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class handles sequences of replacements resulting from a comparison.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&lt;p&gt;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The comparison of two objects sequences leads to the identification of common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parts and parts which only belong to the first or to the second sequence. The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common parts appear in the edit script in the form of &lt;em&gt;keep&lt;/em&gt; commands,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they can be considered as synchronization objects between the two sequences.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These synchronization objects split the two sequences in synchronized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sub-sequences. The first sequence can be transformed into the second one by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replacing each synchronized sub-sequence of the first sequence by the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corresponding sub-sequence of the second sequence. This is a synthetic way to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see an {@link EditScript edit script}, replacing individual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{@link DeleteCommand delete}, {@link KeepCommand keep} and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{@link InsertCommand insert} commands by fewer replacements acting on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complete sub-sequences.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This class is devoted to perform this interpretation. It visits an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{@link EditScript edit script} (because it implements the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{@link CommandVisitor CommandVisitor} interface) and calls a user-supplied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handler implementing the {@link ReplacementsHandler ReplacementsHandler}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interface to process the sub-sequences.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@see ReplacementsHandler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@see EditScript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@see SequencesComparator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@since 4.0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class ReplacementsFinder&lt;T&gt; implements CommandVisitor&lt;T&gt;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private final List&lt;T&gt; pendingInsertions;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private final List&lt;T&gt; pendingDeletions;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int     skipped;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Handler to call when synchronized sequences are found.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final ReplacementsHandler&lt;T&gt; handler;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Simple constructor. Creates a new instance of {@link ReplacementsFinder}.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handler  handler to call when synchronized sequences are found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public ReplacementsFinder(final ReplacementsHandler&lt;T&gt; handler)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pendingInsertions = new ArrayList&lt;&gt;();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pendingDeletions  = new ArrayList&lt;&gt;();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   skipped           = 0;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this.handler      = handler;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 Add an object to the pending insertions set.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object  object to insert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*/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@Override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public void visitInsertCommand(final T object) {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   pendingInsertions.add(object);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}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Handle a synchronization object.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&lt;p&gt;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 When a synchronization object is identified, the pending insertions and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pending deletions sets are provided to the user handler as subsequences.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object  synchronization object detected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*/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@Override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void visitKeepCommand(final T object)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if (pendingDeletions.isEmpty() &amp;&amp; pendingInsertions.isEmpty())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++skipped;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} else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   handler.handleReplacement(skipped, pendingDeletions, pendingInsertions);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pendingDeletions.clear();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    pendingInsertions.clear();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skipped = 1;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}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/**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Add an object to the pending deletions set.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@param object  object to delete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void visitDeleteCommand(final T object)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pendingDeletions.add(object);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