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A3610" w14:textId="77777777" w:rsidR="006F6A5B" w:rsidRDefault="00EB29FD">
      <w:r>
        <w:rPr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7E6B1AC1" wp14:editId="6DEE655B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97E89A10CCB04E188396779E16342611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33151DB2" w14:textId="56EEB49B" w:rsidR="004B7E6B" w:rsidRPr="006F6A5B" w:rsidRDefault="004B7E6B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WAI-ARIA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BF7CD" w14:textId="68F67E27" w:rsidR="004B7E6B" w:rsidRPr="006F6A5B" w:rsidRDefault="004B7E6B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354348">
                                <w:rPr>
                                  <w:b/>
                                  <w:noProof/>
                                  <w:sz w:val="36"/>
                                </w:rPr>
                                <w:t>14/02/2021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 w14:paraId="768101AB" w14:textId="176B8417" w:rsidR="004B7E6B" w:rsidRPr="006F6A5B" w:rsidRDefault="004B7E6B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Cuestiones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14:paraId="3C8EE366" w14:textId="77777777" w:rsidR="004B7E6B" w:rsidRPr="00963097" w:rsidRDefault="004B7E6B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B1AC1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97E89A10CCB04E188396779E16342611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33151DB2" w14:textId="56EEB49B" w:rsidR="004B7E6B" w:rsidRPr="006F6A5B" w:rsidRDefault="004B7E6B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WAI-ARIA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BBF7CD" w14:textId="68F67E27" w:rsidR="004B7E6B" w:rsidRPr="006F6A5B" w:rsidRDefault="004B7E6B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354348">
                          <w:rPr>
                            <w:b/>
                            <w:noProof/>
                            <w:sz w:val="36"/>
                          </w:rPr>
                          <w:t>14/02/2021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768101AB" w14:textId="176B8417" w:rsidR="004B7E6B" w:rsidRPr="006F6A5B" w:rsidRDefault="004B7E6B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Cuestiones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3C8EE366" w14:textId="77777777" w:rsidR="004B7E6B" w:rsidRPr="00963097" w:rsidRDefault="004B7E6B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5998A9A6" w14:textId="77777777" w:rsidR="00337DBB" w:rsidRDefault="00337DBB" w:rsidP="00337DBB">
      <w:pPr>
        <w:tabs>
          <w:tab w:val="center" w:pos="4252"/>
        </w:tabs>
        <w:jc w:val="center"/>
      </w:pPr>
    </w:p>
    <w:p w14:paraId="50B13B17" w14:textId="77777777" w:rsidR="00260AFF" w:rsidRPr="00DD3584" w:rsidRDefault="006F6A5B" w:rsidP="00EA48B0">
      <w:pPr>
        <w:tabs>
          <w:tab w:val="center" w:pos="4252"/>
        </w:tabs>
      </w:pPr>
      <w:r w:rsidRPr="00337DBB">
        <w:br w:type="page"/>
      </w:r>
      <w:r w:rsidR="00337DBB"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Content>
        <w:p w14:paraId="3A34CFE0" w14:textId="77777777" w:rsidR="00D463EE" w:rsidRDefault="00D463EE" w:rsidP="00260AFF">
          <w:pPr>
            <w:pStyle w:val="TtuloTDC"/>
            <w:pBdr>
              <w:bottom w:val="single" w:sz="4" w:space="1" w:color="4F81BD" w:themeColor="accent1"/>
            </w:pBdr>
          </w:pPr>
          <w:r>
            <w:t>Contenido</w:t>
          </w:r>
        </w:p>
        <w:p w14:paraId="2A07DB87" w14:textId="4CDEB0F7" w:rsidR="005179D3" w:rsidRDefault="00D463EE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188113" w:history="1">
            <w:r w:rsidR="005179D3" w:rsidRPr="003B7895">
              <w:rPr>
                <w:rStyle w:val="Hipervnculo"/>
                <w:noProof/>
              </w:rPr>
              <w:t>1.</w:t>
            </w:r>
            <w:r w:rsidR="005179D3">
              <w:rPr>
                <w:rFonts w:eastAsiaTheme="minorEastAsia"/>
                <w:noProof/>
                <w:lang w:eastAsia="es-ES"/>
              </w:rPr>
              <w:tab/>
            </w:r>
            <w:r w:rsidR="005179D3" w:rsidRPr="003B7895">
              <w:rPr>
                <w:rStyle w:val="Hipervnculo"/>
                <w:noProof/>
              </w:rPr>
              <w:t>Lee el apartado "ARIA, el aliado (casi) desconocido", página 197, del libro "Accesibilidad Web - WCAG 2.1 de forma sencilla" y responde a las siguientes cuestiones:</w:t>
            </w:r>
            <w:r w:rsidR="005179D3">
              <w:rPr>
                <w:noProof/>
                <w:webHidden/>
              </w:rPr>
              <w:tab/>
            </w:r>
            <w:r w:rsidR="005179D3">
              <w:rPr>
                <w:noProof/>
                <w:webHidden/>
              </w:rPr>
              <w:fldChar w:fldCharType="begin"/>
            </w:r>
            <w:r w:rsidR="005179D3">
              <w:rPr>
                <w:noProof/>
                <w:webHidden/>
              </w:rPr>
              <w:instrText xml:space="preserve"> PAGEREF _Toc64188113 \h </w:instrText>
            </w:r>
            <w:r w:rsidR="005179D3">
              <w:rPr>
                <w:noProof/>
                <w:webHidden/>
              </w:rPr>
            </w:r>
            <w:r w:rsidR="005179D3"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3</w:t>
            </w:r>
            <w:r w:rsidR="005179D3">
              <w:rPr>
                <w:noProof/>
                <w:webHidden/>
              </w:rPr>
              <w:fldChar w:fldCharType="end"/>
            </w:r>
          </w:hyperlink>
        </w:p>
        <w:p w14:paraId="0A7D91E7" w14:textId="1A1564E4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4" w:history="1">
            <w:r w:rsidRPr="003B7895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¿Cuál es la idea principal por la que el W3C desarrolló WAI-ARIA?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05D1" w14:textId="521187BD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5" w:history="1">
            <w:r w:rsidRPr="003B7895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¿Cuáles son los tres elementos fundamentales de los que se compone ARIA?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2CD90" w14:textId="31977DD1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6" w:history="1">
            <w:r w:rsidRPr="003B7895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Analiza el Ejemplo 1: "Cambiar el funcionamiento de un objeto: una capa que se comporta como un botón".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CE5A" w14:textId="108A6F22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7" w:history="1">
            <w:r w:rsidRPr="003B7895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¿En qué casos se recomienda utilizar ARIA en lugar de elementos HTML nativos?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1FA6" w14:textId="153BAA45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8" w:history="1">
            <w:r w:rsidRPr="003B7895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¿Qué es un rol en ARIA?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EBB0" w14:textId="6DE09073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19" w:history="1">
            <w:r w:rsidRPr="003B7895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¿Qué es un landmark role"?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8440" w14:textId="6D60BE3E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0" w:history="1">
            <w:r w:rsidRPr="003B7895">
              <w:rPr>
                <w:rStyle w:val="Hipervnculo"/>
                <w:noProof/>
              </w:rPr>
              <w:t>1.7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¿Qué es una "live region"?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3F67" w14:textId="4D2307CD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1" w:history="1">
            <w:r w:rsidRPr="003B7895">
              <w:rPr>
                <w:rStyle w:val="Hipervnculo"/>
                <w:noProof/>
              </w:rPr>
              <w:t>1.8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¿Qué diferencia hay entre los estados y las propiedades ARIA?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1615" w14:textId="18BCE6CC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2" w:history="1">
            <w:r w:rsidRPr="003B7895">
              <w:rPr>
                <w:rStyle w:val="Hipervnculo"/>
                <w:noProof/>
              </w:rPr>
              <w:t>1.9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¿Qué usos tiene el atributo </w:t>
            </w:r>
            <w:r w:rsidRPr="003B7895">
              <w:rPr>
                <w:rStyle w:val="Hipervnculo"/>
                <w:i/>
                <w:iCs/>
                <w:noProof/>
              </w:rPr>
              <w:t>aria-label</w:t>
            </w:r>
            <w:r w:rsidRPr="003B7895">
              <w:rPr>
                <w:rStyle w:val="Hipervnculo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D7EF" w14:textId="61BC58B9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3" w:history="1">
            <w:r w:rsidRPr="003B7895">
              <w:rPr>
                <w:rStyle w:val="Hipervnculo"/>
                <w:noProof/>
              </w:rPr>
              <w:t>1.10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¿Y aria-labelledby?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9710" w14:textId="73F514CF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4" w:history="1">
            <w:r w:rsidRPr="003B7895">
              <w:rPr>
                <w:rStyle w:val="Hipervnculo"/>
                <w:noProof/>
              </w:rPr>
              <w:t>1.11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¿Y aria-describedby?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ECDE" w14:textId="679EC1E5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5" w:history="1">
            <w:r w:rsidRPr="003B7895">
              <w:rPr>
                <w:rStyle w:val="Hipervnculo"/>
                <w:noProof/>
              </w:rPr>
              <w:t>1.12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Analiza el Ejemplo 2: "Mejorar el uso accesible: navegación en pestañas".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F95C" w14:textId="0B30C705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6" w:history="1">
            <w:r w:rsidRPr="003B7895">
              <w:rPr>
                <w:rStyle w:val="Hipervnculo"/>
                <w:noProof/>
              </w:rPr>
              <w:t>1.13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Revisa la lista de Buenas prácticas.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09DF" w14:textId="35635C7A" w:rsidR="005179D3" w:rsidRDefault="005179D3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7" w:history="1">
            <w:r w:rsidRPr="003B7895">
              <w:rPr>
                <w:rStyle w:val="Hipervnculo"/>
                <w:noProof/>
              </w:rPr>
              <w:t>1.14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Analiza el Ejemplo 3: "Validar un campo obligatorio".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ACD9" w14:textId="7C8EC162" w:rsidR="005179D3" w:rsidRDefault="005179D3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8" w:history="1">
            <w:r w:rsidRPr="003B789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Instala la extensión </w:t>
            </w:r>
            <w:r w:rsidRPr="003B7895">
              <w:rPr>
                <w:rStyle w:val="Hipervnculo"/>
                <w:i/>
                <w:iCs/>
                <w:noProof/>
              </w:rPr>
              <w:t>Web Developer Toolbar</w:t>
            </w:r>
            <w:r w:rsidRPr="003B7895">
              <w:rPr>
                <w:rStyle w:val="Hipervnculo"/>
                <w:noProof/>
              </w:rPr>
              <w:t> (Chrome o Firefox)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A59F" w14:textId="416799C1" w:rsidR="005179D3" w:rsidRDefault="005179D3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4188129" w:history="1">
            <w:r w:rsidRPr="003B7895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B7895">
              <w:rPr>
                <w:rStyle w:val="Hipervnculo"/>
                <w:noProof/>
              </w:rPr>
              <w:t>Realiza un análisis de accesibilidad de la web https://www.mcarmendealba.com/roles-aria-regiones-de-puntos-de-referencia-y-nombres-accesibles</w:t>
            </w:r>
            <w:r w:rsidRPr="003B7895">
              <w:rPr>
                <w:rStyle w:val="Hipervnculo"/>
                <w:rFonts w:cstheme="minorHAnsi"/>
                <w:noProof/>
              </w:rPr>
              <w:t>/</w:t>
            </w:r>
            <w:r w:rsidRPr="003B7895">
              <w:rPr>
                <w:rStyle w:val="Hipervnculo"/>
                <w:rFonts w:ascii="Arial" w:hAnsi="Arial" w:cs="Arial"/>
                <w:noProof/>
              </w:rPr>
              <w:t> . Observa el uso que hace de atributos ARIA.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3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725D" w14:textId="7828A5B7" w:rsidR="00D463EE" w:rsidRDefault="00D463EE">
          <w:r>
            <w:fldChar w:fldCharType="end"/>
          </w:r>
        </w:p>
      </w:sdtContent>
    </w:sdt>
    <w:p w14:paraId="75E21C78" w14:textId="12B713C4" w:rsidR="00B07965" w:rsidRDefault="00B079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463761" w14:textId="4F0CFFCB" w:rsidR="00B07965" w:rsidRDefault="00B07965" w:rsidP="00B07965">
      <w:pPr>
        <w:pStyle w:val="Ttulo1"/>
        <w:numPr>
          <w:ilvl w:val="0"/>
          <w:numId w:val="1"/>
        </w:numPr>
      </w:pPr>
      <w:bookmarkStart w:id="0" w:name="_Toc64188113"/>
      <w:r w:rsidRPr="00B07965">
        <w:lastRenderedPageBreak/>
        <w:t>Lee el apartado "ARIA, el aliado (casi) desconocido", página 197, del libro "</w:t>
      </w:r>
      <w:hyperlink r:id="rId11" w:history="1">
        <w:r w:rsidRPr="00B07965">
          <w:rPr>
            <w:color w:val="00B0F0"/>
            <w:u w:val="single"/>
          </w:rPr>
          <w:t>Accesibilidad Web - WCAG 2.1 de forma sencilla</w:t>
        </w:r>
      </w:hyperlink>
      <w:r w:rsidRPr="00B07965">
        <w:t>" y responde a las siguientes cuestiones:</w:t>
      </w:r>
      <w:bookmarkEnd w:id="0"/>
    </w:p>
    <w:p w14:paraId="13B6FE44" w14:textId="77777777" w:rsidR="00B07965" w:rsidRDefault="00B07965" w:rsidP="00B07965">
      <w:pPr>
        <w:pStyle w:val="Ttulo2"/>
      </w:pPr>
    </w:p>
    <w:p w14:paraId="2060E2B6" w14:textId="4E16A23D" w:rsidR="00B07965" w:rsidRDefault="00B07965" w:rsidP="00B07965">
      <w:pPr>
        <w:pStyle w:val="Ttulo2"/>
        <w:numPr>
          <w:ilvl w:val="1"/>
          <w:numId w:val="3"/>
        </w:numPr>
      </w:pPr>
      <w:bookmarkStart w:id="1" w:name="_Toc64188114"/>
      <w:r w:rsidRPr="00B07965">
        <w:t>¿Cuál es la idea principal por la que el W3C desarrolló WAI-ARIA?</w:t>
      </w:r>
      <w:bookmarkEnd w:id="1"/>
    </w:p>
    <w:p w14:paraId="555AD095" w14:textId="77777777" w:rsidR="002B6F96" w:rsidRPr="002B6F96" w:rsidRDefault="002B6F96" w:rsidP="002B6F96"/>
    <w:p w14:paraId="7D604096" w14:textId="7B8E7860" w:rsidR="00B07965" w:rsidRPr="002B6F96" w:rsidRDefault="002B6F96" w:rsidP="00B07965">
      <w:pPr>
        <w:rPr>
          <w:sz w:val="24"/>
          <w:szCs w:val="24"/>
        </w:rPr>
      </w:pPr>
      <w:r>
        <w:rPr>
          <w:sz w:val="24"/>
          <w:szCs w:val="24"/>
        </w:rPr>
        <w:t>Permitir añadir información semántica a cualquier elemento de la interfaz, consiguiendo que los navegadores y productos de apoyo comprendan el comportamiento de las etiquetas pudiendo ser diferente al habitual</w:t>
      </w:r>
    </w:p>
    <w:p w14:paraId="776A55DC" w14:textId="77777777" w:rsidR="00B07965" w:rsidRPr="00B07965" w:rsidRDefault="00B07965" w:rsidP="00B07965"/>
    <w:p w14:paraId="5DDF0B92" w14:textId="456CCE8F" w:rsidR="00B07965" w:rsidRDefault="00B07965" w:rsidP="00B07965">
      <w:pPr>
        <w:pStyle w:val="Ttulo2"/>
        <w:numPr>
          <w:ilvl w:val="1"/>
          <w:numId w:val="3"/>
        </w:numPr>
      </w:pPr>
      <w:bookmarkStart w:id="2" w:name="_Toc64188115"/>
      <w:r w:rsidRPr="00B07965">
        <w:t>¿Cuáles son los tres elementos fundamentales de los que se compone ARIA?</w:t>
      </w:r>
      <w:bookmarkEnd w:id="2"/>
    </w:p>
    <w:p w14:paraId="7A3D24AE" w14:textId="14A7D8E1" w:rsidR="00B07965" w:rsidRDefault="00B07965" w:rsidP="00B07965"/>
    <w:p w14:paraId="0637DD00" w14:textId="1E3D665A" w:rsidR="00EE53AB" w:rsidRPr="00EE53AB" w:rsidRDefault="00EE53AB" w:rsidP="00B07965">
      <w:pPr>
        <w:rPr>
          <w:sz w:val="24"/>
          <w:szCs w:val="24"/>
        </w:rPr>
      </w:pPr>
      <w:r w:rsidRPr="00EE53AB">
        <w:rPr>
          <w:sz w:val="24"/>
          <w:szCs w:val="24"/>
        </w:rPr>
        <w:t>HTML, JavaScript, atributo semántico</w:t>
      </w:r>
    </w:p>
    <w:p w14:paraId="7797D769" w14:textId="77777777" w:rsidR="00B07965" w:rsidRPr="00B07965" w:rsidRDefault="00B07965" w:rsidP="00B07965"/>
    <w:p w14:paraId="50CBD514" w14:textId="09A0CBA3" w:rsidR="00B07965" w:rsidRDefault="00B07965" w:rsidP="00B07965">
      <w:pPr>
        <w:pStyle w:val="Ttulo2"/>
        <w:numPr>
          <w:ilvl w:val="1"/>
          <w:numId w:val="3"/>
        </w:numPr>
      </w:pPr>
      <w:bookmarkStart w:id="3" w:name="_Toc64188116"/>
      <w:r w:rsidRPr="00B07965">
        <w:t>Analiza el Ejemplo 1: "Cambiar el funcionamiento de un objeto: una capa que se comporta como un botón".</w:t>
      </w:r>
      <w:bookmarkEnd w:id="3"/>
    </w:p>
    <w:p w14:paraId="78B0F245" w14:textId="1903AC79" w:rsidR="00B07965" w:rsidRDefault="00662995" w:rsidP="00662995">
      <w:pPr>
        <w:jc w:val="center"/>
      </w:pPr>
      <w:r>
        <w:rPr>
          <w:noProof/>
        </w:rPr>
        <w:drawing>
          <wp:inline distT="0" distB="0" distL="0" distR="0" wp14:anchorId="3CFC59FA" wp14:editId="713241E1">
            <wp:extent cx="4048690" cy="60968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62BA" w14:textId="5DE407BF" w:rsidR="00EE53AB" w:rsidRDefault="001B790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Al contendor de la imagen se le asigna el </w:t>
      </w:r>
      <w:r>
        <w:rPr>
          <w:b/>
          <w:bCs/>
          <w:sz w:val="24"/>
          <w:szCs w:val="24"/>
        </w:rPr>
        <w:t>rol</w:t>
      </w:r>
      <w:r>
        <w:rPr>
          <w:sz w:val="24"/>
          <w:szCs w:val="24"/>
        </w:rPr>
        <w:t xml:space="preserve"> de “botón” y mediante </w:t>
      </w:r>
      <w:r w:rsidR="005179D3">
        <w:rPr>
          <w:sz w:val="24"/>
          <w:szCs w:val="24"/>
        </w:rPr>
        <w:t>JavaScript</w:t>
      </w:r>
      <w:r>
        <w:rPr>
          <w:sz w:val="24"/>
          <w:szCs w:val="24"/>
        </w:rPr>
        <w:t xml:space="preserve"> se le asocia un evento.</w:t>
      </w:r>
    </w:p>
    <w:p w14:paraId="34EC67C4" w14:textId="7B7C827A" w:rsidR="001B7903" w:rsidRPr="001B7903" w:rsidRDefault="005179D3" w:rsidP="00B07965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Además,</w:t>
      </w:r>
      <w:r w:rsidR="001B7903">
        <w:rPr>
          <w:sz w:val="24"/>
          <w:szCs w:val="24"/>
        </w:rPr>
        <w:t xml:space="preserve"> para que también sea accesible usando la tecla </w:t>
      </w:r>
      <w:r w:rsidR="001B7903">
        <w:rPr>
          <w:b/>
          <w:bCs/>
          <w:sz w:val="24"/>
          <w:szCs w:val="24"/>
        </w:rPr>
        <w:t>TAB</w:t>
      </w:r>
      <w:r w:rsidR="001B7903">
        <w:rPr>
          <w:sz w:val="24"/>
          <w:szCs w:val="24"/>
        </w:rPr>
        <w:t xml:space="preserve"> se le asigna un </w:t>
      </w:r>
      <w:r w:rsidR="001B7903">
        <w:rPr>
          <w:b/>
          <w:bCs/>
          <w:sz w:val="24"/>
          <w:szCs w:val="24"/>
        </w:rPr>
        <w:t>tabindex</w:t>
      </w:r>
    </w:p>
    <w:p w14:paraId="1F9957C6" w14:textId="12248D6B" w:rsidR="00B07965" w:rsidRDefault="00B07965" w:rsidP="00B07965"/>
    <w:p w14:paraId="1F51F32D" w14:textId="25EACCC2" w:rsidR="001B7903" w:rsidRDefault="001B7903" w:rsidP="00B07965"/>
    <w:p w14:paraId="3BBDE5ED" w14:textId="7F2A7874" w:rsidR="001B7903" w:rsidRDefault="001B7903" w:rsidP="00B07965"/>
    <w:p w14:paraId="1B5C05A9" w14:textId="3451E043" w:rsidR="001B7903" w:rsidRDefault="001B7903" w:rsidP="00B07965"/>
    <w:p w14:paraId="44154933" w14:textId="7FA601B7" w:rsidR="001B7903" w:rsidRDefault="001B7903" w:rsidP="00B07965"/>
    <w:p w14:paraId="1E9CC1AB" w14:textId="77777777" w:rsidR="001B7903" w:rsidRPr="00B07965" w:rsidRDefault="001B7903" w:rsidP="00B07965"/>
    <w:p w14:paraId="36BA2F77" w14:textId="67CA85AE" w:rsidR="00B07965" w:rsidRDefault="00B07965" w:rsidP="00B07965">
      <w:pPr>
        <w:pStyle w:val="Ttulo2"/>
        <w:numPr>
          <w:ilvl w:val="1"/>
          <w:numId w:val="3"/>
        </w:numPr>
      </w:pPr>
      <w:bookmarkStart w:id="4" w:name="_Toc64188117"/>
      <w:r w:rsidRPr="00B07965">
        <w:lastRenderedPageBreak/>
        <w:t>¿En qué casos se recomienda utilizar ARIA en lugar de elementos HTML nativos?</w:t>
      </w:r>
      <w:bookmarkEnd w:id="4"/>
    </w:p>
    <w:p w14:paraId="5F776024" w14:textId="77777777" w:rsidR="001B7903" w:rsidRPr="001B7903" w:rsidRDefault="001B7903" w:rsidP="001B7903"/>
    <w:p w14:paraId="4480F92F" w14:textId="77777777" w:rsidR="001B7903" w:rsidRDefault="001B7903" w:rsidP="00B07965">
      <w:pPr>
        <w:rPr>
          <w:sz w:val="24"/>
          <w:szCs w:val="24"/>
        </w:rPr>
      </w:pPr>
      <w:r>
        <w:rPr>
          <w:sz w:val="24"/>
          <w:szCs w:val="24"/>
        </w:rPr>
        <w:t>Los cuatro casos en los que se recomienda usar ARIA en lugar de elementos HTML, nativos son:</w:t>
      </w:r>
    </w:p>
    <w:p w14:paraId="446A82E6" w14:textId="0242B7D0" w:rsidR="00B07965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La característica no </w:t>
      </w:r>
      <w:r w:rsidR="005179D3">
        <w:rPr>
          <w:sz w:val="24"/>
          <w:szCs w:val="24"/>
        </w:rPr>
        <w:t>está</w:t>
      </w:r>
      <w:r>
        <w:rPr>
          <w:sz w:val="24"/>
          <w:szCs w:val="24"/>
        </w:rPr>
        <w:t xml:space="preserve"> disponible en HTML</w:t>
      </w:r>
    </w:p>
    <w:p w14:paraId="5933BA51" w14:textId="03E056DC" w:rsidR="001B7903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La característica esta disponible en HTML, pero no esta implementada en los agentes de usuario</w:t>
      </w:r>
    </w:p>
    <w:p w14:paraId="5070F8D5" w14:textId="5C4FED50" w:rsidR="001B7903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La característica esta disponible e implementada en HTML, pero el agente de usuario no proporciona el soporte para la </w:t>
      </w:r>
      <w:r w:rsidR="005179D3">
        <w:rPr>
          <w:sz w:val="24"/>
          <w:szCs w:val="24"/>
        </w:rPr>
        <w:t>accesibilidad</w:t>
      </w:r>
      <w:r>
        <w:rPr>
          <w:sz w:val="24"/>
          <w:szCs w:val="24"/>
        </w:rPr>
        <w:t xml:space="preserve"> de ese elemento</w:t>
      </w:r>
    </w:p>
    <w:p w14:paraId="0E7DDF1F" w14:textId="73B5F6F3" w:rsidR="001B7903" w:rsidRPr="001B7903" w:rsidRDefault="001B7903" w:rsidP="001B7903">
      <w:pPr>
        <w:pStyle w:val="Prrafodelista"/>
        <w:numPr>
          <w:ilvl w:val="0"/>
          <w:numId w:val="4"/>
        </w:numPr>
        <w:ind w:left="765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El diseño visual “obliga” a determinado </w:t>
      </w:r>
      <w:r w:rsidR="005179D3">
        <w:rPr>
          <w:sz w:val="24"/>
          <w:szCs w:val="24"/>
        </w:rPr>
        <w:t>estilo</w:t>
      </w:r>
      <w:r>
        <w:rPr>
          <w:sz w:val="24"/>
          <w:szCs w:val="24"/>
        </w:rPr>
        <w:t>, pero no podríamos decorar un elemento nativo con ese diseño visual</w:t>
      </w:r>
    </w:p>
    <w:p w14:paraId="334941CA" w14:textId="7F44CF84" w:rsidR="00B07965" w:rsidRDefault="00B07965" w:rsidP="00B07965"/>
    <w:p w14:paraId="0DDA0679" w14:textId="00370BD4" w:rsidR="00CD4959" w:rsidRDefault="00CD4959" w:rsidP="00B07965"/>
    <w:p w14:paraId="5ACD7C83" w14:textId="182E85C9" w:rsidR="00CD4959" w:rsidRDefault="00CD4959" w:rsidP="00B07965"/>
    <w:p w14:paraId="4BCF29DD" w14:textId="6585E5D0" w:rsidR="00CD4959" w:rsidRDefault="00CD4959" w:rsidP="00B07965"/>
    <w:p w14:paraId="5CCE574B" w14:textId="72F7C650" w:rsidR="00CD4959" w:rsidRDefault="00CD4959" w:rsidP="00B07965"/>
    <w:p w14:paraId="267FE4BF" w14:textId="13774CA1" w:rsidR="00CD4959" w:rsidRDefault="00CD4959" w:rsidP="00B07965"/>
    <w:p w14:paraId="62C37CC6" w14:textId="0096B24B" w:rsidR="00CD4959" w:rsidRDefault="00CD4959" w:rsidP="00B07965"/>
    <w:p w14:paraId="30428C1D" w14:textId="0405F61A" w:rsidR="00CD4959" w:rsidRDefault="00CD4959" w:rsidP="00B07965"/>
    <w:p w14:paraId="73BEFFF2" w14:textId="016DEDD4" w:rsidR="00CD4959" w:rsidRDefault="00CD4959" w:rsidP="00B07965"/>
    <w:p w14:paraId="7149801B" w14:textId="2BC47E74" w:rsidR="00CD4959" w:rsidRDefault="00CD4959" w:rsidP="00B07965"/>
    <w:p w14:paraId="2C33E3B6" w14:textId="5DB3801A" w:rsidR="00CD4959" w:rsidRDefault="00CD4959" w:rsidP="00B07965"/>
    <w:p w14:paraId="4A464E1F" w14:textId="062FCB97" w:rsidR="00CD4959" w:rsidRDefault="00CD4959" w:rsidP="00B07965"/>
    <w:p w14:paraId="72A2088A" w14:textId="4D2E882C" w:rsidR="00CD4959" w:rsidRDefault="00CD4959" w:rsidP="00B07965"/>
    <w:p w14:paraId="0D2AEB83" w14:textId="4299A6CE" w:rsidR="00CD4959" w:rsidRDefault="00CD4959" w:rsidP="00B07965"/>
    <w:p w14:paraId="1BA0F8BE" w14:textId="09734494" w:rsidR="00CD4959" w:rsidRDefault="00CD4959" w:rsidP="00B07965"/>
    <w:p w14:paraId="261A940B" w14:textId="77777777" w:rsidR="00CD4959" w:rsidRPr="00B07965" w:rsidRDefault="00CD4959" w:rsidP="00B07965"/>
    <w:p w14:paraId="1FBBC1D9" w14:textId="40C84661" w:rsidR="00B07965" w:rsidRDefault="00B07965" w:rsidP="00B07965">
      <w:pPr>
        <w:pStyle w:val="Ttulo2"/>
        <w:numPr>
          <w:ilvl w:val="1"/>
          <w:numId w:val="3"/>
        </w:numPr>
      </w:pPr>
      <w:bookmarkStart w:id="5" w:name="_Toc64188118"/>
      <w:r w:rsidRPr="00B07965">
        <w:lastRenderedPageBreak/>
        <w:t>¿Qué es un rol en ARIA?</w:t>
      </w:r>
      <w:bookmarkEnd w:id="5"/>
    </w:p>
    <w:p w14:paraId="2C5E19DD" w14:textId="3CD0DBF9" w:rsidR="00B07965" w:rsidRDefault="00B07965" w:rsidP="00B07965"/>
    <w:p w14:paraId="3393A43E" w14:textId="42B9D064" w:rsidR="001B7903" w:rsidRPr="00CD4959" w:rsidRDefault="001B7903" w:rsidP="00B07965">
      <w:pPr>
        <w:rPr>
          <w:sz w:val="24"/>
          <w:szCs w:val="24"/>
        </w:rPr>
      </w:pPr>
      <w:r w:rsidRPr="00CD4959">
        <w:rPr>
          <w:sz w:val="24"/>
          <w:szCs w:val="24"/>
        </w:rPr>
        <w:t xml:space="preserve">Los </w:t>
      </w:r>
      <w:r w:rsidRPr="00CD4959">
        <w:rPr>
          <w:b/>
          <w:bCs/>
          <w:sz w:val="24"/>
          <w:szCs w:val="24"/>
        </w:rPr>
        <w:t>Roles</w:t>
      </w:r>
      <w:r w:rsidRPr="00CD4959">
        <w:rPr>
          <w:sz w:val="24"/>
          <w:szCs w:val="24"/>
        </w:rPr>
        <w:t xml:space="preserve"> en aria son los encargados de permitir indicar la función de un elemento de la interfaz. La función se asigna con el atributo </w:t>
      </w:r>
      <w:r w:rsidRPr="00CD4959">
        <w:rPr>
          <w:b/>
          <w:bCs/>
          <w:sz w:val="24"/>
          <w:szCs w:val="24"/>
        </w:rPr>
        <w:t>rule</w:t>
      </w:r>
      <w:r w:rsidRPr="00CD4959">
        <w:rPr>
          <w:sz w:val="24"/>
          <w:szCs w:val="24"/>
        </w:rPr>
        <w:t>.</w:t>
      </w:r>
    </w:p>
    <w:p w14:paraId="6D7C7035" w14:textId="0862A0FA" w:rsidR="001B7903" w:rsidRPr="00CD4959" w:rsidRDefault="001B7903" w:rsidP="00B07965">
      <w:pPr>
        <w:rPr>
          <w:sz w:val="24"/>
          <w:szCs w:val="24"/>
        </w:rPr>
      </w:pPr>
      <w:r w:rsidRPr="00CD4959">
        <w:rPr>
          <w:sz w:val="24"/>
          <w:szCs w:val="24"/>
        </w:rPr>
        <w:t xml:space="preserve">Actualmente hay </w:t>
      </w:r>
      <w:r w:rsidR="005179D3" w:rsidRPr="00CD4959">
        <w:rPr>
          <w:sz w:val="24"/>
          <w:szCs w:val="24"/>
        </w:rPr>
        <w:t>más</w:t>
      </w:r>
      <w:r w:rsidRPr="00CD4959">
        <w:rPr>
          <w:sz w:val="24"/>
          <w:szCs w:val="24"/>
        </w:rPr>
        <w:t xml:space="preserve"> de 81 roles categorizados. Unos ejemplos serian:</w:t>
      </w:r>
    </w:p>
    <w:p w14:paraId="41EE2F73" w14:textId="699F19A1" w:rsidR="001B7903" w:rsidRPr="00CD4959" w:rsidRDefault="001B7903" w:rsidP="00B07965">
      <w:pPr>
        <w:rPr>
          <w:sz w:val="24"/>
          <w:szCs w:val="24"/>
        </w:rPr>
      </w:pPr>
    </w:p>
    <w:p w14:paraId="17A720F0" w14:textId="3722547E" w:rsidR="001B7903" w:rsidRPr="00CD4959" w:rsidRDefault="001B7903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  <w:lang w:val="en-US"/>
        </w:rPr>
        <w:t xml:space="preserve">Abstract: </w:t>
      </w:r>
      <w:r w:rsidRPr="00CD4959">
        <w:rPr>
          <w:i/>
          <w:iCs/>
          <w:sz w:val="24"/>
          <w:szCs w:val="24"/>
          <w:lang w:val="en-US"/>
        </w:rPr>
        <w:t xml:space="preserve">widget, window, section, input, </w:t>
      </w:r>
      <w:r w:rsidRPr="00CD4959">
        <w:rPr>
          <w:sz w:val="24"/>
          <w:szCs w:val="24"/>
          <w:lang w:val="en-US"/>
        </w:rPr>
        <w:t xml:space="preserve">etc. </w:t>
      </w:r>
      <w:r w:rsidRPr="00CD4959">
        <w:rPr>
          <w:sz w:val="24"/>
          <w:szCs w:val="24"/>
        </w:rPr>
        <w:t xml:space="preserve">No se usan en el contenido, si no para definir dentro de la </w:t>
      </w:r>
      <w:r w:rsidR="005179D3" w:rsidRPr="00CD4959">
        <w:rPr>
          <w:sz w:val="24"/>
          <w:szCs w:val="24"/>
        </w:rPr>
        <w:t>ontología</w:t>
      </w:r>
      <w:r w:rsidRPr="00CD4959">
        <w:rPr>
          <w:sz w:val="24"/>
          <w:szCs w:val="24"/>
        </w:rPr>
        <w:t xml:space="preserve"> tipos de roles generales</w:t>
      </w:r>
    </w:p>
    <w:p w14:paraId="472BBDD0" w14:textId="634FA8C3" w:rsidR="001B7903" w:rsidRPr="00CD4959" w:rsidRDefault="001B7903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  <w:lang w:val="en-US"/>
        </w:rPr>
      </w:pPr>
      <w:r w:rsidRPr="00CD4959">
        <w:rPr>
          <w:b/>
          <w:bCs/>
          <w:sz w:val="24"/>
          <w:szCs w:val="24"/>
          <w:lang w:val="en-US"/>
        </w:rPr>
        <w:t>Widget</w:t>
      </w:r>
      <w:r w:rsidRPr="00CD4959">
        <w:rPr>
          <w:sz w:val="24"/>
          <w:szCs w:val="24"/>
          <w:lang w:val="en-US"/>
        </w:rPr>
        <w:t xml:space="preserve">: </w:t>
      </w:r>
      <w:r w:rsidRPr="00CD4959">
        <w:rPr>
          <w:i/>
          <w:iCs/>
          <w:sz w:val="24"/>
          <w:szCs w:val="24"/>
          <w:lang w:val="en-US"/>
        </w:rPr>
        <w:t xml:space="preserve">menu, menuitem, tree, treeitem, tablist, tab, tabpanel, </w:t>
      </w:r>
      <w:r w:rsidR="00CD4959" w:rsidRPr="00CD4959">
        <w:rPr>
          <w:i/>
          <w:iCs/>
          <w:sz w:val="24"/>
          <w:szCs w:val="24"/>
          <w:lang w:val="en-US"/>
        </w:rPr>
        <w:t xml:space="preserve">button, grid, </w:t>
      </w:r>
      <w:r w:rsidR="00CD4959" w:rsidRPr="00CD4959">
        <w:rPr>
          <w:sz w:val="24"/>
          <w:szCs w:val="24"/>
          <w:lang w:val="en-US"/>
        </w:rPr>
        <w:t>etc.</w:t>
      </w:r>
    </w:p>
    <w:p w14:paraId="020A2446" w14:textId="37066E82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  <w:lang w:val="en-US"/>
        </w:rPr>
      </w:pPr>
      <w:r w:rsidRPr="00CD4959">
        <w:rPr>
          <w:b/>
          <w:bCs/>
          <w:sz w:val="24"/>
          <w:szCs w:val="24"/>
          <w:lang w:val="en-US"/>
        </w:rPr>
        <w:t>Document Structure</w:t>
      </w:r>
      <w:r w:rsidRPr="00CD4959">
        <w:rPr>
          <w:sz w:val="24"/>
          <w:szCs w:val="24"/>
          <w:lang w:val="en-US"/>
        </w:rPr>
        <w:t xml:space="preserve">: </w:t>
      </w:r>
      <w:r w:rsidRPr="00CD4959">
        <w:rPr>
          <w:i/>
          <w:iCs/>
          <w:sz w:val="24"/>
          <w:szCs w:val="24"/>
          <w:lang w:val="en-US"/>
        </w:rPr>
        <w:t xml:space="preserve">beading, table, img, tooltip, list, presentation, </w:t>
      </w:r>
      <w:r w:rsidRPr="00CD4959">
        <w:rPr>
          <w:sz w:val="24"/>
          <w:szCs w:val="24"/>
          <w:lang w:val="en-US"/>
        </w:rPr>
        <w:t xml:space="preserve">etc. No </w:t>
      </w:r>
      <w:r w:rsidRPr="005179D3">
        <w:rPr>
          <w:sz w:val="24"/>
          <w:szCs w:val="24"/>
        </w:rPr>
        <w:t>suelen</w:t>
      </w:r>
      <w:r w:rsidRPr="00CD4959">
        <w:rPr>
          <w:sz w:val="24"/>
          <w:szCs w:val="24"/>
          <w:lang w:val="en-US"/>
        </w:rPr>
        <w:t xml:space="preserve"> ser </w:t>
      </w:r>
      <w:r w:rsidRPr="005179D3">
        <w:rPr>
          <w:sz w:val="24"/>
          <w:szCs w:val="24"/>
        </w:rPr>
        <w:t>interactivos</w:t>
      </w:r>
    </w:p>
    <w:p w14:paraId="0CCA36D7" w14:textId="149ADB33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  <w:lang w:val="en-US"/>
        </w:rPr>
        <w:t xml:space="preserve">Landmark: </w:t>
      </w:r>
      <w:r w:rsidRPr="00CD4959">
        <w:rPr>
          <w:i/>
          <w:iCs/>
          <w:sz w:val="24"/>
          <w:szCs w:val="24"/>
          <w:lang w:val="en-US"/>
        </w:rPr>
        <w:t xml:space="preserve">banner, main, navigation, contentinfo, </w:t>
      </w:r>
      <w:r w:rsidRPr="00CD4959">
        <w:rPr>
          <w:sz w:val="24"/>
          <w:szCs w:val="24"/>
          <w:lang w:val="en-US"/>
        </w:rPr>
        <w:t xml:space="preserve">etc. </w:t>
      </w:r>
      <w:r w:rsidRPr="00CD4959">
        <w:rPr>
          <w:sz w:val="24"/>
          <w:szCs w:val="24"/>
        </w:rPr>
        <w:t xml:space="preserve">Permiten </w:t>
      </w:r>
      <w:r w:rsidR="005179D3" w:rsidRPr="00CD4959">
        <w:rPr>
          <w:sz w:val="24"/>
          <w:szCs w:val="24"/>
        </w:rPr>
        <w:t>definir</w:t>
      </w:r>
      <w:r w:rsidRPr="00CD4959">
        <w:rPr>
          <w:sz w:val="24"/>
          <w:szCs w:val="24"/>
        </w:rPr>
        <w:t xml:space="preserve"> grandes zonas de la pagina principal igual que las etiquetas semánticas de HTML5. Los usuarios de lector de pantalla tienen atajos para saltar de zona en zona o sacar un árbol de la estructura de la </w:t>
      </w:r>
      <w:r w:rsidR="005179D3" w:rsidRPr="00CD4959">
        <w:rPr>
          <w:sz w:val="24"/>
          <w:szCs w:val="24"/>
        </w:rPr>
        <w:t>página</w:t>
      </w:r>
      <w:r w:rsidRPr="00CD4959">
        <w:rPr>
          <w:sz w:val="24"/>
          <w:szCs w:val="24"/>
        </w:rPr>
        <w:t xml:space="preserve"> generado a partir de esta información.</w:t>
      </w:r>
    </w:p>
    <w:p w14:paraId="3777F79C" w14:textId="1BE019A7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  <w:lang w:val="en-US"/>
        </w:rPr>
        <w:t xml:space="preserve">Live Region: </w:t>
      </w:r>
      <w:r w:rsidRPr="00CD4959">
        <w:rPr>
          <w:i/>
          <w:iCs/>
          <w:sz w:val="24"/>
          <w:szCs w:val="24"/>
          <w:lang w:val="en-US"/>
        </w:rPr>
        <w:t xml:space="preserve">alert, log, marquee, status </w:t>
      </w:r>
      <w:r w:rsidRPr="00CD4959">
        <w:rPr>
          <w:sz w:val="24"/>
          <w:szCs w:val="24"/>
          <w:lang w:val="en-US"/>
        </w:rPr>
        <w:t>y</w:t>
      </w:r>
      <w:r w:rsidRPr="00CD4959">
        <w:rPr>
          <w:i/>
          <w:iCs/>
          <w:sz w:val="24"/>
          <w:szCs w:val="24"/>
          <w:lang w:val="en-US"/>
        </w:rPr>
        <w:t xml:space="preserve"> timer</w:t>
      </w:r>
      <w:r w:rsidRPr="00CD4959">
        <w:rPr>
          <w:sz w:val="24"/>
          <w:szCs w:val="24"/>
          <w:lang w:val="en-US"/>
        </w:rPr>
        <w:t xml:space="preserve">. </w:t>
      </w:r>
      <w:r w:rsidRPr="00CD4959">
        <w:rPr>
          <w:sz w:val="24"/>
          <w:szCs w:val="24"/>
        </w:rPr>
        <w:t>Definen la f</w:t>
      </w:r>
      <w:r>
        <w:rPr>
          <w:sz w:val="24"/>
          <w:szCs w:val="24"/>
        </w:rPr>
        <w:t>unción</w:t>
      </w:r>
      <w:r w:rsidRPr="00CD4959">
        <w:rPr>
          <w:sz w:val="24"/>
          <w:szCs w:val="24"/>
        </w:rPr>
        <w:t xml:space="preserve"> de las zonas “vivas” de la página, es decir, que cambian automáticamente sin la intervención del usuario</w:t>
      </w:r>
    </w:p>
    <w:p w14:paraId="570B2FEC" w14:textId="7F2C3A30" w:rsidR="00CD4959" w:rsidRPr="00CD4959" w:rsidRDefault="00CD4959" w:rsidP="00CD4959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sz w:val="24"/>
          <w:szCs w:val="24"/>
        </w:rPr>
      </w:pPr>
      <w:r w:rsidRPr="00CD4959">
        <w:rPr>
          <w:b/>
          <w:bCs/>
          <w:sz w:val="24"/>
          <w:szCs w:val="24"/>
        </w:rPr>
        <w:t>Window</w:t>
      </w:r>
      <w:r w:rsidRPr="00CD4959">
        <w:rPr>
          <w:sz w:val="24"/>
          <w:szCs w:val="24"/>
        </w:rPr>
        <w:t xml:space="preserve">. </w:t>
      </w:r>
      <w:r w:rsidRPr="00CD4959">
        <w:rPr>
          <w:i/>
          <w:iCs/>
          <w:sz w:val="24"/>
          <w:szCs w:val="24"/>
        </w:rPr>
        <w:t xml:space="preserve">Alertdialog </w:t>
      </w:r>
      <w:r w:rsidRPr="00CD4959">
        <w:rPr>
          <w:sz w:val="24"/>
          <w:szCs w:val="24"/>
        </w:rPr>
        <w:t xml:space="preserve">y </w:t>
      </w:r>
      <w:r w:rsidRPr="00CD4959">
        <w:rPr>
          <w:i/>
          <w:iCs/>
          <w:sz w:val="24"/>
          <w:szCs w:val="24"/>
        </w:rPr>
        <w:t>dialog</w:t>
      </w:r>
      <w:r w:rsidRPr="00CD4959">
        <w:rPr>
          <w:sz w:val="24"/>
          <w:szCs w:val="24"/>
        </w:rPr>
        <w:t>, para las capas que abrimos a modo de ventanas</w:t>
      </w:r>
    </w:p>
    <w:p w14:paraId="3500B4BD" w14:textId="64AE3F43" w:rsidR="00B07965" w:rsidRDefault="00B07965" w:rsidP="00B07965"/>
    <w:p w14:paraId="0BBDE24E" w14:textId="12F10738" w:rsidR="00CD4959" w:rsidRDefault="00CD4959" w:rsidP="00B07965">
      <w:r>
        <w:t xml:space="preserve">Para más roles: </w:t>
      </w:r>
      <w:hyperlink r:id="rId13" w:history="1">
        <w:r w:rsidRPr="002A1608">
          <w:rPr>
            <w:rStyle w:val="Hipervnculo"/>
          </w:rPr>
          <w:t>http://www.w3.org/TR/wai-aria-1.1/#role_definitions</w:t>
        </w:r>
      </w:hyperlink>
    </w:p>
    <w:p w14:paraId="63852D08" w14:textId="77777777" w:rsidR="00CD4959" w:rsidRDefault="00CD4959" w:rsidP="00B07965"/>
    <w:p w14:paraId="01085E9A" w14:textId="23F5C6FD" w:rsidR="00B07965" w:rsidRDefault="00B07965" w:rsidP="00B07965">
      <w:pPr>
        <w:pStyle w:val="Ttulo2"/>
        <w:numPr>
          <w:ilvl w:val="1"/>
          <w:numId w:val="3"/>
        </w:numPr>
      </w:pPr>
      <w:bookmarkStart w:id="6" w:name="_Toc64188119"/>
      <w:r w:rsidRPr="00B07965">
        <w:t>¿Qué es un landmark role"?</w:t>
      </w:r>
      <w:bookmarkEnd w:id="6"/>
    </w:p>
    <w:p w14:paraId="42729BBB" w14:textId="0A830187" w:rsidR="00B07965" w:rsidRDefault="00B07965" w:rsidP="00B07965"/>
    <w:p w14:paraId="5EDE5542" w14:textId="48C0A0EB" w:rsidR="00CD4959" w:rsidRPr="00CD4959" w:rsidRDefault="00CD4959" w:rsidP="00B07965">
      <w:pPr>
        <w:rPr>
          <w:sz w:val="24"/>
          <w:szCs w:val="24"/>
        </w:rPr>
      </w:pPr>
      <w:r>
        <w:rPr>
          <w:sz w:val="24"/>
          <w:szCs w:val="24"/>
        </w:rPr>
        <w:t>Son los roles que permiten definir las grande</w:t>
      </w:r>
      <w:r w:rsidR="005179D3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5179D3">
        <w:rPr>
          <w:sz w:val="24"/>
          <w:szCs w:val="24"/>
        </w:rPr>
        <w:t>zonas</w:t>
      </w:r>
      <w:r>
        <w:rPr>
          <w:sz w:val="24"/>
          <w:szCs w:val="24"/>
        </w:rPr>
        <w:t xml:space="preserve"> de la pagina igual que las etiquetas </w:t>
      </w:r>
      <w:r w:rsidR="005179D3">
        <w:rPr>
          <w:sz w:val="24"/>
          <w:szCs w:val="24"/>
        </w:rPr>
        <w:t>semánticas</w:t>
      </w:r>
      <w:r>
        <w:rPr>
          <w:sz w:val="24"/>
          <w:szCs w:val="24"/>
        </w:rPr>
        <w:t xml:space="preserve"> HTML5</w:t>
      </w:r>
    </w:p>
    <w:p w14:paraId="1E4CFC97" w14:textId="05FE16C5" w:rsidR="00CD4959" w:rsidRDefault="00CD4959" w:rsidP="00B07965"/>
    <w:p w14:paraId="7FBC45CD" w14:textId="74CEB930" w:rsidR="00CD4959" w:rsidRDefault="00CD4959" w:rsidP="00B07965"/>
    <w:p w14:paraId="39A3600C" w14:textId="4BA87EB5" w:rsidR="00CD4959" w:rsidRDefault="00CD4959" w:rsidP="00B07965"/>
    <w:p w14:paraId="1A11B122" w14:textId="77777777" w:rsidR="00CD4959" w:rsidRPr="00B07965" w:rsidRDefault="00CD4959" w:rsidP="00B07965"/>
    <w:p w14:paraId="3921F956" w14:textId="77228A21" w:rsidR="00B07965" w:rsidRDefault="00B07965" w:rsidP="00B07965">
      <w:pPr>
        <w:pStyle w:val="Ttulo2"/>
        <w:numPr>
          <w:ilvl w:val="1"/>
          <w:numId w:val="3"/>
        </w:numPr>
      </w:pPr>
      <w:bookmarkStart w:id="7" w:name="_Toc64188120"/>
      <w:r w:rsidRPr="00B07965">
        <w:lastRenderedPageBreak/>
        <w:t>¿Qué es una "live region"?</w:t>
      </w:r>
      <w:bookmarkEnd w:id="7"/>
    </w:p>
    <w:p w14:paraId="0319FB2B" w14:textId="33C534DA" w:rsidR="00B07965" w:rsidRPr="00CD4959" w:rsidRDefault="00B07965" w:rsidP="00B07965">
      <w:pPr>
        <w:rPr>
          <w:sz w:val="24"/>
          <w:szCs w:val="24"/>
        </w:rPr>
      </w:pPr>
    </w:p>
    <w:p w14:paraId="2F895E52" w14:textId="705DC06B" w:rsidR="00CD4959" w:rsidRPr="00CD4959" w:rsidRDefault="00CD4959" w:rsidP="00B07965">
      <w:pPr>
        <w:rPr>
          <w:sz w:val="24"/>
          <w:szCs w:val="24"/>
        </w:rPr>
      </w:pPr>
      <w:r w:rsidRPr="00CD4959">
        <w:rPr>
          <w:sz w:val="24"/>
          <w:szCs w:val="24"/>
        </w:rPr>
        <w:t xml:space="preserve">Son los roles que definen la </w:t>
      </w:r>
      <w:r w:rsidR="005179D3" w:rsidRPr="00CD4959">
        <w:rPr>
          <w:sz w:val="24"/>
          <w:szCs w:val="24"/>
        </w:rPr>
        <w:t>función</w:t>
      </w:r>
      <w:r w:rsidRPr="00CD4959">
        <w:rPr>
          <w:sz w:val="24"/>
          <w:szCs w:val="24"/>
        </w:rPr>
        <w:t xml:space="preserve"> de las zonas “vivas” de la </w:t>
      </w:r>
      <w:r w:rsidR="005179D3" w:rsidRPr="00CD4959">
        <w:rPr>
          <w:sz w:val="24"/>
          <w:szCs w:val="24"/>
        </w:rPr>
        <w:t>página</w:t>
      </w:r>
      <w:r w:rsidRPr="00CD4959">
        <w:rPr>
          <w:sz w:val="24"/>
          <w:szCs w:val="24"/>
        </w:rPr>
        <w:t>, es decir, que cambian automáticamente sin intervención del usuario</w:t>
      </w:r>
    </w:p>
    <w:p w14:paraId="2BEA4CBD" w14:textId="77777777" w:rsidR="00B07965" w:rsidRPr="00B07965" w:rsidRDefault="00B07965" w:rsidP="00B07965"/>
    <w:p w14:paraId="67672558" w14:textId="568EC5BA" w:rsidR="00B07965" w:rsidRDefault="00B07965" w:rsidP="00B07965">
      <w:pPr>
        <w:pStyle w:val="Ttulo2"/>
        <w:numPr>
          <w:ilvl w:val="1"/>
          <w:numId w:val="3"/>
        </w:numPr>
      </w:pPr>
      <w:bookmarkStart w:id="8" w:name="_Toc64188121"/>
      <w:r w:rsidRPr="00B07965">
        <w:t>¿Qué diferencia hay entre los estados y las propiedades ARIA?</w:t>
      </w:r>
      <w:bookmarkEnd w:id="8"/>
    </w:p>
    <w:p w14:paraId="3E444CF5" w14:textId="422C779A" w:rsidR="00B07965" w:rsidRDefault="00B07965" w:rsidP="00B07965"/>
    <w:p w14:paraId="3EF5160D" w14:textId="496D9DB9" w:rsidR="00CD4959" w:rsidRDefault="00CD4959" w:rsidP="00B07965">
      <w:pPr>
        <w:rPr>
          <w:sz w:val="24"/>
          <w:szCs w:val="24"/>
        </w:rPr>
      </w:pPr>
      <w:r>
        <w:rPr>
          <w:sz w:val="24"/>
          <w:szCs w:val="24"/>
        </w:rPr>
        <w:t>La diferencia entre los estados y las propiedades es que las propiedades suelen cambiar menos (aunque no siempre) que los estados, que cambian con frecuencia debido a la interacción del usuario.</w:t>
      </w:r>
    </w:p>
    <w:p w14:paraId="0D48A8DD" w14:textId="5C05AA40" w:rsidR="00CD4959" w:rsidRPr="00CD4959" w:rsidRDefault="00CD4959" w:rsidP="00B07965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Pero en la practica no es necesario diferenciarlos y todos ellos comienzan con </w:t>
      </w:r>
      <w:r>
        <w:rPr>
          <w:i/>
          <w:iCs/>
          <w:sz w:val="24"/>
          <w:szCs w:val="24"/>
        </w:rPr>
        <w:t>aria-</w:t>
      </w:r>
    </w:p>
    <w:p w14:paraId="5B138E99" w14:textId="77777777" w:rsidR="00B07965" w:rsidRPr="00B07965" w:rsidRDefault="00B07965" w:rsidP="00B07965"/>
    <w:p w14:paraId="7B1082BF" w14:textId="18525E8C" w:rsidR="00B07965" w:rsidRDefault="00B07965" w:rsidP="00B07965">
      <w:pPr>
        <w:pStyle w:val="Ttulo2"/>
        <w:numPr>
          <w:ilvl w:val="1"/>
          <w:numId w:val="3"/>
        </w:numPr>
      </w:pPr>
      <w:bookmarkStart w:id="9" w:name="_Toc64188122"/>
      <w:r w:rsidRPr="00B07965">
        <w:t>¿Qué usos tiene el atributo </w:t>
      </w:r>
      <w:r w:rsidRPr="00B07965">
        <w:rPr>
          <w:i/>
          <w:iCs/>
        </w:rPr>
        <w:t>aria-label</w:t>
      </w:r>
      <w:r w:rsidRPr="00B07965">
        <w:t>?</w:t>
      </w:r>
      <w:bookmarkEnd w:id="9"/>
    </w:p>
    <w:p w14:paraId="2B01E7F8" w14:textId="032CD709" w:rsidR="00B07965" w:rsidRDefault="00B07965" w:rsidP="00B07965"/>
    <w:p w14:paraId="12C7DD89" w14:textId="174BFD83" w:rsidR="00DD359A" w:rsidRDefault="00CD4959" w:rsidP="00B07965">
      <w:pPr>
        <w:rPr>
          <w:b/>
          <w:bCs/>
          <w:sz w:val="24"/>
          <w:szCs w:val="24"/>
        </w:rPr>
      </w:pPr>
      <w:r w:rsidRPr="00C323EF">
        <w:rPr>
          <w:sz w:val="24"/>
          <w:szCs w:val="24"/>
        </w:rPr>
        <w:t xml:space="preserve">El atributo </w:t>
      </w:r>
      <w:r w:rsidRPr="00C323EF">
        <w:rPr>
          <w:i/>
          <w:iCs/>
          <w:sz w:val="24"/>
          <w:szCs w:val="24"/>
        </w:rPr>
        <w:t>aria-label</w:t>
      </w:r>
      <w:r w:rsidRPr="00C323EF">
        <w:rPr>
          <w:sz w:val="24"/>
          <w:szCs w:val="24"/>
        </w:rPr>
        <w:t xml:space="preserve"> permite indicar directamente </w:t>
      </w:r>
      <w:r w:rsidRPr="00C323EF">
        <w:rPr>
          <w:b/>
          <w:bCs/>
          <w:sz w:val="24"/>
          <w:szCs w:val="24"/>
        </w:rPr>
        <w:t>el contenido de la etiqueta del elemento</w:t>
      </w:r>
      <w:r w:rsidR="00DD359A">
        <w:rPr>
          <w:b/>
          <w:bCs/>
          <w:sz w:val="24"/>
          <w:szCs w:val="24"/>
        </w:rPr>
        <w:t>.</w:t>
      </w:r>
    </w:p>
    <w:p w14:paraId="59494CC0" w14:textId="1F9D205B" w:rsidR="00DD359A" w:rsidRDefault="00DD359A" w:rsidP="00B0796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En el siguiente código:</w:t>
      </w:r>
    </w:p>
    <w:p w14:paraId="69EF07EA" w14:textId="7B7E3A12" w:rsidR="00DD359A" w:rsidRPr="00DD359A" w:rsidRDefault="00DD359A" w:rsidP="00B0796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3486C352" wp14:editId="664C686F">
            <wp:extent cx="4247535" cy="411480"/>
            <wp:effectExtent l="0" t="0" r="63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9" cy="4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92B" w14:textId="710EF519" w:rsidR="00DD359A" w:rsidRDefault="00DD359A" w:rsidP="00B07965">
      <w:pPr>
        <w:rPr>
          <w:sz w:val="24"/>
          <w:szCs w:val="24"/>
        </w:rPr>
      </w:pPr>
      <w:r>
        <w:rPr>
          <w:sz w:val="24"/>
          <w:szCs w:val="24"/>
        </w:rPr>
        <w:t>El lector de pantalla leerá “</w:t>
      </w:r>
      <w:r w:rsidR="005179D3">
        <w:rPr>
          <w:sz w:val="24"/>
          <w:szCs w:val="24"/>
        </w:rPr>
        <w:t>Botón</w:t>
      </w:r>
      <w:r>
        <w:rPr>
          <w:sz w:val="24"/>
          <w:szCs w:val="24"/>
        </w:rPr>
        <w:t xml:space="preserve"> Cerrar”</w:t>
      </w:r>
    </w:p>
    <w:p w14:paraId="3C072F18" w14:textId="77777777" w:rsidR="00DD359A" w:rsidRPr="00DD359A" w:rsidRDefault="00DD359A" w:rsidP="00B07965">
      <w:pPr>
        <w:rPr>
          <w:b/>
          <w:bCs/>
          <w:sz w:val="24"/>
          <w:szCs w:val="24"/>
        </w:rPr>
      </w:pPr>
    </w:p>
    <w:p w14:paraId="0F72A2AE" w14:textId="0ED054AF" w:rsidR="00CD4959" w:rsidRDefault="005179D3" w:rsidP="00B07965">
      <w:pPr>
        <w:rPr>
          <w:sz w:val="24"/>
          <w:szCs w:val="24"/>
        </w:rPr>
      </w:pPr>
      <w:r>
        <w:rPr>
          <w:sz w:val="24"/>
          <w:szCs w:val="24"/>
        </w:rPr>
        <w:t>También</w:t>
      </w:r>
      <w:r w:rsidR="007A414B">
        <w:rPr>
          <w:sz w:val="24"/>
          <w:szCs w:val="24"/>
        </w:rPr>
        <w:t xml:space="preserve"> se puede usar para </w:t>
      </w:r>
      <w:r w:rsidR="007A414B">
        <w:rPr>
          <w:b/>
          <w:bCs/>
          <w:sz w:val="24"/>
          <w:szCs w:val="24"/>
        </w:rPr>
        <w:t xml:space="preserve">ampliar la información </w:t>
      </w:r>
      <w:r w:rsidR="007A414B">
        <w:rPr>
          <w:sz w:val="24"/>
          <w:szCs w:val="24"/>
        </w:rPr>
        <w:t xml:space="preserve">de un enlace que en </w:t>
      </w:r>
      <w:r>
        <w:rPr>
          <w:sz w:val="24"/>
          <w:szCs w:val="24"/>
        </w:rPr>
        <w:t>principio</w:t>
      </w:r>
      <w:r w:rsidR="007A414B">
        <w:rPr>
          <w:sz w:val="24"/>
          <w:szCs w:val="24"/>
        </w:rPr>
        <w:t xml:space="preserve"> podría ser confuso.</w:t>
      </w:r>
    </w:p>
    <w:p w14:paraId="0C17D920" w14:textId="4A91BEA7" w:rsid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888BE8" wp14:editId="07088932">
            <wp:extent cx="5270983" cy="377190"/>
            <wp:effectExtent l="0" t="0" r="635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369" cy="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E9E1" w14:textId="5D63B575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Otro uso seria para </w:t>
      </w:r>
      <w:r>
        <w:rPr>
          <w:b/>
          <w:bCs/>
          <w:sz w:val="24"/>
          <w:szCs w:val="24"/>
        </w:rPr>
        <w:t xml:space="preserve">distinguir zonas de la </w:t>
      </w:r>
      <w:r w:rsidR="005179D3">
        <w:rPr>
          <w:b/>
          <w:bCs/>
          <w:sz w:val="24"/>
          <w:szCs w:val="24"/>
        </w:rPr>
        <w:t>página</w:t>
      </w:r>
      <w:r>
        <w:rPr>
          <w:sz w:val="24"/>
          <w:szCs w:val="24"/>
        </w:rPr>
        <w:t>.</w:t>
      </w:r>
    </w:p>
    <w:p w14:paraId="5CBE22CE" w14:textId="0A4A5404" w:rsidR="007A414B" w:rsidRP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85DF50" wp14:editId="75D88DE1">
            <wp:extent cx="5086350" cy="2825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22" cy="2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777A" w14:textId="01A00E1A" w:rsidR="00CD4959" w:rsidRDefault="00CD4959" w:rsidP="00B07965"/>
    <w:p w14:paraId="3A446C41" w14:textId="77777777" w:rsidR="00C323EF" w:rsidRPr="00B07965" w:rsidRDefault="00C323EF" w:rsidP="00B07965"/>
    <w:p w14:paraId="4374DB2A" w14:textId="001D9BD9" w:rsidR="00B07965" w:rsidRDefault="00B07965" w:rsidP="00B07965">
      <w:pPr>
        <w:pStyle w:val="Ttulo2"/>
        <w:numPr>
          <w:ilvl w:val="1"/>
          <w:numId w:val="3"/>
        </w:numPr>
      </w:pPr>
      <w:bookmarkStart w:id="10" w:name="_Toc64188123"/>
      <w:r w:rsidRPr="00B07965">
        <w:lastRenderedPageBreak/>
        <w:t>¿Y aria-labelledby?</w:t>
      </w:r>
      <w:bookmarkEnd w:id="10"/>
    </w:p>
    <w:p w14:paraId="079DC498" w14:textId="0E982C43" w:rsidR="00B07965" w:rsidRDefault="00B07965" w:rsidP="00B07965"/>
    <w:p w14:paraId="04838E0A" w14:textId="34D589AE" w:rsidR="00C323EF" w:rsidRDefault="00C323EF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atributo aria-labelledby se usa para indicar </w:t>
      </w:r>
      <w:r>
        <w:rPr>
          <w:b/>
          <w:bCs/>
          <w:sz w:val="24"/>
          <w:szCs w:val="24"/>
        </w:rPr>
        <w:t>el contenido de la etiqueta del elemento</w:t>
      </w:r>
      <w:r>
        <w:rPr>
          <w:sz w:val="24"/>
          <w:szCs w:val="24"/>
        </w:rPr>
        <w:t>, cuando el nombre de la etiqueta esta visible en la página.</w:t>
      </w:r>
    </w:p>
    <w:p w14:paraId="25906401" w14:textId="38DF8D04" w:rsidR="00C323EF" w:rsidRDefault="00C323EF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código:</w:t>
      </w:r>
    </w:p>
    <w:p w14:paraId="3B5163FB" w14:textId="4329C57C" w:rsidR="00C323EF" w:rsidRDefault="00DD359A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89F120" wp14:editId="0CD50EA4">
            <wp:extent cx="5017770" cy="1139356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93" cy="11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F9AB" w14:textId="422DC7E7" w:rsidR="00C323EF" w:rsidRDefault="00C323EF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lector anunciara el enlace como “Informe </w:t>
      </w:r>
      <w:r w:rsidR="005179D3">
        <w:rPr>
          <w:sz w:val="24"/>
          <w:szCs w:val="24"/>
        </w:rPr>
        <w:t>actual</w:t>
      </w:r>
      <w:r>
        <w:rPr>
          <w:sz w:val="24"/>
          <w:szCs w:val="24"/>
        </w:rPr>
        <w:t xml:space="preserve"> 2017 Descargar PDF” en lugar de</w:t>
      </w:r>
      <w:r w:rsidR="00536C20">
        <w:rPr>
          <w:sz w:val="24"/>
          <w:szCs w:val="24"/>
        </w:rPr>
        <w:t xml:space="preserve"> </w:t>
      </w:r>
      <w:r>
        <w:rPr>
          <w:sz w:val="24"/>
          <w:szCs w:val="24"/>
        </w:rPr>
        <w:t>“enlace PDF”</w:t>
      </w:r>
    </w:p>
    <w:p w14:paraId="6E1D0CB9" w14:textId="5D4D82CE" w:rsidR="00C323EF" w:rsidRDefault="00C323EF" w:rsidP="00B07965">
      <w:pPr>
        <w:rPr>
          <w:sz w:val="24"/>
          <w:szCs w:val="24"/>
        </w:rPr>
      </w:pPr>
    </w:p>
    <w:p w14:paraId="0494473D" w14:textId="57413C7C" w:rsidR="000B617C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Otro uso se da en los </w:t>
      </w:r>
      <w:r>
        <w:rPr>
          <w:b/>
          <w:bCs/>
          <w:sz w:val="24"/>
          <w:szCs w:val="24"/>
        </w:rPr>
        <w:t>formularios de búsqueda</w:t>
      </w:r>
      <w:r>
        <w:rPr>
          <w:sz w:val="24"/>
          <w:szCs w:val="24"/>
        </w:rPr>
        <w:t>.</w:t>
      </w:r>
    </w:p>
    <w:p w14:paraId="7CBA5392" w14:textId="5CBFFCE1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código.</w:t>
      </w:r>
    </w:p>
    <w:p w14:paraId="30A2CE4D" w14:textId="7172127C" w:rsid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F40D12" wp14:editId="0DF0FEF7">
            <wp:extent cx="5509260" cy="93825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982" cy="9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733" w14:textId="6202AB1B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lector </w:t>
      </w:r>
      <w:r w:rsidR="005179D3">
        <w:rPr>
          <w:sz w:val="24"/>
          <w:szCs w:val="24"/>
        </w:rPr>
        <w:t>anunciara</w:t>
      </w:r>
      <w:r>
        <w:rPr>
          <w:sz w:val="24"/>
          <w:szCs w:val="24"/>
        </w:rPr>
        <w:t xml:space="preserve"> el campo </w:t>
      </w:r>
      <w:r w:rsidR="005179D3">
        <w:rPr>
          <w:sz w:val="24"/>
          <w:szCs w:val="24"/>
        </w:rPr>
        <w:t>como de</w:t>
      </w:r>
      <w:r>
        <w:rPr>
          <w:sz w:val="24"/>
          <w:szCs w:val="24"/>
        </w:rPr>
        <w:t xml:space="preserve"> texto como “Buscar” </w:t>
      </w:r>
    </w:p>
    <w:p w14:paraId="773D1057" w14:textId="7CA8E3B2" w:rsidR="007A414B" w:rsidRDefault="007A414B" w:rsidP="00B07965">
      <w:pPr>
        <w:rPr>
          <w:sz w:val="24"/>
          <w:szCs w:val="24"/>
        </w:rPr>
      </w:pPr>
    </w:p>
    <w:p w14:paraId="76341ADF" w14:textId="762AA89E" w:rsidR="007A414B" w:rsidRDefault="005179D3" w:rsidP="00B07965">
      <w:pPr>
        <w:rPr>
          <w:sz w:val="24"/>
          <w:szCs w:val="24"/>
        </w:rPr>
      </w:pPr>
      <w:r>
        <w:rPr>
          <w:sz w:val="24"/>
          <w:szCs w:val="24"/>
        </w:rPr>
        <w:t>También</w:t>
      </w:r>
      <w:r w:rsidR="007A414B">
        <w:rPr>
          <w:sz w:val="24"/>
          <w:szCs w:val="24"/>
        </w:rPr>
        <w:t xml:space="preserve"> se puede usar con el </w:t>
      </w:r>
      <w:r w:rsidR="007A414B">
        <w:rPr>
          <w:b/>
          <w:bCs/>
          <w:sz w:val="24"/>
          <w:szCs w:val="24"/>
        </w:rPr>
        <w:t>valor de los campos de un formulario</w:t>
      </w:r>
      <w:r w:rsidR="007A414B">
        <w:rPr>
          <w:sz w:val="24"/>
          <w:szCs w:val="24"/>
        </w:rPr>
        <w:t>.</w:t>
      </w:r>
    </w:p>
    <w:p w14:paraId="1904F453" w14:textId="69F0DCFB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</w:t>
      </w:r>
    </w:p>
    <w:p w14:paraId="6257BC56" w14:textId="2733EAE0" w:rsid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C55B6" wp14:editId="069506F2">
            <wp:extent cx="5452110" cy="1675898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4" cy="16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5F5B" w14:textId="00CB20D0" w:rsidR="007A414B" w:rsidRP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>El lector anunciara el campo como “Extender el tiempo a 20 minutos”</w:t>
      </w:r>
    </w:p>
    <w:p w14:paraId="6CEDA8C1" w14:textId="22B1BF85" w:rsidR="007A414B" w:rsidRDefault="005179D3" w:rsidP="00B0796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</w:t>
      </w:r>
      <w:r w:rsidR="007A414B">
        <w:rPr>
          <w:sz w:val="24"/>
          <w:szCs w:val="24"/>
        </w:rPr>
        <w:t xml:space="preserve"> se puede usar para </w:t>
      </w:r>
      <w:r w:rsidR="007A414B">
        <w:rPr>
          <w:b/>
          <w:bCs/>
          <w:sz w:val="24"/>
          <w:szCs w:val="24"/>
        </w:rPr>
        <w:t>etiquetar zonas de la pagina</w:t>
      </w:r>
      <w:r w:rsidR="007A414B">
        <w:rPr>
          <w:sz w:val="24"/>
          <w:szCs w:val="24"/>
        </w:rPr>
        <w:t xml:space="preserve"> o para etiquetar </w:t>
      </w:r>
      <w:r w:rsidR="007A414B">
        <w:rPr>
          <w:b/>
          <w:bCs/>
          <w:sz w:val="24"/>
          <w:szCs w:val="24"/>
        </w:rPr>
        <w:t>imágenes</w:t>
      </w:r>
      <w:r w:rsidR="007A414B">
        <w:rPr>
          <w:sz w:val="24"/>
          <w:szCs w:val="24"/>
        </w:rPr>
        <w:t>.</w:t>
      </w:r>
    </w:p>
    <w:p w14:paraId="662910CC" w14:textId="0DAA79A7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</w:t>
      </w:r>
    </w:p>
    <w:p w14:paraId="3AF380BF" w14:textId="27EA2CEC" w:rsidR="007A414B" w:rsidRPr="007A414B" w:rsidRDefault="007A414B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CA3080" wp14:editId="363DD913">
            <wp:extent cx="4137660" cy="273965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69" cy="27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F982" w14:textId="6E88F167" w:rsidR="007A414B" w:rsidRDefault="007A414B" w:rsidP="00B07965">
      <w:pPr>
        <w:rPr>
          <w:sz w:val="24"/>
          <w:szCs w:val="24"/>
        </w:rPr>
      </w:pPr>
      <w:r>
        <w:rPr>
          <w:sz w:val="24"/>
          <w:szCs w:val="24"/>
        </w:rPr>
        <w:t>El lector ignorara las estrellas porque tienen alt=”” y anunciara la capa como una imagen con la etiqueta asociada “puntuación de 4 de 5”</w:t>
      </w:r>
    </w:p>
    <w:p w14:paraId="18D02F8F" w14:textId="5EF87CB6" w:rsidR="002D7409" w:rsidRDefault="002D7409" w:rsidP="00B07965">
      <w:pPr>
        <w:rPr>
          <w:sz w:val="24"/>
          <w:szCs w:val="24"/>
        </w:rPr>
      </w:pPr>
    </w:p>
    <w:p w14:paraId="7DD53FCF" w14:textId="78FDE567" w:rsidR="002D7409" w:rsidRDefault="002D7409" w:rsidP="00B07965">
      <w:pPr>
        <w:rPr>
          <w:sz w:val="24"/>
          <w:szCs w:val="24"/>
        </w:rPr>
      </w:pPr>
    </w:p>
    <w:p w14:paraId="3F568E57" w14:textId="769F6510" w:rsidR="002D7409" w:rsidRDefault="002D7409" w:rsidP="00B07965">
      <w:pPr>
        <w:rPr>
          <w:sz w:val="24"/>
          <w:szCs w:val="24"/>
        </w:rPr>
      </w:pPr>
    </w:p>
    <w:p w14:paraId="5BF4FF43" w14:textId="60F18F45" w:rsidR="002D7409" w:rsidRDefault="002D7409" w:rsidP="00B07965">
      <w:pPr>
        <w:rPr>
          <w:sz w:val="24"/>
          <w:szCs w:val="24"/>
        </w:rPr>
      </w:pPr>
    </w:p>
    <w:p w14:paraId="2E12336B" w14:textId="0B4B5230" w:rsidR="002D7409" w:rsidRDefault="002D7409" w:rsidP="00B07965">
      <w:pPr>
        <w:rPr>
          <w:sz w:val="24"/>
          <w:szCs w:val="24"/>
        </w:rPr>
      </w:pPr>
    </w:p>
    <w:p w14:paraId="639CA565" w14:textId="0B82091C" w:rsidR="002D7409" w:rsidRDefault="002D7409" w:rsidP="00B07965">
      <w:pPr>
        <w:rPr>
          <w:sz w:val="24"/>
          <w:szCs w:val="24"/>
        </w:rPr>
      </w:pPr>
    </w:p>
    <w:p w14:paraId="16A41C7D" w14:textId="30E5AC6C" w:rsidR="002D7409" w:rsidRDefault="002D7409" w:rsidP="00B07965">
      <w:pPr>
        <w:rPr>
          <w:sz w:val="24"/>
          <w:szCs w:val="24"/>
        </w:rPr>
      </w:pPr>
    </w:p>
    <w:p w14:paraId="761469DF" w14:textId="082E8A86" w:rsidR="002D7409" w:rsidRDefault="002D7409" w:rsidP="00B07965">
      <w:pPr>
        <w:rPr>
          <w:sz w:val="24"/>
          <w:szCs w:val="24"/>
        </w:rPr>
      </w:pPr>
    </w:p>
    <w:p w14:paraId="7C84E98D" w14:textId="1200D33E" w:rsidR="002D7409" w:rsidRDefault="002D7409" w:rsidP="00B07965">
      <w:pPr>
        <w:rPr>
          <w:sz w:val="24"/>
          <w:szCs w:val="24"/>
        </w:rPr>
      </w:pPr>
    </w:p>
    <w:p w14:paraId="44B49F4E" w14:textId="60504C80" w:rsidR="002D7409" w:rsidRDefault="002D7409" w:rsidP="00B07965">
      <w:pPr>
        <w:rPr>
          <w:sz w:val="24"/>
          <w:szCs w:val="24"/>
        </w:rPr>
      </w:pPr>
    </w:p>
    <w:p w14:paraId="0393AA30" w14:textId="52F4A530" w:rsidR="002D7409" w:rsidRDefault="002D7409" w:rsidP="00B07965">
      <w:pPr>
        <w:rPr>
          <w:sz w:val="24"/>
          <w:szCs w:val="24"/>
        </w:rPr>
      </w:pPr>
    </w:p>
    <w:p w14:paraId="0E7213A8" w14:textId="4968D91D" w:rsidR="002D7409" w:rsidRDefault="002D7409" w:rsidP="00B07965">
      <w:pPr>
        <w:rPr>
          <w:sz w:val="24"/>
          <w:szCs w:val="24"/>
        </w:rPr>
      </w:pPr>
    </w:p>
    <w:p w14:paraId="565E1981" w14:textId="77777777" w:rsidR="002D7409" w:rsidRDefault="002D7409" w:rsidP="00B07965">
      <w:pPr>
        <w:rPr>
          <w:sz w:val="24"/>
          <w:szCs w:val="24"/>
        </w:rPr>
      </w:pPr>
    </w:p>
    <w:p w14:paraId="6BC97040" w14:textId="57A1ADC9" w:rsidR="002D7409" w:rsidRDefault="002D7409" w:rsidP="002D7409">
      <w:pPr>
        <w:pStyle w:val="Ttulo2"/>
        <w:numPr>
          <w:ilvl w:val="1"/>
          <w:numId w:val="3"/>
        </w:numPr>
      </w:pPr>
      <w:bookmarkStart w:id="11" w:name="_Toc64188124"/>
      <w:r>
        <w:lastRenderedPageBreak/>
        <w:t>¿Y aria-describedby?</w:t>
      </w:r>
      <w:bookmarkEnd w:id="11"/>
    </w:p>
    <w:p w14:paraId="7094CA10" w14:textId="77777777" w:rsidR="002D7409" w:rsidRPr="002D7409" w:rsidRDefault="002D7409" w:rsidP="002D7409"/>
    <w:p w14:paraId="02173088" w14:textId="15C9A4C1" w:rsidR="000B617C" w:rsidRDefault="000B617C" w:rsidP="00B07965">
      <w:pPr>
        <w:rPr>
          <w:sz w:val="24"/>
          <w:szCs w:val="24"/>
        </w:rPr>
      </w:pPr>
      <w:r w:rsidRPr="000B617C">
        <w:rPr>
          <w:sz w:val="24"/>
          <w:szCs w:val="24"/>
        </w:rPr>
        <w:t xml:space="preserve">El atributo aria-describedby se usa para indicar </w:t>
      </w:r>
      <w:r w:rsidRPr="000B617C">
        <w:rPr>
          <w:b/>
          <w:bCs/>
          <w:sz w:val="24"/>
          <w:szCs w:val="24"/>
        </w:rPr>
        <w:t xml:space="preserve">una información adicional </w:t>
      </w:r>
      <w:r w:rsidRPr="000B617C">
        <w:rPr>
          <w:sz w:val="24"/>
          <w:szCs w:val="24"/>
        </w:rPr>
        <w:t>a la de su etiqueta.</w:t>
      </w:r>
    </w:p>
    <w:p w14:paraId="792D75BD" w14:textId="3E56A55A" w:rsidR="000B617C" w:rsidRPr="000B617C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código:</w:t>
      </w:r>
    </w:p>
    <w:p w14:paraId="34347569" w14:textId="06ADDF13" w:rsidR="00B07965" w:rsidRDefault="00DD359A" w:rsidP="00B07965">
      <w:r>
        <w:rPr>
          <w:noProof/>
        </w:rPr>
        <w:drawing>
          <wp:inline distT="0" distB="0" distL="0" distR="0" wp14:anchorId="5753979E" wp14:editId="57EB3D01">
            <wp:extent cx="5334744" cy="1257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F0D6" w14:textId="633AAE53" w:rsidR="001243A3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>El lector de pantalla anunciara: “</w:t>
      </w:r>
      <w:r w:rsidR="005179D3">
        <w:rPr>
          <w:sz w:val="24"/>
          <w:szCs w:val="24"/>
        </w:rPr>
        <w:t>Botón</w:t>
      </w:r>
      <w:r>
        <w:rPr>
          <w:sz w:val="24"/>
          <w:szCs w:val="24"/>
        </w:rPr>
        <w:t xml:space="preserve"> Cerrar. Cerrar esta ventana descartara cualquier cambio realizado y regresara a la </w:t>
      </w:r>
      <w:r w:rsidR="00DD359A">
        <w:rPr>
          <w:sz w:val="24"/>
          <w:szCs w:val="24"/>
        </w:rPr>
        <w:t>página</w:t>
      </w:r>
      <w:r>
        <w:rPr>
          <w:sz w:val="24"/>
          <w:szCs w:val="24"/>
        </w:rPr>
        <w:t xml:space="preserve"> principal”</w:t>
      </w:r>
    </w:p>
    <w:p w14:paraId="2B0C88F5" w14:textId="783D7BD6" w:rsidR="001243A3" w:rsidRDefault="005179D3" w:rsidP="00B07965">
      <w:pPr>
        <w:rPr>
          <w:b/>
          <w:bCs/>
          <w:sz w:val="24"/>
          <w:szCs w:val="24"/>
        </w:rPr>
      </w:pPr>
      <w:r>
        <w:rPr>
          <w:sz w:val="24"/>
          <w:szCs w:val="24"/>
        </w:rPr>
        <w:t>También</w:t>
      </w:r>
      <w:r w:rsidR="002D7409">
        <w:rPr>
          <w:sz w:val="24"/>
          <w:szCs w:val="24"/>
        </w:rPr>
        <w:t xml:space="preserve"> puede usarse para la </w:t>
      </w:r>
      <w:r>
        <w:rPr>
          <w:b/>
          <w:bCs/>
          <w:sz w:val="24"/>
          <w:szCs w:val="24"/>
        </w:rPr>
        <w:t>descripción</w:t>
      </w:r>
      <w:r w:rsidR="002D7409">
        <w:rPr>
          <w:b/>
          <w:bCs/>
          <w:sz w:val="24"/>
          <w:szCs w:val="24"/>
        </w:rPr>
        <w:t xml:space="preserve"> de imágenes:</w:t>
      </w:r>
    </w:p>
    <w:p w14:paraId="32C9B634" w14:textId="1C1ECCB9" w:rsidR="002D7409" w:rsidRDefault="002D7409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CAABC6" wp14:editId="07BDEC4C">
            <wp:extent cx="5267925" cy="141732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65" cy="14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86A6" w14:textId="77777777" w:rsidR="005179D3" w:rsidRDefault="005179D3" w:rsidP="00B07965">
      <w:pPr>
        <w:rPr>
          <w:sz w:val="24"/>
          <w:szCs w:val="24"/>
        </w:rPr>
      </w:pPr>
    </w:p>
    <w:p w14:paraId="2C849C68" w14:textId="3AAE2114" w:rsidR="002D7409" w:rsidRDefault="005179D3" w:rsidP="00B07965">
      <w:pPr>
        <w:rPr>
          <w:b/>
          <w:bCs/>
          <w:sz w:val="24"/>
          <w:szCs w:val="24"/>
        </w:rPr>
      </w:pPr>
      <w:r>
        <w:rPr>
          <w:sz w:val="24"/>
          <w:szCs w:val="24"/>
        </w:rPr>
        <w:t>Además,</w:t>
      </w:r>
      <w:r w:rsidR="002D7409">
        <w:rPr>
          <w:sz w:val="24"/>
          <w:szCs w:val="24"/>
        </w:rPr>
        <w:t xml:space="preserve"> se puede usar para </w:t>
      </w:r>
      <w:r w:rsidR="002D7409">
        <w:rPr>
          <w:b/>
          <w:bCs/>
          <w:sz w:val="24"/>
          <w:szCs w:val="24"/>
        </w:rPr>
        <w:t>asociar un campo de texto a su ayuda contextual:</w:t>
      </w:r>
    </w:p>
    <w:p w14:paraId="4B565F20" w14:textId="65FC3EA2" w:rsidR="002D7409" w:rsidRDefault="002D7409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en el siguiente código:</w:t>
      </w:r>
    </w:p>
    <w:p w14:paraId="58115E08" w14:textId="23674945" w:rsidR="002D7409" w:rsidRPr="002D7409" w:rsidRDefault="002D7409" w:rsidP="00B079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72A7BE" wp14:editId="5168D2CF">
            <wp:extent cx="3896269" cy="1838582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A06F" w14:textId="277C7C92" w:rsidR="002D7409" w:rsidRPr="001243A3" w:rsidRDefault="002D7409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lector anunciara el campo con la etiqueta “Contraseña (obligatorio)” y le añade la </w:t>
      </w:r>
      <w:r w:rsidR="005179D3">
        <w:rPr>
          <w:sz w:val="24"/>
          <w:szCs w:val="24"/>
        </w:rPr>
        <w:t>descripción</w:t>
      </w:r>
      <w:r>
        <w:rPr>
          <w:sz w:val="24"/>
          <w:szCs w:val="24"/>
        </w:rPr>
        <w:t xml:space="preserve"> “La contraseña debe tener como mínimo 6 caracteres”</w:t>
      </w:r>
    </w:p>
    <w:p w14:paraId="7508A4CF" w14:textId="5B891DF3" w:rsidR="00B07965" w:rsidRDefault="00B07965" w:rsidP="00B07965">
      <w:pPr>
        <w:pStyle w:val="Ttulo2"/>
        <w:numPr>
          <w:ilvl w:val="1"/>
          <w:numId w:val="3"/>
        </w:numPr>
      </w:pPr>
      <w:bookmarkStart w:id="12" w:name="_Toc64188125"/>
      <w:r w:rsidRPr="00B07965">
        <w:lastRenderedPageBreak/>
        <w:t>Analiza el Ejemplo 2: "Mejorar el uso accesible: navegación en pestañas".</w:t>
      </w:r>
      <w:bookmarkEnd w:id="12"/>
    </w:p>
    <w:p w14:paraId="364EE731" w14:textId="559D5B8A" w:rsidR="00B07965" w:rsidRDefault="00662995" w:rsidP="00B07965">
      <w:r>
        <w:rPr>
          <w:noProof/>
        </w:rPr>
        <w:drawing>
          <wp:inline distT="0" distB="0" distL="0" distR="0" wp14:anchorId="10CD927B" wp14:editId="77FC19EF">
            <wp:extent cx="5163271" cy="270547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66D4" w14:textId="35D844D8" w:rsidR="00662995" w:rsidRDefault="00662995" w:rsidP="00B07965">
      <w:r>
        <w:rPr>
          <w:noProof/>
        </w:rPr>
        <w:drawing>
          <wp:inline distT="0" distB="0" distL="0" distR="0" wp14:anchorId="44D5E723" wp14:editId="3B96A783">
            <wp:extent cx="5177790" cy="2581275"/>
            <wp:effectExtent l="0" t="0" r="381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354" w14:textId="5C2CCF30" w:rsidR="001243A3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Se indica que cada elemento de la lista cumple el </w:t>
      </w:r>
      <w:r>
        <w:rPr>
          <w:b/>
          <w:bCs/>
          <w:sz w:val="24"/>
          <w:szCs w:val="24"/>
        </w:rPr>
        <w:t>rol</w:t>
      </w:r>
      <w:r>
        <w:rPr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presentation</w:t>
      </w:r>
      <w:r>
        <w:rPr>
          <w:sz w:val="24"/>
          <w:szCs w:val="24"/>
        </w:rPr>
        <w:t>.</w:t>
      </w:r>
    </w:p>
    <w:p w14:paraId="746C2673" w14:textId="5126B158" w:rsidR="001243A3" w:rsidRDefault="001243A3" w:rsidP="00B07965">
      <w:pPr>
        <w:rPr>
          <w:sz w:val="24"/>
          <w:szCs w:val="24"/>
        </w:rPr>
      </w:pPr>
      <w:r>
        <w:rPr>
          <w:sz w:val="24"/>
          <w:szCs w:val="24"/>
        </w:rPr>
        <w:t>A los enlaces se les añade varios atributos</w:t>
      </w:r>
    </w:p>
    <w:p w14:paraId="546E5981" w14:textId="593E788E" w:rsidR="001243A3" w:rsidRP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Primero </w:t>
      </w:r>
      <w:r>
        <w:rPr>
          <w:b/>
          <w:bCs/>
          <w:sz w:val="24"/>
          <w:szCs w:val="24"/>
        </w:rPr>
        <w:t xml:space="preserve">el rol </w:t>
      </w:r>
      <w:r>
        <w:rPr>
          <w:sz w:val="24"/>
          <w:szCs w:val="24"/>
        </w:rPr>
        <w:t xml:space="preserve">de pestaña </w:t>
      </w:r>
      <w:r>
        <w:rPr>
          <w:b/>
          <w:bCs/>
          <w:sz w:val="24"/>
          <w:szCs w:val="24"/>
        </w:rPr>
        <w:t>tab</w:t>
      </w:r>
    </w:p>
    <w:p w14:paraId="4CA3B621" w14:textId="76EA35DE" w:rsidR="001243A3" w:rsidRP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Luego, que </w:t>
      </w:r>
      <w:r w:rsidR="005179D3">
        <w:rPr>
          <w:sz w:val="24"/>
          <w:szCs w:val="24"/>
        </w:rPr>
        <w:t>contenido</w:t>
      </w:r>
      <w:r>
        <w:rPr>
          <w:sz w:val="24"/>
          <w:szCs w:val="24"/>
        </w:rPr>
        <w:t xml:space="preserve"> controla </w:t>
      </w:r>
      <w:r>
        <w:rPr>
          <w:b/>
          <w:bCs/>
          <w:sz w:val="24"/>
          <w:szCs w:val="24"/>
        </w:rPr>
        <w:t>aria-controls=cap1</w:t>
      </w:r>
    </w:p>
    <w:p w14:paraId="40B61CF5" w14:textId="717BC3FC" w:rsid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Si esta seleccionado o no </w:t>
      </w:r>
      <w:r>
        <w:rPr>
          <w:b/>
          <w:bCs/>
          <w:sz w:val="24"/>
          <w:szCs w:val="24"/>
        </w:rPr>
        <w:t>aria-selected=true</w:t>
      </w:r>
      <w:r>
        <w:rPr>
          <w:sz w:val="24"/>
          <w:szCs w:val="24"/>
        </w:rPr>
        <w:t xml:space="preserve"> que deberá cambiarse dinámicamente con JavaScript cada vez que el usuario pulse una pestaña</w:t>
      </w:r>
    </w:p>
    <w:p w14:paraId="341A9F05" w14:textId="442A8997" w:rsidR="001243A3" w:rsidRDefault="001243A3" w:rsidP="001243A3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último,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aria-posinset </w:t>
      </w:r>
      <w:r>
        <w:rPr>
          <w:sz w:val="24"/>
          <w:szCs w:val="24"/>
        </w:rPr>
        <w:t xml:space="preserve">y </w:t>
      </w:r>
      <w:r>
        <w:rPr>
          <w:b/>
          <w:bCs/>
          <w:sz w:val="24"/>
          <w:szCs w:val="24"/>
        </w:rPr>
        <w:t>aria-setsize</w:t>
      </w:r>
      <w:r>
        <w:rPr>
          <w:sz w:val="24"/>
          <w:szCs w:val="24"/>
        </w:rPr>
        <w:t xml:space="preserve"> para indicar que posición ocupa y cuantas pestañas hay</w:t>
      </w:r>
    </w:p>
    <w:p w14:paraId="64B190C4" w14:textId="357D03F9" w:rsidR="00662995" w:rsidRDefault="00662995" w:rsidP="00662995">
      <w:pPr>
        <w:rPr>
          <w:sz w:val="24"/>
          <w:szCs w:val="24"/>
        </w:rPr>
      </w:pPr>
    </w:p>
    <w:p w14:paraId="180E26A0" w14:textId="77777777" w:rsidR="00662995" w:rsidRPr="00662995" w:rsidRDefault="00662995" w:rsidP="00662995">
      <w:pPr>
        <w:rPr>
          <w:sz w:val="24"/>
          <w:szCs w:val="24"/>
        </w:rPr>
      </w:pPr>
    </w:p>
    <w:p w14:paraId="1E517728" w14:textId="7D500B15" w:rsidR="001243A3" w:rsidRDefault="001243A3" w:rsidP="001243A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</w:t>
      </w:r>
      <w:r w:rsidR="005179D3">
        <w:rPr>
          <w:sz w:val="24"/>
          <w:szCs w:val="24"/>
        </w:rPr>
        <w:t>último</w:t>
      </w:r>
      <w:r>
        <w:rPr>
          <w:sz w:val="24"/>
          <w:szCs w:val="24"/>
        </w:rPr>
        <w:t>, a cada sección se le añaden los siguientes atributos</w:t>
      </w:r>
    </w:p>
    <w:p w14:paraId="717A7E82" w14:textId="050A21F1" w:rsidR="001243A3" w:rsidRP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Primero </w:t>
      </w:r>
      <w:r w:rsidR="005179D3">
        <w:rPr>
          <w:sz w:val="24"/>
          <w:szCs w:val="24"/>
        </w:rPr>
        <w:t>cuál</w:t>
      </w:r>
      <w:r>
        <w:rPr>
          <w:sz w:val="24"/>
          <w:szCs w:val="24"/>
        </w:rPr>
        <w:t xml:space="preserve"> es su </w:t>
      </w:r>
      <w:r>
        <w:rPr>
          <w:b/>
          <w:bCs/>
          <w:sz w:val="24"/>
          <w:szCs w:val="24"/>
        </w:rPr>
        <w:t>rol role=tabpanel</w:t>
      </w:r>
    </w:p>
    <w:p w14:paraId="0D461938" w14:textId="063D8A74" w:rsid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Luego se hace que pueda coger el foco con </w:t>
      </w:r>
      <w:r>
        <w:rPr>
          <w:b/>
          <w:bCs/>
          <w:sz w:val="24"/>
          <w:szCs w:val="24"/>
        </w:rPr>
        <w:t>tabindex=0</w:t>
      </w:r>
      <w:r>
        <w:rPr>
          <w:sz w:val="24"/>
          <w:szCs w:val="24"/>
        </w:rPr>
        <w:t>, para facilitar a los usuarios de productos de apoyo moverse fácilmente hasta ella, especialmente si dentro del panel no hay elemento que pueda coger el foco</w:t>
      </w:r>
    </w:p>
    <w:p w14:paraId="01F52CD5" w14:textId="431B2243" w:rsid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Si e método utilizado para ocultar las pestañas solo las oculta visualmente (por </w:t>
      </w:r>
      <w:r w:rsidR="005179D3">
        <w:rPr>
          <w:sz w:val="24"/>
          <w:szCs w:val="24"/>
        </w:rPr>
        <w:t>ejemplo,</w:t>
      </w:r>
      <w:r>
        <w:rPr>
          <w:sz w:val="24"/>
          <w:szCs w:val="24"/>
        </w:rPr>
        <w:t xml:space="preserve"> con </w:t>
      </w:r>
      <w:r>
        <w:rPr>
          <w:i/>
          <w:iCs/>
          <w:sz w:val="24"/>
          <w:szCs w:val="24"/>
        </w:rPr>
        <w:t>text-indent: -1000px)</w:t>
      </w:r>
      <w:r>
        <w:rPr>
          <w:sz w:val="24"/>
          <w:szCs w:val="24"/>
        </w:rPr>
        <w:t xml:space="preserve"> necesitamos el atributo </w:t>
      </w:r>
      <w:r>
        <w:rPr>
          <w:b/>
          <w:bCs/>
          <w:sz w:val="24"/>
          <w:szCs w:val="24"/>
        </w:rPr>
        <w:t>aria-hidden=true</w:t>
      </w:r>
      <w:r>
        <w:rPr>
          <w:sz w:val="24"/>
          <w:szCs w:val="24"/>
        </w:rPr>
        <w:t xml:space="preserve"> que indica que se oculte también al lector de pantalla y deberá cambiarse también dinámicamente su valor por JavaScript a medida que el usuario pulse las pestañas</w:t>
      </w:r>
    </w:p>
    <w:p w14:paraId="54C57134" w14:textId="2B38D5E5" w:rsidR="001243A3" w:rsidRDefault="001243A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r w:rsidR="005179D3">
        <w:rPr>
          <w:sz w:val="24"/>
          <w:szCs w:val="24"/>
        </w:rPr>
        <w:t>último</w:t>
      </w:r>
      <w:r>
        <w:rPr>
          <w:sz w:val="24"/>
          <w:szCs w:val="24"/>
        </w:rPr>
        <w:t xml:space="preserve">, tendremos que </w:t>
      </w:r>
      <w:r w:rsidR="005179D3">
        <w:rPr>
          <w:sz w:val="24"/>
          <w:szCs w:val="24"/>
        </w:rPr>
        <w:t>añadir</w:t>
      </w:r>
      <w:r>
        <w:rPr>
          <w:sz w:val="24"/>
          <w:szCs w:val="24"/>
        </w:rPr>
        <w:t xml:space="preserve"> le atributo </w:t>
      </w:r>
      <w:r>
        <w:rPr>
          <w:b/>
          <w:bCs/>
          <w:sz w:val="24"/>
          <w:szCs w:val="24"/>
        </w:rPr>
        <w:t>aria-labeledby</w:t>
      </w:r>
      <w:r>
        <w:rPr>
          <w:sz w:val="24"/>
          <w:szCs w:val="24"/>
        </w:rPr>
        <w:t xml:space="preserve"> para etiquetarla con el nombre de su pestaña</w:t>
      </w:r>
    </w:p>
    <w:p w14:paraId="6A6447C7" w14:textId="30D1738D" w:rsidR="001243A3" w:rsidRPr="001243A3" w:rsidRDefault="005179D3" w:rsidP="001243A3">
      <w:pPr>
        <w:pStyle w:val="Prrafode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Además,</w:t>
      </w:r>
      <w:r w:rsidR="001243A3">
        <w:rPr>
          <w:sz w:val="24"/>
          <w:szCs w:val="24"/>
        </w:rPr>
        <w:t xml:space="preserve"> a los </w:t>
      </w:r>
      <w:r>
        <w:rPr>
          <w:sz w:val="24"/>
          <w:szCs w:val="24"/>
        </w:rPr>
        <w:t>enlaces</w:t>
      </w:r>
      <w:r w:rsidR="001243A3">
        <w:rPr>
          <w:sz w:val="24"/>
          <w:szCs w:val="24"/>
        </w:rPr>
        <w:t xml:space="preserve"> de las pestañas se le añadirán dos </w:t>
      </w:r>
      <w:r w:rsidR="001243A3">
        <w:rPr>
          <w:b/>
          <w:bCs/>
          <w:sz w:val="24"/>
          <w:szCs w:val="24"/>
        </w:rPr>
        <w:t xml:space="preserve">tabindex </w:t>
      </w:r>
      <w:r w:rsidR="001243A3">
        <w:rPr>
          <w:sz w:val="24"/>
          <w:szCs w:val="24"/>
        </w:rPr>
        <w:t xml:space="preserve">quedando como </w:t>
      </w:r>
      <w:r w:rsidR="001243A3">
        <w:rPr>
          <w:b/>
          <w:bCs/>
          <w:sz w:val="24"/>
          <w:szCs w:val="24"/>
        </w:rPr>
        <w:t>tabindex=0</w:t>
      </w:r>
      <w:r w:rsidR="001243A3">
        <w:rPr>
          <w:sz w:val="24"/>
          <w:szCs w:val="24"/>
        </w:rPr>
        <w:t xml:space="preserve"> y </w:t>
      </w:r>
      <w:r w:rsidR="001243A3">
        <w:rPr>
          <w:b/>
          <w:bCs/>
          <w:sz w:val="24"/>
          <w:szCs w:val="24"/>
        </w:rPr>
        <w:t>tabindex=-1</w:t>
      </w:r>
      <w:r w:rsidR="001243A3">
        <w:rPr>
          <w:sz w:val="24"/>
          <w:szCs w:val="24"/>
        </w:rPr>
        <w:t xml:space="preserve">, la </w:t>
      </w:r>
      <w:r>
        <w:rPr>
          <w:sz w:val="24"/>
          <w:szCs w:val="24"/>
        </w:rPr>
        <w:t>razón</w:t>
      </w:r>
      <w:r w:rsidR="001243A3">
        <w:rPr>
          <w:sz w:val="24"/>
          <w:szCs w:val="24"/>
        </w:rPr>
        <w:t xml:space="preserve"> es por la manera en que deben comportarse las </w:t>
      </w:r>
      <w:r>
        <w:rPr>
          <w:sz w:val="24"/>
          <w:szCs w:val="24"/>
        </w:rPr>
        <w:t>pestañas</w:t>
      </w:r>
      <w:r w:rsidR="001243A3">
        <w:rPr>
          <w:sz w:val="24"/>
          <w:szCs w:val="24"/>
        </w:rPr>
        <w:t xml:space="preserve"> en el acceso mediante teclado.</w:t>
      </w:r>
      <w:r w:rsidR="00D24996">
        <w:rPr>
          <w:sz w:val="24"/>
          <w:szCs w:val="24"/>
        </w:rPr>
        <w:t xml:space="preserve"> Por eso a la primera pestaña se le da </w:t>
      </w:r>
      <w:r w:rsidR="00D24996">
        <w:rPr>
          <w:b/>
          <w:bCs/>
          <w:sz w:val="24"/>
          <w:szCs w:val="24"/>
        </w:rPr>
        <w:t>tabindex=0</w:t>
      </w:r>
      <w:r w:rsidR="00D24996">
        <w:rPr>
          <w:sz w:val="24"/>
          <w:szCs w:val="24"/>
        </w:rPr>
        <w:t xml:space="preserve"> para que coja el foco y a las demás se le elimina de la secuencia del tabulador con </w:t>
      </w:r>
      <w:r w:rsidR="00D24996">
        <w:rPr>
          <w:b/>
          <w:bCs/>
          <w:sz w:val="24"/>
          <w:szCs w:val="24"/>
        </w:rPr>
        <w:t>tabindex=-1</w:t>
      </w:r>
      <w:r w:rsidR="00D24996">
        <w:rPr>
          <w:sz w:val="24"/>
          <w:szCs w:val="24"/>
        </w:rPr>
        <w:t xml:space="preserve">. A medida que el usuario </w:t>
      </w:r>
      <w:r>
        <w:rPr>
          <w:sz w:val="24"/>
          <w:szCs w:val="24"/>
        </w:rPr>
        <w:t>selecciona</w:t>
      </w:r>
      <w:r w:rsidR="00D24996">
        <w:rPr>
          <w:sz w:val="24"/>
          <w:szCs w:val="24"/>
        </w:rPr>
        <w:t xml:space="preserve"> las pestañas con las flechas se va cambiando dinámicamente por JavaScript el atributo de </w:t>
      </w:r>
      <w:r w:rsidR="00D24996">
        <w:rPr>
          <w:b/>
          <w:bCs/>
          <w:sz w:val="24"/>
          <w:szCs w:val="24"/>
        </w:rPr>
        <w:t xml:space="preserve">tabindex=-1 </w:t>
      </w:r>
      <w:r w:rsidR="00D24996">
        <w:rPr>
          <w:sz w:val="24"/>
          <w:szCs w:val="24"/>
        </w:rPr>
        <w:t xml:space="preserve">a </w:t>
      </w:r>
      <w:r w:rsidR="00D24996">
        <w:rPr>
          <w:b/>
          <w:bCs/>
          <w:sz w:val="24"/>
          <w:szCs w:val="24"/>
        </w:rPr>
        <w:t>tabindex=0</w:t>
      </w:r>
      <w:r w:rsidR="00D24996">
        <w:rPr>
          <w:sz w:val="24"/>
          <w:szCs w:val="24"/>
        </w:rPr>
        <w:t xml:space="preserve">. A esta técnica se le llama </w:t>
      </w:r>
      <w:r w:rsidR="00D24996">
        <w:rPr>
          <w:b/>
          <w:bCs/>
          <w:sz w:val="24"/>
          <w:szCs w:val="24"/>
        </w:rPr>
        <w:t>roving tabindex</w:t>
      </w:r>
    </w:p>
    <w:p w14:paraId="2E3CB161" w14:textId="6767363A" w:rsidR="00B07965" w:rsidRDefault="00B07965" w:rsidP="00B07965"/>
    <w:p w14:paraId="7D984514" w14:textId="559F13B0" w:rsidR="00C77EB3" w:rsidRDefault="00C77EB3" w:rsidP="00B07965"/>
    <w:p w14:paraId="52C337DB" w14:textId="26429C22" w:rsidR="00C77EB3" w:rsidRDefault="00C77EB3" w:rsidP="00B07965"/>
    <w:p w14:paraId="646C9A71" w14:textId="43CD4994" w:rsidR="00C77EB3" w:rsidRDefault="00C77EB3" w:rsidP="00B07965"/>
    <w:p w14:paraId="358C96CC" w14:textId="6D81D664" w:rsidR="00DD359A" w:rsidRDefault="00DD359A" w:rsidP="00B07965"/>
    <w:p w14:paraId="290AA2B4" w14:textId="1810AE48" w:rsidR="00DD359A" w:rsidRDefault="00DD359A" w:rsidP="00B07965"/>
    <w:p w14:paraId="52FAC04B" w14:textId="78AFE9AA" w:rsidR="00DD359A" w:rsidRDefault="00DD359A" w:rsidP="00B07965"/>
    <w:p w14:paraId="0FA41898" w14:textId="2550402F" w:rsidR="00DD359A" w:rsidRDefault="00DD359A" w:rsidP="00B07965"/>
    <w:p w14:paraId="12BB110F" w14:textId="2D8A38F4" w:rsidR="00DD359A" w:rsidRDefault="00DD359A" w:rsidP="00B07965"/>
    <w:p w14:paraId="2AB7AD94" w14:textId="566B216C" w:rsidR="00DD359A" w:rsidRDefault="00DD359A" w:rsidP="00B07965"/>
    <w:p w14:paraId="66EE0420" w14:textId="5D7B0CB3" w:rsidR="002D7409" w:rsidRDefault="002D7409" w:rsidP="00B07965"/>
    <w:p w14:paraId="54A3099D" w14:textId="343EF9F7" w:rsidR="002D7409" w:rsidRDefault="002D7409" w:rsidP="00B07965"/>
    <w:p w14:paraId="6F0847A1" w14:textId="77777777" w:rsidR="002D7409" w:rsidRPr="00B07965" w:rsidRDefault="002D7409" w:rsidP="00B07965"/>
    <w:p w14:paraId="67A78F22" w14:textId="696DB3BF" w:rsidR="00B07965" w:rsidRDefault="00B07965" w:rsidP="00B07965">
      <w:pPr>
        <w:pStyle w:val="Ttulo2"/>
        <w:numPr>
          <w:ilvl w:val="1"/>
          <w:numId w:val="3"/>
        </w:numPr>
      </w:pPr>
      <w:bookmarkStart w:id="13" w:name="_Toc64188126"/>
      <w:r w:rsidRPr="00B07965">
        <w:lastRenderedPageBreak/>
        <w:t>Revisa la lista de Buenas prácticas.</w:t>
      </w:r>
      <w:bookmarkEnd w:id="13"/>
    </w:p>
    <w:p w14:paraId="30959A9A" w14:textId="7658D537" w:rsidR="00B07965" w:rsidRDefault="00B07965" w:rsidP="00B07965"/>
    <w:p w14:paraId="48F8A5ED" w14:textId="67D8F571" w:rsidR="00B07965" w:rsidRDefault="00C77EB3" w:rsidP="00B07965">
      <w:pPr>
        <w:rPr>
          <w:sz w:val="24"/>
          <w:szCs w:val="24"/>
        </w:rPr>
      </w:pPr>
      <w:r>
        <w:t xml:space="preserve"> </w:t>
      </w:r>
      <w:r>
        <w:rPr>
          <w:b/>
          <w:bCs/>
          <w:sz w:val="24"/>
          <w:szCs w:val="24"/>
        </w:rPr>
        <w:t xml:space="preserve">Mal usado, ARIA es peligroso, </w:t>
      </w:r>
      <w:r>
        <w:rPr>
          <w:sz w:val="24"/>
          <w:szCs w:val="24"/>
        </w:rPr>
        <w:t>por lo que hay que W3C recomienda</w:t>
      </w:r>
    </w:p>
    <w:p w14:paraId="094CE5FE" w14:textId="09300BA5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No utilices ARIA si no es necesario</w:t>
      </w:r>
      <w:r>
        <w:rPr>
          <w:sz w:val="24"/>
          <w:szCs w:val="24"/>
        </w:rPr>
        <w:t>: Utiliza siempre que puedas etiquetas HTML estándar</w:t>
      </w:r>
    </w:p>
    <w:p w14:paraId="0209AD27" w14:textId="689F8450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Un rol es una promesa:</w:t>
      </w:r>
      <w:r>
        <w:rPr>
          <w:sz w:val="24"/>
          <w:szCs w:val="24"/>
        </w:rPr>
        <w:t xml:space="preserve"> Si se indica que un </w:t>
      </w:r>
      <w:r>
        <w:rPr>
          <w:i/>
          <w:iCs/>
          <w:sz w:val="24"/>
          <w:szCs w:val="24"/>
        </w:rPr>
        <w:t>&lt;div&gt;</w:t>
      </w:r>
      <w:r>
        <w:rPr>
          <w:sz w:val="24"/>
          <w:szCs w:val="24"/>
        </w:rPr>
        <w:t xml:space="preserve"> es un botón ls navegadores de darán el comportamiento de un botón.</w:t>
      </w:r>
    </w:p>
    <w:p w14:paraId="5905D647" w14:textId="5F5E6E43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Usa los roles y las </w:t>
      </w:r>
      <w:r w:rsidR="005179D3">
        <w:rPr>
          <w:b/>
          <w:bCs/>
          <w:sz w:val="24"/>
          <w:szCs w:val="24"/>
        </w:rPr>
        <w:t>propiedades</w:t>
      </w:r>
      <w:r>
        <w:rPr>
          <w:b/>
          <w:bCs/>
          <w:sz w:val="24"/>
          <w:szCs w:val="24"/>
        </w:rPr>
        <w:t xml:space="preserve"> según la especificación: </w:t>
      </w:r>
      <w:r w:rsidR="005179D3">
        <w:rPr>
          <w:sz w:val="24"/>
          <w:szCs w:val="24"/>
        </w:rPr>
        <w:t>Recuerda que</w:t>
      </w:r>
      <w:r>
        <w:rPr>
          <w:sz w:val="24"/>
          <w:szCs w:val="24"/>
        </w:rPr>
        <w:t xml:space="preserve"> un rol no debe cambiar dinámicamente, solo se cambian las </w:t>
      </w:r>
      <w:r w:rsidR="005179D3">
        <w:rPr>
          <w:sz w:val="24"/>
          <w:szCs w:val="24"/>
        </w:rPr>
        <w:t>propiedades</w:t>
      </w:r>
      <w:r>
        <w:rPr>
          <w:sz w:val="24"/>
          <w:szCs w:val="24"/>
        </w:rPr>
        <w:t xml:space="preserve"> y estados.</w:t>
      </w:r>
    </w:p>
    <w:p w14:paraId="5614E5D1" w14:textId="634FE424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Evitar los conflictos:</w:t>
      </w:r>
      <w:r>
        <w:rPr>
          <w:sz w:val="24"/>
          <w:szCs w:val="24"/>
        </w:rPr>
        <w:t xml:space="preserve"> No añadas ARIA a etiquetas si pueden entrar en conflicto con su propiedad semántica, como podría ser indicar que un radiobuton tenga el rol de checkbox</w:t>
      </w:r>
    </w:p>
    <w:p w14:paraId="0AF01ADD" w14:textId="1DD909E8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Evita la redundancia:</w:t>
      </w:r>
      <w:r>
        <w:rPr>
          <w:sz w:val="24"/>
          <w:szCs w:val="24"/>
        </w:rPr>
        <w:t xml:space="preserve"> No añadas ARIA a los controles nativo con el mismo valor</w:t>
      </w:r>
    </w:p>
    <w:p w14:paraId="2A5DC826" w14:textId="44EDE845" w:rsidR="00C77EB3" w:rsidRP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Cambia los estados y las propiedades en respuesta a los eventos: </w:t>
      </w:r>
      <w:r>
        <w:rPr>
          <w:sz w:val="24"/>
          <w:szCs w:val="24"/>
        </w:rPr>
        <w:t xml:space="preserve">Si indicamos que un árbol esta abierto con </w:t>
      </w:r>
      <w:r>
        <w:rPr>
          <w:i/>
          <w:iCs/>
          <w:sz w:val="24"/>
          <w:szCs w:val="24"/>
        </w:rPr>
        <w:t>aria-expanded=true</w:t>
      </w:r>
      <w:r>
        <w:rPr>
          <w:sz w:val="24"/>
          <w:szCs w:val="24"/>
        </w:rPr>
        <w:t xml:space="preserve"> cuando el usuario lo cierre debemos cambiar la propiedad mediante JavaScript y ponerla en </w:t>
      </w:r>
      <w:r>
        <w:rPr>
          <w:i/>
          <w:iCs/>
          <w:sz w:val="24"/>
          <w:szCs w:val="24"/>
        </w:rPr>
        <w:t>false</w:t>
      </w:r>
    </w:p>
    <w:p w14:paraId="75F46BDD" w14:textId="38B3C3FE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Accesible por teclado: </w:t>
      </w:r>
      <w:r>
        <w:rPr>
          <w:sz w:val="24"/>
          <w:szCs w:val="24"/>
        </w:rPr>
        <w:t xml:space="preserve">En HTML no todos los elementos cogen el foco automáticamente, para ello se usa el atributo </w:t>
      </w:r>
      <w:r>
        <w:rPr>
          <w:i/>
          <w:iCs/>
          <w:sz w:val="24"/>
          <w:szCs w:val="24"/>
        </w:rPr>
        <w:t xml:space="preserve">tabindex=0 </w:t>
      </w:r>
      <w:r>
        <w:rPr>
          <w:sz w:val="24"/>
          <w:szCs w:val="24"/>
        </w:rPr>
        <w:t xml:space="preserve">o </w:t>
      </w:r>
      <w:r>
        <w:rPr>
          <w:i/>
          <w:iCs/>
          <w:sz w:val="24"/>
          <w:szCs w:val="24"/>
        </w:rPr>
        <w:t>tabindex=-1</w:t>
      </w:r>
      <w:r>
        <w:rPr>
          <w:sz w:val="24"/>
          <w:szCs w:val="24"/>
        </w:rPr>
        <w:t xml:space="preserve"> si solo queremos que coja el foco por programación</w:t>
      </w:r>
    </w:p>
    <w:p w14:paraId="0440D25A" w14:textId="199C198A" w:rsid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Sincroniza la interfaz visual con la interfaz accesible:</w:t>
      </w:r>
      <w:r>
        <w:rPr>
          <w:sz w:val="24"/>
          <w:szCs w:val="24"/>
        </w:rPr>
        <w:t xml:space="preserve"> Si un elemento cambia su estado de seleccionado a no seleccionado, cambia también su estilo.</w:t>
      </w:r>
    </w:p>
    <w:p w14:paraId="148C72DD" w14:textId="231DB3E7" w:rsidR="00C77EB3" w:rsidRPr="00C77EB3" w:rsidRDefault="00C77EB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Usa JavaScript no intrusivo: </w:t>
      </w:r>
      <w:r>
        <w:rPr>
          <w:sz w:val="24"/>
          <w:szCs w:val="24"/>
        </w:rPr>
        <w:t xml:space="preserve">Para tener un código HTML puro es recomendable usar JavaScript aparte para conseguir una </w:t>
      </w:r>
      <w:r>
        <w:rPr>
          <w:b/>
          <w:bCs/>
          <w:sz w:val="24"/>
          <w:szCs w:val="24"/>
        </w:rPr>
        <w:t>mejora progresiva</w:t>
      </w:r>
    </w:p>
    <w:p w14:paraId="458B7B3C" w14:textId="10B04851" w:rsidR="00C77EB3" w:rsidRDefault="005179D3" w:rsidP="00C77EB3">
      <w:pPr>
        <w:pStyle w:val="Prrafodelista"/>
        <w:numPr>
          <w:ilvl w:val="0"/>
          <w:numId w:val="8"/>
        </w:numPr>
        <w:spacing w:after="120"/>
        <w:ind w:left="714" w:hanging="357"/>
        <w:contextualSpacing w:val="0"/>
        <w:rPr>
          <w:sz w:val="24"/>
          <w:szCs w:val="24"/>
        </w:rPr>
      </w:pPr>
      <w:r>
        <w:rPr>
          <w:b/>
          <w:bCs/>
          <w:sz w:val="24"/>
          <w:szCs w:val="24"/>
        </w:rPr>
        <w:t>Revisión</w:t>
      </w:r>
      <w:r w:rsidR="00C77EB3">
        <w:rPr>
          <w:b/>
          <w:bCs/>
          <w:sz w:val="24"/>
          <w:szCs w:val="24"/>
        </w:rPr>
        <w:t xml:space="preserve"> de ARIA: </w:t>
      </w:r>
      <w:r w:rsidR="00C77EB3">
        <w:rPr>
          <w:sz w:val="24"/>
          <w:szCs w:val="24"/>
        </w:rPr>
        <w:t xml:space="preserve">Si se usa ARIA siempre hay que revisarlo con algunas herramientas </w:t>
      </w:r>
      <w:r>
        <w:rPr>
          <w:sz w:val="24"/>
          <w:szCs w:val="24"/>
        </w:rPr>
        <w:t>dedicadas</w:t>
      </w:r>
      <w:r w:rsidR="00C77EB3">
        <w:rPr>
          <w:sz w:val="24"/>
          <w:szCs w:val="24"/>
        </w:rPr>
        <w:t xml:space="preserve"> para ello</w:t>
      </w:r>
    </w:p>
    <w:p w14:paraId="46BBF03E" w14:textId="69DCEF27" w:rsidR="00C77EB3" w:rsidRDefault="00C77EB3" w:rsidP="00C77EB3">
      <w:pPr>
        <w:spacing w:after="120"/>
        <w:rPr>
          <w:sz w:val="24"/>
          <w:szCs w:val="24"/>
        </w:rPr>
      </w:pPr>
    </w:p>
    <w:p w14:paraId="5BCFA766" w14:textId="4855D40A" w:rsidR="00C77EB3" w:rsidRDefault="00C77EB3" w:rsidP="00C77EB3">
      <w:pPr>
        <w:spacing w:after="120"/>
        <w:rPr>
          <w:sz w:val="24"/>
          <w:szCs w:val="24"/>
        </w:rPr>
      </w:pPr>
    </w:p>
    <w:p w14:paraId="1FB45143" w14:textId="639E31B5" w:rsidR="00C77EB3" w:rsidRDefault="00C77EB3" w:rsidP="00C77EB3">
      <w:pPr>
        <w:spacing w:after="120"/>
        <w:rPr>
          <w:sz w:val="24"/>
          <w:szCs w:val="24"/>
        </w:rPr>
      </w:pPr>
    </w:p>
    <w:p w14:paraId="46E5D9B3" w14:textId="7ADD85E9" w:rsidR="00C77EB3" w:rsidRDefault="00C77EB3" w:rsidP="00C77EB3">
      <w:pPr>
        <w:spacing w:after="120"/>
        <w:rPr>
          <w:sz w:val="24"/>
          <w:szCs w:val="24"/>
        </w:rPr>
      </w:pPr>
    </w:p>
    <w:p w14:paraId="1F672C57" w14:textId="541CC046" w:rsidR="00C77EB3" w:rsidRDefault="00C77EB3" w:rsidP="00C77EB3">
      <w:pPr>
        <w:spacing w:after="120"/>
        <w:rPr>
          <w:sz w:val="24"/>
          <w:szCs w:val="24"/>
        </w:rPr>
      </w:pPr>
    </w:p>
    <w:p w14:paraId="6E091FE2" w14:textId="6F1914DD" w:rsidR="00C77EB3" w:rsidRDefault="00C77EB3" w:rsidP="00C77EB3">
      <w:pPr>
        <w:spacing w:after="120"/>
        <w:rPr>
          <w:sz w:val="24"/>
          <w:szCs w:val="24"/>
        </w:rPr>
      </w:pPr>
    </w:p>
    <w:p w14:paraId="3042548D" w14:textId="77777777" w:rsidR="00C77EB3" w:rsidRPr="00C77EB3" w:rsidRDefault="00C77EB3" w:rsidP="00C77EB3">
      <w:pPr>
        <w:spacing w:after="120"/>
        <w:rPr>
          <w:sz w:val="24"/>
          <w:szCs w:val="24"/>
        </w:rPr>
      </w:pPr>
    </w:p>
    <w:p w14:paraId="222B07F6" w14:textId="2D2492AC" w:rsidR="00B07965" w:rsidRDefault="00B07965" w:rsidP="00B07965">
      <w:pPr>
        <w:pStyle w:val="Ttulo2"/>
        <w:numPr>
          <w:ilvl w:val="1"/>
          <w:numId w:val="3"/>
        </w:numPr>
      </w:pPr>
      <w:bookmarkStart w:id="14" w:name="_Toc64188127"/>
      <w:r w:rsidRPr="00B07965">
        <w:lastRenderedPageBreak/>
        <w:t>Analiza el Ejemplo 3: "Validar un campo obligatorio".</w:t>
      </w:r>
      <w:bookmarkEnd w:id="14"/>
    </w:p>
    <w:p w14:paraId="6F1BA407" w14:textId="63E3583E" w:rsidR="00B07965" w:rsidRDefault="00B07965" w:rsidP="00B07965"/>
    <w:p w14:paraId="23BD2A73" w14:textId="34600AFF" w:rsidR="00662995" w:rsidRDefault="00662995" w:rsidP="00B07965">
      <w:r>
        <w:rPr>
          <w:noProof/>
        </w:rPr>
        <w:drawing>
          <wp:inline distT="0" distB="0" distL="0" distR="0" wp14:anchorId="6392A596" wp14:editId="457D9B78">
            <wp:extent cx="5125165" cy="27626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E56" w14:textId="77777777" w:rsidR="00662995" w:rsidRDefault="00662995" w:rsidP="00B07965"/>
    <w:p w14:paraId="09C71A3B" w14:textId="39F5B431" w:rsidR="00C77EB3" w:rsidRDefault="00C77EB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La capa de error del formulario el </w:t>
      </w:r>
      <w:r>
        <w:rPr>
          <w:b/>
          <w:bCs/>
          <w:sz w:val="24"/>
          <w:szCs w:val="24"/>
        </w:rPr>
        <w:t>rol=”alert”</w:t>
      </w:r>
      <w:r>
        <w:rPr>
          <w:sz w:val="24"/>
          <w:szCs w:val="24"/>
        </w:rPr>
        <w:t xml:space="preserve"> y el atributo </w:t>
      </w:r>
      <w:r>
        <w:rPr>
          <w:b/>
          <w:bCs/>
          <w:sz w:val="24"/>
          <w:szCs w:val="24"/>
        </w:rPr>
        <w:t>aria-live=”asertive”</w:t>
      </w:r>
      <w:r>
        <w:rPr>
          <w:sz w:val="24"/>
          <w:szCs w:val="24"/>
        </w:rPr>
        <w:t xml:space="preserve">, lo que provoca que en cuanto se </w:t>
      </w:r>
      <w:r w:rsidR="005179D3">
        <w:rPr>
          <w:sz w:val="24"/>
          <w:szCs w:val="24"/>
        </w:rPr>
        <w:t>modifique</w:t>
      </w:r>
      <w:r>
        <w:rPr>
          <w:sz w:val="24"/>
          <w:szCs w:val="24"/>
        </w:rPr>
        <w:t xml:space="preserve"> el contenido de la capa el lector anuncie </w:t>
      </w:r>
      <w:r>
        <w:rPr>
          <w:b/>
          <w:bCs/>
          <w:sz w:val="24"/>
          <w:szCs w:val="24"/>
        </w:rPr>
        <w:t>“Alerta”</w:t>
      </w:r>
      <w:r>
        <w:rPr>
          <w:sz w:val="24"/>
          <w:szCs w:val="24"/>
        </w:rPr>
        <w:t xml:space="preserve"> y lea su contenido (Sin que el foco se mueva de la capa)</w:t>
      </w:r>
    </w:p>
    <w:p w14:paraId="7CBF1B41" w14:textId="2B1CF2B8" w:rsidR="00C77EB3" w:rsidRDefault="00C77EB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El mensaje de error va precedido de un icono SVG. Este elemento tiene los atributos </w:t>
      </w:r>
      <w:r>
        <w:rPr>
          <w:b/>
          <w:bCs/>
          <w:sz w:val="24"/>
          <w:szCs w:val="24"/>
        </w:rPr>
        <w:t>rol=”img”</w:t>
      </w:r>
      <w:r>
        <w:rPr>
          <w:sz w:val="24"/>
          <w:szCs w:val="24"/>
        </w:rPr>
        <w:t xml:space="preserve"> y </w:t>
      </w:r>
      <w:r>
        <w:rPr>
          <w:b/>
          <w:bCs/>
          <w:sz w:val="24"/>
          <w:szCs w:val="24"/>
        </w:rPr>
        <w:t>aria-abel=”error”</w:t>
      </w:r>
      <w:r>
        <w:rPr>
          <w:sz w:val="24"/>
          <w:szCs w:val="24"/>
        </w:rPr>
        <w:t>. Esto hará que el icono sea anunciado como imagen con la etiqueta error</w:t>
      </w:r>
    </w:p>
    <w:p w14:paraId="10984321" w14:textId="3C540B00" w:rsidR="00C77EB3" w:rsidRDefault="00C77EB3" w:rsidP="00B07965">
      <w:pPr>
        <w:rPr>
          <w:sz w:val="24"/>
          <w:szCs w:val="24"/>
        </w:rPr>
      </w:pPr>
    </w:p>
    <w:p w14:paraId="7F36D9CF" w14:textId="3E69908C" w:rsidR="00C77EB3" w:rsidRPr="00C77EB3" w:rsidRDefault="00C77EB3" w:rsidP="00B07965">
      <w:pPr>
        <w:rPr>
          <w:sz w:val="24"/>
          <w:szCs w:val="24"/>
        </w:rPr>
      </w:pPr>
      <w:r>
        <w:rPr>
          <w:sz w:val="24"/>
          <w:szCs w:val="24"/>
        </w:rPr>
        <w:t xml:space="preserve">En cuanto al campo, vemos que tiene los atributos </w:t>
      </w:r>
      <w:r>
        <w:rPr>
          <w:b/>
          <w:bCs/>
          <w:sz w:val="24"/>
          <w:szCs w:val="24"/>
        </w:rPr>
        <w:t xml:space="preserve">aria-required=”true” </w:t>
      </w:r>
      <w:r>
        <w:rPr>
          <w:sz w:val="24"/>
          <w:szCs w:val="24"/>
        </w:rPr>
        <w:t xml:space="preserve">y </w:t>
      </w:r>
      <w:r>
        <w:rPr>
          <w:b/>
          <w:bCs/>
          <w:sz w:val="24"/>
          <w:szCs w:val="24"/>
        </w:rPr>
        <w:t xml:space="preserve">aria-invalid=”true” </w:t>
      </w:r>
      <w:r>
        <w:rPr>
          <w:sz w:val="24"/>
          <w:szCs w:val="24"/>
        </w:rPr>
        <w:t>para que cuando coja el foco, el lector anuncio que el campo es obligatorio y que su entrada es invalida</w:t>
      </w:r>
    </w:p>
    <w:p w14:paraId="031ED061" w14:textId="502CD5EE" w:rsidR="00B07965" w:rsidRDefault="00B07965">
      <w:r>
        <w:br w:type="page"/>
      </w:r>
    </w:p>
    <w:p w14:paraId="67DD1E77" w14:textId="56A9F773" w:rsidR="00B07965" w:rsidRDefault="00B07965" w:rsidP="00B07965">
      <w:pPr>
        <w:pStyle w:val="Ttulo1"/>
        <w:numPr>
          <w:ilvl w:val="0"/>
          <w:numId w:val="1"/>
        </w:numPr>
      </w:pPr>
      <w:bookmarkStart w:id="15" w:name="_Toc64188128"/>
      <w:r w:rsidRPr="00B07965">
        <w:lastRenderedPageBreak/>
        <w:t>Instala la extensión </w:t>
      </w:r>
      <w:r w:rsidRPr="00B07965">
        <w:rPr>
          <w:i/>
          <w:iCs/>
        </w:rPr>
        <w:t>Web Developer Toolbar</w:t>
      </w:r>
      <w:r w:rsidRPr="00B07965">
        <w:t> (Chrome o Firefox)</w:t>
      </w:r>
      <w:bookmarkEnd w:id="15"/>
    </w:p>
    <w:p w14:paraId="5186E020" w14:textId="3E51144D" w:rsidR="00B07965" w:rsidRDefault="00B07965" w:rsidP="00B07965"/>
    <w:p w14:paraId="47849E4C" w14:textId="45B998A9" w:rsidR="00B07965" w:rsidRDefault="00B07965">
      <w:r>
        <w:br w:type="page"/>
      </w:r>
    </w:p>
    <w:p w14:paraId="28E69A9E" w14:textId="02E185B4" w:rsidR="00B07965" w:rsidRDefault="00B07965" w:rsidP="00B07965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16" w:name="_Toc64188129"/>
      <w:r w:rsidRPr="00B07965">
        <w:lastRenderedPageBreak/>
        <w:t>Realiza un análisis de accesibilidad de la web </w:t>
      </w:r>
      <w:hyperlink r:id="rId27" w:history="1">
        <w:r w:rsidRPr="00B07965">
          <w:rPr>
            <w:color w:val="00B0F0"/>
            <w:u w:val="single"/>
          </w:rPr>
          <w:t>https://www.mcarmendealba.com/roles-aria-regiones-de-puntos-de-referencia-y-nombres-accesi</w:t>
        </w:r>
        <w:r w:rsidRPr="00B07965">
          <w:rPr>
            <w:color w:val="00B0F0"/>
            <w:u w:val="single"/>
          </w:rPr>
          <w:t>b</w:t>
        </w:r>
        <w:r w:rsidRPr="00B07965">
          <w:rPr>
            <w:color w:val="00B0F0"/>
            <w:u w:val="single"/>
          </w:rPr>
          <w:t>les</w:t>
        </w:r>
        <w:r w:rsidRPr="00B07965">
          <w:rPr>
            <w:rStyle w:val="Hipervnculo"/>
            <w:rFonts w:asciiTheme="minorHAnsi" w:hAnsiTheme="minorHAnsi" w:cstheme="minorHAnsi"/>
            <w:sz w:val="24"/>
            <w:szCs w:val="24"/>
          </w:rPr>
          <w:t>/</w:t>
        </w:r>
      </w:hyperlink>
      <w:r>
        <w:rPr>
          <w:rFonts w:ascii="Arial" w:hAnsi="Arial" w:cs="Arial"/>
        </w:rPr>
        <w:t> . Observa el uso que hace de atributos ARIA.</w:t>
      </w:r>
      <w:bookmarkEnd w:id="16"/>
    </w:p>
    <w:p w14:paraId="147DFC87" w14:textId="77777777" w:rsidR="00DD3584" w:rsidRPr="00B57C10" w:rsidRDefault="00DD3584" w:rsidP="00DD3584">
      <w:pPr>
        <w:rPr>
          <w:sz w:val="24"/>
          <w:szCs w:val="24"/>
        </w:rPr>
      </w:pPr>
    </w:p>
    <w:sectPr w:rsidR="00DD3584" w:rsidRPr="00B57C10" w:rsidSect="006F6A5B">
      <w:headerReference w:type="default" r:id="rId28"/>
      <w:footerReference w:type="default" r:id="rId29"/>
      <w:footerReference w:type="first" r:id="rId30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A5E01" w14:textId="77777777" w:rsidR="00E07B47" w:rsidRDefault="00E07B47" w:rsidP="006F6A5B">
      <w:pPr>
        <w:spacing w:after="0" w:line="240" w:lineRule="auto"/>
      </w:pPr>
      <w:r>
        <w:separator/>
      </w:r>
    </w:p>
  </w:endnote>
  <w:endnote w:type="continuationSeparator" w:id="0">
    <w:p w14:paraId="64C13EFE" w14:textId="77777777" w:rsidR="00E07B47" w:rsidRDefault="00E07B47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3223F4" w14:textId="77777777" w:rsidR="004B7E6B" w:rsidRDefault="004B7E6B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05A163C6" wp14:editId="1B7D5AE7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4B7E6B" w:rsidRPr="003F3079" w14:paraId="04A4CBED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3884" w:type="dxa"/>
            </w:tcPr>
            <w:p w14:paraId="319A0B3A" w14:textId="77777777" w:rsidR="004B7E6B" w:rsidRPr="003F3079" w:rsidRDefault="004B7E6B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7DAD83C3" w14:textId="77777777" w:rsidR="004B7E6B" w:rsidRPr="003F3079" w:rsidRDefault="004B7E6B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412FEEC8" w14:textId="77777777" w:rsidR="004B7E6B" w:rsidRPr="003F3079" w:rsidRDefault="004B7E6B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9A8A9" w14:textId="77777777" w:rsidR="004B7E6B" w:rsidRDefault="004B7E6B">
    <w:pPr>
      <w:pStyle w:val="Piedepgina"/>
      <w:rPr>
        <w:noProof/>
        <w:lang w:val="es-AR" w:eastAsia="es-AR"/>
      </w:rPr>
    </w:pPr>
  </w:p>
  <w:p w14:paraId="5CE84F62" w14:textId="77777777" w:rsidR="004B7E6B" w:rsidRDefault="004B7E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848B7" w14:textId="77777777" w:rsidR="00E07B47" w:rsidRDefault="00E07B47" w:rsidP="006F6A5B">
      <w:pPr>
        <w:spacing w:after="0" w:line="240" w:lineRule="auto"/>
      </w:pPr>
      <w:r>
        <w:separator/>
      </w:r>
    </w:p>
  </w:footnote>
  <w:footnote w:type="continuationSeparator" w:id="0">
    <w:p w14:paraId="1C999C37" w14:textId="77777777" w:rsidR="00E07B47" w:rsidRDefault="00E07B47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260DE" w14:textId="1B32D2F2" w:rsidR="004B7E6B" w:rsidRPr="003F3079" w:rsidRDefault="004B7E6B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3FCA7C8A" wp14:editId="56188489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97E89A10CCB04E188396779E16342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b/>
            <w:color w:val="1F497D" w:themeColor="text2"/>
            <w:sz w:val="32"/>
          </w:rPr>
          <w:t>WAI-ARIA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0C9F"/>
    <w:multiLevelType w:val="hybridMultilevel"/>
    <w:tmpl w:val="D3646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102"/>
    <w:multiLevelType w:val="hybridMultilevel"/>
    <w:tmpl w:val="FE303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2333F"/>
    <w:multiLevelType w:val="multilevel"/>
    <w:tmpl w:val="5F2CB0A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2E42CAD"/>
    <w:multiLevelType w:val="hybridMultilevel"/>
    <w:tmpl w:val="412A71B8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86C67E4"/>
    <w:multiLevelType w:val="hybridMultilevel"/>
    <w:tmpl w:val="CEFC1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92429"/>
    <w:multiLevelType w:val="multilevel"/>
    <w:tmpl w:val="C4CC5FD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1F726C"/>
    <w:multiLevelType w:val="hybridMultilevel"/>
    <w:tmpl w:val="DC36C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E0805"/>
    <w:multiLevelType w:val="multilevel"/>
    <w:tmpl w:val="907C4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D86388"/>
    <w:multiLevelType w:val="hybridMultilevel"/>
    <w:tmpl w:val="284E8D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965"/>
    <w:rsid w:val="00047449"/>
    <w:rsid w:val="000B617C"/>
    <w:rsid w:val="000D3ABB"/>
    <w:rsid w:val="000E69F2"/>
    <w:rsid w:val="001243A3"/>
    <w:rsid w:val="001B7903"/>
    <w:rsid w:val="00260AFF"/>
    <w:rsid w:val="00274E5D"/>
    <w:rsid w:val="002B6F96"/>
    <w:rsid w:val="002D7409"/>
    <w:rsid w:val="00337DBB"/>
    <w:rsid w:val="00345E25"/>
    <w:rsid w:val="00354348"/>
    <w:rsid w:val="00355535"/>
    <w:rsid w:val="003707D3"/>
    <w:rsid w:val="003F3079"/>
    <w:rsid w:val="00431806"/>
    <w:rsid w:val="00493DD3"/>
    <w:rsid w:val="004B7E6B"/>
    <w:rsid w:val="004F55F8"/>
    <w:rsid w:val="005179D3"/>
    <w:rsid w:val="00536C20"/>
    <w:rsid w:val="00544580"/>
    <w:rsid w:val="006548E1"/>
    <w:rsid w:val="00662995"/>
    <w:rsid w:val="006F6A5B"/>
    <w:rsid w:val="0073720F"/>
    <w:rsid w:val="007A414B"/>
    <w:rsid w:val="00963097"/>
    <w:rsid w:val="00A61B0A"/>
    <w:rsid w:val="00B07965"/>
    <w:rsid w:val="00B57C10"/>
    <w:rsid w:val="00C323EF"/>
    <w:rsid w:val="00C32FB3"/>
    <w:rsid w:val="00C77EB3"/>
    <w:rsid w:val="00CD4959"/>
    <w:rsid w:val="00D21A71"/>
    <w:rsid w:val="00D24996"/>
    <w:rsid w:val="00D463EE"/>
    <w:rsid w:val="00D81E4F"/>
    <w:rsid w:val="00D8664F"/>
    <w:rsid w:val="00DD3584"/>
    <w:rsid w:val="00DD359A"/>
    <w:rsid w:val="00E07B47"/>
    <w:rsid w:val="00EA48B0"/>
    <w:rsid w:val="00EB29FD"/>
    <w:rsid w:val="00EE53AB"/>
    <w:rsid w:val="00F30293"/>
    <w:rsid w:val="00F7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7A6ECA"/>
  <w15:docId w15:val="{C3F43A77-83ED-48FF-96D2-6EAA57ED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07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B0796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D495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D35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.org/TR/wai-aria-1.1/#role_definitions" TargetMode="External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numbering" Target="numbering.xml"/><Relationship Id="rId21" Type="http://schemas.openxmlformats.org/officeDocument/2006/relationships/image" Target="media/image11.tmp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iclos.iesruizgijon.es/pluginfile.php/6030/mod_page/content/9/AA_Accesibilidad_Web_WCAG_ARIA_19_10_2018.pdf" TargetMode="External"/><Relationship Id="rId24" Type="http://schemas.openxmlformats.org/officeDocument/2006/relationships/image" Target="media/image14.tmp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tmp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hyperlink" Target="https://www.mcarmendealba.com/roles-aria-regiones-de-puntos-de-referencia-y-nombres-accesibles/" TargetMode="Externa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%20(j.cristian.1daw@gmail.com)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7E89A10CCB04E188396779E16342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139BD-D7C7-437C-905A-B6B5FBFB5F4F}"/>
      </w:docPartPr>
      <w:docPartBody>
        <w:p w:rsidR="00451A9F" w:rsidRDefault="00022046">
          <w:pPr>
            <w:pStyle w:val="97E89A10CCB04E188396779E16342611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046"/>
    <w:rsid w:val="00022046"/>
    <w:rsid w:val="0045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97E89A10CCB04E188396779E16342611">
    <w:name w:val="97E89A10CCB04E188396779E163426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103</TotalTime>
  <Pages>15</Pages>
  <Words>1857</Words>
  <Characters>10214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WAI-ARIA</vt:lpstr>
    </vt:vector>
  </TitlesOfParts>
  <Company/>
  <LinksUpToDate>false</LinksUpToDate>
  <CharactersWithSpaces>12047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WAI-ARIA</dc:title>
  <dc:subject>Cuestiones</dc:subject>
  <dc:creator>Cristian Fernandez Tirado</dc:creator>
  <cp:lastModifiedBy>Cristian Fernandez Tirado</cp:lastModifiedBy>
  <cp:revision>13</cp:revision>
  <cp:lastPrinted>2021-02-14T08:41:00Z</cp:lastPrinted>
  <dcterms:created xsi:type="dcterms:W3CDTF">2021-02-13T20:37:00Z</dcterms:created>
  <dcterms:modified xsi:type="dcterms:W3CDTF">2021-02-14T08:42:00Z</dcterms:modified>
</cp:coreProperties>
</file>