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拉菲联系方式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LF Labs 官网: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https://lflabs.org/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LF Labs 官推</w:t>
      </w:r>
      <w:r>
        <w:rPr>
          <w:rFonts w:eastAsia="等线" w:ascii="Arial" w:cs="Arial" w:hAnsi="Arial"/>
          <w:sz w:val="22"/>
        </w:rPr>
        <w:t xml:space="preserve"> ：@lf_labs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https://x.com/lf_labs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拉菲资本官推</w:t>
      </w:r>
      <w:r>
        <w:rPr>
          <w:rFonts w:eastAsia="等线" w:ascii="Arial" w:cs="Arial" w:hAnsi="Arial"/>
          <w:sz w:val="22"/>
        </w:rPr>
        <w:t>：@LFLabs_zh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https://x.com/LFLabs_zh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Telegram(电报):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https://t.me/+pP_hrbwtFlA3M2Q9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600200" cy="1924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YouTube(油管)</w:t>
      </w:r>
      <w:r>
        <w:rPr>
          <w:rFonts w:eastAsia="等线" w:ascii="Arial" w:cs="Arial" w:hAnsi="Arial"/>
          <w:sz w:val="22"/>
        </w:rPr>
        <w:t xml:space="preserve"> 拉菲资本中文频道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https://www.youtube.com/@LFLabs%E4%B8%AD%E6%96%87%E9%A2%91%E9%81%93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Discord频道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https://discord.gg/cnB3sHXCd3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bilibili(哔哩哔哩)</w:t>
      </w:r>
      <w:r>
        <w:rPr>
          <w:rFonts w:eastAsia="等线" w:ascii="Arial" w:cs="Arial" w:hAnsi="Arial"/>
          <w:sz w:val="22"/>
        </w:rPr>
        <w:t xml:space="preserve"> 拉菲资本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https://space.bilibili.com/3546689187088532?spm_id_from=333.337.0.0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微信服务号</w:t>
      </w:r>
      <w:r>
        <w:rPr>
          <w:rFonts w:eastAsia="等线" w:ascii="Arial" w:cs="Arial" w:hAnsi="Arial"/>
          <w:sz w:val="22"/>
        </w:rPr>
        <w:t xml:space="preserve">： LF.Labs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微信公众号</w:t>
      </w:r>
      <w:r>
        <w:rPr>
          <w:rFonts w:eastAsia="等线" w:ascii="Arial" w:cs="Arial" w:hAnsi="Arial"/>
          <w:sz w:val="22"/>
        </w:rPr>
        <w:t>：LF Labs 投研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457450" cy="2457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2026-03-12T08:53:58Z</dcterms:created>
  <dc:creator>Apache POI</dc:creator>
</cp:coreProperties>
</file>