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680B6" w14:textId="77777777" w:rsidR="006E4184" w:rsidRDefault="006E4184">
      <w:pPr>
        <w:spacing w:line="200" w:lineRule="exact"/>
      </w:pPr>
      <w:bookmarkStart w:id="0" w:name="page1"/>
      <w:bookmarkEnd w:id="0"/>
    </w:p>
    <w:p w14:paraId="0D74B670" w14:textId="77777777" w:rsidR="006E4184" w:rsidRDefault="006E4184">
      <w:pPr>
        <w:spacing w:line="200" w:lineRule="exact"/>
      </w:pPr>
    </w:p>
    <w:p w14:paraId="5187A4F4" w14:textId="77777777" w:rsidR="006E4184" w:rsidRDefault="006E4184">
      <w:pPr>
        <w:spacing w:line="200" w:lineRule="exact"/>
      </w:pPr>
    </w:p>
    <w:p w14:paraId="5BCFFC4E" w14:textId="77777777" w:rsidR="006E4184" w:rsidRDefault="006E4184">
      <w:pPr>
        <w:spacing w:line="200" w:lineRule="exact"/>
      </w:pPr>
    </w:p>
    <w:p w14:paraId="550F2A1B" w14:textId="77777777" w:rsidR="006E4184" w:rsidRDefault="006E4184">
      <w:pPr>
        <w:spacing w:line="200" w:lineRule="exact"/>
      </w:pPr>
    </w:p>
    <w:p w14:paraId="41CF2B9E" w14:textId="77777777" w:rsidR="006E4184" w:rsidRDefault="006E4184">
      <w:pPr>
        <w:spacing w:line="200" w:lineRule="exact"/>
      </w:pPr>
    </w:p>
    <w:p w14:paraId="43C9361F" w14:textId="77777777" w:rsidR="006E4184" w:rsidRDefault="006E4184">
      <w:pPr>
        <w:spacing w:line="200" w:lineRule="exact"/>
      </w:pPr>
    </w:p>
    <w:p w14:paraId="192E286B" w14:textId="77777777" w:rsidR="006E4184" w:rsidRDefault="006E4184">
      <w:pPr>
        <w:spacing w:line="200" w:lineRule="exact"/>
      </w:pPr>
    </w:p>
    <w:p w14:paraId="1AD14C97" w14:textId="77777777" w:rsidR="006E4184" w:rsidRDefault="006E4184">
      <w:pPr>
        <w:spacing w:line="200" w:lineRule="exact"/>
      </w:pPr>
    </w:p>
    <w:p w14:paraId="6A740DC7" w14:textId="77777777" w:rsidR="006E4184" w:rsidRDefault="006E4184">
      <w:pPr>
        <w:spacing w:line="200" w:lineRule="exact"/>
      </w:pPr>
    </w:p>
    <w:p w14:paraId="01416BBB" w14:textId="77777777" w:rsidR="006E4184" w:rsidRDefault="006E4184">
      <w:pPr>
        <w:spacing w:line="200" w:lineRule="exact"/>
      </w:pPr>
    </w:p>
    <w:p w14:paraId="45CE8FA5" w14:textId="77777777" w:rsidR="006E4184" w:rsidRDefault="006E4184">
      <w:pPr>
        <w:spacing w:line="200" w:lineRule="exact"/>
      </w:pPr>
    </w:p>
    <w:p w14:paraId="206974F3" w14:textId="77777777" w:rsidR="006E4184" w:rsidRDefault="006E4184">
      <w:pPr>
        <w:spacing w:line="200" w:lineRule="exact"/>
      </w:pPr>
    </w:p>
    <w:p w14:paraId="08B86293" w14:textId="77777777" w:rsidR="006E4184" w:rsidRDefault="006E4184">
      <w:pPr>
        <w:spacing w:line="200" w:lineRule="exact"/>
      </w:pPr>
    </w:p>
    <w:p w14:paraId="24AA6224" w14:textId="77777777" w:rsidR="006E4184" w:rsidRDefault="006E4184">
      <w:pPr>
        <w:spacing w:line="200" w:lineRule="exact"/>
      </w:pPr>
    </w:p>
    <w:p w14:paraId="3783D685" w14:textId="77777777" w:rsidR="006E4184" w:rsidRDefault="006E4184">
      <w:pPr>
        <w:spacing w:line="200" w:lineRule="exact"/>
      </w:pPr>
    </w:p>
    <w:p w14:paraId="57C9852E" w14:textId="77777777" w:rsidR="006E4184" w:rsidRDefault="006E4184">
      <w:pPr>
        <w:spacing w:line="228" w:lineRule="exact"/>
      </w:pPr>
    </w:p>
    <w:p w14:paraId="69071FE2" w14:textId="75A19E43" w:rsidR="006E4184" w:rsidRDefault="00885FE1">
      <w:pPr>
        <w:spacing w:line="624" w:lineRule="exact"/>
        <w:ind w:right="-9"/>
        <w:jc w:val="center"/>
        <w:rPr>
          <w:sz w:val="20"/>
          <w:szCs w:val="20"/>
          <w:lang w:eastAsia="zh-CN"/>
        </w:rPr>
      </w:pPr>
      <w:r>
        <w:rPr>
          <w:rFonts w:ascii="宋体" w:eastAsia="宋体" w:hAnsi="宋体" w:cs="宋体" w:hint="eastAsia"/>
          <w:b/>
          <w:bCs/>
          <w:sz w:val="51"/>
          <w:szCs w:val="51"/>
          <w:lang w:eastAsia="zh-CN"/>
        </w:rPr>
        <w:t>自研项目</w:t>
      </w:r>
      <w:r w:rsidR="00E64D39">
        <w:rPr>
          <w:rFonts w:ascii="宋体" w:eastAsia="宋体" w:hAnsi="宋体" w:cs="宋体" w:hint="eastAsia"/>
          <w:b/>
          <w:bCs/>
          <w:sz w:val="51"/>
          <w:szCs w:val="51"/>
          <w:lang w:eastAsia="zh-CN"/>
        </w:rPr>
        <w:t>代码管理</w:t>
      </w:r>
      <w:r w:rsidR="00077E3D">
        <w:rPr>
          <w:rFonts w:ascii="宋体" w:eastAsia="宋体" w:hAnsi="宋体" w:cs="宋体" w:hint="eastAsia"/>
          <w:b/>
          <w:bCs/>
          <w:sz w:val="51"/>
          <w:szCs w:val="51"/>
          <w:lang w:eastAsia="zh-CN"/>
        </w:rPr>
        <w:t>与</w:t>
      </w:r>
      <w:r>
        <w:rPr>
          <w:rFonts w:ascii="宋体" w:eastAsia="宋体" w:hAnsi="宋体" w:cs="宋体" w:hint="eastAsia"/>
          <w:b/>
          <w:bCs/>
          <w:sz w:val="51"/>
          <w:szCs w:val="51"/>
          <w:lang w:eastAsia="zh-CN"/>
        </w:rPr>
        <w:t>规范</w:t>
      </w:r>
      <w:r w:rsidR="00CF0232">
        <w:rPr>
          <w:rFonts w:ascii="Cambria" w:eastAsia="Cambria" w:hAnsi="Cambria" w:cs="Cambria"/>
          <w:b/>
          <w:bCs/>
          <w:sz w:val="51"/>
          <w:szCs w:val="51"/>
          <w:lang w:eastAsia="zh-CN"/>
        </w:rPr>
        <w:t xml:space="preserve"> </w:t>
      </w:r>
      <w:r w:rsidR="0042218B">
        <w:rPr>
          <w:rFonts w:ascii="宋体" w:eastAsia="宋体" w:hAnsi="宋体" w:cs="宋体" w:hint="eastAsia"/>
          <w:b/>
          <w:bCs/>
          <w:sz w:val="51"/>
          <w:szCs w:val="51"/>
          <w:lang w:eastAsia="zh-CN"/>
        </w:rPr>
        <w:t>（初定版）</w:t>
      </w:r>
    </w:p>
    <w:p w14:paraId="515F09B3" w14:textId="77777777" w:rsidR="006E4184" w:rsidRDefault="006E4184">
      <w:pPr>
        <w:rPr>
          <w:sz w:val="22"/>
          <w:szCs w:val="22"/>
          <w:lang w:eastAsia="zh-CN"/>
        </w:rPr>
      </w:pPr>
    </w:p>
    <w:p w14:paraId="460407BF" w14:textId="77777777" w:rsidR="00D10640" w:rsidRDefault="00D10640">
      <w:pPr>
        <w:rPr>
          <w:sz w:val="22"/>
          <w:szCs w:val="22"/>
          <w:lang w:eastAsia="zh-CN"/>
        </w:rPr>
      </w:pPr>
    </w:p>
    <w:p w14:paraId="23A9FD8F" w14:textId="77777777" w:rsidR="00D10640" w:rsidRDefault="00D10640">
      <w:pPr>
        <w:rPr>
          <w:sz w:val="22"/>
          <w:szCs w:val="22"/>
          <w:lang w:eastAsia="zh-CN"/>
        </w:rPr>
      </w:pPr>
    </w:p>
    <w:p w14:paraId="4B712240" w14:textId="77777777" w:rsidR="00D10640" w:rsidRDefault="00D10640">
      <w:pPr>
        <w:rPr>
          <w:sz w:val="22"/>
          <w:szCs w:val="22"/>
          <w:lang w:eastAsia="zh-CN"/>
        </w:rPr>
      </w:pPr>
    </w:p>
    <w:p w14:paraId="4E3BE025" w14:textId="77777777" w:rsidR="00D10640" w:rsidRDefault="00D10640">
      <w:pPr>
        <w:rPr>
          <w:sz w:val="22"/>
          <w:szCs w:val="22"/>
          <w:lang w:eastAsia="zh-CN"/>
        </w:rPr>
      </w:pPr>
    </w:p>
    <w:p w14:paraId="6A12BEAF" w14:textId="77777777" w:rsidR="00D10640" w:rsidRDefault="00D10640">
      <w:pPr>
        <w:rPr>
          <w:sz w:val="22"/>
          <w:szCs w:val="22"/>
          <w:lang w:eastAsia="zh-CN"/>
        </w:rPr>
      </w:pPr>
    </w:p>
    <w:p w14:paraId="6C2A3835" w14:textId="77777777" w:rsidR="00D10640" w:rsidRDefault="00D10640">
      <w:pPr>
        <w:rPr>
          <w:sz w:val="22"/>
          <w:szCs w:val="22"/>
          <w:lang w:eastAsia="zh-CN"/>
        </w:rPr>
      </w:pPr>
    </w:p>
    <w:p w14:paraId="2ABB3407" w14:textId="77777777" w:rsidR="00D10640" w:rsidRDefault="00D10640">
      <w:pPr>
        <w:rPr>
          <w:sz w:val="22"/>
          <w:szCs w:val="22"/>
          <w:lang w:eastAsia="zh-CN"/>
        </w:rPr>
      </w:pPr>
    </w:p>
    <w:p w14:paraId="6AC7C43C" w14:textId="77777777" w:rsidR="00D10640" w:rsidRDefault="00D10640">
      <w:pPr>
        <w:rPr>
          <w:sz w:val="22"/>
          <w:szCs w:val="22"/>
          <w:lang w:eastAsia="zh-CN"/>
        </w:rPr>
      </w:pPr>
    </w:p>
    <w:p w14:paraId="0CC02DE2" w14:textId="77777777" w:rsidR="00D10640" w:rsidRDefault="00D10640">
      <w:pPr>
        <w:rPr>
          <w:sz w:val="22"/>
          <w:szCs w:val="22"/>
          <w:lang w:eastAsia="zh-CN"/>
        </w:rPr>
      </w:pPr>
    </w:p>
    <w:p w14:paraId="43ACE2C9" w14:textId="77777777" w:rsidR="00D10640" w:rsidRDefault="00D10640">
      <w:pPr>
        <w:rPr>
          <w:sz w:val="22"/>
          <w:szCs w:val="22"/>
          <w:lang w:eastAsia="zh-CN"/>
        </w:rPr>
      </w:pPr>
    </w:p>
    <w:p w14:paraId="5A850EE3" w14:textId="77777777" w:rsidR="00D10640" w:rsidRDefault="00D10640">
      <w:pPr>
        <w:rPr>
          <w:sz w:val="22"/>
          <w:szCs w:val="22"/>
          <w:lang w:eastAsia="zh-CN"/>
        </w:rPr>
      </w:pPr>
    </w:p>
    <w:p w14:paraId="3D98FA73" w14:textId="77777777" w:rsidR="00D10640" w:rsidRDefault="00D10640">
      <w:pPr>
        <w:rPr>
          <w:sz w:val="22"/>
          <w:szCs w:val="22"/>
          <w:lang w:eastAsia="zh-CN"/>
        </w:rPr>
      </w:pPr>
    </w:p>
    <w:p w14:paraId="30CCDB68" w14:textId="77777777" w:rsidR="00D10640" w:rsidRDefault="00D10640">
      <w:pPr>
        <w:rPr>
          <w:sz w:val="22"/>
          <w:szCs w:val="22"/>
          <w:lang w:eastAsia="zh-CN"/>
        </w:rPr>
      </w:pPr>
    </w:p>
    <w:p w14:paraId="3E09DF27" w14:textId="77777777" w:rsidR="00D10640" w:rsidRDefault="00D10640">
      <w:pPr>
        <w:rPr>
          <w:sz w:val="22"/>
          <w:szCs w:val="22"/>
          <w:lang w:eastAsia="zh-CN"/>
        </w:rPr>
      </w:pPr>
    </w:p>
    <w:p w14:paraId="1BC2A1C1" w14:textId="77777777" w:rsidR="00D10640" w:rsidRDefault="00D10640">
      <w:pPr>
        <w:rPr>
          <w:sz w:val="22"/>
          <w:szCs w:val="22"/>
          <w:lang w:eastAsia="zh-CN"/>
        </w:rPr>
      </w:pPr>
    </w:p>
    <w:p w14:paraId="14C420A3" w14:textId="77777777" w:rsidR="00D10640" w:rsidRDefault="00D10640">
      <w:pPr>
        <w:rPr>
          <w:sz w:val="22"/>
          <w:szCs w:val="22"/>
          <w:lang w:eastAsia="zh-CN"/>
        </w:rPr>
      </w:pPr>
    </w:p>
    <w:p w14:paraId="4324D78B" w14:textId="77777777" w:rsidR="00D10640" w:rsidRDefault="00D10640">
      <w:pPr>
        <w:rPr>
          <w:sz w:val="22"/>
          <w:szCs w:val="22"/>
          <w:lang w:eastAsia="zh-CN"/>
        </w:rPr>
      </w:pPr>
    </w:p>
    <w:p w14:paraId="776DD086" w14:textId="77777777" w:rsidR="00D10640" w:rsidRDefault="00D10640">
      <w:pPr>
        <w:rPr>
          <w:sz w:val="22"/>
          <w:szCs w:val="22"/>
          <w:lang w:eastAsia="zh-CN"/>
        </w:rPr>
      </w:pPr>
    </w:p>
    <w:p w14:paraId="4AE5AD80" w14:textId="77777777" w:rsidR="00D10640" w:rsidRDefault="00D10640">
      <w:pPr>
        <w:rPr>
          <w:sz w:val="22"/>
          <w:szCs w:val="22"/>
          <w:lang w:eastAsia="zh-CN"/>
        </w:rPr>
      </w:pPr>
    </w:p>
    <w:p w14:paraId="683DD50C" w14:textId="77777777" w:rsidR="00D10640" w:rsidRDefault="00D10640">
      <w:pPr>
        <w:rPr>
          <w:sz w:val="22"/>
          <w:szCs w:val="22"/>
          <w:lang w:eastAsia="zh-CN"/>
        </w:rPr>
      </w:pPr>
    </w:p>
    <w:p w14:paraId="27232D7D" w14:textId="77777777" w:rsidR="00D10640" w:rsidRDefault="00D10640">
      <w:pPr>
        <w:rPr>
          <w:sz w:val="22"/>
          <w:szCs w:val="22"/>
          <w:lang w:eastAsia="zh-CN"/>
        </w:rPr>
      </w:pPr>
    </w:p>
    <w:p w14:paraId="0B94DF1E" w14:textId="77777777" w:rsidR="00D10640" w:rsidRDefault="00D10640">
      <w:pPr>
        <w:rPr>
          <w:sz w:val="22"/>
          <w:szCs w:val="22"/>
          <w:lang w:eastAsia="zh-CN"/>
        </w:rPr>
      </w:pPr>
    </w:p>
    <w:p w14:paraId="6940390B" w14:textId="77777777" w:rsidR="00D10640" w:rsidRDefault="00D10640">
      <w:pPr>
        <w:rPr>
          <w:sz w:val="22"/>
          <w:szCs w:val="22"/>
          <w:lang w:eastAsia="zh-CN"/>
        </w:rPr>
      </w:pPr>
    </w:p>
    <w:p w14:paraId="5FD94F35" w14:textId="77777777" w:rsidR="00D10640" w:rsidRDefault="00D10640">
      <w:pPr>
        <w:rPr>
          <w:sz w:val="22"/>
          <w:szCs w:val="22"/>
          <w:lang w:eastAsia="zh-CN"/>
        </w:rPr>
      </w:pPr>
    </w:p>
    <w:p w14:paraId="2EC099E5" w14:textId="77777777" w:rsidR="00D10640" w:rsidRDefault="00D10640">
      <w:pPr>
        <w:rPr>
          <w:sz w:val="22"/>
          <w:szCs w:val="22"/>
          <w:lang w:eastAsia="zh-CN"/>
        </w:rPr>
      </w:pPr>
    </w:p>
    <w:p w14:paraId="2DDCA06A" w14:textId="77777777" w:rsidR="00D10640" w:rsidRDefault="00D10640">
      <w:pPr>
        <w:rPr>
          <w:sz w:val="22"/>
          <w:szCs w:val="22"/>
          <w:lang w:eastAsia="zh-CN"/>
        </w:rPr>
      </w:pPr>
    </w:p>
    <w:p w14:paraId="0402BB28" w14:textId="77777777" w:rsidR="00D10640" w:rsidRDefault="00D10640">
      <w:pPr>
        <w:rPr>
          <w:sz w:val="22"/>
          <w:szCs w:val="22"/>
          <w:lang w:eastAsia="zh-CN"/>
        </w:rPr>
      </w:pPr>
    </w:p>
    <w:p w14:paraId="77D2AD4B" w14:textId="77777777" w:rsidR="00D10640" w:rsidRDefault="00D10640">
      <w:pPr>
        <w:rPr>
          <w:sz w:val="22"/>
          <w:szCs w:val="22"/>
          <w:lang w:eastAsia="zh-CN"/>
        </w:rPr>
      </w:pPr>
    </w:p>
    <w:p w14:paraId="684F0630" w14:textId="77777777" w:rsidR="00D10640" w:rsidRDefault="00D10640">
      <w:pPr>
        <w:rPr>
          <w:sz w:val="22"/>
          <w:szCs w:val="22"/>
          <w:lang w:eastAsia="zh-CN"/>
        </w:rPr>
      </w:pPr>
    </w:p>
    <w:p w14:paraId="3AAD47AA" w14:textId="77777777" w:rsidR="00D10640" w:rsidRDefault="00D10640">
      <w:pPr>
        <w:rPr>
          <w:sz w:val="22"/>
          <w:szCs w:val="22"/>
          <w:lang w:eastAsia="zh-CN"/>
        </w:rPr>
      </w:pPr>
    </w:p>
    <w:p w14:paraId="24A311A3" w14:textId="77777777" w:rsidR="00D10640" w:rsidRPr="00DB51E1" w:rsidRDefault="00D10640" w:rsidP="00DB51E1">
      <w:pPr>
        <w:jc w:val="center"/>
        <w:rPr>
          <w:rFonts w:ascii="宋体" w:eastAsia="宋体" w:hAnsi="宋体" w:cs="宋体"/>
          <w:b/>
          <w:bCs/>
          <w:sz w:val="21"/>
          <w:szCs w:val="21"/>
          <w:lang w:eastAsia="zh-CN"/>
        </w:rPr>
        <w:sectPr w:rsidR="00D10640" w:rsidRPr="00DB51E1">
          <w:headerReference w:type="default" r:id="rId8"/>
          <w:pgSz w:w="11920" w:h="16845"/>
          <w:pgMar w:top="1440" w:right="1440" w:bottom="1440" w:left="1440" w:header="0" w:footer="0" w:gutter="0"/>
          <w:cols w:space="708" w:equalWidth="0">
            <w:col w:w="9030"/>
          </w:cols>
        </w:sectPr>
      </w:pPr>
      <w:r>
        <w:rPr>
          <w:rFonts w:ascii="宋体" w:eastAsia="宋体" w:hAnsi="宋体" w:cs="宋体"/>
          <w:b/>
          <w:bCs/>
          <w:sz w:val="21"/>
          <w:szCs w:val="21"/>
          <w:lang w:eastAsia="zh-CN"/>
        </w:rPr>
        <w:t>佳利达国际物流股份有限公司</w:t>
      </w:r>
    </w:p>
    <w:p w14:paraId="1EE85BA1" w14:textId="77777777" w:rsidR="006E4184" w:rsidRDefault="00CF0232">
      <w:pPr>
        <w:spacing w:line="502" w:lineRule="exact"/>
        <w:ind w:right="10"/>
        <w:jc w:val="center"/>
        <w:rPr>
          <w:sz w:val="20"/>
          <w:szCs w:val="20"/>
          <w:lang w:eastAsia="zh-CN"/>
        </w:rPr>
      </w:pPr>
      <w:r>
        <w:rPr>
          <w:rFonts w:ascii="宋体" w:eastAsia="宋体" w:hAnsi="宋体" w:cs="宋体"/>
          <w:b/>
          <w:bCs/>
          <w:sz w:val="44"/>
          <w:szCs w:val="44"/>
          <w:lang w:eastAsia="zh-CN"/>
        </w:rPr>
        <w:lastRenderedPageBreak/>
        <w:t>目录</w:t>
      </w:r>
    </w:p>
    <w:sdt>
      <w:sdtPr>
        <w:rPr>
          <w:rFonts w:ascii="Times New Roman" w:eastAsiaTheme="minorEastAsia" w:hAnsi="Times New Roman" w:cs="Times New Roman"/>
          <w:color w:val="auto"/>
          <w:sz w:val="24"/>
          <w:szCs w:val="24"/>
          <w:lang w:val="zh-CN" w:eastAsia="en-US"/>
        </w:rPr>
        <w:id w:val="-876316734"/>
        <w:docPartObj>
          <w:docPartGallery w:val="Table of Contents"/>
          <w:docPartUnique/>
        </w:docPartObj>
      </w:sdtPr>
      <w:sdtEndPr>
        <w:rPr>
          <w:b/>
          <w:bCs/>
        </w:rPr>
      </w:sdtEndPr>
      <w:sdtContent>
        <w:p w14:paraId="639E7723" w14:textId="7A616761" w:rsidR="00CC0E11" w:rsidRPr="00CC0E11" w:rsidRDefault="00CC0E11">
          <w:pPr>
            <w:pStyle w:val="TOC"/>
            <w:rPr>
              <w:rFonts w:ascii="黑体" w:eastAsia="黑体" w:hAnsi="黑体"/>
              <w:sz w:val="13"/>
              <w:szCs w:val="13"/>
            </w:rPr>
          </w:pPr>
        </w:p>
        <w:p w14:paraId="19E49206" w14:textId="2389ADC4" w:rsidR="00FD4ACD" w:rsidRDefault="00CC0E11" w:rsidP="00FD4ACD">
          <w:pPr>
            <w:pStyle w:val="TOC1"/>
            <w:tabs>
              <w:tab w:val="right" w:leader="dot" w:pos="9020"/>
            </w:tabs>
            <w:rPr>
              <w:rFonts w:cstheme="minorBidi"/>
              <w:noProof/>
              <w:kern w:val="2"/>
              <w:sz w:val="21"/>
            </w:rPr>
          </w:pPr>
          <w:r>
            <w:fldChar w:fldCharType="begin"/>
          </w:r>
          <w:r>
            <w:instrText xml:space="preserve"> TOC \o "1-3" \h \z \u </w:instrText>
          </w:r>
          <w:r>
            <w:fldChar w:fldCharType="separate"/>
          </w:r>
          <w:hyperlink w:anchor="_Toc69480965" w:history="1">
            <w:r w:rsidR="00FD4ACD" w:rsidRPr="009B5ED2">
              <w:rPr>
                <w:rStyle w:val="ab"/>
                <w:noProof/>
              </w:rPr>
              <w:t>1</w:t>
            </w:r>
            <w:r w:rsidR="00FD4ACD" w:rsidRPr="009B5ED2">
              <w:rPr>
                <w:rStyle w:val="ab"/>
                <w:noProof/>
              </w:rPr>
              <w:t>、编写目的</w:t>
            </w:r>
            <w:r w:rsidR="00FD4ACD">
              <w:rPr>
                <w:noProof/>
                <w:webHidden/>
              </w:rPr>
              <w:tab/>
            </w:r>
            <w:r w:rsidR="00FD4ACD">
              <w:rPr>
                <w:noProof/>
                <w:webHidden/>
              </w:rPr>
              <w:fldChar w:fldCharType="begin"/>
            </w:r>
            <w:r w:rsidR="00FD4ACD">
              <w:rPr>
                <w:noProof/>
                <w:webHidden/>
              </w:rPr>
              <w:instrText xml:space="preserve"> PAGEREF _Toc69480965 \h </w:instrText>
            </w:r>
            <w:r w:rsidR="00FD4ACD">
              <w:rPr>
                <w:noProof/>
                <w:webHidden/>
              </w:rPr>
            </w:r>
            <w:r w:rsidR="00FD4ACD">
              <w:rPr>
                <w:noProof/>
                <w:webHidden/>
              </w:rPr>
              <w:fldChar w:fldCharType="separate"/>
            </w:r>
            <w:r w:rsidR="00FD4ACD">
              <w:rPr>
                <w:noProof/>
                <w:webHidden/>
              </w:rPr>
              <w:t>3</w:t>
            </w:r>
            <w:r w:rsidR="00FD4ACD">
              <w:rPr>
                <w:noProof/>
                <w:webHidden/>
              </w:rPr>
              <w:fldChar w:fldCharType="end"/>
            </w:r>
          </w:hyperlink>
        </w:p>
        <w:p w14:paraId="70C2A2E8" w14:textId="5BDC17F1" w:rsidR="00FD4ACD" w:rsidRDefault="001D4C97">
          <w:pPr>
            <w:pStyle w:val="TOC1"/>
            <w:tabs>
              <w:tab w:val="right" w:leader="dot" w:pos="9020"/>
            </w:tabs>
            <w:rPr>
              <w:rFonts w:cstheme="minorBidi"/>
              <w:noProof/>
              <w:kern w:val="2"/>
              <w:sz w:val="21"/>
            </w:rPr>
          </w:pPr>
          <w:hyperlink w:anchor="_Toc69480966" w:history="1">
            <w:r w:rsidR="00FD4ACD" w:rsidRPr="009B5ED2">
              <w:rPr>
                <w:rStyle w:val="ab"/>
                <w:noProof/>
              </w:rPr>
              <w:t>2</w:t>
            </w:r>
            <w:r w:rsidR="00FD4ACD" w:rsidRPr="009B5ED2">
              <w:rPr>
                <w:rStyle w:val="ab"/>
                <w:noProof/>
              </w:rPr>
              <w:t>、当前自研项目清单</w:t>
            </w:r>
            <w:r w:rsidR="00FD4ACD">
              <w:rPr>
                <w:noProof/>
                <w:webHidden/>
              </w:rPr>
              <w:tab/>
            </w:r>
            <w:r w:rsidR="00FD4ACD">
              <w:rPr>
                <w:noProof/>
                <w:webHidden/>
              </w:rPr>
              <w:fldChar w:fldCharType="begin"/>
            </w:r>
            <w:r w:rsidR="00FD4ACD">
              <w:rPr>
                <w:noProof/>
                <w:webHidden/>
              </w:rPr>
              <w:instrText xml:space="preserve"> PAGEREF _Toc69480966 \h </w:instrText>
            </w:r>
            <w:r w:rsidR="00FD4ACD">
              <w:rPr>
                <w:noProof/>
                <w:webHidden/>
              </w:rPr>
            </w:r>
            <w:r w:rsidR="00FD4ACD">
              <w:rPr>
                <w:noProof/>
                <w:webHidden/>
              </w:rPr>
              <w:fldChar w:fldCharType="separate"/>
            </w:r>
            <w:r w:rsidR="00FD4ACD">
              <w:rPr>
                <w:noProof/>
                <w:webHidden/>
              </w:rPr>
              <w:t>3</w:t>
            </w:r>
            <w:r w:rsidR="00FD4ACD">
              <w:rPr>
                <w:noProof/>
                <w:webHidden/>
              </w:rPr>
              <w:fldChar w:fldCharType="end"/>
            </w:r>
          </w:hyperlink>
        </w:p>
        <w:p w14:paraId="75F08DFF" w14:textId="456E4938" w:rsidR="00FD4ACD" w:rsidRDefault="001D4C97">
          <w:pPr>
            <w:pStyle w:val="TOC1"/>
            <w:tabs>
              <w:tab w:val="right" w:leader="dot" w:pos="9020"/>
            </w:tabs>
            <w:rPr>
              <w:rFonts w:cstheme="minorBidi"/>
              <w:noProof/>
              <w:kern w:val="2"/>
              <w:sz w:val="21"/>
            </w:rPr>
          </w:pPr>
          <w:hyperlink w:anchor="_Toc69480967" w:history="1">
            <w:r w:rsidR="00FD4ACD" w:rsidRPr="009B5ED2">
              <w:rPr>
                <w:rStyle w:val="ab"/>
                <w:noProof/>
              </w:rPr>
              <w:t>3</w:t>
            </w:r>
            <w:r w:rsidR="00FD4ACD" w:rsidRPr="009B5ED2">
              <w:rPr>
                <w:rStyle w:val="ab"/>
                <w:noProof/>
              </w:rPr>
              <w:t>、源码备份</w:t>
            </w:r>
            <w:r w:rsidR="00FD4ACD">
              <w:rPr>
                <w:noProof/>
                <w:webHidden/>
              </w:rPr>
              <w:tab/>
            </w:r>
            <w:r w:rsidR="00FD4ACD">
              <w:rPr>
                <w:noProof/>
                <w:webHidden/>
              </w:rPr>
              <w:fldChar w:fldCharType="begin"/>
            </w:r>
            <w:r w:rsidR="00FD4ACD">
              <w:rPr>
                <w:noProof/>
                <w:webHidden/>
              </w:rPr>
              <w:instrText xml:space="preserve"> PAGEREF _Toc69480967 \h </w:instrText>
            </w:r>
            <w:r w:rsidR="00FD4ACD">
              <w:rPr>
                <w:noProof/>
                <w:webHidden/>
              </w:rPr>
            </w:r>
            <w:r w:rsidR="00FD4ACD">
              <w:rPr>
                <w:noProof/>
                <w:webHidden/>
              </w:rPr>
              <w:fldChar w:fldCharType="separate"/>
            </w:r>
            <w:r w:rsidR="00FD4ACD">
              <w:rPr>
                <w:noProof/>
                <w:webHidden/>
              </w:rPr>
              <w:t>3</w:t>
            </w:r>
            <w:r w:rsidR="00FD4ACD">
              <w:rPr>
                <w:noProof/>
                <w:webHidden/>
              </w:rPr>
              <w:fldChar w:fldCharType="end"/>
            </w:r>
          </w:hyperlink>
        </w:p>
        <w:p w14:paraId="2884693F" w14:textId="181DB1C1" w:rsidR="00FD4ACD" w:rsidRDefault="001D4C97">
          <w:pPr>
            <w:pStyle w:val="TOC1"/>
            <w:tabs>
              <w:tab w:val="right" w:leader="dot" w:pos="9020"/>
            </w:tabs>
            <w:rPr>
              <w:rFonts w:cstheme="minorBidi"/>
              <w:noProof/>
              <w:kern w:val="2"/>
              <w:sz w:val="21"/>
            </w:rPr>
          </w:pPr>
          <w:hyperlink w:anchor="_Toc69480968" w:history="1">
            <w:r w:rsidR="00FD4ACD" w:rsidRPr="009B5ED2">
              <w:rPr>
                <w:rStyle w:val="ab"/>
                <w:noProof/>
              </w:rPr>
              <w:t>4</w:t>
            </w:r>
            <w:r w:rsidR="00FD4ACD" w:rsidRPr="009B5ED2">
              <w:rPr>
                <w:rStyle w:val="ab"/>
                <w:noProof/>
              </w:rPr>
              <w:t>、数据库备份</w:t>
            </w:r>
            <w:r w:rsidR="00FD4ACD">
              <w:rPr>
                <w:noProof/>
                <w:webHidden/>
              </w:rPr>
              <w:tab/>
            </w:r>
            <w:r w:rsidR="00FD4ACD">
              <w:rPr>
                <w:noProof/>
                <w:webHidden/>
              </w:rPr>
              <w:fldChar w:fldCharType="begin"/>
            </w:r>
            <w:r w:rsidR="00FD4ACD">
              <w:rPr>
                <w:noProof/>
                <w:webHidden/>
              </w:rPr>
              <w:instrText xml:space="preserve"> PAGEREF _Toc69480968 \h </w:instrText>
            </w:r>
            <w:r w:rsidR="00FD4ACD">
              <w:rPr>
                <w:noProof/>
                <w:webHidden/>
              </w:rPr>
            </w:r>
            <w:r w:rsidR="00FD4ACD">
              <w:rPr>
                <w:noProof/>
                <w:webHidden/>
              </w:rPr>
              <w:fldChar w:fldCharType="separate"/>
            </w:r>
            <w:r w:rsidR="00FD4ACD">
              <w:rPr>
                <w:noProof/>
                <w:webHidden/>
              </w:rPr>
              <w:t>3</w:t>
            </w:r>
            <w:r w:rsidR="00FD4ACD">
              <w:rPr>
                <w:noProof/>
                <w:webHidden/>
              </w:rPr>
              <w:fldChar w:fldCharType="end"/>
            </w:r>
          </w:hyperlink>
        </w:p>
        <w:p w14:paraId="7AC6683B" w14:textId="7EA4C20E" w:rsidR="00FD4ACD" w:rsidRDefault="001D4C97">
          <w:pPr>
            <w:pStyle w:val="TOC1"/>
            <w:tabs>
              <w:tab w:val="right" w:leader="dot" w:pos="9020"/>
            </w:tabs>
            <w:rPr>
              <w:rFonts w:cstheme="minorBidi"/>
              <w:noProof/>
              <w:kern w:val="2"/>
              <w:sz w:val="21"/>
            </w:rPr>
          </w:pPr>
          <w:hyperlink w:anchor="_Toc69480969" w:history="1">
            <w:r w:rsidR="00FD4ACD" w:rsidRPr="009B5ED2">
              <w:rPr>
                <w:rStyle w:val="ab"/>
                <w:noProof/>
              </w:rPr>
              <w:t>5</w:t>
            </w:r>
            <w:r w:rsidR="00FD4ACD" w:rsidRPr="009B5ED2">
              <w:rPr>
                <w:rStyle w:val="ab"/>
                <w:noProof/>
              </w:rPr>
              <w:t>、版本控制</w:t>
            </w:r>
            <w:r w:rsidR="00FD4ACD">
              <w:rPr>
                <w:noProof/>
                <w:webHidden/>
              </w:rPr>
              <w:tab/>
            </w:r>
            <w:r w:rsidR="00FD4ACD">
              <w:rPr>
                <w:noProof/>
                <w:webHidden/>
              </w:rPr>
              <w:fldChar w:fldCharType="begin"/>
            </w:r>
            <w:r w:rsidR="00FD4ACD">
              <w:rPr>
                <w:noProof/>
                <w:webHidden/>
              </w:rPr>
              <w:instrText xml:space="preserve"> PAGEREF _Toc69480969 \h </w:instrText>
            </w:r>
            <w:r w:rsidR="00FD4ACD">
              <w:rPr>
                <w:noProof/>
                <w:webHidden/>
              </w:rPr>
            </w:r>
            <w:r w:rsidR="00FD4ACD">
              <w:rPr>
                <w:noProof/>
                <w:webHidden/>
              </w:rPr>
              <w:fldChar w:fldCharType="separate"/>
            </w:r>
            <w:r w:rsidR="00FD4ACD">
              <w:rPr>
                <w:noProof/>
                <w:webHidden/>
              </w:rPr>
              <w:t>4</w:t>
            </w:r>
            <w:r w:rsidR="00FD4ACD">
              <w:rPr>
                <w:noProof/>
                <w:webHidden/>
              </w:rPr>
              <w:fldChar w:fldCharType="end"/>
            </w:r>
          </w:hyperlink>
        </w:p>
        <w:p w14:paraId="2899912D" w14:textId="145F62C1" w:rsidR="00FD4ACD" w:rsidRDefault="001D4C97">
          <w:pPr>
            <w:pStyle w:val="TOC2"/>
            <w:tabs>
              <w:tab w:val="right" w:leader="dot" w:pos="9020"/>
            </w:tabs>
            <w:rPr>
              <w:rFonts w:cstheme="minorBidi"/>
              <w:noProof/>
              <w:kern w:val="2"/>
              <w:sz w:val="21"/>
            </w:rPr>
          </w:pPr>
          <w:hyperlink w:anchor="_Toc69480970" w:history="1">
            <w:r w:rsidR="00FD4ACD" w:rsidRPr="009B5ED2">
              <w:rPr>
                <w:rStyle w:val="ab"/>
                <w:noProof/>
              </w:rPr>
              <w:t>5.1</w:t>
            </w:r>
            <w:r w:rsidR="00FD4ACD" w:rsidRPr="009B5ED2">
              <w:rPr>
                <w:rStyle w:val="ab"/>
                <w:noProof/>
              </w:rPr>
              <w:t>目的</w:t>
            </w:r>
            <w:r w:rsidR="00FD4ACD">
              <w:rPr>
                <w:noProof/>
                <w:webHidden/>
              </w:rPr>
              <w:tab/>
            </w:r>
            <w:r w:rsidR="00FD4ACD">
              <w:rPr>
                <w:noProof/>
                <w:webHidden/>
              </w:rPr>
              <w:fldChar w:fldCharType="begin"/>
            </w:r>
            <w:r w:rsidR="00FD4ACD">
              <w:rPr>
                <w:noProof/>
                <w:webHidden/>
              </w:rPr>
              <w:instrText xml:space="preserve"> PAGEREF _Toc69480970 \h </w:instrText>
            </w:r>
            <w:r w:rsidR="00FD4ACD">
              <w:rPr>
                <w:noProof/>
                <w:webHidden/>
              </w:rPr>
            </w:r>
            <w:r w:rsidR="00FD4ACD">
              <w:rPr>
                <w:noProof/>
                <w:webHidden/>
              </w:rPr>
              <w:fldChar w:fldCharType="separate"/>
            </w:r>
            <w:r w:rsidR="00FD4ACD">
              <w:rPr>
                <w:noProof/>
                <w:webHidden/>
              </w:rPr>
              <w:t>4</w:t>
            </w:r>
            <w:r w:rsidR="00FD4ACD">
              <w:rPr>
                <w:noProof/>
                <w:webHidden/>
              </w:rPr>
              <w:fldChar w:fldCharType="end"/>
            </w:r>
          </w:hyperlink>
        </w:p>
        <w:p w14:paraId="26633B00" w14:textId="11AE7174" w:rsidR="00FD4ACD" w:rsidRDefault="001D4C97">
          <w:pPr>
            <w:pStyle w:val="TOC2"/>
            <w:tabs>
              <w:tab w:val="right" w:leader="dot" w:pos="9020"/>
            </w:tabs>
            <w:rPr>
              <w:rFonts w:cstheme="minorBidi"/>
              <w:noProof/>
              <w:kern w:val="2"/>
              <w:sz w:val="21"/>
            </w:rPr>
          </w:pPr>
          <w:hyperlink w:anchor="_Toc69480971" w:history="1">
            <w:r w:rsidR="00FD4ACD" w:rsidRPr="009B5ED2">
              <w:rPr>
                <w:rStyle w:val="ab"/>
                <w:noProof/>
              </w:rPr>
              <w:t>5.2</w:t>
            </w:r>
            <w:r w:rsidR="00FD4ACD" w:rsidRPr="009B5ED2">
              <w:rPr>
                <w:rStyle w:val="ab"/>
                <w:noProof/>
              </w:rPr>
              <w:t>具体实现</w:t>
            </w:r>
            <w:r w:rsidR="00FD4ACD">
              <w:rPr>
                <w:noProof/>
                <w:webHidden/>
              </w:rPr>
              <w:tab/>
            </w:r>
            <w:r w:rsidR="00FD4ACD">
              <w:rPr>
                <w:noProof/>
                <w:webHidden/>
              </w:rPr>
              <w:fldChar w:fldCharType="begin"/>
            </w:r>
            <w:r w:rsidR="00FD4ACD">
              <w:rPr>
                <w:noProof/>
                <w:webHidden/>
              </w:rPr>
              <w:instrText xml:space="preserve"> PAGEREF _Toc69480971 \h </w:instrText>
            </w:r>
            <w:r w:rsidR="00FD4ACD">
              <w:rPr>
                <w:noProof/>
                <w:webHidden/>
              </w:rPr>
            </w:r>
            <w:r w:rsidR="00FD4ACD">
              <w:rPr>
                <w:noProof/>
                <w:webHidden/>
              </w:rPr>
              <w:fldChar w:fldCharType="separate"/>
            </w:r>
            <w:r w:rsidR="00FD4ACD">
              <w:rPr>
                <w:noProof/>
                <w:webHidden/>
              </w:rPr>
              <w:t>4</w:t>
            </w:r>
            <w:r w:rsidR="00FD4ACD">
              <w:rPr>
                <w:noProof/>
                <w:webHidden/>
              </w:rPr>
              <w:fldChar w:fldCharType="end"/>
            </w:r>
          </w:hyperlink>
        </w:p>
        <w:p w14:paraId="47DB25B3" w14:textId="66CAB732" w:rsidR="00FD4ACD" w:rsidRDefault="001D4C97">
          <w:pPr>
            <w:pStyle w:val="TOC1"/>
            <w:tabs>
              <w:tab w:val="right" w:leader="dot" w:pos="9020"/>
            </w:tabs>
            <w:rPr>
              <w:rFonts w:cstheme="minorBidi"/>
              <w:noProof/>
              <w:kern w:val="2"/>
              <w:sz w:val="21"/>
            </w:rPr>
          </w:pPr>
          <w:hyperlink w:anchor="_Toc69480972" w:history="1">
            <w:r w:rsidR="00FD4ACD" w:rsidRPr="009B5ED2">
              <w:rPr>
                <w:rStyle w:val="ab"/>
                <w:rFonts w:ascii="宋体" w:eastAsia="宋体" w:hAnsi="宋体" w:cs="宋体"/>
                <w:noProof/>
              </w:rPr>
              <w:t>6、代码质量管控</w:t>
            </w:r>
            <w:r w:rsidR="00FD4ACD">
              <w:rPr>
                <w:noProof/>
                <w:webHidden/>
              </w:rPr>
              <w:tab/>
            </w:r>
            <w:r w:rsidR="00FD4ACD">
              <w:rPr>
                <w:noProof/>
                <w:webHidden/>
              </w:rPr>
              <w:fldChar w:fldCharType="begin"/>
            </w:r>
            <w:r w:rsidR="00FD4ACD">
              <w:rPr>
                <w:noProof/>
                <w:webHidden/>
              </w:rPr>
              <w:instrText xml:space="preserve"> PAGEREF _Toc69480972 \h </w:instrText>
            </w:r>
            <w:r w:rsidR="00FD4ACD">
              <w:rPr>
                <w:noProof/>
                <w:webHidden/>
              </w:rPr>
            </w:r>
            <w:r w:rsidR="00FD4ACD">
              <w:rPr>
                <w:noProof/>
                <w:webHidden/>
              </w:rPr>
              <w:fldChar w:fldCharType="separate"/>
            </w:r>
            <w:r w:rsidR="00FD4ACD">
              <w:rPr>
                <w:noProof/>
                <w:webHidden/>
              </w:rPr>
              <w:t>5</w:t>
            </w:r>
            <w:r w:rsidR="00FD4ACD">
              <w:rPr>
                <w:noProof/>
                <w:webHidden/>
              </w:rPr>
              <w:fldChar w:fldCharType="end"/>
            </w:r>
          </w:hyperlink>
        </w:p>
        <w:p w14:paraId="3D420E6E" w14:textId="7C4F3426" w:rsidR="00FD4ACD" w:rsidRDefault="001D4C97">
          <w:pPr>
            <w:pStyle w:val="TOC2"/>
            <w:tabs>
              <w:tab w:val="right" w:leader="dot" w:pos="9020"/>
            </w:tabs>
            <w:rPr>
              <w:rFonts w:cstheme="minorBidi"/>
              <w:noProof/>
              <w:kern w:val="2"/>
              <w:sz w:val="21"/>
            </w:rPr>
          </w:pPr>
          <w:hyperlink w:anchor="_Toc69480973" w:history="1">
            <w:r w:rsidR="00FD4ACD" w:rsidRPr="009B5ED2">
              <w:rPr>
                <w:rStyle w:val="ab"/>
                <w:rFonts w:asciiTheme="majorEastAsia" w:eastAsiaTheme="majorEastAsia" w:hAnsiTheme="majorEastAsia"/>
                <w:noProof/>
              </w:rPr>
              <w:t>6.1 编码规范原则</w:t>
            </w:r>
            <w:r w:rsidR="00FD4ACD">
              <w:rPr>
                <w:noProof/>
                <w:webHidden/>
              </w:rPr>
              <w:tab/>
            </w:r>
            <w:r w:rsidR="00FD4ACD">
              <w:rPr>
                <w:noProof/>
                <w:webHidden/>
              </w:rPr>
              <w:fldChar w:fldCharType="begin"/>
            </w:r>
            <w:r w:rsidR="00FD4ACD">
              <w:rPr>
                <w:noProof/>
                <w:webHidden/>
              </w:rPr>
              <w:instrText xml:space="preserve"> PAGEREF _Toc69480973 \h </w:instrText>
            </w:r>
            <w:r w:rsidR="00FD4ACD">
              <w:rPr>
                <w:noProof/>
                <w:webHidden/>
              </w:rPr>
            </w:r>
            <w:r w:rsidR="00FD4ACD">
              <w:rPr>
                <w:noProof/>
                <w:webHidden/>
              </w:rPr>
              <w:fldChar w:fldCharType="separate"/>
            </w:r>
            <w:r w:rsidR="00FD4ACD">
              <w:rPr>
                <w:noProof/>
                <w:webHidden/>
              </w:rPr>
              <w:t>5</w:t>
            </w:r>
            <w:r w:rsidR="00FD4ACD">
              <w:rPr>
                <w:noProof/>
                <w:webHidden/>
              </w:rPr>
              <w:fldChar w:fldCharType="end"/>
            </w:r>
          </w:hyperlink>
        </w:p>
        <w:p w14:paraId="2A3079F7" w14:textId="588FE67A" w:rsidR="00FD4ACD" w:rsidRDefault="001D4C97">
          <w:pPr>
            <w:pStyle w:val="TOC2"/>
            <w:tabs>
              <w:tab w:val="right" w:leader="dot" w:pos="9020"/>
            </w:tabs>
            <w:rPr>
              <w:rFonts w:cstheme="minorBidi"/>
              <w:noProof/>
              <w:kern w:val="2"/>
              <w:sz w:val="21"/>
            </w:rPr>
          </w:pPr>
          <w:hyperlink w:anchor="_Toc69480974" w:history="1">
            <w:r w:rsidR="00FD4ACD" w:rsidRPr="009B5ED2">
              <w:rPr>
                <w:rStyle w:val="ab"/>
                <w:rFonts w:asciiTheme="majorEastAsia" w:eastAsiaTheme="majorEastAsia" w:hAnsiTheme="majorEastAsia" w:cs="Arial"/>
                <w:noProof/>
                <w:shd w:val="clear" w:color="auto" w:fill="FFFFFF"/>
              </w:rPr>
              <w:t>6.2代码审查</w:t>
            </w:r>
            <w:r w:rsidR="00FD4ACD">
              <w:rPr>
                <w:noProof/>
                <w:webHidden/>
              </w:rPr>
              <w:tab/>
            </w:r>
            <w:r w:rsidR="00FD4ACD">
              <w:rPr>
                <w:noProof/>
                <w:webHidden/>
              </w:rPr>
              <w:fldChar w:fldCharType="begin"/>
            </w:r>
            <w:r w:rsidR="00FD4ACD">
              <w:rPr>
                <w:noProof/>
                <w:webHidden/>
              </w:rPr>
              <w:instrText xml:space="preserve"> PAGEREF _Toc69480974 \h </w:instrText>
            </w:r>
            <w:r w:rsidR="00FD4ACD">
              <w:rPr>
                <w:noProof/>
                <w:webHidden/>
              </w:rPr>
            </w:r>
            <w:r w:rsidR="00FD4ACD">
              <w:rPr>
                <w:noProof/>
                <w:webHidden/>
              </w:rPr>
              <w:fldChar w:fldCharType="separate"/>
            </w:r>
            <w:r w:rsidR="00FD4ACD">
              <w:rPr>
                <w:noProof/>
                <w:webHidden/>
              </w:rPr>
              <w:t>5</w:t>
            </w:r>
            <w:r w:rsidR="00FD4ACD">
              <w:rPr>
                <w:noProof/>
                <w:webHidden/>
              </w:rPr>
              <w:fldChar w:fldCharType="end"/>
            </w:r>
          </w:hyperlink>
        </w:p>
        <w:p w14:paraId="514D7426" w14:textId="20C3B0B4" w:rsidR="00CC0E11" w:rsidRDefault="00CC0E11">
          <w:r>
            <w:rPr>
              <w:b/>
              <w:bCs/>
              <w:lang w:val="zh-CN"/>
            </w:rPr>
            <w:fldChar w:fldCharType="end"/>
          </w:r>
        </w:p>
      </w:sdtContent>
    </w:sdt>
    <w:p w14:paraId="3D22DB50" w14:textId="5A2EEE72" w:rsidR="006E4184" w:rsidRPr="00835ADB" w:rsidRDefault="006E4184" w:rsidP="00835ADB">
      <w:pPr>
        <w:ind w:right="-109"/>
        <w:rPr>
          <w:sz w:val="20"/>
          <w:szCs w:val="20"/>
          <w:lang w:eastAsia="zh-CN"/>
        </w:rPr>
        <w:sectPr w:rsidR="006E4184" w:rsidRPr="00835ADB">
          <w:pgSz w:w="11920" w:h="16845"/>
          <w:pgMar w:top="864" w:right="1440" w:bottom="652" w:left="1440" w:header="0" w:footer="0" w:gutter="0"/>
          <w:cols w:space="708" w:equalWidth="0">
            <w:col w:w="9030"/>
          </w:cols>
        </w:sectPr>
      </w:pPr>
    </w:p>
    <w:p w14:paraId="7D4468AC" w14:textId="77777777" w:rsidR="006E4184" w:rsidRDefault="006E4184">
      <w:pPr>
        <w:spacing w:line="20" w:lineRule="exact"/>
        <w:rPr>
          <w:lang w:eastAsia="zh-CN"/>
        </w:rPr>
      </w:pPr>
    </w:p>
    <w:p w14:paraId="1C51635A" w14:textId="57FA8E7E" w:rsidR="008147B3" w:rsidRPr="008147B3" w:rsidRDefault="00384BB5" w:rsidP="008147B3">
      <w:pPr>
        <w:pStyle w:val="ad"/>
        <w:numPr>
          <w:ilvl w:val="0"/>
          <w:numId w:val="14"/>
        </w:numPr>
        <w:jc w:val="left"/>
        <w:rPr>
          <w:lang w:eastAsia="zh-CN"/>
        </w:rPr>
      </w:pPr>
      <w:bookmarkStart w:id="1" w:name="_Toc69480965"/>
      <w:r>
        <w:rPr>
          <w:rFonts w:hint="eastAsia"/>
          <w:lang w:eastAsia="zh-CN"/>
        </w:rPr>
        <w:t>编写目的</w:t>
      </w:r>
      <w:bookmarkEnd w:id="1"/>
    </w:p>
    <w:p w14:paraId="5029137E" w14:textId="3D02190E" w:rsidR="006E4184" w:rsidRPr="00BD6A75" w:rsidRDefault="00BF7F15" w:rsidP="00F647F1">
      <w:pPr>
        <w:spacing w:line="227" w:lineRule="exact"/>
        <w:ind w:firstLineChars="100" w:firstLine="240"/>
        <w:rPr>
          <w:lang w:eastAsia="zh-CN"/>
        </w:rPr>
      </w:pPr>
      <w:r w:rsidRPr="008147B3">
        <w:rPr>
          <w:rFonts w:hint="eastAsia"/>
          <w:lang w:eastAsia="zh-CN"/>
        </w:rPr>
        <w:t>为更好的管理好</w:t>
      </w:r>
      <w:r w:rsidR="00700885" w:rsidRPr="008147B3">
        <w:rPr>
          <w:rFonts w:hint="eastAsia"/>
          <w:lang w:eastAsia="zh-CN"/>
        </w:rPr>
        <w:t>公司自研项目，</w:t>
      </w:r>
      <w:r w:rsidR="00385977" w:rsidRPr="008147B3">
        <w:rPr>
          <w:rFonts w:hint="eastAsia"/>
          <w:lang w:eastAsia="zh-CN"/>
        </w:rPr>
        <w:t>保证源代码的安全性和有效性并</w:t>
      </w:r>
      <w:r w:rsidR="00B40444" w:rsidRPr="008147B3">
        <w:rPr>
          <w:rFonts w:hint="eastAsia"/>
          <w:lang w:eastAsia="zh-CN"/>
        </w:rPr>
        <w:t>提高</w:t>
      </w:r>
      <w:r w:rsidR="005839F4" w:rsidRPr="008147B3">
        <w:rPr>
          <w:rFonts w:hint="eastAsia"/>
          <w:lang w:eastAsia="zh-CN"/>
        </w:rPr>
        <w:t>代码开发</w:t>
      </w:r>
      <w:r w:rsidR="00B40444" w:rsidRPr="008147B3">
        <w:rPr>
          <w:rFonts w:hint="eastAsia"/>
          <w:lang w:eastAsia="zh-CN"/>
        </w:rPr>
        <w:t>效率，现对公司自研项目</w:t>
      </w:r>
      <w:r w:rsidR="006B6E20">
        <w:rPr>
          <w:rFonts w:hint="eastAsia"/>
          <w:lang w:eastAsia="zh-CN"/>
        </w:rPr>
        <w:t>源码和版本</w:t>
      </w:r>
      <w:r w:rsidR="00B40444" w:rsidRPr="008147B3">
        <w:rPr>
          <w:rFonts w:hint="eastAsia"/>
          <w:lang w:eastAsia="zh-CN"/>
        </w:rPr>
        <w:t>进行统一标准化管理。</w:t>
      </w:r>
      <w:r w:rsidR="00B40444" w:rsidRPr="008147B3">
        <w:rPr>
          <w:rFonts w:hint="eastAsia"/>
          <w:lang w:eastAsia="zh-CN"/>
        </w:rPr>
        <w:t xml:space="preserve"> </w:t>
      </w:r>
    </w:p>
    <w:p w14:paraId="52DD993F" w14:textId="2E2A2C90" w:rsidR="006E4184" w:rsidRPr="00835ADB" w:rsidRDefault="00835ADB" w:rsidP="00835ADB">
      <w:pPr>
        <w:pStyle w:val="ad"/>
        <w:jc w:val="left"/>
        <w:rPr>
          <w:lang w:eastAsia="zh-CN"/>
        </w:rPr>
      </w:pPr>
      <w:bookmarkStart w:id="2" w:name="_Toc69480966"/>
      <w:r>
        <w:rPr>
          <w:rFonts w:hint="eastAsia"/>
          <w:lang w:eastAsia="zh-CN"/>
        </w:rPr>
        <w:t>2</w:t>
      </w:r>
      <w:r>
        <w:rPr>
          <w:rFonts w:hint="eastAsia"/>
          <w:lang w:eastAsia="zh-CN"/>
        </w:rPr>
        <w:t>、</w:t>
      </w:r>
      <w:r w:rsidR="00B40444" w:rsidRPr="00835ADB">
        <w:rPr>
          <w:rFonts w:hint="eastAsia"/>
          <w:lang w:eastAsia="zh-CN"/>
        </w:rPr>
        <w:t>当前自研项目清单</w:t>
      </w:r>
      <w:bookmarkEnd w:id="2"/>
    </w:p>
    <w:p w14:paraId="12A86ED0" w14:textId="77777777" w:rsidR="006E4184" w:rsidRDefault="006E4184">
      <w:pPr>
        <w:spacing w:line="230" w:lineRule="exact"/>
      </w:pPr>
    </w:p>
    <w:tbl>
      <w:tblPr>
        <w:tblStyle w:val="aa"/>
        <w:tblW w:w="0" w:type="auto"/>
        <w:tblLook w:val="04A0" w:firstRow="1" w:lastRow="0" w:firstColumn="1" w:lastColumn="0" w:noHBand="0" w:noVBand="1"/>
      </w:tblPr>
      <w:tblGrid>
        <w:gridCol w:w="521"/>
        <w:gridCol w:w="1642"/>
        <w:gridCol w:w="2029"/>
        <w:gridCol w:w="3268"/>
        <w:gridCol w:w="1560"/>
      </w:tblGrid>
      <w:tr w:rsidR="00045050" w14:paraId="38A88F34" w14:textId="38851828" w:rsidTr="00045050">
        <w:trPr>
          <w:trHeight w:val="590"/>
        </w:trPr>
        <w:tc>
          <w:tcPr>
            <w:tcW w:w="521" w:type="dxa"/>
          </w:tcPr>
          <w:p w14:paraId="051B7F12" w14:textId="686BA5AB" w:rsidR="00045050" w:rsidRDefault="00045050">
            <w:pPr>
              <w:ind w:right="-129"/>
              <w:jc w:val="center"/>
              <w:rPr>
                <w:sz w:val="20"/>
                <w:szCs w:val="20"/>
                <w:lang w:eastAsia="zh-CN"/>
              </w:rPr>
            </w:pPr>
            <w:r>
              <w:rPr>
                <w:rFonts w:hint="eastAsia"/>
                <w:sz w:val="20"/>
                <w:szCs w:val="20"/>
                <w:lang w:eastAsia="zh-CN"/>
              </w:rPr>
              <w:t>序号</w:t>
            </w:r>
          </w:p>
        </w:tc>
        <w:tc>
          <w:tcPr>
            <w:tcW w:w="1642" w:type="dxa"/>
          </w:tcPr>
          <w:p w14:paraId="0AE69741" w14:textId="0482A89A" w:rsidR="00045050" w:rsidRDefault="00045050">
            <w:pPr>
              <w:ind w:right="-129"/>
              <w:jc w:val="center"/>
              <w:rPr>
                <w:sz w:val="20"/>
                <w:szCs w:val="20"/>
                <w:lang w:eastAsia="zh-CN"/>
              </w:rPr>
            </w:pPr>
            <w:r>
              <w:rPr>
                <w:rFonts w:hint="eastAsia"/>
                <w:sz w:val="20"/>
                <w:szCs w:val="20"/>
                <w:lang w:eastAsia="zh-CN"/>
              </w:rPr>
              <w:t>项目名称</w:t>
            </w:r>
          </w:p>
        </w:tc>
        <w:tc>
          <w:tcPr>
            <w:tcW w:w="2029" w:type="dxa"/>
          </w:tcPr>
          <w:p w14:paraId="4B45578D" w14:textId="0C43785B" w:rsidR="00045050" w:rsidRDefault="00045050">
            <w:pPr>
              <w:ind w:right="-129"/>
              <w:jc w:val="center"/>
              <w:rPr>
                <w:sz w:val="20"/>
                <w:szCs w:val="20"/>
                <w:lang w:eastAsia="zh-CN"/>
              </w:rPr>
            </w:pPr>
            <w:r>
              <w:rPr>
                <w:rFonts w:hint="eastAsia"/>
                <w:sz w:val="20"/>
                <w:szCs w:val="20"/>
                <w:lang w:eastAsia="zh-CN"/>
              </w:rPr>
              <w:t>项目代码</w:t>
            </w:r>
          </w:p>
        </w:tc>
        <w:tc>
          <w:tcPr>
            <w:tcW w:w="3268" w:type="dxa"/>
          </w:tcPr>
          <w:p w14:paraId="3E3CAC3E" w14:textId="7A9E4693" w:rsidR="00045050" w:rsidRDefault="00045050">
            <w:pPr>
              <w:ind w:right="-129"/>
              <w:jc w:val="center"/>
              <w:rPr>
                <w:sz w:val="20"/>
                <w:szCs w:val="20"/>
                <w:lang w:eastAsia="zh-CN"/>
              </w:rPr>
            </w:pPr>
            <w:r>
              <w:rPr>
                <w:rFonts w:hint="eastAsia"/>
                <w:sz w:val="20"/>
                <w:szCs w:val="20"/>
                <w:lang w:eastAsia="zh-CN"/>
              </w:rPr>
              <w:t>源码地址</w:t>
            </w:r>
          </w:p>
        </w:tc>
        <w:tc>
          <w:tcPr>
            <w:tcW w:w="1560" w:type="dxa"/>
          </w:tcPr>
          <w:p w14:paraId="64FC94DD" w14:textId="7EC0A6B4" w:rsidR="00045050" w:rsidRDefault="00045050">
            <w:pPr>
              <w:ind w:right="-129"/>
              <w:jc w:val="center"/>
              <w:rPr>
                <w:sz w:val="20"/>
                <w:szCs w:val="20"/>
                <w:lang w:eastAsia="zh-CN"/>
              </w:rPr>
            </w:pPr>
            <w:proofErr w:type="spellStart"/>
            <w:r>
              <w:rPr>
                <w:rFonts w:hint="eastAsia"/>
                <w:sz w:val="20"/>
                <w:szCs w:val="20"/>
                <w:lang w:eastAsia="zh-CN"/>
              </w:rPr>
              <w:t>Svn</w:t>
            </w:r>
            <w:proofErr w:type="spellEnd"/>
            <w:r>
              <w:rPr>
                <w:sz w:val="20"/>
                <w:szCs w:val="20"/>
                <w:lang w:eastAsia="zh-CN"/>
              </w:rPr>
              <w:t>/G</w:t>
            </w:r>
            <w:r>
              <w:rPr>
                <w:rFonts w:hint="eastAsia"/>
                <w:sz w:val="20"/>
                <w:szCs w:val="20"/>
                <w:lang w:eastAsia="zh-CN"/>
              </w:rPr>
              <w:t>it</w:t>
            </w:r>
          </w:p>
        </w:tc>
      </w:tr>
      <w:tr w:rsidR="00045050" w14:paraId="7FF8DD86" w14:textId="48E7D66C" w:rsidTr="00045050">
        <w:trPr>
          <w:trHeight w:val="556"/>
        </w:trPr>
        <w:tc>
          <w:tcPr>
            <w:tcW w:w="521" w:type="dxa"/>
          </w:tcPr>
          <w:p w14:paraId="358A9F13" w14:textId="4B5CE85A" w:rsidR="00045050" w:rsidRDefault="00045050">
            <w:pPr>
              <w:ind w:right="-129"/>
              <w:jc w:val="center"/>
              <w:rPr>
                <w:sz w:val="20"/>
                <w:szCs w:val="20"/>
                <w:lang w:eastAsia="zh-CN"/>
              </w:rPr>
            </w:pPr>
            <w:r>
              <w:rPr>
                <w:rFonts w:hint="eastAsia"/>
                <w:sz w:val="20"/>
                <w:szCs w:val="20"/>
                <w:lang w:eastAsia="zh-CN"/>
              </w:rPr>
              <w:t>1</w:t>
            </w:r>
          </w:p>
        </w:tc>
        <w:tc>
          <w:tcPr>
            <w:tcW w:w="1642" w:type="dxa"/>
          </w:tcPr>
          <w:p w14:paraId="220565EF" w14:textId="663E54C8" w:rsidR="00045050" w:rsidRPr="0080401D" w:rsidRDefault="00045050" w:rsidP="00F8053B">
            <w:pPr>
              <w:rPr>
                <w:sz w:val="20"/>
                <w:szCs w:val="20"/>
                <w:lang w:eastAsia="zh-CN"/>
              </w:rPr>
            </w:pPr>
            <w:r>
              <w:rPr>
                <w:rFonts w:ascii="NeverMind" w:hAnsi="NeverMind" w:cs="NeverMind"/>
                <w:sz w:val="26"/>
                <w:szCs w:val="26"/>
                <w:lang w:eastAsia="zh-CN"/>
              </w:rPr>
              <w:t>金二报文转发</w:t>
            </w:r>
            <w:r>
              <w:rPr>
                <w:rFonts w:ascii="NeverMind" w:hAnsi="NeverMind" w:cs="NeverMind"/>
                <w:sz w:val="26"/>
                <w:szCs w:val="26"/>
                <w:lang w:eastAsia="zh-CN"/>
              </w:rPr>
              <w:t>CIP</w:t>
            </w:r>
            <w:r>
              <w:rPr>
                <w:rFonts w:ascii="NeverMind" w:hAnsi="NeverMind" w:cs="NeverMind"/>
                <w:sz w:val="26"/>
                <w:szCs w:val="26"/>
                <w:lang w:eastAsia="zh-CN"/>
              </w:rPr>
              <w:t>项目</w:t>
            </w:r>
          </w:p>
        </w:tc>
        <w:tc>
          <w:tcPr>
            <w:tcW w:w="2029" w:type="dxa"/>
          </w:tcPr>
          <w:p w14:paraId="442446FC" w14:textId="16ADA67A" w:rsidR="00045050" w:rsidRDefault="00045050">
            <w:pPr>
              <w:ind w:right="-129"/>
              <w:jc w:val="center"/>
              <w:rPr>
                <w:sz w:val="20"/>
                <w:szCs w:val="20"/>
                <w:lang w:eastAsia="zh-CN"/>
              </w:rPr>
            </w:pPr>
            <w:r>
              <w:rPr>
                <w:rFonts w:hint="eastAsia"/>
                <w:sz w:val="20"/>
                <w:szCs w:val="20"/>
                <w:lang w:eastAsia="zh-CN"/>
              </w:rPr>
              <w:t>C</w:t>
            </w:r>
            <w:r>
              <w:rPr>
                <w:sz w:val="20"/>
                <w:szCs w:val="20"/>
                <w:lang w:eastAsia="zh-CN"/>
              </w:rPr>
              <w:t>IP_ALL_ONE</w:t>
            </w:r>
          </w:p>
        </w:tc>
        <w:tc>
          <w:tcPr>
            <w:tcW w:w="3268" w:type="dxa"/>
          </w:tcPr>
          <w:p w14:paraId="29B838C9" w14:textId="77777777" w:rsidR="00045050" w:rsidRDefault="00045050" w:rsidP="007F394D">
            <w:pPr>
              <w:ind w:right="-129"/>
              <w:jc w:val="center"/>
              <w:rPr>
                <w:sz w:val="20"/>
                <w:szCs w:val="20"/>
                <w:lang w:eastAsia="zh-CN"/>
              </w:rPr>
            </w:pPr>
            <w:r w:rsidRPr="00851496">
              <w:rPr>
                <w:sz w:val="20"/>
                <w:szCs w:val="20"/>
                <w:lang w:eastAsia="zh-CN"/>
              </w:rPr>
              <w:t>https://172.16.80.21/svn/JDLITSVN/</w:t>
            </w:r>
          </w:p>
          <w:p w14:paraId="3EC3FE20" w14:textId="133DA07A" w:rsidR="00045050" w:rsidRDefault="00045050" w:rsidP="007F394D">
            <w:pPr>
              <w:ind w:right="-129"/>
              <w:jc w:val="center"/>
              <w:rPr>
                <w:sz w:val="20"/>
                <w:szCs w:val="20"/>
                <w:lang w:eastAsia="zh-CN"/>
              </w:rPr>
            </w:pPr>
            <w:r w:rsidRPr="00851496">
              <w:rPr>
                <w:sz w:val="20"/>
                <w:szCs w:val="20"/>
                <w:lang w:eastAsia="zh-CN"/>
              </w:rPr>
              <w:t>Projects/projects/</w:t>
            </w:r>
            <w:r w:rsidRPr="002A2CE2">
              <w:rPr>
                <w:sz w:val="20"/>
                <w:szCs w:val="20"/>
                <w:lang w:eastAsia="zh-CN"/>
              </w:rPr>
              <w:t xml:space="preserve"> </w:t>
            </w:r>
            <w:r>
              <w:rPr>
                <w:rFonts w:hint="eastAsia"/>
                <w:sz w:val="20"/>
                <w:szCs w:val="20"/>
                <w:lang w:eastAsia="zh-CN"/>
              </w:rPr>
              <w:t>C</w:t>
            </w:r>
            <w:r>
              <w:rPr>
                <w:sz w:val="20"/>
                <w:szCs w:val="20"/>
                <w:lang w:eastAsia="zh-CN"/>
              </w:rPr>
              <w:t>IP_ALL_ONE</w:t>
            </w:r>
          </w:p>
        </w:tc>
        <w:tc>
          <w:tcPr>
            <w:tcW w:w="1560" w:type="dxa"/>
          </w:tcPr>
          <w:p w14:paraId="0119DBE8" w14:textId="0A16540A" w:rsidR="00045050" w:rsidRPr="00667FC8" w:rsidRDefault="00045050" w:rsidP="007F394D">
            <w:pPr>
              <w:ind w:right="-129"/>
              <w:jc w:val="center"/>
              <w:rPr>
                <w:sz w:val="28"/>
                <w:szCs w:val="28"/>
                <w:lang w:eastAsia="zh-CN"/>
              </w:rPr>
            </w:pPr>
            <w:proofErr w:type="spellStart"/>
            <w:r w:rsidRPr="00667FC8">
              <w:rPr>
                <w:rFonts w:hint="eastAsia"/>
                <w:sz w:val="28"/>
                <w:szCs w:val="28"/>
                <w:lang w:eastAsia="zh-CN"/>
              </w:rPr>
              <w:t>S</w:t>
            </w:r>
            <w:r w:rsidRPr="00667FC8">
              <w:rPr>
                <w:sz w:val="28"/>
                <w:szCs w:val="28"/>
                <w:lang w:eastAsia="zh-CN"/>
              </w:rPr>
              <w:t>vn</w:t>
            </w:r>
            <w:proofErr w:type="spellEnd"/>
          </w:p>
        </w:tc>
      </w:tr>
      <w:tr w:rsidR="00045050" w14:paraId="4B547951" w14:textId="5816119F" w:rsidTr="00045050">
        <w:trPr>
          <w:trHeight w:val="564"/>
        </w:trPr>
        <w:tc>
          <w:tcPr>
            <w:tcW w:w="521" w:type="dxa"/>
          </w:tcPr>
          <w:p w14:paraId="09575DF6" w14:textId="464AA38E" w:rsidR="00045050" w:rsidRDefault="00045050" w:rsidP="00851496">
            <w:pPr>
              <w:ind w:right="-129"/>
              <w:jc w:val="center"/>
              <w:rPr>
                <w:sz w:val="20"/>
                <w:szCs w:val="20"/>
                <w:lang w:eastAsia="zh-CN"/>
              </w:rPr>
            </w:pPr>
            <w:r>
              <w:rPr>
                <w:rFonts w:hint="eastAsia"/>
                <w:sz w:val="20"/>
                <w:szCs w:val="20"/>
                <w:lang w:eastAsia="zh-CN"/>
              </w:rPr>
              <w:t>2</w:t>
            </w:r>
          </w:p>
        </w:tc>
        <w:tc>
          <w:tcPr>
            <w:tcW w:w="1642" w:type="dxa"/>
          </w:tcPr>
          <w:p w14:paraId="77BC58A4" w14:textId="34D04E19" w:rsidR="00045050" w:rsidRDefault="00045050" w:rsidP="00851496">
            <w:pPr>
              <w:ind w:right="-129"/>
              <w:rPr>
                <w:sz w:val="20"/>
                <w:szCs w:val="20"/>
                <w:lang w:eastAsia="zh-CN"/>
              </w:rPr>
            </w:pPr>
            <w:proofErr w:type="spellStart"/>
            <w:r>
              <w:rPr>
                <w:rFonts w:ascii="NeverMind" w:hAnsi="NeverMind" w:cs="NeverMind"/>
                <w:sz w:val="26"/>
                <w:szCs w:val="26"/>
              </w:rPr>
              <w:t>关务辅助系统</w:t>
            </w:r>
            <w:proofErr w:type="spellEnd"/>
          </w:p>
        </w:tc>
        <w:tc>
          <w:tcPr>
            <w:tcW w:w="2029" w:type="dxa"/>
          </w:tcPr>
          <w:p w14:paraId="0FA18737" w14:textId="27EEF02C" w:rsidR="00045050" w:rsidRDefault="00045050" w:rsidP="00851496">
            <w:pPr>
              <w:ind w:right="-129"/>
              <w:jc w:val="center"/>
              <w:rPr>
                <w:sz w:val="20"/>
                <w:szCs w:val="20"/>
                <w:lang w:eastAsia="zh-CN"/>
              </w:rPr>
            </w:pPr>
            <w:r w:rsidRPr="002A2CE2">
              <w:rPr>
                <w:sz w:val="20"/>
                <w:szCs w:val="20"/>
                <w:lang w:eastAsia="zh-CN"/>
              </w:rPr>
              <w:t>Entrance</w:t>
            </w:r>
          </w:p>
        </w:tc>
        <w:tc>
          <w:tcPr>
            <w:tcW w:w="3268" w:type="dxa"/>
          </w:tcPr>
          <w:p w14:paraId="68AE1B62" w14:textId="77777777" w:rsidR="00045050" w:rsidRDefault="00045050" w:rsidP="00851496">
            <w:pPr>
              <w:ind w:right="-129"/>
              <w:jc w:val="center"/>
              <w:rPr>
                <w:sz w:val="20"/>
                <w:szCs w:val="20"/>
                <w:lang w:eastAsia="zh-CN"/>
              </w:rPr>
            </w:pPr>
            <w:r w:rsidRPr="00851496">
              <w:rPr>
                <w:sz w:val="20"/>
                <w:szCs w:val="20"/>
                <w:lang w:eastAsia="zh-CN"/>
              </w:rPr>
              <w:t>https://172.16.80.21/svn/JDLITSVN/</w:t>
            </w:r>
          </w:p>
          <w:p w14:paraId="42CCF15E" w14:textId="1D8B3217" w:rsidR="00045050" w:rsidRDefault="00045050" w:rsidP="00851496">
            <w:pPr>
              <w:ind w:right="-129"/>
              <w:jc w:val="center"/>
              <w:rPr>
                <w:sz w:val="20"/>
                <w:szCs w:val="20"/>
                <w:lang w:eastAsia="zh-CN"/>
              </w:rPr>
            </w:pPr>
            <w:r w:rsidRPr="00851496">
              <w:rPr>
                <w:sz w:val="20"/>
                <w:szCs w:val="20"/>
                <w:lang w:eastAsia="zh-CN"/>
              </w:rPr>
              <w:t>Projects/projects/</w:t>
            </w:r>
            <w:r w:rsidRPr="002A2CE2">
              <w:rPr>
                <w:sz w:val="20"/>
                <w:szCs w:val="20"/>
                <w:lang w:eastAsia="zh-CN"/>
              </w:rPr>
              <w:t xml:space="preserve"> Entrance</w:t>
            </w:r>
          </w:p>
        </w:tc>
        <w:tc>
          <w:tcPr>
            <w:tcW w:w="1560" w:type="dxa"/>
          </w:tcPr>
          <w:p w14:paraId="61AEDF65" w14:textId="3172DFC6" w:rsidR="00045050" w:rsidRPr="00667FC8" w:rsidRDefault="00045050" w:rsidP="00851496">
            <w:pPr>
              <w:ind w:right="-129"/>
              <w:jc w:val="center"/>
              <w:rPr>
                <w:sz w:val="28"/>
                <w:szCs w:val="28"/>
                <w:lang w:eastAsia="zh-CN"/>
              </w:rPr>
            </w:pPr>
            <w:proofErr w:type="spellStart"/>
            <w:r w:rsidRPr="00667FC8">
              <w:rPr>
                <w:rFonts w:hint="eastAsia"/>
                <w:sz w:val="28"/>
                <w:szCs w:val="28"/>
                <w:lang w:eastAsia="zh-CN"/>
              </w:rPr>
              <w:t>Svn</w:t>
            </w:r>
            <w:proofErr w:type="spellEnd"/>
          </w:p>
        </w:tc>
      </w:tr>
      <w:tr w:rsidR="00045050" w14:paraId="7F33211B" w14:textId="0CBD1ACF" w:rsidTr="00045050">
        <w:trPr>
          <w:trHeight w:val="558"/>
        </w:trPr>
        <w:tc>
          <w:tcPr>
            <w:tcW w:w="521" w:type="dxa"/>
          </w:tcPr>
          <w:p w14:paraId="02BEEDEC" w14:textId="387156C7" w:rsidR="00045050" w:rsidRDefault="00045050" w:rsidP="00573919">
            <w:pPr>
              <w:ind w:right="-129"/>
              <w:jc w:val="center"/>
              <w:rPr>
                <w:sz w:val="20"/>
                <w:szCs w:val="20"/>
                <w:lang w:eastAsia="zh-CN"/>
              </w:rPr>
            </w:pPr>
            <w:r>
              <w:rPr>
                <w:rFonts w:hint="eastAsia"/>
                <w:sz w:val="20"/>
                <w:szCs w:val="20"/>
                <w:lang w:eastAsia="zh-CN"/>
              </w:rPr>
              <w:t>3</w:t>
            </w:r>
          </w:p>
        </w:tc>
        <w:tc>
          <w:tcPr>
            <w:tcW w:w="1642" w:type="dxa"/>
          </w:tcPr>
          <w:p w14:paraId="71BA33E0" w14:textId="64B509CA" w:rsidR="00045050" w:rsidRDefault="00045050" w:rsidP="00573919">
            <w:pPr>
              <w:ind w:right="-129"/>
              <w:rPr>
                <w:sz w:val="20"/>
                <w:szCs w:val="20"/>
                <w:lang w:eastAsia="zh-CN"/>
              </w:rPr>
            </w:pPr>
            <w:proofErr w:type="spellStart"/>
            <w:r>
              <w:rPr>
                <w:rFonts w:ascii="NeverMind" w:hAnsi="NeverMind" w:cs="NeverMind"/>
                <w:sz w:val="26"/>
                <w:szCs w:val="26"/>
              </w:rPr>
              <w:t>毛利率报表项目</w:t>
            </w:r>
            <w:proofErr w:type="spellEnd"/>
          </w:p>
        </w:tc>
        <w:tc>
          <w:tcPr>
            <w:tcW w:w="2029" w:type="dxa"/>
          </w:tcPr>
          <w:p w14:paraId="0F64FA9D" w14:textId="21575159" w:rsidR="00045050" w:rsidRDefault="00045050" w:rsidP="00573919">
            <w:pPr>
              <w:ind w:right="-129"/>
              <w:jc w:val="center"/>
              <w:rPr>
                <w:sz w:val="20"/>
                <w:szCs w:val="20"/>
                <w:lang w:eastAsia="zh-CN"/>
              </w:rPr>
            </w:pPr>
            <w:r w:rsidRPr="00DB3CF3">
              <w:rPr>
                <w:sz w:val="20"/>
                <w:szCs w:val="20"/>
                <w:lang w:eastAsia="zh-CN"/>
              </w:rPr>
              <w:t>supermodel</w:t>
            </w:r>
          </w:p>
        </w:tc>
        <w:tc>
          <w:tcPr>
            <w:tcW w:w="3268" w:type="dxa"/>
          </w:tcPr>
          <w:p w14:paraId="2FEF022C" w14:textId="04997D06" w:rsidR="00045050" w:rsidRDefault="00045050" w:rsidP="00573919">
            <w:pPr>
              <w:ind w:right="-129"/>
              <w:jc w:val="center"/>
              <w:rPr>
                <w:sz w:val="20"/>
                <w:szCs w:val="20"/>
                <w:lang w:eastAsia="zh-CN"/>
              </w:rPr>
            </w:pPr>
            <w:r>
              <w:rPr>
                <w:rFonts w:hint="eastAsia"/>
                <w:sz w:val="20"/>
                <w:szCs w:val="20"/>
                <w:lang w:eastAsia="zh-CN"/>
              </w:rPr>
              <w:t>外购项目，自研了一些存储过程配置，项目部署在</w:t>
            </w:r>
            <w:r w:rsidRPr="009736C5">
              <w:rPr>
                <w:sz w:val="20"/>
                <w:szCs w:val="20"/>
                <w:lang w:eastAsia="zh-CN"/>
              </w:rPr>
              <w:t>172.16.1.91</w:t>
            </w:r>
            <w:r>
              <w:rPr>
                <w:rFonts w:hint="eastAsia"/>
                <w:sz w:val="20"/>
                <w:szCs w:val="20"/>
                <w:lang w:eastAsia="zh-CN"/>
              </w:rPr>
              <w:t>服务器上，无源码</w:t>
            </w:r>
          </w:p>
        </w:tc>
        <w:tc>
          <w:tcPr>
            <w:tcW w:w="1560" w:type="dxa"/>
          </w:tcPr>
          <w:p w14:paraId="4DBA2701" w14:textId="4EAFB4B2" w:rsidR="00045050" w:rsidRPr="00667FC8" w:rsidRDefault="00667FC8" w:rsidP="00667FC8">
            <w:pPr>
              <w:ind w:right="-129"/>
              <w:rPr>
                <w:sz w:val="28"/>
                <w:szCs w:val="28"/>
                <w:lang w:eastAsia="zh-CN"/>
              </w:rPr>
            </w:pPr>
            <w:r>
              <w:rPr>
                <w:rFonts w:hint="eastAsia"/>
                <w:sz w:val="28"/>
                <w:szCs w:val="28"/>
                <w:lang w:eastAsia="zh-CN"/>
              </w:rPr>
              <w:t xml:space="preserve"> </w:t>
            </w:r>
            <w:r>
              <w:rPr>
                <w:sz w:val="28"/>
                <w:szCs w:val="28"/>
                <w:lang w:eastAsia="zh-CN"/>
              </w:rPr>
              <w:t xml:space="preserve">      </w:t>
            </w:r>
            <w:r>
              <w:rPr>
                <w:rFonts w:hint="eastAsia"/>
                <w:sz w:val="28"/>
                <w:szCs w:val="28"/>
                <w:lang w:eastAsia="zh-CN"/>
              </w:rPr>
              <w:t>_</w:t>
            </w:r>
            <w:r>
              <w:rPr>
                <w:sz w:val="28"/>
                <w:szCs w:val="28"/>
                <w:lang w:eastAsia="zh-CN"/>
              </w:rPr>
              <w:t>___</w:t>
            </w:r>
          </w:p>
        </w:tc>
      </w:tr>
      <w:tr w:rsidR="00045050" w14:paraId="22816C01" w14:textId="797726DA" w:rsidTr="00045050">
        <w:trPr>
          <w:trHeight w:val="552"/>
        </w:trPr>
        <w:tc>
          <w:tcPr>
            <w:tcW w:w="521" w:type="dxa"/>
          </w:tcPr>
          <w:p w14:paraId="678A01D1" w14:textId="6F1AE21D" w:rsidR="00045050" w:rsidRDefault="00045050" w:rsidP="00573919">
            <w:pPr>
              <w:ind w:right="-129"/>
              <w:jc w:val="center"/>
              <w:rPr>
                <w:sz w:val="20"/>
                <w:szCs w:val="20"/>
                <w:lang w:eastAsia="zh-CN"/>
              </w:rPr>
            </w:pPr>
            <w:r>
              <w:rPr>
                <w:rFonts w:hint="eastAsia"/>
                <w:sz w:val="20"/>
                <w:szCs w:val="20"/>
                <w:lang w:eastAsia="zh-CN"/>
              </w:rPr>
              <w:t>4</w:t>
            </w:r>
          </w:p>
        </w:tc>
        <w:tc>
          <w:tcPr>
            <w:tcW w:w="1642" w:type="dxa"/>
          </w:tcPr>
          <w:p w14:paraId="34749641" w14:textId="74E13C11" w:rsidR="00045050" w:rsidRDefault="00045050" w:rsidP="00573919">
            <w:pPr>
              <w:ind w:right="-129"/>
              <w:rPr>
                <w:sz w:val="20"/>
                <w:szCs w:val="20"/>
                <w:lang w:eastAsia="zh-CN"/>
              </w:rPr>
            </w:pPr>
            <w:proofErr w:type="spellStart"/>
            <w:r>
              <w:rPr>
                <w:rFonts w:ascii="NeverMind" w:hAnsi="NeverMind" w:cs="NeverMind"/>
                <w:sz w:val="26"/>
                <w:szCs w:val="26"/>
              </w:rPr>
              <w:t>柯美接口</w:t>
            </w:r>
            <w:proofErr w:type="spellEnd"/>
          </w:p>
        </w:tc>
        <w:tc>
          <w:tcPr>
            <w:tcW w:w="2029" w:type="dxa"/>
          </w:tcPr>
          <w:p w14:paraId="77B50198" w14:textId="52734769" w:rsidR="00045050" w:rsidRDefault="00045050" w:rsidP="00573919">
            <w:pPr>
              <w:ind w:right="-129"/>
              <w:jc w:val="center"/>
              <w:rPr>
                <w:sz w:val="20"/>
                <w:szCs w:val="20"/>
                <w:lang w:eastAsia="zh-CN"/>
              </w:rPr>
            </w:pPr>
            <w:r w:rsidRPr="00AD352B">
              <w:rPr>
                <w:sz w:val="20"/>
                <w:szCs w:val="20"/>
                <w:lang w:eastAsia="zh-CN"/>
              </w:rPr>
              <w:t>parcel</w:t>
            </w:r>
          </w:p>
        </w:tc>
        <w:tc>
          <w:tcPr>
            <w:tcW w:w="3268" w:type="dxa"/>
          </w:tcPr>
          <w:p w14:paraId="3E3BAB96" w14:textId="77777777" w:rsidR="00045050" w:rsidRDefault="00045050" w:rsidP="00DB3CF3">
            <w:pPr>
              <w:ind w:right="-129"/>
              <w:jc w:val="center"/>
              <w:rPr>
                <w:sz w:val="20"/>
                <w:szCs w:val="20"/>
                <w:lang w:eastAsia="zh-CN"/>
              </w:rPr>
            </w:pPr>
            <w:r w:rsidRPr="00851496">
              <w:rPr>
                <w:sz w:val="20"/>
                <w:szCs w:val="20"/>
                <w:lang w:eastAsia="zh-CN"/>
              </w:rPr>
              <w:t>https://172.16.80.21/svn/JDLITSVN/</w:t>
            </w:r>
          </w:p>
          <w:p w14:paraId="760B1715" w14:textId="12327FC6" w:rsidR="00045050" w:rsidRDefault="00045050" w:rsidP="00DB3CF3">
            <w:pPr>
              <w:ind w:right="-129"/>
              <w:jc w:val="center"/>
              <w:rPr>
                <w:sz w:val="20"/>
                <w:szCs w:val="20"/>
                <w:lang w:eastAsia="zh-CN"/>
              </w:rPr>
            </w:pPr>
            <w:r w:rsidRPr="00851496">
              <w:rPr>
                <w:sz w:val="20"/>
                <w:szCs w:val="20"/>
                <w:lang w:eastAsia="zh-CN"/>
              </w:rPr>
              <w:t>Projects/projects/</w:t>
            </w:r>
            <w:r w:rsidRPr="002A2CE2">
              <w:rPr>
                <w:sz w:val="20"/>
                <w:szCs w:val="20"/>
                <w:lang w:eastAsia="zh-CN"/>
              </w:rPr>
              <w:t xml:space="preserve"> </w:t>
            </w:r>
            <w:r w:rsidRPr="00573919">
              <w:rPr>
                <w:sz w:val="20"/>
                <w:szCs w:val="20"/>
                <w:lang w:eastAsia="zh-Hans"/>
              </w:rPr>
              <w:t>parcel</w:t>
            </w:r>
          </w:p>
        </w:tc>
        <w:tc>
          <w:tcPr>
            <w:tcW w:w="1560" w:type="dxa"/>
          </w:tcPr>
          <w:p w14:paraId="6B1A8310" w14:textId="1EFF73F1" w:rsidR="00045050" w:rsidRPr="00667FC8" w:rsidRDefault="00045050" w:rsidP="00DB3CF3">
            <w:pPr>
              <w:ind w:right="-129"/>
              <w:jc w:val="center"/>
              <w:rPr>
                <w:sz w:val="28"/>
                <w:szCs w:val="28"/>
                <w:lang w:eastAsia="zh-CN"/>
              </w:rPr>
            </w:pPr>
            <w:proofErr w:type="spellStart"/>
            <w:r w:rsidRPr="00667FC8">
              <w:rPr>
                <w:rFonts w:hint="eastAsia"/>
                <w:sz w:val="28"/>
                <w:szCs w:val="28"/>
                <w:lang w:eastAsia="zh-CN"/>
              </w:rPr>
              <w:t>Svn</w:t>
            </w:r>
            <w:proofErr w:type="spellEnd"/>
          </w:p>
        </w:tc>
      </w:tr>
      <w:tr w:rsidR="00045050" w14:paraId="7736D592" w14:textId="7322DF0A" w:rsidTr="00045050">
        <w:trPr>
          <w:trHeight w:val="560"/>
        </w:trPr>
        <w:tc>
          <w:tcPr>
            <w:tcW w:w="521" w:type="dxa"/>
          </w:tcPr>
          <w:p w14:paraId="5A192114" w14:textId="756159DC" w:rsidR="00045050" w:rsidRDefault="00045050" w:rsidP="00573919">
            <w:pPr>
              <w:ind w:right="-129"/>
              <w:jc w:val="center"/>
              <w:rPr>
                <w:sz w:val="20"/>
                <w:szCs w:val="20"/>
                <w:lang w:eastAsia="zh-CN"/>
              </w:rPr>
            </w:pPr>
            <w:r>
              <w:rPr>
                <w:rFonts w:hint="eastAsia"/>
                <w:sz w:val="20"/>
                <w:szCs w:val="20"/>
                <w:lang w:eastAsia="zh-CN"/>
              </w:rPr>
              <w:t>5</w:t>
            </w:r>
          </w:p>
        </w:tc>
        <w:tc>
          <w:tcPr>
            <w:tcW w:w="1642" w:type="dxa"/>
          </w:tcPr>
          <w:p w14:paraId="1116D762" w14:textId="71594329" w:rsidR="00045050" w:rsidRDefault="00045050" w:rsidP="00573919">
            <w:pPr>
              <w:ind w:right="-129"/>
              <w:rPr>
                <w:sz w:val="20"/>
                <w:szCs w:val="20"/>
                <w:lang w:eastAsia="zh-CN"/>
              </w:rPr>
            </w:pPr>
            <w:r>
              <w:rPr>
                <w:rFonts w:ascii="NeverMind" w:hAnsi="NeverMind" w:cs="NeverMind"/>
                <w:sz w:val="26"/>
                <w:szCs w:val="26"/>
                <w:lang w:eastAsia="zh-CN"/>
              </w:rPr>
              <w:t>关务数据中心</w:t>
            </w:r>
            <w:r>
              <w:rPr>
                <w:rFonts w:ascii="NeverMind" w:hAnsi="NeverMind" w:cs="NeverMind"/>
                <w:sz w:val="26"/>
                <w:szCs w:val="26"/>
                <w:lang w:eastAsia="zh-CN"/>
              </w:rPr>
              <w:t>CDC</w:t>
            </w:r>
            <w:r>
              <w:rPr>
                <w:rFonts w:ascii="NeverMind" w:hAnsi="NeverMind" w:cs="NeverMind"/>
                <w:sz w:val="26"/>
                <w:szCs w:val="26"/>
                <w:lang w:eastAsia="zh-CN"/>
              </w:rPr>
              <w:t>项目</w:t>
            </w:r>
          </w:p>
        </w:tc>
        <w:tc>
          <w:tcPr>
            <w:tcW w:w="2029" w:type="dxa"/>
          </w:tcPr>
          <w:p w14:paraId="34517948" w14:textId="73FFAE3B" w:rsidR="00045050" w:rsidRDefault="00045050" w:rsidP="00573919">
            <w:pPr>
              <w:ind w:right="-129"/>
              <w:jc w:val="center"/>
              <w:rPr>
                <w:sz w:val="20"/>
                <w:szCs w:val="20"/>
                <w:lang w:eastAsia="zh-CN"/>
              </w:rPr>
            </w:pPr>
            <w:proofErr w:type="spellStart"/>
            <w:r w:rsidRPr="00976D75">
              <w:rPr>
                <w:rFonts w:hint="eastAsia"/>
                <w:sz w:val="20"/>
                <w:szCs w:val="20"/>
                <w:lang w:eastAsia="zh-Hans"/>
              </w:rPr>
              <w:t>C</w:t>
            </w:r>
            <w:r w:rsidRPr="00976D75">
              <w:rPr>
                <w:sz w:val="20"/>
                <w:szCs w:val="20"/>
                <w:lang w:eastAsia="zh-Hans"/>
              </w:rPr>
              <w:t>ustomsDataCenter</w:t>
            </w:r>
            <w:proofErr w:type="spellEnd"/>
          </w:p>
        </w:tc>
        <w:tc>
          <w:tcPr>
            <w:tcW w:w="3268" w:type="dxa"/>
          </w:tcPr>
          <w:p w14:paraId="49FAC15A" w14:textId="77777777" w:rsidR="00045050" w:rsidRDefault="00045050" w:rsidP="00573919">
            <w:pPr>
              <w:ind w:right="-129"/>
              <w:jc w:val="center"/>
              <w:rPr>
                <w:sz w:val="20"/>
                <w:szCs w:val="20"/>
                <w:lang w:eastAsia="zh-CN"/>
              </w:rPr>
            </w:pPr>
            <w:r w:rsidRPr="00851496">
              <w:rPr>
                <w:sz w:val="20"/>
                <w:szCs w:val="20"/>
                <w:lang w:eastAsia="zh-CN"/>
              </w:rPr>
              <w:t>https://172.16.80.21/svn/JDLITSVN/</w:t>
            </w:r>
          </w:p>
          <w:p w14:paraId="34A69F37" w14:textId="23C936B3" w:rsidR="00045050" w:rsidRDefault="00045050" w:rsidP="00573919">
            <w:pPr>
              <w:ind w:right="-129"/>
              <w:jc w:val="center"/>
              <w:rPr>
                <w:sz w:val="20"/>
                <w:szCs w:val="20"/>
                <w:lang w:eastAsia="zh-CN"/>
              </w:rPr>
            </w:pPr>
            <w:r w:rsidRPr="00851496">
              <w:rPr>
                <w:sz w:val="20"/>
                <w:szCs w:val="20"/>
                <w:lang w:eastAsia="zh-CN"/>
              </w:rPr>
              <w:t>Projects/projects/</w:t>
            </w:r>
            <w:r w:rsidRPr="002A2CE2">
              <w:rPr>
                <w:sz w:val="20"/>
                <w:szCs w:val="20"/>
                <w:lang w:eastAsia="zh-CN"/>
              </w:rPr>
              <w:t xml:space="preserve"> </w:t>
            </w:r>
            <w:proofErr w:type="spellStart"/>
            <w:r w:rsidRPr="00976D75">
              <w:rPr>
                <w:rFonts w:hint="eastAsia"/>
                <w:sz w:val="20"/>
                <w:szCs w:val="20"/>
                <w:lang w:eastAsia="zh-Hans"/>
              </w:rPr>
              <w:t>C</w:t>
            </w:r>
            <w:r w:rsidRPr="00976D75">
              <w:rPr>
                <w:sz w:val="20"/>
                <w:szCs w:val="20"/>
                <w:lang w:eastAsia="zh-Hans"/>
              </w:rPr>
              <w:t>ustomsDataCenter</w:t>
            </w:r>
            <w:proofErr w:type="spellEnd"/>
          </w:p>
        </w:tc>
        <w:tc>
          <w:tcPr>
            <w:tcW w:w="1560" w:type="dxa"/>
          </w:tcPr>
          <w:p w14:paraId="1BD387EF" w14:textId="490FB194" w:rsidR="00045050" w:rsidRPr="00667FC8" w:rsidRDefault="00045050" w:rsidP="00573919">
            <w:pPr>
              <w:ind w:right="-129"/>
              <w:jc w:val="center"/>
              <w:rPr>
                <w:sz w:val="28"/>
                <w:szCs w:val="28"/>
                <w:lang w:eastAsia="zh-CN"/>
              </w:rPr>
            </w:pPr>
            <w:proofErr w:type="spellStart"/>
            <w:r w:rsidRPr="00667FC8">
              <w:rPr>
                <w:rFonts w:hint="eastAsia"/>
                <w:sz w:val="28"/>
                <w:szCs w:val="28"/>
                <w:lang w:eastAsia="zh-CN"/>
              </w:rPr>
              <w:t>Svn</w:t>
            </w:r>
            <w:proofErr w:type="spellEnd"/>
          </w:p>
        </w:tc>
      </w:tr>
      <w:tr w:rsidR="00045050" w14:paraId="449C75F8" w14:textId="1D1294B2" w:rsidTr="00045050">
        <w:trPr>
          <w:trHeight w:val="554"/>
        </w:trPr>
        <w:tc>
          <w:tcPr>
            <w:tcW w:w="521" w:type="dxa"/>
          </w:tcPr>
          <w:p w14:paraId="0DAC4504" w14:textId="32C13958" w:rsidR="00045050" w:rsidRDefault="00045050" w:rsidP="00573919">
            <w:pPr>
              <w:ind w:right="-129"/>
              <w:jc w:val="center"/>
              <w:rPr>
                <w:sz w:val="20"/>
                <w:szCs w:val="20"/>
                <w:lang w:eastAsia="zh-CN"/>
              </w:rPr>
            </w:pPr>
            <w:r>
              <w:rPr>
                <w:rFonts w:hint="eastAsia"/>
                <w:sz w:val="20"/>
                <w:szCs w:val="20"/>
                <w:lang w:eastAsia="zh-CN"/>
              </w:rPr>
              <w:t>6</w:t>
            </w:r>
          </w:p>
        </w:tc>
        <w:tc>
          <w:tcPr>
            <w:tcW w:w="1642" w:type="dxa"/>
          </w:tcPr>
          <w:p w14:paraId="24E0716A" w14:textId="012A8D02" w:rsidR="00045050" w:rsidRDefault="00045050" w:rsidP="00573919">
            <w:pPr>
              <w:ind w:right="-129"/>
              <w:rPr>
                <w:sz w:val="20"/>
                <w:szCs w:val="20"/>
                <w:lang w:eastAsia="zh-CN"/>
              </w:rPr>
            </w:pPr>
            <w:proofErr w:type="spellStart"/>
            <w:r>
              <w:rPr>
                <w:rFonts w:ascii="NeverMind" w:hAnsi="NeverMind" w:cs="NeverMind"/>
                <w:sz w:val="26"/>
                <w:szCs w:val="26"/>
              </w:rPr>
              <w:t>固资系统</w:t>
            </w:r>
            <w:proofErr w:type="spellEnd"/>
          </w:p>
        </w:tc>
        <w:tc>
          <w:tcPr>
            <w:tcW w:w="2029" w:type="dxa"/>
          </w:tcPr>
          <w:p w14:paraId="516BA382" w14:textId="784699F8" w:rsidR="00045050" w:rsidRDefault="00045050" w:rsidP="00573919">
            <w:pPr>
              <w:ind w:right="-129"/>
              <w:jc w:val="center"/>
              <w:rPr>
                <w:sz w:val="20"/>
                <w:szCs w:val="20"/>
                <w:lang w:eastAsia="zh-CN"/>
              </w:rPr>
            </w:pPr>
            <w:proofErr w:type="spellStart"/>
            <w:r w:rsidRPr="002A2CE2">
              <w:rPr>
                <w:sz w:val="20"/>
                <w:szCs w:val="20"/>
                <w:lang w:eastAsia="zh-CN"/>
              </w:rPr>
              <w:t>AssetsManageSystem</w:t>
            </w:r>
            <w:proofErr w:type="spellEnd"/>
          </w:p>
        </w:tc>
        <w:tc>
          <w:tcPr>
            <w:tcW w:w="3268" w:type="dxa"/>
          </w:tcPr>
          <w:p w14:paraId="296C8E51" w14:textId="6BDAE4F9" w:rsidR="00045050" w:rsidRDefault="00045050" w:rsidP="00573919">
            <w:pPr>
              <w:ind w:right="-129"/>
              <w:jc w:val="center"/>
              <w:rPr>
                <w:sz w:val="20"/>
                <w:szCs w:val="20"/>
                <w:lang w:eastAsia="zh-CN"/>
              </w:rPr>
            </w:pPr>
            <w:r w:rsidRPr="008218AF">
              <w:rPr>
                <w:sz w:val="20"/>
                <w:szCs w:val="20"/>
                <w:lang w:eastAsia="zh-CN"/>
              </w:rPr>
              <w:t>https://github.com/JD-Link/gzgl.git</w:t>
            </w:r>
          </w:p>
        </w:tc>
        <w:tc>
          <w:tcPr>
            <w:tcW w:w="1560" w:type="dxa"/>
          </w:tcPr>
          <w:p w14:paraId="6CDF4555" w14:textId="0CDEDDFC" w:rsidR="00045050" w:rsidRPr="00667FC8" w:rsidRDefault="00045050" w:rsidP="00573919">
            <w:pPr>
              <w:ind w:right="-129"/>
              <w:jc w:val="center"/>
              <w:rPr>
                <w:sz w:val="28"/>
                <w:szCs w:val="28"/>
                <w:lang w:eastAsia="zh-CN"/>
              </w:rPr>
            </w:pPr>
            <w:r w:rsidRPr="00667FC8">
              <w:rPr>
                <w:sz w:val="28"/>
                <w:szCs w:val="28"/>
                <w:lang w:eastAsia="zh-CN"/>
              </w:rPr>
              <w:t>G</w:t>
            </w:r>
            <w:r w:rsidRPr="00667FC8">
              <w:rPr>
                <w:rFonts w:hint="eastAsia"/>
                <w:sz w:val="28"/>
                <w:szCs w:val="28"/>
                <w:lang w:eastAsia="zh-CN"/>
              </w:rPr>
              <w:t>it</w:t>
            </w:r>
          </w:p>
        </w:tc>
      </w:tr>
      <w:tr w:rsidR="00045050" w14:paraId="267E0A8B" w14:textId="4C73B175" w:rsidTr="00045050">
        <w:trPr>
          <w:trHeight w:val="690"/>
        </w:trPr>
        <w:tc>
          <w:tcPr>
            <w:tcW w:w="521" w:type="dxa"/>
          </w:tcPr>
          <w:p w14:paraId="41667BF1" w14:textId="47D915B8" w:rsidR="00045050" w:rsidRDefault="00045050" w:rsidP="00573919">
            <w:pPr>
              <w:ind w:right="-129"/>
              <w:jc w:val="center"/>
              <w:rPr>
                <w:sz w:val="20"/>
                <w:szCs w:val="20"/>
                <w:lang w:eastAsia="zh-CN"/>
              </w:rPr>
            </w:pPr>
            <w:r>
              <w:rPr>
                <w:rFonts w:hint="eastAsia"/>
                <w:sz w:val="20"/>
                <w:szCs w:val="20"/>
                <w:lang w:eastAsia="zh-CN"/>
              </w:rPr>
              <w:t>7</w:t>
            </w:r>
          </w:p>
        </w:tc>
        <w:tc>
          <w:tcPr>
            <w:tcW w:w="1642" w:type="dxa"/>
          </w:tcPr>
          <w:p w14:paraId="13ADA605" w14:textId="294DB3F3" w:rsidR="00045050" w:rsidRDefault="00045050" w:rsidP="00573919">
            <w:pPr>
              <w:ind w:right="-129"/>
              <w:rPr>
                <w:sz w:val="20"/>
                <w:szCs w:val="20"/>
                <w:lang w:eastAsia="zh-CN"/>
              </w:rPr>
            </w:pPr>
            <w:proofErr w:type="spellStart"/>
            <w:r>
              <w:rPr>
                <w:rFonts w:ascii="NeverMind" w:hAnsi="NeverMind" w:cs="NeverMind"/>
                <w:sz w:val="26"/>
                <w:szCs w:val="26"/>
              </w:rPr>
              <w:t>工单系统</w:t>
            </w:r>
            <w:proofErr w:type="spellEnd"/>
          </w:p>
        </w:tc>
        <w:tc>
          <w:tcPr>
            <w:tcW w:w="2029" w:type="dxa"/>
          </w:tcPr>
          <w:p w14:paraId="07C6BCA6" w14:textId="2D08B5B6" w:rsidR="00045050" w:rsidRDefault="00045050" w:rsidP="00573919">
            <w:pPr>
              <w:ind w:right="-129"/>
              <w:jc w:val="center"/>
              <w:rPr>
                <w:sz w:val="20"/>
                <w:szCs w:val="20"/>
                <w:lang w:eastAsia="zh-CN"/>
              </w:rPr>
            </w:pPr>
            <w:proofErr w:type="spellStart"/>
            <w:r w:rsidRPr="002A2CE2">
              <w:rPr>
                <w:sz w:val="20"/>
                <w:szCs w:val="20"/>
                <w:lang w:eastAsia="zh-CN"/>
              </w:rPr>
              <w:t>ITManagement</w:t>
            </w:r>
            <w:proofErr w:type="spellEnd"/>
          </w:p>
        </w:tc>
        <w:tc>
          <w:tcPr>
            <w:tcW w:w="3268" w:type="dxa"/>
          </w:tcPr>
          <w:p w14:paraId="39701DDB" w14:textId="77777777" w:rsidR="00045050" w:rsidRDefault="00045050" w:rsidP="00573919">
            <w:pPr>
              <w:ind w:right="-129"/>
              <w:jc w:val="center"/>
              <w:rPr>
                <w:sz w:val="20"/>
                <w:szCs w:val="20"/>
                <w:lang w:eastAsia="zh-CN"/>
              </w:rPr>
            </w:pPr>
            <w:r w:rsidRPr="00851496">
              <w:rPr>
                <w:sz w:val="20"/>
                <w:szCs w:val="20"/>
                <w:lang w:eastAsia="zh-CN"/>
              </w:rPr>
              <w:t>https://172.16.80.21/svn/JDLITSVN/</w:t>
            </w:r>
          </w:p>
          <w:p w14:paraId="6E3FF3EF" w14:textId="73DF01F5" w:rsidR="00045050" w:rsidRDefault="00045050" w:rsidP="00573919">
            <w:pPr>
              <w:ind w:right="-129"/>
              <w:jc w:val="center"/>
              <w:rPr>
                <w:sz w:val="20"/>
                <w:szCs w:val="20"/>
                <w:lang w:eastAsia="zh-CN"/>
              </w:rPr>
            </w:pPr>
            <w:r w:rsidRPr="00851496">
              <w:rPr>
                <w:sz w:val="20"/>
                <w:szCs w:val="20"/>
                <w:lang w:eastAsia="zh-CN"/>
              </w:rPr>
              <w:t>Projects/projects/</w:t>
            </w:r>
            <w:r w:rsidRPr="002A2CE2">
              <w:rPr>
                <w:sz w:val="20"/>
                <w:szCs w:val="20"/>
                <w:lang w:eastAsia="zh-CN"/>
              </w:rPr>
              <w:t xml:space="preserve"> </w:t>
            </w:r>
            <w:proofErr w:type="spellStart"/>
            <w:r w:rsidRPr="002A2CE2">
              <w:rPr>
                <w:sz w:val="20"/>
                <w:szCs w:val="20"/>
                <w:lang w:eastAsia="zh-CN"/>
              </w:rPr>
              <w:t>ITManagement</w:t>
            </w:r>
            <w:proofErr w:type="spellEnd"/>
          </w:p>
        </w:tc>
        <w:tc>
          <w:tcPr>
            <w:tcW w:w="1560" w:type="dxa"/>
          </w:tcPr>
          <w:p w14:paraId="0D6BBEC8" w14:textId="7A1C4A1D" w:rsidR="00045050" w:rsidRPr="00667FC8" w:rsidRDefault="00045050" w:rsidP="00573919">
            <w:pPr>
              <w:ind w:right="-129"/>
              <w:jc w:val="center"/>
              <w:rPr>
                <w:sz w:val="28"/>
                <w:szCs w:val="28"/>
                <w:lang w:eastAsia="zh-CN"/>
              </w:rPr>
            </w:pPr>
            <w:proofErr w:type="spellStart"/>
            <w:r w:rsidRPr="00667FC8">
              <w:rPr>
                <w:rFonts w:hint="eastAsia"/>
                <w:sz w:val="28"/>
                <w:szCs w:val="28"/>
                <w:lang w:eastAsia="zh-CN"/>
              </w:rPr>
              <w:t>Svn</w:t>
            </w:r>
            <w:proofErr w:type="spellEnd"/>
          </w:p>
        </w:tc>
      </w:tr>
      <w:tr w:rsidR="00045050" w14:paraId="34FA4A73" w14:textId="7982B9FF" w:rsidTr="00045050">
        <w:trPr>
          <w:trHeight w:val="588"/>
        </w:trPr>
        <w:tc>
          <w:tcPr>
            <w:tcW w:w="521" w:type="dxa"/>
          </w:tcPr>
          <w:p w14:paraId="3004ECB9" w14:textId="4D2E0F99" w:rsidR="00045050" w:rsidRDefault="00045050" w:rsidP="00573919">
            <w:pPr>
              <w:ind w:right="-129"/>
              <w:jc w:val="center"/>
              <w:rPr>
                <w:sz w:val="20"/>
                <w:szCs w:val="20"/>
                <w:lang w:eastAsia="zh-CN"/>
              </w:rPr>
            </w:pPr>
            <w:r>
              <w:rPr>
                <w:rFonts w:hint="eastAsia"/>
                <w:sz w:val="20"/>
                <w:szCs w:val="20"/>
                <w:lang w:eastAsia="zh-CN"/>
              </w:rPr>
              <w:t>8</w:t>
            </w:r>
          </w:p>
        </w:tc>
        <w:tc>
          <w:tcPr>
            <w:tcW w:w="1642" w:type="dxa"/>
          </w:tcPr>
          <w:p w14:paraId="47FA448E" w14:textId="121CA753" w:rsidR="00045050" w:rsidRDefault="00045050" w:rsidP="00573919">
            <w:pPr>
              <w:ind w:right="-129"/>
              <w:rPr>
                <w:rFonts w:ascii="NeverMind" w:hAnsi="NeverMind" w:cs="NeverMind"/>
                <w:sz w:val="26"/>
                <w:szCs w:val="26"/>
              </w:rPr>
            </w:pPr>
            <w:proofErr w:type="spellStart"/>
            <w:r>
              <w:rPr>
                <w:rFonts w:ascii="NeverMind" w:hAnsi="NeverMind" w:cs="NeverMind"/>
                <w:sz w:val="26"/>
                <w:szCs w:val="26"/>
              </w:rPr>
              <w:t>iCDC</w:t>
            </w:r>
            <w:proofErr w:type="spellEnd"/>
          </w:p>
        </w:tc>
        <w:tc>
          <w:tcPr>
            <w:tcW w:w="2029" w:type="dxa"/>
          </w:tcPr>
          <w:p w14:paraId="6724E323" w14:textId="51CE6630" w:rsidR="00045050" w:rsidRDefault="00045050" w:rsidP="00573919">
            <w:pPr>
              <w:ind w:right="-129"/>
              <w:jc w:val="center"/>
              <w:rPr>
                <w:sz w:val="20"/>
                <w:szCs w:val="20"/>
                <w:lang w:eastAsia="zh-CN"/>
              </w:rPr>
            </w:pPr>
            <w:proofErr w:type="spellStart"/>
            <w:r>
              <w:rPr>
                <w:rFonts w:ascii="NeverMind" w:hAnsi="NeverMind" w:cs="NeverMind"/>
                <w:sz w:val="26"/>
                <w:szCs w:val="26"/>
              </w:rPr>
              <w:t>iCDC</w:t>
            </w:r>
            <w:proofErr w:type="spellEnd"/>
          </w:p>
        </w:tc>
        <w:tc>
          <w:tcPr>
            <w:tcW w:w="3268" w:type="dxa"/>
          </w:tcPr>
          <w:p w14:paraId="0D2A909B" w14:textId="1C15032F" w:rsidR="00045050" w:rsidRDefault="00045050" w:rsidP="00573919">
            <w:pPr>
              <w:ind w:right="-129"/>
              <w:jc w:val="center"/>
              <w:rPr>
                <w:sz w:val="20"/>
                <w:szCs w:val="20"/>
                <w:lang w:eastAsia="zh-CN"/>
              </w:rPr>
            </w:pPr>
            <w:r w:rsidRPr="008218AF">
              <w:rPr>
                <w:sz w:val="20"/>
                <w:szCs w:val="20"/>
                <w:lang w:eastAsia="zh-CN"/>
              </w:rPr>
              <w:t>https://github.com/JD-Link/iCDC.git</w:t>
            </w:r>
          </w:p>
        </w:tc>
        <w:tc>
          <w:tcPr>
            <w:tcW w:w="1560" w:type="dxa"/>
          </w:tcPr>
          <w:p w14:paraId="27266672" w14:textId="5CF6CA83" w:rsidR="00045050" w:rsidRPr="00667FC8" w:rsidRDefault="00045050" w:rsidP="00573919">
            <w:pPr>
              <w:ind w:right="-129"/>
              <w:jc w:val="center"/>
              <w:rPr>
                <w:sz w:val="28"/>
                <w:szCs w:val="28"/>
                <w:lang w:eastAsia="zh-CN"/>
              </w:rPr>
            </w:pPr>
            <w:r w:rsidRPr="00667FC8">
              <w:rPr>
                <w:sz w:val="28"/>
                <w:szCs w:val="28"/>
                <w:lang w:eastAsia="zh-CN"/>
              </w:rPr>
              <w:t>G</w:t>
            </w:r>
            <w:r w:rsidRPr="00667FC8">
              <w:rPr>
                <w:rFonts w:hint="eastAsia"/>
                <w:sz w:val="28"/>
                <w:szCs w:val="28"/>
                <w:lang w:eastAsia="zh-CN"/>
              </w:rPr>
              <w:t>it</w:t>
            </w:r>
          </w:p>
        </w:tc>
      </w:tr>
    </w:tbl>
    <w:p w14:paraId="2DE39B7C" w14:textId="77777777" w:rsidR="006E4184" w:rsidRDefault="006E4184">
      <w:pPr>
        <w:ind w:right="-129"/>
        <w:jc w:val="center"/>
        <w:rPr>
          <w:sz w:val="20"/>
          <w:szCs w:val="20"/>
          <w:lang w:eastAsia="zh-CN"/>
        </w:rPr>
      </w:pPr>
    </w:p>
    <w:p w14:paraId="23153592" w14:textId="77777777" w:rsidR="002C6F82" w:rsidRDefault="002C6F82" w:rsidP="002C6F82">
      <w:pPr>
        <w:rPr>
          <w:sz w:val="20"/>
          <w:szCs w:val="20"/>
          <w:lang w:eastAsia="zh-CN"/>
        </w:rPr>
      </w:pPr>
    </w:p>
    <w:p w14:paraId="1D0A5895" w14:textId="2DAC1934" w:rsidR="00B06A2F" w:rsidRDefault="002C6F82" w:rsidP="002C6F82">
      <w:pPr>
        <w:rPr>
          <w:rFonts w:asciiTheme="majorEastAsia" w:eastAsiaTheme="majorEastAsia" w:hAnsiTheme="majorEastAsia"/>
          <w:lang w:eastAsia="zh-CN"/>
        </w:rPr>
      </w:pPr>
      <w:r w:rsidRPr="002C6F82">
        <w:rPr>
          <w:rFonts w:asciiTheme="majorEastAsia" w:eastAsiaTheme="majorEastAsia" w:hAnsiTheme="majorEastAsia" w:hint="eastAsia"/>
          <w:lang w:eastAsia="zh-CN"/>
        </w:rPr>
        <w:t>注:目前</w:t>
      </w:r>
      <w:r>
        <w:rPr>
          <w:rFonts w:asciiTheme="majorEastAsia" w:eastAsiaTheme="majorEastAsia" w:hAnsiTheme="majorEastAsia" w:hint="eastAsia"/>
          <w:lang w:eastAsia="zh-CN"/>
        </w:rPr>
        <w:t>自研项目</w:t>
      </w:r>
      <w:r w:rsidRPr="002C6F82">
        <w:rPr>
          <w:rFonts w:asciiTheme="majorEastAsia" w:eastAsiaTheme="majorEastAsia" w:hAnsiTheme="majorEastAsia" w:hint="eastAsia"/>
          <w:lang w:eastAsia="zh-CN"/>
        </w:rPr>
        <w:t>源码</w:t>
      </w:r>
      <w:r w:rsidR="00054F8E">
        <w:rPr>
          <w:rFonts w:asciiTheme="majorEastAsia" w:eastAsiaTheme="majorEastAsia" w:hAnsiTheme="majorEastAsia" w:hint="eastAsia"/>
          <w:lang w:eastAsia="zh-CN"/>
        </w:rPr>
        <w:t>大部分</w:t>
      </w:r>
      <w:r w:rsidRPr="002C6F82">
        <w:rPr>
          <w:rFonts w:asciiTheme="majorEastAsia" w:eastAsiaTheme="majorEastAsia" w:hAnsiTheme="majorEastAsia" w:hint="eastAsia"/>
          <w:lang w:eastAsia="zh-CN"/>
        </w:rPr>
        <w:t>都在S</w:t>
      </w:r>
      <w:r w:rsidRPr="002C6F82">
        <w:rPr>
          <w:rFonts w:asciiTheme="majorEastAsia" w:eastAsiaTheme="majorEastAsia" w:hAnsiTheme="majorEastAsia"/>
          <w:lang w:eastAsia="zh-CN"/>
        </w:rPr>
        <w:t>VN</w:t>
      </w:r>
      <w:r w:rsidRPr="002C6F82">
        <w:rPr>
          <w:rFonts w:asciiTheme="majorEastAsia" w:eastAsiaTheme="majorEastAsia" w:hAnsiTheme="majorEastAsia" w:hint="eastAsia"/>
          <w:lang w:eastAsia="zh-CN"/>
        </w:rPr>
        <w:t>服务器（172.16.80.21）上，固资系统和I</w:t>
      </w:r>
      <w:r w:rsidRPr="002C6F82">
        <w:rPr>
          <w:rFonts w:asciiTheme="majorEastAsia" w:eastAsiaTheme="majorEastAsia" w:hAnsiTheme="majorEastAsia"/>
          <w:lang w:eastAsia="zh-CN"/>
        </w:rPr>
        <w:t>CDC</w:t>
      </w:r>
      <w:r w:rsidRPr="002C6F82">
        <w:rPr>
          <w:rFonts w:asciiTheme="majorEastAsia" w:eastAsiaTheme="majorEastAsia" w:hAnsiTheme="majorEastAsia" w:hint="eastAsia"/>
          <w:lang w:eastAsia="zh-CN"/>
        </w:rPr>
        <w:t>项目源码在</w:t>
      </w:r>
      <w:proofErr w:type="spellStart"/>
      <w:r w:rsidRPr="002C6F82">
        <w:rPr>
          <w:rFonts w:asciiTheme="majorEastAsia" w:eastAsiaTheme="majorEastAsia" w:hAnsiTheme="majorEastAsia" w:hint="eastAsia"/>
          <w:lang w:eastAsia="zh-CN"/>
        </w:rPr>
        <w:t>G</w:t>
      </w:r>
      <w:r w:rsidRPr="002C6F82">
        <w:rPr>
          <w:rFonts w:asciiTheme="majorEastAsia" w:eastAsiaTheme="majorEastAsia" w:hAnsiTheme="majorEastAsia"/>
          <w:lang w:eastAsia="zh-CN"/>
        </w:rPr>
        <w:t>ithub</w:t>
      </w:r>
      <w:proofErr w:type="spellEnd"/>
      <w:r w:rsidRPr="002C6F82">
        <w:rPr>
          <w:rFonts w:asciiTheme="majorEastAsia" w:eastAsiaTheme="majorEastAsia" w:hAnsiTheme="majorEastAsia" w:hint="eastAsia"/>
          <w:lang w:eastAsia="zh-CN"/>
        </w:rPr>
        <w:t>上</w:t>
      </w:r>
      <w:r>
        <w:rPr>
          <w:rFonts w:asciiTheme="majorEastAsia" w:eastAsiaTheme="majorEastAsia" w:hAnsiTheme="majorEastAsia" w:hint="eastAsia"/>
          <w:lang w:eastAsia="zh-CN"/>
        </w:rPr>
        <w:t>，</w:t>
      </w:r>
      <w:r w:rsidR="002D4CB1">
        <w:rPr>
          <w:rFonts w:asciiTheme="majorEastAsia" w:eastAsiaTheme="majorEastAsia" w:hAnsiTheme="majorEastAsia" w:hint="eastAsia"/>
          <w:lang w:eastAsia="zh-CN"/>
        </w:rPr>
        <w:t>后续会逐步迁移至</w:t>
      </w:r>
      <w:proofErr w:type="spellStart"/>
      <w:r w:rsidR="002D4CB1">
        <w:rPr>
          <w:rFonts w:asciiTheme="majorEastAsia" w:eastAsiaTheme="majorEastAsia" w:hAnsiTheme="majorEastAsia"/>
          <w:lang w:eastAsia="zh-CN"/>
        </w:rPr>
        <w:t>G</w:t>
      </w:r>
      <w:r w:rsidR="002D4CB1">
        <w:rPr>
          <w:rFonts w:asciiTheme="majorEastAsia" w:eastAsiaTheme="majorEastAsia" w:hAnsiTheme="majorEastAsia" w:hint="eastAsia"/>
          <w:lang w:eastAsia="zh-CN"/>
        </w:rPr>
        <w:t>it</w:t>
      </w:r>
      <w:r w:rsidR="002D4CB1">
        <w:rPr>
          <w:rFonts w:asciiTheme="majorEastAsia" w:eastAsiaTheme="majorEastAsia" w:hAnsiTheme="majorEastAsia"/>
          <w:lang w:eastAsia="zh-CN"/>
        </w:rPr>
        <w:t>hub</w:t>
      </w:r>
      <w:proofErr w:type="spellEnd"/>
      <w:r w:rsidR="00262C08">
        <w:rPr>
          <w:rFonts w:asciiTheme="majorEastAsia" w:eastAsiaTheme="majorEastAsia" w:hAnsiTheme="majorEastAsia" w:hint="eastAsia"/>
          <w:lang w:eastAsia="zh-CN"/>
        </w:rPr>
        <w:t>。</w:t>
      </w:r>
      <w:r w:rsidR="00404E9E">
        <w:rPr>
          <w:rFonts w:asciiTheme="majorEastAsia" w:eastAsiaTheme="majorEastAsia" w:hAnsiTheme="majorEastAsia" w:hint="eastAsia"/>
          <w:lang w:eastAsia="zh-CN"/>
        </w:rPr>
        <w:t>代码拉取和更新都会在</w:t>
      </w:r>
      <w:proofErr w:type="spellStart"/>
      <w:r w:rsidR="00404E9E">
        <w:rPr>
          <w:rFonts w:asciiTheme="majorEastAsia" w:eastAsiaTheme="majorEastAsia" w:hAnsiTheme="majorEastAsia" w:hint="eastAsia"/>
          <w:lang w:eastAsia="zh-CN"/>
        </w:rPr>
        <w:t>G</w:t>
      </w:r>
      <w:r w:rsidR="00404E9E">
        <w:rPr>
          <w:rFonts w:asciiTheme="majorEastAsia" w:eastAsiaTheme="majorEastAsia" w:hAnsiTheme="majorEastAsia"/>
          <w:lang w:eastAsia="zh-CN"/>
        </w:rPr>
        <w:t>ithub</w:t>
      </w:r>
      <w:proofErr w:type="spellEnd"/>
      <w:r w:rsidR="00404E9E">
        <w:rPr>
          <w:rFonts w:asciiTheme="majorEastAsia" w:eastAsiaTheme="majorEastAsia" w:hAnsiTheme="majorEastAsia" w:hint="eastAsia"/>
          <w:lang w:eastAsia="zh-CN"/>
        </w:rPr>
        <w:t>上处理。</w:t>
      </w:r>
    </w:p>
    <w:p w14:paraId="5ABDB4D2" w14:textId="3ACEC1D1" w:rsidR="00B3108B" w:rsidRDefault="00B3108B" w:rsidP="002C6F82">
      <w:pPr>
        <w:rPr>
          <w:rFonts w:asciiTheme="majorEastAsia" w:eastAsiaTheme="majorEastAsia" w:hAnsiTheme="majorEastAsia"/>
          <w:lang w:eastAsia="zh-CN"/>
        </w:rPr>
      </w:pPr>
    </w:p>
    <w:p w14:paraId="28EE4D7D" w14:textId="77777777" w:rsidR="00B3108B" w:rsidRPr="0036609C" w:rsidRDefault="00B3108B" w:rsidP="002C6F82">
      <w:pPr>
        <w:rPr>
          <w:rFonts w:asciiTheme="majorEastAsia" w:eastAsiaTheme="majorEastAsia" w:hAnsiTheme="majorEastAsia"/>
          <w:lang w:eastAsia="zh-CN"/>
        </w:rPr>
      </w:pPr>
    </w:p>
    <w:p w14:paraId="2F00F5CA" w14:textId="5090F30F" w:rsidR="004E01EE" w:rsidRDefault="00835ADB" w:rsidP="00835ADB">
      <w:pPr>
        <w:pStyle w:val="ad"/>
        <w:jc w:val="left"/>
        <w:rPr>
          <w:lang w:eastAsia="zh-CN"/>
        </w:rPr>
      </w:pPr>
      <w:bookmarkStart w:id="3" w:name="_Toc69480967"/>
      <w:r>
        <w:rPr>
          <w:rFonts w:hint="eastAsia"/>
          <w:lang w:eastAsia="zh-CN"/>
        </w:rPr>
        <w:t>3</w:t>
      </w:r>
      <w:r>
        <w:rPr>
          <w:rFonts w:hint="eastAsia"/>
          <w:lang w:eastAsia="zh-CN"/>
        </w:rPr>
        <w:t>、</w:t>
      </w:r>
      <w:r w:rsidR="00B06A2F" w:rsidRPr="00835ADB">
        <w:rPr>
          <w:rFonts w:hint="eastAsia"/>
          <w:lang w:eastAsia="zh-CN"/>
        </w:rPr>
        <w:t>源码备份</w:t>
      </w:r>
      <w:bookmarkEnd w:id="3"/>
    </w:p>
    <w:p w14:paraId="63C96408" w14:textId="20E4343D" w:rsidR="00BD6A75" w:rsidRDefault="00E7083C" w:rsidP="00C93CDF">
      <w:pPr>
        <w:ind w:firstLineChars="100" w:firstLine="240"/>
        <w:rPr>
          <w:lang w:eastAsia="zh-CN"/>
        </w:rPr>
      </w:pPr>
      <w:r>
        <w:rPr>
          <w:rFonts w:hint="eastAsia"/>
          <w:lang w:eastAsia="zh-CN"/>
        </w:rPr>
        <w:t>目前源码都存储在公司内部服务器，有一些已经上传至</w:t>
      </w:r>
      <w:r>
        <w:rPr>
          <w:lang w:eastAsia="zh-CN"/>
        </w:rPr>
        <w:t>Git</w:t>
      </w:r>
      <w:r>
        <w:rPr>
          <w:rFonts w:hint="eastAsia"/>
          <w:lang w:eastAsia="zh-CN"/>
        </w:rPr>
        <w:t>，已经</w:t>
      </w:r>
      <w:r w:rsidR="005F3AA6">
        <w:rPr>
          <w:rFonts w:hint="eastAsia"/>
          <w:lang w:eastAsia="zh-CN"/>
        </w:rPr>
        <w:t>上线</w:t>
      </w:r>
      <w:r>
        <w:rPr>
          <w:rFonts w:hint="eastAsia"/>
          <w:lang w:eastAsia="zh-CN"/>
        </w:rPr>
        <w:t>使用的软件源码建议服务器保留一份，</w:t>
      </w:r>
      <w:r>
        <w:rPr>
          <w:rFonts w:hint="eastAsia"/>
          <w:lang w:eastAsia="zh-CN"/>
        </w:rPr>
        <w:t>Gi</w:t>
      </w:r>
      <w:r>
        <w:rPr>
          <w:lang w:eastAsia="zh-CN"/>
        </w:rPr>
        <w:t>t</w:t>
      </w:r>
      <w:r>
        <w:rPr>
          <w:rFonts w:hint="eastAsia"/>
          <w:lang w:eastAsia="zh-CN"/>
        </w:rPr>
        <w:t>上传一份作</w:t>
      </w:r>
      <w:r w:rsidR="00C93CDF">
        <w:rPr>
          <w:rFonts w:hint="eastAsia"/>
          <w:lang w:eastAsia="zh-CN"/>
        </w:rPr>
        <w:t>备份</w:t>
      </w:r>
      <w:r w:rsidR="0055497C">
        <w:rPr>
          <w:rFonts w:hint="eastAsia"/>
          <w:lang w:eastAsia="zh-CN"/>
        </w:rPr>
        <w:t>，存储硬盘考虑到硬件损坏的可能性，建议上传云服务器或者网盘，但一定要保证最新源码</w:t>
      </w:r>
      <w:r w:rsidR="00214259">
        <w:rPr>
          <w:rFonts w:hint="eastAsia"/>
          <w:lang w:eastAsia="zh-CN"/>
        </w:rPr>
        <w:t>。</w:t>
      </w:r>
    </w:p>
    <w:p w14:paraId="0723C191" w14:textId="45018434" w:rsidR="00BD6A75" w:rsidRDefault="00BD6A75" w:rsidP="00BD6A75">
      <w:pPr>
        <w:rPr>
          <w:lang w:eastAsia="zh-CN"/>
        </w:rPr>
      </w:pPr>
    </w:p>
    <w:p w14:paraId="663992F5" w14:textId="7CCC2FA3" w:rsidR="00B3108B" w:rsidRDefault="00B3108B" w:rsidP="00BD6A75">
      <w:pPr>
        <w:rPr>
          <w:lang w:eastAsia="zh-CN"/>
        </w:rPr>
      </w:pPr>
    </w:p>
    <w:p w14:paraId="404C74F4" w14:textId="77777777" w:rsidR="00B3108B" w:rsidRPr="00BD6A75" w:rsidRDefault="00B3108B" w:rsidP="00BD6A75">
      <w:pPr>
        <w:rPr>
          <w:lang w:eastAsia="zh-CN"/>
        </w:rPr>
      </w:pPr>
    </w:p>
    <w:p w14:paraId="36E46EF7" w14:textId="2FC297F8" w:rsidR="00895D43" w:rsidRPr="00895D43" w:rsidRDefault="00BD6A75" w:rsidP="00C97B37">
      <w:pPr>
        <w:pStyle w:val="ad"/>
        <w:jc w:val="left"/>
        <w:rPr>
          <w:lang w:eastAsia="zh-CN"/>
        </w:rPr>
      </w:pPr>
      <w:bookmarkStart w:id="4" w:name="_Toc69480968"/>
      <w:r>
        <w:rPr>
          <w:rFonts w:hint="eastAsia"/>
          <w:lang w:eastAsia="zh-CN"/>
        </w:rPr>
        <w:t>4</w:t>
      </w:r>
      <w:r>
        <w:rPr>
          <w:rFonts w:hint="eastAsia"/>
          <w:lang w:eastAsia="zh-CN"/>
        </w:rPr>
        <w:t>、数据</w:t>
      </w:r>
      <w:r w:rsidR="00E7083C">
        <w:rPr>
          <w:rFonts w:hint="eastAsia"/>
          <w:lang w:eastAsia="zh-CN"/>
        </w:rPr>
        <w:t>库</w:t>
      </w:r>
      <w:r w:rsidRPr="00835ADB">
        <w:rPr>
          <w:rFonts w:hint="eastAsia"/>
          <w:lang w:eastAsia="zh-CN"/>
        </w:rPr>
        <w:t>备份</w:t>
      </w:r>
      <w:bookmarkEnd w:id="4"/>
    </w:p>
    <w:p w14:paraId="58080FEC" w14:textId="30BBCD79" w:rsidR="004E01EE" w:rsidRDefault="00BC0044" w:rsidP="000331C6">
      <w:pPr>
        <w:ind w:firstLineChars="100" w:firstLine="240"/>
        <w:rPr>
          <w:lang w:eastAsia="zh-CN"/>
        </w:rPr>
      </w:pPr>
      <w:r>
        <w:rPr>
          <w:rFonts w:hint="eastAsia"/>
          <w:lang w:eastAsia="zh-CN"/>
        </w:rPr>
        <w:t>为保证系统的稳定运行，</w:t>
      </w:r>
      <w:r w:rsidR="000331C6">
        <w:rPr>
          <w:rFonts w:hint="eastAsia"/>
          <w:lang w:eastAsia="zh-CN"/>
        </w:rPr>
        <w:t>对于已经上线使用的软件进行定期（根据</w:t>
      </w:r>
      <w:r w:rsidR="00510039">
        <w:rPr>
          <w:rFonts w:hint="eastAsia"/>
          <w:lang w:eastAsia="zh-CN"/>
        </w:rPr>
        <w:t>项目使用频率</w:t>
      </w:r>
      <w:r w:rsidR="000331C6">
        <w:rPr>
          <w:rFonts w:hint="eastAsia"/>
          <w:lang w:eastAsia="zh-CN"/>
        </w:rPr>
        <w:t>）数据备份，备份的</w:t>
      </w:r>
      <w:proofErr w:type="spellStart"/>
      <w:r w:rsidR="000331C6">
        <w:rPr>
          <w:rFonts w:hint="eastAsia"/>
          <w:lang w:eastAsia="zh-CN"/>
        </w:rPr>
        <w:t>sql</w:t>
      </w:r>
      <w:proofErr w:type="spellEnd"/>
      <w:r w:rsidR="000331C6">
        <w:rPr>
          <w:rFonts w:hint="eastAsia"/>
          <w:lang w:eastAsia="zh-CN"/>
        </w:rPr>
        <w:t>文件</w:t>
      </w:r>
      <w:r w:rsidR="00314678">
        <w:rPr>
          <w:rFonts w:hint="eastAsia"/>
          <w:lang w:eastAsia="zh-CN"/>
        </w:rPr>
        <w:t>以当前日期作为文件名称，</w:t>
      </w:r>
      <w:r w:rsidR="00301C61">
        <w:rPr>
          <w:rFonts w:hint="eastAsia"/>
          <w:lang w:eastAsia="zh-CN"/>
        </w:rPr>
        <w:t>服务器保留一份并</w:t>
      </w:r>
      <w:r w:rsidR="000331C6">
        <w:rPr>
          <w:rFonts w:hint="eastAsia"/>
          <w:lang w:eastAsia="zh-CN"/>
        </w:rPr>
        <w:t>同步更新至</w:t>
      </w:r>
      <w:proofErr w:type="spellStart"/>
      <w:r w:rsidR="000331C6">
        <w:rPr>
          <w:lang w:eastAsia="zh-CN"/>
        </w:rPr>
        <w:t>G</w:t>
      </w:r>
      <w:r w:rsidR="000331C6">
        <w:rPr>
          <w:rFonts w:hint="eastAsia"/>
          <w:lang w:eastAsia="zh-CN"/>
        </w:rPr>
        <w:t>it</w:t>
      </w:r>
      <w:r w:rsidR="000331C6">
        <w:rPr>
          <w:lang w:eastAsia="zh-CN"/>
        </w:rPr>
        <w:t>hu</w:t>
      </w:r>
      <w:r w:rsidR="000331C6">
        <w:rPr>
          <w:rFonts w:hint="eastAsia"/>
          <w:lang w:eastAsia="zh-CN"/>
        </w:rPr>
        <w:t>b</w:t>
      </w:r>
      <w:proofErr w:type="spellEnd"/>
      <w:r w:rsidR="000331C6">
        <w:rPr>
          <w:rFonts w:hint="eastAsia"/>
          <w:lang w:eastAsia="zh-CN"/>
        </w:rPr>
        <w:t>对应项目路径下</w:t>
      </w:r>
      <w:r w:rsidR="005E0AE4">
        <w:rPr>
          <w:rFonts w:hint="eastAsia"/>
          <w:lang w:eastAsia="zh-CN"/>
        </w:rPr>
        <w:t>。</w:t>
      </w:r>
    </w:p>
    <w:p w14:paraId="2FC662E4" w14:textId="655A2006" w:rsidR="000724B9" w:rsidRDefault="000724B9" w:rsidP="000331C6">
      <w:pPr>
        <w:ind w:firstLineChars="100" w:firstLine="240"/>
        <w:rPr>
          <w:lang w:eastAsia="zh-CN"/>
        </w:rPr>
      </w:pPr>
      <w:r>
        <w:rPr>
          <w:rFonts w:hint="eastAsia"/>
          <w:lang w:eastAsia="zh-CN"/>
        </w:rPr>
        <w:t>正在研发中的项目可在项目上线后同步数据备份。</w:t>
      </w:r>
    </w:p>
    <w:p w14:paraId="2A80496B" w14:textId="6C0561B6" w:rsidR="00A13627" w:rsidRDefault="00A13627" w:rsidP="000331C6">
      <w:pPr>
        <w:ind w:firstLineChars="100" w:firstLine="240"/>
        <w:rPr>
          <w:lang w:eastAsia="zh-CN"/>
        </w:rPr>
      </w:pPr>
      <w:r>
        <w:rPr>
          <w:rFonts w:hint="eastAsia"/>
          <w:lang w:eastAsia="zh-CN"/>
        </w:rPr>
        <w:t>备份指令：</w:t>
      </w:r>
      <w:r>
        <w:rPr>
          <w:rFonts w:ascii="Courier New" w:hAnsi="Courier New" w:cs="Courier New"/>
          <w:color w:val="000000"/>
          <w:sz w:val="18"/>
          <w:szCs w:val="18"/>
          <w:shd w:val="clear" w:color="auto" w:fill="F5F5F5"/>
        </w:rPr>
        <w:t xml:space="preserve">$&gt; </w:t>
      </w:r>
      <w:proofErr w:type="spellStart"/>
      <w:r>
        <w:rPr>
          <w:rFonts w:ascii="Courier New" w:hAnsi="Courier New" w:cs="Courier New"/>
          <w:color w:val="000000"/>
          <w:sz w:val="18"/>
          <w:szCs w:val="18"/>
          <w:shd w:val="clear" w:color="auto" w:fill="F5F5F5"/>
        </w:rPr>
        <w:t>mysqldump</w:t>
      </w:r>
      <w:proofErr w:type="spellEnd"/>
      <w:r>
        <w:rPr>
          <w:rFonts w:ascii="Courier New" w:hAnsi="Courier New" w:cs="Courier New"/>
          <w:color w:val="000000"/>
          <w:sz w:val="18"/>
          <w:szCs w:val="18"/>
          <w:shd w:val="clear" w:color="auto" w:fill="F5F5F5"/>
        </w:rPr>
        <w:t xml:space="preserve"> -u root -h host -p </w:t>
      </w:r>
      <w:proofErr w:type="spellStart"/>
      <w:r>
        <w:rPr>
          <w:rFonts w:ascii="Courier New" w:hAnsi="Courier New" w:cs="Courier New"/>
          <w:color w:val="000000"/>
          <w:sz w:val="18"/>
          <w:szCs w:val="18"/>
          <w:shd w:val="clear" w:color="auto" w:fill="F5F5F5"/>
        </w:rPr>
        <w:t>dbname</w:t>
      </w:r>
      <w:proofErr w:type="spellEnd"/>
      <w:r>
        <w:rPr>
          <w:rFonts w:ascii="Courier New" w:hAnsi="Courier New" w:cs="Courier New"/>
          <w:color w:val="000000"/>
          <w:sz w:val="18"/>
          <w:szCs w:val="18"/>
          <w:shd w:val="clear" w:color="auto" w:fill="F5F5F5"/>
        </w:rPr>
        <w:t xml:space="preserve"> &gt; </w:t>
      </w:r>
      <w:proofErr w:type="spellStart"/>
      <w:r>
        <w:rPr>
          <w:rFonts w:ascii="Courier New" w:hAnsi="Courier New" w:cs="Courier New"/>
          <w:color w:val="000000"/>
          <w:sz w:val="18"/>
          <w:szCs w:val="18"/>
          <w:shd w:val="clear" w:color="auto" w:fill="F5F5F5"/>
        </w:rPr>
        <w:t>backdb.sql</w:t>
      </w:r>
      <w:proofErr w:type="spellEnd"/>
    </w:p>
    <w:p w14:paraId="374DB527" w14:textId="112438AB" w:rsidR="002C6F82" w:rsidRDefault="002C6F82" w:rsidP="002C6F82">
      <w:pPr>
        <w:rPr>
          <w:sz w:val="20"/>
          <w:szCs w:val="20"/>
          <w:lang w:eastAsia="zh-CN"/>
        </w:rPr>
      </w:pPr>
    </w:p>
    <w:p w14:paraId="359EAC7F" w14:textId="1B04E006" w:rsidR="00C36D54" w:rsidRDefault="00C36D54" w:rsidP="002C6F82">
      <w:pPr>
        <w:rPr>
          <w:sz w:val="20"/>
          <w:szCs w:val="20"/>
          <w:lang w:eastAsia="zh-CN"/>
        </w:rPr>
      </w:pPr>
    </w:p>
    <w:p w14:paraId="25130E0A" w14:textId="77777777" w:rsidR="00C36D54" w:rsidRDefault="00C36D54" w:rsidP="002C6F82">
      <w:pPr>
        <w:rPr>
          <w:sz w:val="20"/>
          <w:szCs w:val="20"/>
          <w:lang w:eastAsia="zh-CN"/>
        </w:rPr>
      </w:pPr>
    </w:p>
    <w:p w14:paraId="7AE39C90" w14:textId="1FF8BA73" w:rsidR="004E01EE" w:rsidRDefault="00BD6A75" w:rsidP="00835ADB">
      <w:pPr>
        <w:pStyle w:val="ad"/>
        <w:jc w:val="left"/>
        <w:rPr>
          <w:lang w:eastAsia="zh-CN"/>
        </w:rPr>
      </w:pPr>
      <w:bookmarkStart w:id="5" w:name="_Toc69480969"/>
      <w:r>
        <w:rPr>
          <w:rFonts w:hint="eastAsia"/>
          <w:lang w:eastAsia="zh-CN"/>
        </w:rPr>
        <w:t>5</w:t>
      </w:r>
      <w:r w:rsidR="00835ADB">
        <w:rPr>
          <w:rFonts w:hint="eastAsia"/>
          <w:lang w:eastAsia="zh-CN"/>
        </w:rPr>
        <w:t>、</w:t>
      </w:r>
      <w:r w:rsidR="004E01EE" w:rsidRPr="00835ADB">
        <w:rPr>
          <w:rFonts w:hint="eastAsia"/>
          <w:lang w:eastAsia="zh-CN"/>
        </w:rPr>
        <w:t>版本控制</w:t>
      </w:r>
      <w:bookmarkEnd w:id="5"/>
    </w:p>
    <w:p w14:paraId="24158B72" w14:textId="756F7462" w:rsidR="00706306" w:rsidRPr="00706306" w:rsidRDefault="00706306" w:rsidP="008A1CA0">
      <w:pPr>
        <w:pStyle w:val="af"/>
        <w:jc w:val="left"/>
        <w:rPr>
          <w:lang w:eastAsia="zh-CN"/>
        </w:rPr>
      </w:pPr>
      <w:bookmarkStart w:id="6" w:name="_Toc69480970"/>
      <w:r w:rsidRPr="00706306">
        <w:rPr>
          <w:rFonts w:hint="eastAsia"/>
          <w:lang w:eastAsia="zh-CN"/>
        </w:rPr>
        <w:t>5.1</w:t>
      </w:r>
      <w:r>
        <w:rPr>
          <w:rFonts w:hint="eastAsia"/>
          <w:lang w:eastAsia="zh-CN"/>
        </w:rPr>
        <w:t>目的</w:t>
      </w:r>
      <w:bookmarkEnd w:id="6"/>
    </w:p>
    <w:p w14:paraId="33650EE9" w14:textId="17E7509E" w:rsidR="00E6236D" w:rsidRDefault="00706306" w:rsidP="008A1CA0">
      <w:pPr>
        <w:ind w:firstLine="204"/>
        <w:rPr>
          <w:lang w:eastAsia="zh-CN"/>
        </w:rPr>
      </w:pPr>
      <w:r w:rsidRPr="00706306">
        <w:rPr>
          <w:lang w:eastAsia="zh-CN"/>
        </w:rPr>
        <w:t>版本控制的目的是实现开发团队并行开发、提高开发效率的基础。其目的在于对软件开发进程中文件或目录的发展过程提供有效的追踪手段，保证在需要时可回到旧的版本，避免文件的丢失、修改的丢失和相互覆盖，通过对版本库的访问控制避免未经授权的访问和修改，达到有效保护企业软件资产和知识产权的目的</w:t>
      </w:r>
      <w:r>
        <w:rPr>
          <w:rFonts w:hint="eastAsia"/>
          <w:lang w:eastAsia="zh-CN"/>
        </w:rPr>
        <w:t>。</w:t>
      </w:r>
    </w:p>
    <w:p w14:paraId="5679366D" w14:textId="7D88D352" w:rsidR="005B057E" w:rsidRPr="008A1CA0" w:rsidRDefault="005B057E" w:rsidP="008A1CA0">
      <w:pPr>
        <w:pStyle w:val="af"/>
        <w:jc w:val="left"/>
        <w:rPr>
          <w:lang w:eastAsia="zh-CN"/>
        </w:rPr>
      </w:pPr>
      <w:bookmarkStart w:id="7" w:name="_Toc69480971"/>
      <w:r w:rsidRPr="008A1CA0">
        <w:rPr>
          <w:rFonts w:hint="eastAsia"/>
          <w:lang w:eastAsia="zh-CN"/>
        </w:rPr>
        <w:t>5.2</w:t>
      </w:r>
      <w:r w:rsidRPr="008A1CA0">
        <w:rPr>
          <w:rFonts w:hint="eastAsia"/>
          <w:lang w:eastAsia="zh-CN"/>
        </w:rPr>
        <w:t>具体实现</w:t>
      </w:r>
      <w:bookmarkEnd w:id="7"/>
    </w:p>
    <w:p w14:paraId="1FA4C6A0" w14:textId="60512309" w:rsidR="005B057E" w:rsidRDefault="00947B9A" w:rsidP="006E4CA9">
      <w:pPr>
        <w:ind w:left="204"/>
        <w:rPr>
          <w:lang w:eastAsia="zh-CN"/>
        </w:rPr>
      </w:pPr>
      <w:r>
        <w:rPr>
          <w:rFonts w:hint="eastAsia"/>
          <w:lang w:eastAsia="zh-CN"/>
        </w:rPr>
        <w:t>建议在</w:t>
      </w:r>
      <w:proofErr w:type="spellStart"/>
      <w:r>
        <w:rPr>
          <w:rFonts w:hint="eastAsia"/>
          <w:lang w:eastAsia="zh-CN"/>
        </w:rPr>
        <w:t>Git</w:t>
      </w:r>
      <w:r>
        <w:rPr>
          <w:lang w:eastAsia="zh-CN"/>
        </w:rPr>
        <w:t>hub</w:t>
      </w:r>
      <w:proofErr w:type="spellEnd"/>
      <w:r>
        <w:rPr>
          <w:rFonts w:hint="eastAsia"/>
          <w:lang w:eastAsia="zh-CN"/>
        </w:rPr>
        <w:t>进行版本控制</w:t>
      </w:r>
      <w:r w:rsidR="006E4CA9">
        <w:rPr>
          <w:rFonts w:hint="eastAsia"/>
          <w:lang w:eastAsia="zh-CN"/>
        </w:rPr>
        <w:t>，具体详见</w:t>
      </w:r>
      <w:hyperlink r:id="rId9" w:history="1">
        <w:r w:rsidR="00536764" w:rsidRPr="00E5562B">
          <w:rPr>
            <w:rStyle w:val="ab"/>
          </w:rPr>
          <w:t>https://blog.csdn.net/water_java/article/details/105205895</w:t>
        </w:r>
      </w:hyperlink>
    </w:p>
    <w:p w14:paraId="2B14C500" w14:textId="028609E0" w:rsidR="004412AD" w:rsidRPr="00136C39" w:rsidRDefault="009D32C4" w:rsidP="002C6F82">
      <w:pPr>
        <w:rPr>
          <w:lang w:eastAsia="zh-CN"/>
        </w:rPr>
      </w:pPr>
      <w:r>
        <w:rPr>
          <w:noProof/>
        </w:rPr>
        <w:drawing>
          <wp:inline distT="0" distB="0" distL="0" distR="0" wp14:anchorId="3A9A84F6" wp14:editId="202F6255">
            <wp:extent cx="5734050" cy="36880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4050" cy="3688080"/>
                    </a:xfrm>
                    <a:prstGeom prst="rect">
                      <a:avLst/>
                    </a:prstGeom>
                  </pic:spPr>
                </pic:pic>
              </a:graphicData>
            </a:graphic>
          </wp:inline>
        </w:drawing>
      </w:r>
    </w:p>
    <w:p w14:paraId="099204E7" w14:textId="02F276CC" w:rsidR="004E01EE" w:rsidRPr="00136C39" w:rsidRDefault="00136C39" w:rsidP="002C6F82">
      <w:pPr>
        <w:rPr>
          <w:lang w:eastAsia="zh-CN"/>
        </w:rPr>
      </w:pPr>
      <w:r w:rsidRPr="00136C39">
        <w:rPr>
          <w:rFonts w:hint="eastAsia"/>
          <w:lang w:eastAsia="zh-CN"/>
        </w:rPr>
        <w:t>本人也在研究</w:t>
      </w:r>
      <w:proofErr w:type="spellStart"/>
      <w:r w:rsidRPr="00136C39">
        <w:rPr>
          <w:rFonts w:hint="eastAsia"/>
          <w:lang w:eastAsia="zh-CN"/>
        </w:rPr>
        <w:t>Git</w:t>
      </w:r>
      <w:r w:rsidRPr="00136C39">
        <w:rPr>
          <w:lang w:eastAsia="zh-CN"/>
        </w:rPr>
        <w:t>hub</w:t>
      </w:r>
      <w:proofErr w:type="spellEnd"/>
      <w:r w:rsidRPr="00136C39">
        <w:rPr>
          <w:rFonts w:hint="eastAsia"/>
          <w:lang w:eastAsia="zh-CN"/>
        </w:rPr>
        <w:t>版本控制</w:t>
      </w:r>
      <w:r w:rsidR="00BB5C44">
        <w:rPr>
          <w:rFonts w:hint="eastAsia"/>
          <w:lang w:eastAsia="zh-CN"/>
        </w:rPr>
        <w:t>，</w:t>
      </w:r>
      <w:r w:rsidR="00491633">
        <w:rPr>
          <w:rFonts w:hint="eastAsia"/>
          <w:lang w:eastAsia="zh-CN"/>
        </w:rPr>
        <w:t>目前</w:t>
      </w:r>
      <w:r w:rsidR="00BB5C44">
        <w:rPr>
          <w:rFonts w:hint="eastAsia"/>
          <w:lang w:eastAsia="zh-CN"/>
        </w:rPr>
        <w:t>在摸索的过程</w:t>
      </w:r>
      <w:r w:rsidR="00EC0AB4">
        <w:rPr>
          <w:lang w:eastAsia="zh-CN"/>
        </w:rPr>
        <w:t>中</w:t>
      </w:r>
      <w:r w:rsidR="00EC0AB4">
        <w:rPr>
          <w:rFonts w:hint="eastAsia"/>
          <w:lang w:eastAsia="zh-CN"/>
        </w:rPr>
        <w:t xml:space="preserve"> ^</w:t>
      </w:r>
      <w:r w:rsidR="00EC0AB4">
        <w:rPr>
          <w:lang w:eastAsia="zh-CN"/>
        </w:rPr>
        <w:t>_^</w:t>
      </w:r>
      <w:r w:rsidR="00EC0AB4">
        <w:rPr>
          <w:rFonts w:hint="eastAsia"/>
          <w:lang w:eastAsia="zh-CN"/>
        </w:rPr>
        <w:t>。</w:t>
      </w:r>
    </w:p>
    <w:p w14:paraId="70108B32" w14:textId="45B8EBD5" w:rsidR="00060785" w:rsidRDefault="00060785" w:rsidP="002C6F82">
      <w:pPr>
        <w:rPr>
          <w:sz w:val="20"/>
          <w:szCs w:val="20"/>
          <w:lang w:eastAsia="zh-CN"/>
        </w:rPr>
      </w:pPr>
    </w:p>
    <w:p w14:paraId="623C2F28" w14:textId="19536E4D" w:rsidR="00060785" w:rsidRDefault="00060785" w:rsidP="002C6F82">
      <w:pPr>
        <w:rPr>
          <w:sz w:val="20"/>
          <w:szCs w:val="20"/>
          <w:lang w:eastAsia="zh-CN"/>
        </w:rPr>
      </w:pPr>
    </w:p>
    <w:p w14:paraId="30BB3C4B" w14:textId="5AFD0CC5" w:rsidR="00060785" w:rsidRDefault="00060785" w:rsidP="002C6F82">
      <w:pPr>
        <w:rPr>
          <w:sz w:val="20"/>
          <w:szCs w:val="20"/>
          <w:lang w:eastAsia="zh-CN"/>
        </w:rPr>
      </w:pPr>
    </w:p>
    <w:p w14:paraId="38DFDA20" w14:textId="5BE597D7" w:rsidR="00060785" w:rsidRDefault="00060785" w:rsidP="002C6F82">
      <w:pPr>
        <w:rPr>
          <w:sz w:val="20"/>
          <w:szCs w:val="20"/>
          <w:lang w:eastAsia="zh-CN"/>
        </w:rPr>
      </w:pPr>
    </w:p>
    <w:p w14:paraId="11FEF3C4" w14:textId="28DB6EC8" w:rsidR="00060785" w:rsidRDefault="00060785" w:rsidP="002C6F82">
      <w:pPr>
        <w:rPr>
          <w:sz w:val="20"/>
          <w:szCs w:val="20"/>
          <w:lang w:eastAsia="zh-CN"/>
        </w:rPr>
      </w:pPr>
    </w:p>
    <w:p w14:paraId="0535ACDA" w14:textId="688AC342" w:rsidR="00060785" w:rsidRDefault="00060785" w:rsidP="002C6F82">
      <w:pPr>
        <w:rPr>
          <w:sz w:val="20"/>
          <w:szCs w:val="20"/>
          <w:lang w:eastAsia="zh-CN"/>
        </w:rPr>
      </w:pPr>
    </w:p>
    <w:p w14:paraId="2E71A839" w14:textId="45209033" w:rsidR="00060785" w:rsidRDefault="00060785" w:rsidP="002C6F82">
      <w:pPr>
        <w:rPr>
          <w:sz w:val="20"/>
          <w:szCs w:val="20"/>
          <w:lang w:eastAsia="zh-CN"/>
        </w:rPr>
      </w:pPr>
    </w:p>
    <w:p w14:paraId="0D48C8E6" w14:textId="0889D4A3" w:rsidR="00060785" w:rsidRDefault="00060785" w:rsidP="002C6F82">
      <w:pPr>
        <w:rPr>
          <w:sz w:val="20"/>
          <w:szCs w:val="20"/>
          <w:lang w:eastAsia="zh-CN"/>
        </w:rPr>
      </w:pPr>
    </w:p>
    <w:p w14:paraId="2AAF3181" w14:textId="3E1FCDBB" w:rsidR="00060785" w:rsidRDefault="00060785" w:rsidP="002C6F82">
      <w:pPr>
        <w:rPr>
          <w:sz w:val="20"/>
          <w:szCs w:val="20"/>
          <w:lang w:eastAsia="zh-CN"/>
        </w:rPr>
      </w:pPr>
    </w:p>
    <w:p w14:paraId="6524564C" w14:textId="3B9950C7" w:rsidR="00060785" w:rsidRDefault="00060785" w:rsidP="002C6F82">
      <w:pPr>
        <w:rPr>
          <w:sz w:val="20"/>
          <w:szCs w:val="20"/>
          <w:lang w:eastAsia="zh-CN"/>
        </w:rPr>
      </w:pPr>
    </w:p>
    <w:p w14:paraId="03BCAF40" w14:textId="4C979576" w:rsidR="00060785" w:rsidRDefault="00060785" w:rsidP="002C6F82">
      <w:pPr>
        <w:rPr>
          <w:sz w:val="20"/>
          <w:szCs w:val="20"/>
          <w:lang w:eastAsia="zh-CN"/>
        </w:rPr>
      </w:pPr>
    </w:p>
    <w:p w14:paraId="6E4DC0DB" w14:textId="0195A2AA" w:rsidR="00060785" w:rsidRDefault="00060785" w:rsidP="002C6F82">
      <w:pPr>
        <w:rPr>
          <w:sz w:val="20"/>
          <w:szCs w:val="20"/>
          <w:lang w:eastAsia="zh-CN"/>
        </w:rPr>
      </w:pPr>
    </w:p>
    <w:p w14:paraId="648E0D60" w14:textId="1937BC9D" w:rsidR="00060785" w:rsidRDefault="00060785" w:rsidP="002C6F82">
      <w:pPr>
        <w:rPr>
          <w:sz w:val="20"/>
          <w:szCs w:val="20"/>
          <w:lang w:eastAsia="zh-CN"/>
        </w:rPr>
      </w:pPr>
    </w:p>
    <w:p w14:paraId="0A4BA037" w14:textId="77F5A9B4" w:rsidR="00060785" w:rsidRDefault="00060785" w:rsidP="002C6F82">
      <w:pPr>
        <w:rPr>
          <w:sz w:val="20"/>
          <w:szCs w:val="20"/>
          <w:lang w:eastAsia="zh-CN"/>
        </w:rPr>
      </w:pPr>
    </w:p>
    <w:p w14:paraId="267C6437" w14:textId="2BB2278F" w:rsidR="00060785" w:rsidRDefault="00060785" w:rsidP="002C6F82">
      <w:pPr>
        <w:rPr>
          <w:sz w:val="20"/>
          <w:szCs w:val="20"/>
          <w:lang w:eastAsia="zh-CN"/>
        </w:rPr>
      </w:pPr>
    </w:p>
    <w:p w14:paraId="6CA469DF" w14:textId="7B18E15C" w:rsidR="00060785" w:rsidRDefault="00060785" w:rsidP="002C6F82">
      <w:pPr>
        <w:rPr>
          <w:sz w:val="20"/>
          <w:szCs w:val="20"/>
          <w:lang w:eastAsia="zh-CN"/>
        </w:rPr>
      </w:pPr>
    </w:p>
    <w:p w14:paraId="048A7877" w14:textId="09247A30" w:rsidR="00060785" w:rsidRDefault="00060785" w:rsidP="002C6F82">
      <w:pPr>
        <w:rPr>
          <w:sz w:val="20"/>
          <w:szCs w:val="20"/>
          <w:lang w:eastAsia="zh-CN"/>
        </w:rPr>
      </w:pPr>
    </w:p>
    <w:p w14:paraId="577036FD" w14:textId="746F6E5F" w:rsidR="00060785" w:rsidRDefault="00060785" w:rsidP="002C6F82">
      <w:pPr>
        <w:rPr>
          <w:sz w:val="20"/>
          <w:szCs w:val="20"/>
          <w:lang w:eastAsia="zh-CN"/>
        </w:rPr>
      </w:pPr>
    </w:p>
    <w:p w14:paraId="71EA211A" w14:textId="61297165" w:rsidR="00060785" w:rsidRDefault="00060785" w:rsidP="002C6F82">
      <w:pPr>
        <w:rPr>
          <w:sz w:val="20"/>
          <w:szCs w:val="20"/>
          <w:lang w:eastAsia="zh-CN"/>
        </w:rPr>
      </w:pPr>
    </w:p>
    <w:p w14:paraId="2CD5BD74" w14:textId="77777777" w:rsidR="00060785" w:rsidRDefault="00060785" w:rsidP="002C6F82">
      <w:pPr>
        <w:rPr>
          <w:sz w:val="20"/>
          <w:szCs w:val="20"/>
          <w:lang w:eastAsia="zh-CN"/>
        </w:rPr>
      </w:pPr>
    </w:p>
    <w:p w14:paraId="21214AB6" w14:textId="627756F5" w:rsidR="005839F4" w:rsidRPr="00D14302" w:rsidRDefault="00BD6A75" w:rsidP="00D14302">
      <w:pPr>
        <w:pStyle w:val="ad"/>
        <w:jc w:val="left"/>
        <w:rPr>
          <w:rFonts w:ascii="宋体" w:eastAsia="宋体" w:hAnsi="宋体" w:cs="宋体"/>
          <w:lang w:eastAsia="zh-CN"/>
        </w:rPr>
      </w:pPr>
      <w:bookmarkStart w:id="8" w:name="_Toc69480972"/>
      <w:r>
        <w:rPr>
          <w:rFonts w:ascii="宋体" w:eastAsia="宋体" w:hAnsi="宋体" w:cs="宋体" w:hint="eastAsia"/>
          <w:lang w:eastAsia="zh-CN"/>
        </w:rPr>
        <w:lastRenderedPageBreak/>
        <w:t>6</w:t>
      </w:r>
      <w:r w:rsidR="00835ADB">
        <w:rPr>
          <w:rFonts w:ascii="宋体" w:eastAsia="宋体" w:hAnsi="宋体" w:cs="宋体" w:hint="eastAsia"/>
          <w:lang w:eastAsia="zh-CN"/>
        </w:rPr>
        <w:t>、</w:t>
      </w:r>
      <w:r w:rsidR="004E01EE" w:rsidRPr="004E01EE">
        <w:rPr>
          <w:rFonts w:ascii="宋体" w:eastAsia="宋体" w:hAnsi="宋体" w:cs="宋体" w:hint="eastAsia"/>
          <w:lang w:eastAsia="zh-CN"/>
        </w:rPr>
        <w:t>代码质量管控</w:t>
      </w:r>
      <w:bookmarkEnd w:id="8"/>
    </w:p>
    <w:p w14:paraId="5C3EFC6D" w14:textId="6D02CBA6" w:rsidR="00FD60B9" w:rsidRPr="00D846D0" w:rsidRDefault="004E01EE" w:rsidP="00FD60B9">
      <w:pPr>
        <w:pStyle w:val="af"/>
        <w:jc w:val="left"/>
        <w:rPr>
          <w:rFonts w:asciiTheme="majorEastAsia" w:eastAsiaTheme="majorEastAsia" w:hAnsiTheme="majorEastAsia"/>
          <w:lang w:eastAsia="zh-CN"/>
        </w:rPr>
      </w:pPr>
      <w:r>
        <w:rPr>
          <w:rFonts w:hint="eastAsia"/>
          <w:lang w:eastAsia="zh-CN"/>
        </w:rPr>
        <w:t xml:space="preserve"> </w:t>
      </w:r>
      <w:bookmarkStart w:id="9" w:name="_Toc69480973"/>
      <w:r w:rsidR="00FD60B9" w:rsidRPr="00D846D0">
        <w:rPr>
          <w:rFonts w:asciiTheme="majorEastAsia" w:eastAsiaTheme="majorEastAsia" w:hAnsiTheme="majorEastAsia" w:hint="eastAsia"/>
          <w:lang w:eastAsia="zh-CN"/>
        </w:rPr>
        <w:t>6.1</w:t>
      </w:r>
      <w:r w:rsidR="00FD60B9" w:rsidRPr="00D846D0">
        <w:rPr>
          <w:rFonts w:asciiTheme="majorEastAsia" w:eastAsiaTheme="majorEastAsia" w:hAnsiTheme="majorEastAsia"/>
          <w:lang w:eastAsia="zh-CN"/>
        </w:rPr>
        <w:t xml:space="preserve"> </w:t>
      </w:r>
      <w:r w:rsidR="00FD60B9" w:rsidRPr="00D846D0">
        <w:rPr>
          <w:rFonts w:asciiTheme="majorEastAsia" w:eastAsiaTheme="majorEastAsia" w:hAnsiTheme="majorEastAsia" w:hint="eastAsia"/>
          <w:lang w:eastAsia="zh-CN"/>
        </w:rPr>
        <w:t>编码规范原则</w:t>
      </w:r>
      <w:bookmarkEnd w:id="9"/>
    </w:p>
    <w:p w14:paraId="73897C58" w14:textId="30743FA2" w:rsidR="00FD60B9" w:rsidRDefault="00FD60B9" w:rsidP="00230165">
      <w:pPr>
        <w:ind w:firstLineChars="100" w:firstLine="240"/>
        <w:rPr>
          <w:rFonts w:ascii="Arial" w:eastAsia="宋体" w:hAnsi="Arial" w:cs="Arial"/>
          <w:color w:val="333333"/>
          <w:szCs w:val="21"/>
          <w:lang w:eastAsia="zh-CN"/>
        </w:rPr>
      </w:pPr>
      <w:r>
        <w:rPr>
          <w:rFonts w:hint="eastAsia"/>
          <w:lang w:eastAsia="zh-CN"/>
        </w:rPr>
        <w:t>统一性：</w:t>
      </w:r>
      <w:r w:rsidRPr="006921A6">
        <w:rPr>
          <w:rFonts w:ascii="Arial" w:eastAsia="宋体" w:hAnsi="Arial" w:cs="Arial"/>
          <w:color w:val="333333"/>
          <w:szCs w:val="21"/>
          <w:lang w:eastAsia="zh-CN"/>
        </w:rPr>
        <w:t>在程序中用同一种表示方法</w:t>
      </w:r>
      <w:r>
        <w:rPr>
          <w:rFonts w:ascii="Arial" w:eastAsia="宋体" w:hAnsi="Arial" w:cs="Arial" w:hint="eastAsia"/>
          <w:color w:val="333333"/>
          <w:szCs w:val="21"/>
          <w:lang w:eastAsia="zh-CN"/>
        </w:rPr>
        <w:t>，同一个对象使用同一种表示方法。</w:t>
      </w:r>
    </w:p>
    <w:p w14:paraId="3B9E5C52" w14:textId="2801B5D4" w:rsidR="00FD60B9" w:rsidRDefault="00FD60B9" w:rsidP="00230165">
      <w:pPr>
        <w:ind w:firstLineChars="100" w:firstLine="240"/>
        <w:rPr>
          <w:rFonts w:ascii="Arial" w:eastAsia="宋体" w:hAnsi="Arial" w:cs="Arial"/>
          <w:color w:val="333333"/>
          <w:szCs w:val="21"/>
          <w:lang w:eastAsia="zh-CN"/>
        </w:rPr>
      </w:pPr>
      <w:r>
        <w:rPr>
          <w:rFonts w:ascii="Arial" w:eastAsia="宋体" w:hAnsi="Arial" w:cs="Arial" w:hint="eastAsia"/>
          <w:color w:val="333333"/>
          <w:szCs w:val="21"/>
          <w:lang w:eastAsia="zh-CN"/>
        </w:rPr>
        <w:t>达意：</w:t>
      </w:r>
      <w:r w:rsidRPr="006921A6">
        <w:rPr>
          <w:rFonts w:ascii="Arial" w:eastAsia="宋体" w:hAnsi="Arial" w:cs="Arial"/>
          <w:color w:val="333333"/>
          <w:szCs w:val="21"/>
          <w:lang w:eastAsia="zh-CN"/>
        </w:rPr>
        <w:t>标识符能准确的表达出它所代表的意义</w:t>
      </w:r>
      <w:r>
        <w:rPr>
          <w:rFonts w:ascii="Arial" w:eastAsia="宋体" w:hAnsi="Arial" w:cs="Arial" w:hint="eastAsia"/>
          <w:color w:val="333333"/>
          <w:szCs w:val="21"/>
          <w:lang w:eastAsia="zh-CN"/>
        </w:rPr>
        <w:t>，如果实在无法表达可使用拼音，并配有注释。</w:t>
      </w:r>
    </w:p>
    <w:p w14:paraId="49159763" w14:textId="3C35F2C2" w:rsidR="00E35226" w:rsidRDefault="00FD60B9" w:rsidP="00E35226">
      <w:pPr>
        <w:ind w:firstLineChars="100" w:firstLine="240"/>
        <w:rPr>
          <w:rFonts w:ascii="Arial" w:eastAsia="宋体" w:hAnsi="Arial" w:cs="Arial"/>
          <w:color w:val="333333"/>
          <w:szCs w:val="21"/>
          <w:lang w:eastAsia="zh-CN"/>
        </w:rPr>
      </w:pPr>
      <w:r>
        <w:rPr>
          <w:rFonts w:ascii="Arial" w:eastAsia="宋体" w:hAnsi="Arial" w:cs="Arial" w:hint="eastAsia"/>
          <w:color w:val="333333"/>
          <w:szCs w:val="21"/>
          <w:lang w:eastAsia="zh-CN"/>
        </w:rPr>
        <w:t>简洁：对于一个方法名或者接口名尽量缩短长度，在达意的基础上简介定义方法名，若实在无法简介可</w:t>
      </w:r>
      <w:r w:rsidR="009A08A3">
        <w:rPr>
          <w:rFonts w:ascii="Arial" w:eastAsia="宋体" w:hAnsi="Arial" w:cs="Arial" w:hint="eastAsia"/>
          <w:color w:val="333333"/>
          <w:szCs w:val="21"/>
          <w:lang w:eastAsia="zh-CN"/>
        </w:rPr>
        <w:t>加注释弥补。</w:t>
      </w:r>
    </w:p>
    <w:p w14:paraId="1E8A6558" w14:textId="77777777" w:rsidR="00E35226" w:rsidRDefault="00E35226" w:rsidP="00230165">
      <w:pPr>
        <w:ind w:firstLineChars="100" w:firstLine="240"/>
        <w:rPr>
          <w:rFonts w:ascii="Arial" w:eastAsia="宋体" w:hAnsi="Arial" w:cs="Arial"/>
          <w:color w:val="333333"/>
          <w:szCs w:val="21"/>
          <w:lang w:eastAsia="zh-CN"/>
        </w:rPr>
      </w:pPr>
      <w:r w:rsidRPr="00E35226">
        <w:rPr>
          <w:rFonts w:ascii="Arial" w:eastAsia="宋体" w:hAnsi="Arial" w:cs="Arial" w:hint="eastAsia"/>
          <w:color w:val="333333"/>
          <w:szCs w:val="21"/>
          <w:lang w:eastAsia="zh-CN"/>
        </w:rPr>
        <w:t>骆驼法则</w:t>
      </w:r>
      <w:r>
        <w:rPr>
          <w:rFonts w:ascii="Arial" w:eastAsia="宋体" w:hAnsi="Arial" w:cs="Arial" w:hint="eastAsia"/>
          <w:color w:val="333333"/>
          <w:szCs w:val="21"/>
          <w:lang w:eastAsia="zh-CN"/>
        </w:rPr>
        <w:t>：</w:t>
      </w:r>
      <w:r w:rsidRPr="006921A6">
        <w:rPr>
          <w:rFonts w:ascii="Arial" w:eastAsia="宋体" w:hAnsi="Arial" w:cs="Arial"/>
          <w:color w:val="333333"/>
          <w:szCs w:val="21"/>
          <w:lang w:eastAsia="zh-CN"/>
        </w:rPr>
        <w:t>除了包名，静态常量等特殊情况，大部分情况下标识符使用骆驼法则</w:t>
      </w:r>
      <w:r>
        <w:rPr>
          <w:rFonts w:ascii="Arial" w:eastAsia="宋体" w:hAnsi="Arial" w:cs="Arial" w:hint="eastAsia"/>
          <w:color w:val="333333"/>
          <w:szCs w:val="21"/>
          <w:lang w:eastAsia="zh-CN"/>
        </w:rPr>
        <w:t>。</w:t>
      </w:r>
    </w:p>
    <w:p w14:paraId="4E210332" w14:textId="2F858238" w:rsidR="00291296" w:rsidRDefault="00291296" w:rsidP="00230165">
      <w:pPr>
        <w:ind w:firstLineChars="100" w:firstLine="240"/>
        <w:rPr>
          <w:rFonts w:ascii="Arial" w:eastAsia="宋体" w:hAnsi="Arial" w:cs="Arial"/>
          <w:color w:val="333333"/>
          <w:szCs w:val="21"/>
          <w:lang w:eastAsia="zh-CN"/>
        </w:rPr>
      </w:pPr>
      <w:r>
        <w:rPr>
          <w:rFonts w:ascii="Arial" w:eastAsia="宋体" w:hAnsi="Arial" w:cs="Arial" w:hint="eastAsia"/>
          <w:color w:val="333333"/>
          <w:szCs w:val="21"/>
          <w:lang w:eastAsia="zh-CN"/>
        </w:rPr>
        <w:t>注释：</w:t>
      </w:r>
      <w:r>
        <w:rPr>
          <w:rFonts w:ascii="Arial" w:eastAsia="宋体" w:hAnsi="Arial" w:cs="Arial" w:hint="eastAsia"/>
          <w:color w:val="333333"/>
          <w:szCs w:val="21"/>
          <w:lang w:eastAsia="zh-CN"/>
        </w:rPr>
        <w:t>1</w:t>
      </w:r>
      <w:r>
        <w:rPr>
          <w:rFonts w:ascii="Arial" w:eastAsia="宋体" w:hAnsi="Arial" w:cs="Arial" w:hint="eastAsia"/>
          <w:color w:val="333333"/>
          <w:szCs w:val="21"/>
          <w:lang w:eastAsia="zh-CN"/>
        </w:rPr>
        <w:t>、</w:t>
      </w:r>
      <w:r>
        <w:rPr>
          <w:rFonts w:ascii="Arial" w:hAnsi="Arial" w:cs="Arial"/>
          <w:color w:val="4D4D4D"/>
          <w:shd w:val="clear" w:color="auto" w:fill="FFFFFF"/>
          <w:lang w:eastAsia="zh-CN"/>
        </w:rPr>
        <w:t>在每个类前面必须加上类注释</w:t>
      </w:r>
      <w:r>
        <w:rPr>
          <w:rFonts w:ascii="Arial" w:hAnsi="Arial" w:cs="Arial" w:hint="eastAsia"/>
          <w:color w:val="4D4D4D"/>
          <w:shd w:val="clear" w:color="auto" w:fill="FFFFFF"/>
          <w:lang w:eastAsia="zh-CN"/>
        </w:rPr>
        <w:t>，必须要</w:t>
      </w:r>
      <w:r w:rsidR="00AA4CA4">
        <w:rPr>
          <w:rFonts w:ascii="Arial" w:hAnsi="Arial" w:cs="Arial" w:hint="eastAsia"/>
          <w:color w:val="4D4D4D"/>
          <w:shd w:val="clear" w:color="auto" w:fill="FFFFFF"/>
          <w:lang w:eastAsia="zh-CN"/>
        </w:rPr>
        <w:t>声明</w:t>
      </w:r>
      <w:r>
        <w:rPr>
          <w:rFonts w:ascii="Arial" w:hAnsi="Arial" w:cs="Arial" w:hint="eastAsia"/>
          <w:color w:val="4D4D4D"/>
          <w:shd w:val="clear" w:color="auto" w:fill="FFFFFF"/>
          <w:lang w:eastAsia="zh-CN"/>
        </w:rPr>
        <w:t>@date</w:t>
      </w:r>
      <w:r>
        <w:rPr>
          <w:rFonts w:ascii="Arial" w:hAnsi="Arial" w:cs="Arial"/>
          <w:color w:val="4D4D4D"/>
          <w:shd w:val="clear" w:color="auto" w:fill="FFFFFF"/>
          <w:lang w:eastAsia="zh-CN"/>
        </w:rPr>
        <w:t xml:space="preserve"> </w:t>
      </w:r>
      <w:r>
        <w:rPr>
          <w:rFonts w:ascii="Arial" w:hAnsi="Arial" w:cs="Arial" w:hint="eastAsia"/>
          <w:color w:val="4D4D4D"/>
          <w:shd w:val="clear" w:color="auto" w:fill="FFFFFF"/>
          <w:lang w:eastAsia="zh-CN"/>
        </w:rPr>
        <w:t>、</w:t>
      </w:r>
      <w:r>
        <w:rPr>
          <w:rFonts w:ascii="Arial" w:hAnsi="Arial" w:cs="Arial" w:hint="eastAsia"/>
          <w:color w:val="4D4D4D"/>
          <w:shd w:val="clear" w:color="auto" w:fill="FFFFFF"/>
          <w:lang w:eastAsia="zh-CN"/>
        </w:rPr>
        <w:t>@author</w:t>
      </w:r>
      <w:r>
        <w:rPr>
          <w:rFonts w:ascii="Arial" w:hAnsi="Arial" w:cs="Arial" w:hint="eastAsia"/>
          <w:color w:val="4D4D4D"/>
          <w:shd w:val="clear" w:color="auto" w:fill="FFFFFF"/>
          <w:lang w:eastAsia="zh-CN"/>
        </w:rPr>
        <w:t>和类描述</w:t>
      </w:r>
    </w:p>
    <w:p w14:paraId="6AE53640" w14:textId="320EEF62" w:rsidR="00291296" w:rsidRDefault="00291296" w:rsidP="00291296">
      <w:pPr>
        <w:rPr>
          <w:rFonts w:ascii="Arial" w:hAnsi="Arial" w:cs="Arial"/>
          <w:color w:val="4D4D4D"/>
          <w:shd w:val="clear" w:color="auto" w:fill="FFFFFF"/>
          <w:lang w:eastAsia="zh-CN"/>
        </w:rPr>
      </w:pPr>
      <w:r>
        <w:rPr>
          <w:rFonts w:ascii="Arial" w:eastAsia="宋体" w:hAnsi="Arial" w:cs="Arial" w:hint="eastAsia"/>
          <w:color w:val="333333"/>
          <w:szCs w:val="21"/>
          <w:lang w:eastAsia="zh-CN"/>
        </w:rPr>
        <w:t xml:space="preserve"> </w:t>
      </w:r>
      <w:r>
        <w:rPr>
          <w:rFonts w:ascii="Arial" w:eastAsia="宋体" w:hAnsi="Arial" w:cs="Arial"/>
          <w:color w:val="333333"/>
          <w:szCs w:val="21"/>
          <w:lang w:eastAsia="zh-CN"/>
        </w:rPr>
        <w:t xml:space="preserve">              2</w:t>
      </w:r>
      <w:r>
        <w:rPr>
          <w:rFonts w:ascii="Arial" w:eastAsia="宋体" w:hAnsi="Arial" w:cs="Arial" w:hint="eastAsia"/>
          <w:color w:val="333333"/>
          <w:szCs w:val="21"/>
          <w:lang w:eastAsia="zh-CN"/>
        </w:rPr>
        <w:t>、</w:t>
      </w:r>
      <w:r w:rsidR="00574B5C">
        <w:rPr>
          <w:rFonts w:ascii="Arial" w:hAnsi="Arial" w:cs="Arial"/>
          <w:color w:val="4D4D4D"/>
          <w:shd w:val="clear" w:color="auto" w:fill="FFFFFF"/>
          <w:lang w:eastAsia="zh-CN"/>
        </w:rPr>
        <w:t>在每个属性前面必须加上属性注释</w:t>
      </w:r>
      <w:r w:rsidR="00343FF8">
        <w:rPr>
          <w:rFonts w:ascii="Arial" w:hAnsi="Arial" w:cs="Arial" w:hint="eastAsia"/>
          <w:color w:val="4D4D4D"/>
          <w:shd w:val="clear" w:color="auto" w:fill="FFFFFF"/>
          <w:lang w:eastAsia="zh-CN"/>
        </w:rPr>
        <w:t>备注属性的意义</w:t>
      </w:r>
    </w:p>
    <w:p w14:paraId="02025C25" w14:textId="7A9C83C7" w:rsidR="00343FF8" w:rsidRDefault="00343FF8" w:rsidP="00291296">
      <w:pPr>
        <w:rPr>
          <w:rFonts w:ascii="Arial" w:eastAsia="宋体" w:hAnsi="Arial" w:cs="Arial"/>
          <w:color w:val="333333"/>
          <w:szCs w:val="21"/>
          <w:lang w:eastAsia="zh-CN"/>
        </w:rPr>
      </w:pPr>
      <w:r>
        <w:rPr>
          <w:rFonts w:ascii="Arial" w:hAnsi="Arial" w:cs="Arial" w:hint="eastAsia"/>
          <w:color w:val="4D4D4D"/>
          <w:shd w:val="clear" w:color="auto" w:fill="FFFFFF"/>
          <w:lang w:eastAsia="zh-CN"/>
        </w:rPr>
        <w:t xml:space="preserve"> </w:t>
      </w:r>
      <w:r>
        <w:rPr>
          <w:rFonts w:ascii="Arial" w:hAnsi="Arial" w:cs="Arial"/>
          <w:color w:val="4D4D4D"/>
          <w:shd w:val="clear" w:color="auto" w:fill="FFFFFF"/>
          <w:lang w:eastAsia="zh-CN"/>
        </w:rPr>
        <w:t xml:space="preserve">              3</w:t>
      </w:r>
      <w:r>
        <w:rPr>
          <w:rFonts w:ascii="Arial" w:hAnsi="Arial" w:cs="Arial" w:hint="eastAsia"/>
          <w:color w:val="4D4D4D"/>
          <w:shd w:val="clear" w:color="auto" w:fill="FFFFFF"/>
          <w:lang w:eastAsia="zh-CN"/>
        </w:rPr>
        <w:t>、</w:t>
      </w:r>
      <w:r>
        <w:rPr>
          <w:rFonts w:ascii="Arial" w:hAnsi="Arial" w:cs="Arial"/>
          <w:color w:val="4D4D4D"/>
          <w:shd w:val="clear" w:color="auto" w:fill="FFFFFF"/>
          <w:lang w:eastAsia="zh-CN"/>
        </w:rPr>
        <w:t>在每个方法前面必须加上方法注释，</w:t>
      </w:r>
      <w:r>
        <w:rPr>
          <w:rFonts w:ascii="Arial" w:hAnsi="Arial" w:cs="Arial" w:hint="eastAsia"/>
          <w:color w:val="4D4D4D"/>
          <w:shd w:val="clear" w:color="auto" w:fill="FFFFFF"/>
          <w:lang w:eastAsia="zh-CN"/>
        </w:rPr>
        <w:t>必须声明</w:t>
      </w:r>
      <w:r>
        <w:rPr>
          <w:rFonts w:ascii="Arial" w:hAnsi="Arial" w:cs="Arial"/>
          <w:color w:val="4D4D4D"/>
          <w:shd w:val="clear" w:color="auto" w:fill="FFFFFF"/>
        </w:rPr>
        <w:t>@param</w:t>
      </w:r>
      <w:r>
        <w:rPr>
          <w:rFonts w:ascii="Arial" w:hAnsi="Arial" w:cs="Arial" w:hint="eastAsia"/>
          <w:color w:val="4D4D4D"/>
          <w:shd w:val="clear" w:color="auto" w:fill="FFFFFF"/>
          <w:lang w:eastAsia="zh-CN"/>
        </w:rPr>
        <w:t>参数意义</w:t>
      </w:r>
      <w:r w:rsidR="00EE2BA6">
        <w:rPr>
          <w:rFonts w:ascii="Arial" w:hAnsi="Arial" w:cs="Arial" w:hint="eastAsia"/>
          <w:color w:val="4D4D4D"/>
          <w:shd w:val="clear" w:color="auto" w:fill="FFFFFF"/>
          <w:lang w:eastAsia="zh-CN"/>
        </w:rPr>
        <w:t>、</w:t>
      </w:r>
      <w:r>
        <w:rPr>
          <w:rFonts w:ascii="Arial" w:hAnsi="Arial" w:cs="Arial" w:hint="eastAsia"/>
          <w:color w:val="4D4D4D"/>
          <w:shd w:val="clear" w:color="auto" w:fill="FFFFFF"/>
          <w:lang w:eastAsia="zh-CN"/>
        </w:rPr>
        <w:t>@return</w:t>
      </w:r>
      <w:r>
        <w:rPr>
          <w:rFonts w:ascii="Arial" w:hAnsi="Arial" w:cs="Arial" w:hint="eastAsia"/>
          <w:color w:val="4D4D4D"/>
          <w:shd w:val="clear" w:color="auto" w:fill="FFFFFF"/>
          <w:lang w:eastAsia="zh-CN"/>
        </w:rPr>
        <w:t>返回类型</w:t>
      </w:r>
      <w:r w:rsidR="00463AA8">
        <w:rPr>
          <w:rFonts w:ascii="Arial" w:eastAsia="宋体" w:hAnsi="Arial" w:cs="Arial" w:hint="eastAsia"/>
          <w:color w:val="333333"/>
          <w:szCs w:val="21"/>
          <w:lang w:eastAsia="zh-CN"/>
        </w:rPr>
        <w:t>和方法作用。</w:t>
      </w:r>
    </w:p>
    <w:p w14:paraId="61785A6F" w14:textId="254C61AE" w:rsidR="00CD56F0" w:rsidRDefault="00CD56F0" w:rsidP="00CD56F0">
      <w:pPr>
        <w:ind w:firstLineChars="400" w:firstLine="960"/>
        <w:rPr>
          <w:rFonts w:ascii="Arial" w:hAnsi="Arial" w:cs="Arial"/>
          <w:color w:val="4D4D4D"/>
          <w:shd w:val="clear" w:color="auto" w:fill="FFFFFF"/>
          <w:lang w:eastAsia="zh-CN"/>
        </w:rPr>
      </w:pPr>
      <w:r>
        <w:rPr>
          <w:rFonts w:ascii="Arial" w:eastAsia="宋体" w:hAnsi="Arial" w:cs="Arial" w:hint="eastAsia"/>
          <w:color w:val="333333"/>
          <w:szCs w:val="21"/>
          <w:lang w:eastAsia="zh-CN"/>
        </w:rPr>
        <w:t>4</w:t>
      </w:r>
      <w:r>
        <w:rPr>
          <w:rFonts w:ascii="Arial" w:eastAsia="宋体" w:hAnsi="Arial" w:cs="Arial" w:hint="eastAsia"/>
          <w:color w:val="333333"/>
          <w:szCs w:val="21"/>
          <w:lang w:eastAsia="zh-CN"/>
        </w:rPr>
        <w:t>、构造方法必须加注释，</w:t>
      </w:r>
      <w:r w:rsidR="007923CC">
        <w:rPr>
          <w:rFonts w:ascii="Arial" w:eastAsia="宋体" w:hAnsi="Arial" w:cs="Arial" w:hint="eastAsia"/>
          <w:color w:val="333333"/>
          <w:szCs w:val="21"/>
          <w:lang w:eastAsia="zh-CN"/>
        </w:rPr>
        <w:t>必须声明</w:t>
      </w:r>
      <w:r w:rsidR="007923CC">
        <w:rPr>
          <w:rFonts w:ascii="Arial" w:hAnsi="Arial" w:cs="Arial"/>
          <w:color w:val="4D4D4D"/>
          <w:shd w:val="clear" w:color="auto" w:fill="FFFFFF"/>
        </w:rPr>
        <w:t>@param</w:t>
      </w:r>
      <w:r w:rsidR="007923CC">
        <w:rPr>
          <w:rFonts w:ascii="Arial" w:hAnsi="Arial" w:cs="Arial" w:hint="eastAsia"/>
          <w:color w:val="4D4D4D"/>
          <w:shd w:val="clear" w:color="auto" w:fill="FFFFFF"/>
          <w:lang w:eastAsia="zh-CN"/>
        </w:rPr>
        <w:t>参数意义</w:t>
      </w:r>
      <w:r w:rsidR="00C17EE3">
        <w:rPr>
          <w:rFonts w:ascii="Arial" w:hAnsi="Arial" w:cs="Arial" w:hint="eastAsia"/>
          <w:color w:val="4D4D4D"/>
          <w:shd w:val="clear" w:color="auto" w:fill="FFFFFF"/>
          <w:lang w:eastAsia="zh-CN"/>
        </w:rPr>
        <w:t>和方法</w:t>
      </w:r>
      <w:r w:rsidR="00756FE3">
        <w:rPr>
          <w:rFonts w:ascii="Arial" w:hAnsi="Arial" w:cs="Arial" w:hint="eastAsia"/>
          <w:color w:val="4D4D4D"/>
          <w:shd w:val="clear" w:color="auto" w:fill="FFFFFF"/>
          <w:lang w:eastAsia="zh-CN"/>
        </w:rPr>
        <w:t>作用</w:t>
      </w:r>
      <w:r w:rsidR="00E24204">
        <w:rPr>
          <w:rFonts w:ascii="Arial" w:hAnsi="Arial" w:cs="Arial" w:hint="eastAsia"/>
          <w:color w:val="4D4D4D"/>
          <w:shd w:val="clear" w:color="auto" w:fill="FFFFFF"/>
          <w:lang w:eastAsia="zh-CN"/>
        </w:rPr>
        <w:t>。</w:t>
      </w:r>
    </w:p>
    <w:p w14:paraId="60700910" w14:textId="138D8552" w:rsidR="00305079" w:rsidRDefault="00AC3CD3" w:rsidP="00305079">
      <w:pPr>
        <w:ind w:firstLineChars="400" w:firstLine="960"/>
        <w:rPr>
          <w:rFonts w:ascii="Arial" w:hAnsi="Arial" w:cs="Arial"/>
          <w:color w:val="4D4D4D"/>
          <w:shd w:val="clear" w:color="auto" w:fill="FFFFFF"/>
          <w:lang w:eastAsia="zh-CN"/>
        </w:rPr>
      </w:pPr>
      <w:r>
        <w:rPr>
          <w:rFonts w:ascii="Arial" w:hAnsi="Arial" w:cs="Arial" w:hint="eastAsia"/>
          <w:color w:val="4D4D4D"/>
          <w:shd w:val="clear" w:color="auto" w:fill="FFFFFF"/>
          <w:lang w:eastAsia="zh-CN"/>
        </w:rPr>
        <w:t>5</w:t>
      </w:r>
      <w:r>
        <w:rPr>
          <w:rFonts w:ascii="Arial" w:hAnsi="Arial" w:cs="Arial" w:hint="eastAsia"/>
          <w:color w:val="4D4D4D"/>
          <w:shd w:val="clear" w:color="auto" w:fill="FFFFFF"/>
          <w:lang w:eastAsia="zh-CN"/>
        </w:rPr>
        <w:t>、方法内部注释</w:t>
      </w:r>
      <w:r w:rsidR="008A4D1C">
        <w:rPr>
          <w:rFonts w:ascii="Arial" w:hAnsi="Arial" w:cs="Arial" w:hint="eastAsia"/>
          <w:color w:val="4D4D4D"/>
          <w:shd w:val="clear" w:color="auto" w:fill="FFFFFF"/>
          <w:lang w:eastAsia="zh-CN"/>
        </w:rPr>
        <w:t>，对于一些流程逻辑较复杂的代码段必须加上逻辑功能说明，例如第一步先做什么，下一步再做什么</w:t>
      </w:r>
      <w:r w:rsidR="00DA58E7">
        <w:rPr>
          <w:rFonts w:ascii="Arial" w:hAnsi="Arial" w:cs="Arial" w:hint="eastAsia"/>
          <w:color w:val="4D4D4D"/>
          <w:shd w:val="clear" w:color="auto" w:fill="FFFFFF"/>
          <w:lang w:eastAsia="zh-CN"/>
        </w:rPr>
        <w:t>，</w:t>
      </w:r>
      <w:r w:rsidR="00554753">
        <w:rPr>
          <w:rFonts w:ascii="Arial" w:hAnsi="Arial" w:cs="Arial" w:hint="eastAsia"/>
          <w:color w:val="4D4D4D"/>
          <w:shd w:val="clear" w:color="auto" w:fill="FFFFFF"/>
          <w:lang w:eastAsia="zh-CN"/>
        </w:rPr>
        <w:t>给代码阅读人提供一些辅助性的思路</w:t>
      </w:r>
      <w:r w:rsidR="003C56E2">
        <w:rPr>
          <w:rFonts w:ascii="Arial" w:hAnsi="Arial" w:cs="Arial" w:hint="eastAsia"/>
          <w:color w:val="4D4D4D"/>
          <w:shd w:val="clear" w:color="auto" w:fill="FFFFFF"/>
          <w:lang w:eastAsia="zh-CN"/>
        </w:rPr>
        <w:t>。</w:t>
      </w:r>
    </w:p>
    <w:p w14:paraId="4396806E" w14:textId="11D367DF" w:rsidR="009377D3" w:rsidRPr="009377D3" w:rsidRDefault="009377D3" w:rsidP="009377D3">
      <w:pPr>
        <w:rPr>
          <w:shd w:val="clear" w:color="auto" w:fill="FFFFFF"/>
          <w:lang w:eastAsia="zh-CN"/>
        </w:rPr>
      </w:pPr>
      <w:r>
        <w:rPr>
          <w:rFonts w:hint="eastAsia"/>
          <w:shd w:val="clear" w:color="auto" w:fill="FFFFFF"/>
          <w:lang w:eastAsia="zh-CN"/>
        </w:rPr>
        <w:t>注：具体编码</w:t>
      </w:r>
      <w:r w:rsidR="00F87A31">
        <w:rPr>
          <w:rFonts w:hint="eastAsia"/>
          <w:shd w:val="clear" w:color="auto" w:fill="FFFFFF"/>
          <w:lang w:eastAsia="zh-CN"/>
        </w:rPr>
        <w:t>规范</w:t>
      </w:r>
      <w:r w:rsidR="00FD3B06" w:rsidRPr="009377D3">
        <w:rPr>
          <w:rFonts w:hint="eastAsia"/>
          <w:shd w:val="clear" w:color="auto" w:fill="FFFFFF"/>
          <w:lang w:eastAsia="zh-CN"/>
        </w:rPr>
        <w:t>详见</w:t>
      </w:r>
      <w:r>
        <w:rPr>
          <w:rFonts w:hint="eastAsia"/>
          <w:shd w:val="clear" w:color="auto" w:fill="FFFFFF"/>
          <w:lang w:eastAsia="zh-CN"/>
        </w:rPr>
        <w:t xml:space="preserve"> </w:t>
      </w:r>
      <w:r w:rsidRPr="009377D3">
        <w:rPr>
          <w:rFonts w:hint="eastAsia"/>
          <w:shd w:val="clear" w:color="auto" w:fill="FFFFFF"/>
          <w:lang w:eastAsia="zh-CN"/>
        </w:rPr>
        <w:t xml:space="preserve"> </w:t>
      </w:r>
      <w:r w:rsidR="000F24F7">
        <w:rPr>
          <w:shd w:val="clear" w:color="auto" w:fill="FFFFFF"/>
          <w:lang w:eastAsia="zh-CN"/>
        </w:rPr>
        <w:t xml:space="preserve"> </w:t>
      </w:r>
      <w:r w:rsidRPr="009377D3">
        <w:rPr>
          <w:rFonts w:hint="eastAsia"/>
          <w:shd w:val="clear" w:color="auto" w:fill="FFFFFF"/>
          <w:lang w:eastAsia="zh-CN"/>
        </w:rPr>
        <w:t>J</w:t>
      </w:r>
      <w:r w:rsidRPr="009377D3">
        <w:rPr>
          <w:shd w:val="clear" w:color="auto" w:fill="FFFFFF"/>
          <w:lang w:eastAsia="zh-CN"/>
        </w:rPr>
        <w:t>AVA</w:t>
      </w:r>
      <w:r w:rsidRPr="009377D3">
        <w:rPr>
          <w:rFonts w:hint="eastAsia"/>
          <w:shd w:val="clear" w:color="auto" w:fill="FFFFFF"/>
          <w:lang w:eastAsia="zh-CN"/>
        </w:rPr>
        <w:t>编码规范</w:t>
      </w:r>
      <w:r w:rsidRPr="009377D3">
        <w:rPr>
          <w:rFonts w:hint="eastAsia"/>
          <w:shd w:val="clear" w:color="auto" w:fill="FFFFFF"/>
          <w:lang w:eastAsia="zh-CN"/>
        </w:rPr>
        <w:t>V</w:t>
      </w:r>
      <w:r w:rsidRPr="009377D3">
        <w:rPr>
          <w:shd w:val="clear" w:color="auto" w:fill="FFFFFF"/>
          <w:lang w:eastAsia="zh-CN"/>
        </w:rPr>
        <w:t>1.0</w:t>
      </w:r>
    </w:p>
    <w:p w14:paraId="50BC1575" w14:textId="7FC9C46A" w:rsidR="00305079" w:rsidRPr="009377D3" w:rsidRDefault="00305079" w:rsidP="00CD56F0">
      <w:pPr>
        <w:ind w:firstLineChars="400" w:firstLine="960"/>
        <w:rPr>
          <w:rFonts w:ascii="Arial" w:hAnsi="Arial" w:cs="Arial"/>
          <w:color w:val="4D4D4D"/>
          <w:shd w:val="clear" w:color="auto" w:fill="FFFFFF"/>
          <w:lang w:eastAsia="zh-CN"/>
        </w:rPr>
      </w:pPr>
    </w:p>
    <w:p w14:paraId="25B28EAC" w14:textId="37404DF7" w:rsidR="00305079" w:rsidRDefault="00305079" w:rsidP="00305079">
      <w:pPr>
        <w:pStyle w:val="af"/>
        <w:jc w:val="left"/>
        <w:rPr>
          <w:rFonts w:asciiTheme="majorEastAsia" w:eastAsiaTheme="majorEastAsia" w:hAnsiTheme="majorEastAsia" w:cs="Arial"/>
          <w:color w:val="4D4D4D"/>
          <w:shd w:val="clear" w:color="auto" w:fill="FFFFFF"/>
          <w:lang w:eastAsia="zh-CN"/>
        </w:rPr>
      </w:pPr>
      <w:bookmarkStart w:id="10" w:name="_Toc69480974"/>
      <w:r w:rsidRPr="00305079">
        <w:rPr>
          <w:rFonts w:asciiTheme="majorEastAsia" w:eastAsiaTheme="majorEastAsia" w:hAnsiTheme="majorEastAsia" w:cs="Arial" w:hint="eastAsia"/>
          <w:color w:val="4D4D4D"/>
          <w:shd w:val="clear" w:color="auto" w:fill="FFFFFF"/>
          <w:lang w:eastAsia="zh-CN"/>
        </w:rPr>
        <w:t>6.2</w:t>
      </w:r>
      <w:r>
        <w:rPr>
          <w:rFonts w:asciiTheme="majorEastAsia" w:eastAsiaTheme="majorEastAsia" w:hAnsiTheme="majorEastAsia" w:cs="Arial" w:hint="eastAsia"/>
          <w:color w:val="4D4D4D"/>
          <w:shd w:val="clear" w:color="auto" w:fill="FFFFFF"/>
          <w:lang w:eastAsia="zh-CN"/>
        </w:rPr>
        <w:t>代码审查</w:t>
      </w:r>
      <w:bookmarkEnd w:id="10"/>
    </w:p>
    <w:p w14:paraId="38FBD8E5" w14:textId="4C4B16BF" w:rsidR="00305079" w:rsidRDefault="00305079" w:rsidP="00305079">
      <w:pPr>
        <w:rPr>
          <w:lang w:eastAsia="zh-CN"/>
        </w:rPr>
      </w:pPr>
      <w:r>
        <w:rPr>
          <w:rFonts w:hint="eastAsia"/>
          <w:lang w:eastAsia="zh-CN"/>
        </w:rPr>
        <w:t xml:space="preserve"> </w:t>
      </w:r>
      <w:r w:rsidR="00564BC4">
        <w:rPr>
          <w:lang w:eastAsia="zh-CN"/>
        </w:rPr>
        <w:t xml:space="preserve">   </w:t>
      </w:r>
      <w:r>
        <w:rPr>
          <w:lang w:eastAsia="zh-CN"/>
        </w:rPr>
        <w:t xml:space="preserve"> </w:t>
      </w:r>
      <w:r w:rsidR="00FB722F">
        <w:rPr>
          <w:lang w:eastAsia="zh-CN"/>
        </w:rPr>
        <w:t xml:space="preserve"> </w:t>
      </w:r>
      <w:r>
        <w:rPr>
          <w:lang w:eastAsia="zh-CN"/>
        </w:rPr>
        <w:t xml:space="preserve"> </w:t>
      </w:r>
      <w:proofErr w:type="spellStart"/>
      <w:r>
        <w:rPr>
          <w:lang w:eastAsia="zh-CN"/>
        </w:rPr>
        <w:t>G</w:t>
      </w:r>
      <w:r>
        <w:rPr>
          <w:rFonts w:hint="eastAsia"/>
          <w:lang w:eastAsia="zh-CN"/>
        </w:rPr>
        <w:t>it</w:t>
      </w:r>
      <w:r>
        <w:rPr>
          <w:lang w:eastAsia="zh-CN"/>
        </w:rPr>
        <w:t>hub</w:t>
      </w:r>
      <w:proofErr w:type="spellEnd"/>
      <w:r>
        <w:rPr>
          <w:rFonts w:hint="eastAsia"/>
          <w:lang w:eastAsia="zh-CN"/>
        </w:rPr>
        <w:t>可以</w:t>
      </w:r>
      <w:r>
        <w:rPr>
          <w:rFonts w:hint="eastAsia"/>
          <w:lang w:eastAsia="zh-CN"/>
        </w:rPr>
        <w:t>review</w:t>
      </w:r>
      <w:r>
        <w:rPr>
          <w:rFonts w:hint="eastAsia"/>
          <w:lang w:eastAsia="zh-CN"/>
        </w:rPr>
        <w:t>代码，建议在</w:t>
      </w:r>
      <w:r>
        <w:rPr>
          <w:rFonts w:hint="eastAsia"/>
          <w:lang w:eastAsia="zh-CN"/>
        </w:rPr>
        <w:t>Git</w:t>
      </w:r>
      <w:r>
        <w:rPr>
          <w:rFonts w:hint="eastAsia"/>
          <w:lang w:eastAsia="zh-CN"/>
        </w:rPr>
        <w:t>上进行代码审查，提交完成的代码须由相关人员</w:t>
      </w:r>
      <w:r>
        <w:rPr>
          <w:rFonts w:hint="eastAsia"/>
          <w:lang w:eastAsia="zh-CN"/>
        </w:rPr>
        <w:t>review</w:t>
      </w:r>
      <w:r w:rsidR="005A38D0">
        <w:rPr>
          <w:rFonts w:hint="eastAsia"/>
          <w:lang w:eastAsia="zh-CN"/>
        </w:rPr>
        <w:t>通过</w:t>
      </w:r>
      <w:r>
        <w:rPr>
          <w:rFonts w:hint="eastAsia"/>
          <w:lang w:eastAsia="zh-CN"/>
        </w:rPr>
        <w:t>之后才能合并到项目里。</w:t>
      </w:r>
      <w:r w:rsidR="00B32DD5">
        <w:rPr>
          <w:lang w:eastAsia="zh-CN"/>
        </w:rPr>
        <w:t>Git</w:t>
      </w:r>
      <w:r w:rsidR="00BF5A36">
        <w:rPr>
          <w:rFonts w:hint="eastAsia"/>
          <w:lang w:eastAsia="zh-CN"/>
        </w:rPr>
        <w:t>管理员</w:t>
      </w:r>
      <w:r w:rsidR="00B32DD5">
        <w:rPr>
          <w:rFonts w:hint="eastAsia"/>
          <w:lang w:eastAsia="zh-CN"/>
        </w:rPr>
        <w:t>设置</w:t>
      </w:r>
      <w:r w:rsidR="00B32DD5">
        <w:rPr>
          <w:lang w:eastAsia="zh-CN"/>
        </w:rPr>
        <w:t xml:space="preserve">Branch Protection Rules </w:t>
      </w:r>
      <w:r w:rsidR="00690AA1">
        <w:rPr>
          <w:rFonts w:hint="eastAsia"/>
          <w:lang w:eastAsia="zh-CN"/>
        </w:rPr>
        <w:t>即可</w:t>
      </w:r>
      <w:r w:rsidR="00564BC4">
        <w:rPr>
          <w:rFonts w:hint="eastAsia"/>
          <w:lang w:eastAsia="zh-CN"/>
        </w:rPr>
        <w:t>。</w:t>
      </w:r>
    </w:p>
    <w:p w14:paraId="545A0FDB" w14:textId="3C1E54DD" w:rsidR="00564BC4" w:rsidRPr="00305079" w:rsidRDefault="00564BC4" w:rsidP="00564BC4">
      <w:pPr>
        <w:ind w:firstLineChars="100" w:firstLine="240"/>
        <w:rPr>
          <w:lang w:eastAsia="zh-CN"/>
        </w:rPr>
      </w:pPr>
      <w:r>
        <w:rPr>
          <w:rFonts w:hint="eastAsia"/>
          <w:lang w:eastAsia="zh-CN"/>
        </w:rPr>
        <w:t xml:space="preserve"> </w:t>
      </w:r>
      <w:r>
        <w:rPr>
          <w:lang w:eastAsia="zh-CN"/>
        </w:rPr>
        <w:t xml:space="preserve"> </w:t>
      </w:r>
      <w:r w:rsidR="00FB722F">
        <w:rPr>
          <w:lang w:eastAsia="zh-CN"/>
        </w:rPr>
        <w:t xml:space="preserve"> </w:t>
      </w:r>
      <w:r>
        <w:rPr>
          <w:rFonts w:hint="eastAsia"/>
          <w:lang w:eastAsia="zh-CN"/>
        </w:rPr>
        <w:t>建议每天下班前</w:t>
      </w:r>
      <w:r>
        <w:rPr>
          <w:rFonts w:hint="eastAsia"/>
          <w:lang w:eastAsia="zh-CN"/>
        </w:rPr>
        <w:t>30</w:t>
      </w:r>
      <w:r>
        <w:rPr>
          <w:rFonts w:hint="eastAsia"/>
          <w:lang w:eastAsia="zh-CN"/>
        </w:rPr>
        <w:t>分钟上传代码，上传代码前自己先审查一遍，确实无误可上传，通知相关人员进行代码</w:t>
      </w:r>
      <w:r>
        <w:rPr>
          <w:rFonts w:hint="eastAsia"/>
          <w:lang w:eastAsia="zh-CN"/>
        </w:rPr>
        <w:t>review,</w:t>
      </w:r>
      <w:r>
        <w:rPr>
          <w:rFonts w:hint="eastAsia"/>
          <w:lang w:eastAsia="zh-CN"/>
        </w:rPr>
        <w:t>一方面看完成情况，另一方面看代码注释是否到位</w:t>
      </w:r>
      <w:r w:rsidR="00D846D0">
        <w:rPr>
          <w:rFonts w:hint="eastAsia"/>
          <w:lang w:eastAsia="zh-CN"/>
        </w:rPr>
        <w:t>。</w:t>
      </w:r>
    </w:p>
    <w:p w14:paraId="56E03C5C" w14:textId="38FAC9DB" w:rsidR="00291296" w:rsidRPr="00291296" w:rsidRDefault="00291296" w:rsidP="00291296">
      <w:pPr>
        <w:rPr>
          <w:rFonts w:ascii="Arial" w:eastAsia="宋体" w:hAnsi="Arial" w:cs="Arial"/>
          <w:color w:val="333333"/>
          <w:szCs w:val="21"/>
          <w:lang w:eastAsia="zh-CN"/>
        </w:rPr>
        <w:sectPr w:rsidR="00291296" w:rsidRPr="00291296">
          <w:pgSz w:w="11920" w:h="16845"/>
          <w:pgMar w:top="851" w:right="1440" w:bottom="652" w:left="1440" w:header="0" w:footer="0" w:gutter="0"/>
          <w:cols w:space="708" w:equalWidth="0">
            <w:col w:w="9030"/>
          </w:cols>
        </w:sectPr>
      </w:pPr>
      <w:r>
        <w:rPr>
          <w:rFonts w:ascii="Arial" w:eastAsia="宋体" w:hAnsi="Arial" w:cs="Arial" w:hint="eastAsia"/>
          <w:color w:val="333333"/>
          <w:szCs w:val="21"/>
          <w:lang w:eastAsia="zh-CN"/>
        </w:rPr>
        <w:t xml:space="preserve"> </w:t>
      </w:r>
      <w:r>
        <w:rPr>
          <w:rFonts w:ascii="Arial" w:eastAsia="宋体" w:hAnsi="Arial" w:cs="Arial"/>
          <w:color w:val="333333"/>
          <w:szCs w:val="21"/>
          <w:lang w:eastAsia="zh-CN"/>
        </w:rPr>
        <w:t xml:space="preserve"> </w:t>
      </w:r>
    </w:p>
    <w:p w14:paraId="1A9C5035" w14:textId="532DB189" w:rsidR="006E4184" w:rsidRDefault="006E4184">
      <w:pPr>
        <w:ind w:right="-109"/>
        <w:jc w:val="center"/>
        <w:rPr>
          <w:sz w:val="20"/>
          <w:szCs w:val="20"/>
          <w:lang w:eastAsia="zh-CN"/>
        </w:rPr>
      </w:pPr>
    </w:p>
    <w:sectPr w:rsidR="006E4184">
      <w:pgSz w:w="11920" w:h="16845"/>
      <w:pgMar w:top="864" w:right="1440" w:bottom="652" w:left="1440" w:header="0" w:footer="0" w:gutter="0"/>
      <w:cols w:space="708" w:equalWidth="0">
        <w:col w:w="903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8C2346" w14:textId="77777777" w:rsidR="001D4C97" w:rsidRDefault="001D4C97" w:rsidP="00DB51E1">
      <w:r>
        <w:separator/>
      </w:r>
    </w:p>
  </w:endnote>
  <w:endnote w:type="continuationSeparator" w:id="0">
    <w:p w14:paraId="2929356E" w14:textId="77777777" w:rsidR="001D4C97" w:rsidRDefault="001D4C97" w:rsidP="00DB5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NeverMind">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2CDBBC" w14:textId="77777777" w:rsidR="001D4C97" w:rsidRDefault="001D4C97" w:rsidP="00DB51E1">
      <w:r>
        <w:separator/>
      </w:r>
    </w:p>
  </w:footnote>
  <w:footnote w:type="continuationSeparator" w:id="0">
    <w:p w14:paraId="65AB0097" w14:textId="77777777" w:rsidR="001D4C97" w:rsidRDefault="001D4C97" w:rsidP="00DB51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740CD" w14:textId="2F5C49BD" w:rsidR="00DB51E1" w:rsidRPr="0042218B" w:rsidRDefault="00DB51E1" w:rsidP="00DB51E1">
    <w:pPr>
      <w:pStyle w:val="a5"/>
      <w:jc w:val="left"/>
      <w:rPr>
        <w:sz w:val="20"/>
        <w:szCs w:val="20"/>
        <w:lang w:eastAsia="zh-CN"/>
      </w:rPr>
    </w:pPr>
    <w:r>
      <w:rPr>
        <w:noProof/>
      </w:rPr>
      <w:drawing>
        <wp:inline distT="0" distB="0" distL="0" distR="0" wp14:anchorId="7D490025" wp14:editId="74979708">
          <wp:extent cx="1130300" cy="406400"/>
          <wp:effectExtent l="0" t="0" r="0" b="0"/>
          <wp:docPr id="15"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406400"/>
                  </a:xfrm>
                  <a:prstGeom prst="rect">
                    <a:avLst/>
                  </a:prstGeom>
                  <a:noFill/>
                  <a:ln>
                    <a:noFill/>
                  </a:ln>
                </pic:spPr>
              </pic:pic>
            </a:graphicData>
          </a:graphic>
        </wp:inline>
      </w:drawing>
    </w:r>
    <w:r>
      <w:rPr>
        <w:rFonts w:ascii="Calibri" w:eastAsia="宋体" w:hAnsi="Calibri" w:hint="eastAsia"/>
        <w:kern w:val="2"/>
        <w:sz w:val="21"/>
        <w:szCs w:val="24"/>
        <w:lang w:eastAsia="zh-CN" w:bidi="ar"/>
      </w:rPr>
      <w:t>佳利达国际物流股份有限公司</w:t>
    </w:r>
    <w:r>
      <w:rPr>
        <w:rFonts w:ascii="Calibri" w:eastAsia="宋体" w:hAnsi="Calibri" w:hint="eastAsia"/>
        <w:kern w:val="2"/>
        <w:sz w:val="21"/>
        <w:szCs w:val="24"/>
        <w:lang w:eastAsia="zh-CN" w:bidi="ar"/>
      </w:rPr>
      <w:t xml:space="preserve"> </w:t>
    </w:r>
    <w:r>
      <w:rPr>
        <w:rFonts w:ascii="Calibri" w:eastAsia="宋体" w:hAnsi="Calibri"/>
        <w:kern w:val="2"/>
        <w:sz w:val="21"/>
        <w:szCs w:val="24"/>
        <w:lang w:eastAsia="zh-CN" w:bidi="ar"/>
      </w:rPr>
      <w:t xml:space="preserve">                                              </w:t>
    </w:r>
    <w:r w:rsidRPr="0042218B">
      <w:rPr>
        <w:rFonts w:ascii="Calibri" w:eastAsia="宋体" w:hAnsi="Calibri"/>
        <w:kern w:val="2"/>
        <w:sz w:val="20"/>
        <w:szCs w:val="20"/>
        <w:lang w:eastAsia="zh-CN" w:bidi="ar"/>
      </w:rPr>
      <w:t xml:space="preserve"> </w:t>
    </w:r>
    <w:r w:rsidR="0042218B" w:rsidRPr="0042218B">
      <w:rPr>
        <w:rFonts w:ascii="宋体" w:eastAsia="宋体" w:hAnsi="宋体" w:cs="宋体" w:hint="eastAsia"/>
        <w:b/>
        <w:bCs/>
        <w:sz w:val="20"/>
        <w:szCs w:val="20"/>
        <w:lang w:eastAsia="zh-CN"/>
      </w:rPr>
      <w:t>自研项目代码管理与规范</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1649"/>
    <w:multiLevelType w:val="hybridMultilevel"/>
    <w:tmpl w:val="00000000"/>
    <w:lvl w:ilvl="0" w:tplc="0CEAE856">
      <w:start w:val="4"/>
      <w:numFmt w:val="decimal"/>
      <w:lvlText w:val="%1."/>
      <w:lvlJc w:val="left"/>
    </w:lvl>
    <w:lvl w:ilvl="1" w:tplc="B7AE2DE2">
      <w:start w:val="1"/>
      <w:numFmt w:val="bullet"/>
      <w:lvlText w:val=""/>
      <w:lvlJc w:val="left"/>
    </w:lvl>
    <w:lvl w:ilvl="2" w:tplc="9E3497C4">
      <w:start w:val="1"/>
      <w:numFmt w:val="decimal"/>
      <w:lvlText w:val=""/>
      <w:lvlJc w:val="left"/>
    </w:lvl>
    <w:lvl w:ilvl="3" w:tplc="CC3488E8">
      <w:start w:val="1"/>
      <w:numFmt w:val="decimal"/>
      <w:lvlText w:val=""/>
      <w:lvlJc w:val="left"/>
    </w:lvl>
    <w:lvl w:ilvl="4" w:tplc="BCB29AC4">
      <w:start w:val="1"/>
      <w:numFmt w:val="decimal"/>
      <w:lvlText w:val=""/>
      <w:lvlJc w:val="left"/>
    </w:lvl>
    <w:lvl w:ilvl="5" w:tplc="EB3842C8">
      <w:start w:val="1"/>
      <w:numFmt w:val="decimal"/>
      <w:lvlText w:val=""/>
      <w:lvlJc w:val="left"/>
    </w:lvl>
    <w:lvl w:ilvl="6" w:tplc="558EB9C4">
      <w:start w:val="1"/>
      <w:numFmt w:val="decimal"/>
      <w:lvlText w:val=""/>
      <w:lvlJc w:val="left"/>
    </w:lvl>
    <w:lvl w:ilvl="7" w:tplc="4D3EAAA2">
      <w:start w:val="1"/>
      <w:numFmt w:val="decimal"/>
      <w:lvlText w:val=""/>
      <w:lvlJc w:val="left"/>
    </w:lvl>
    <w:lvl w:ilvl="8" w:tplc="B812149E">
      <w:start w:val="1"/>
      <w:numFmt w:val="decimal"/>
      <w:lvlText w:val=""/>
      <w:lvlJc w:val="left"/>
    </w:lvl>
  </w:abstractNum>
  <w:abstractNum w:abstractNumId="1" w15:restartNumberingAfterBreak="0">
    <w:nsid w:val="000026E9"/>
    <w:multiLevelType w:val="hybridMultilevel"/>
    <w:tmpl w:val="00000000"/>
    <w:lvl w:ilvl="0" w:tplc="01F8C9E0">
      <w:start w:val="3"/>
      <w:numFmt w:val="decimal"/>
      <w:lvlText w:val="%1."/>
      <w:lvlJc w:val="left"/>
    </w:lvl>
    <w:lvl w:ilvl="1" w:tplc="3C90B718">
      <w:start w:val="1"/>
      <w:numFmt w:val="bullet"/>
      <w:lvlText w:val=""/>
      <w:lvlJc w:val="left"/>
    </w:lvl>
    <w:lvl w:ilvl="2" w:tplc="888CC802">
      <w:start w:val="1"/>
      <w:numFmt w:val="decimal"/>
      <w:lvlText w:val=""/>
      <w:lvlJc w:val="left"/>
    </w:lvl>
    <w:lvl w:ilvl="3" w:tplc="973A2092">
      <w:start w:val="1"/>
      <w:numFmt w:val="decimal"/>
      <w:lvlText w:val=""/>
      <w:lvlJc w:val="left"/>
    </w:lvl>
    <w:lvl w:ilvl="4" w:tplc="FE6C22DA">
      <w:start w:val="1"/>
      <w:numFmt w:val="decimal"/>
      <w:lvlText w:val=""/>
      <w:lvlJc w:val="left"/>
    </w:lvl>
    <w:lvl w:ilvl="5" w:tplc="53B01FDA">
      <w:start w:val="1"/>
      <w:numFmt w:val="decimal"/>
      <w:lvlText w:val=""/>
      <w:lvlJc w:val="left"/>
    </w:lvl>
    <w:lvl w:ilvl="6" w:tplc="642C41B4">
      <w:start w:val="1"/>
      <w:numFmt w:val="decimal"/>
      <w:lvlText w:val=""/>
      <w:lvlJc w:val="left"/>
    </w:lvl>
    <w:lvl w:ilvl="7" w:tplc="129AEBA4">
      <w:start w:val="1"/>
      <w:numFmt w:val="decimal"/>
      <w:lvlText w:val=""/>
      <w:lvlJc w:val="left"/>
    </w:lvl>
    <w:lvl w:ilvl="8" w:tplc="9BC2C8EC">
      <w:start w:val="1"/>
      <w:numFmt w:val="decimal"/>
      <w:lvlText w:val=""/>
      <w:lvlJc w:val="left"/>
    </w:lvl>
  </w:abstractNum>
  <w:abstractNum w:abstractNumId="2" w15:restartNumberingAfterBreak="0">
    <w:nsid w:val="000041BB"/>
    <w:multiLevelType w:val="hybridMultilevel"/>
    <w:tmpl w:val="F5A0C6EE"/>
    <w:lvl w:ilvl="0" w:tplc="FD7C1382">
      <w:start w:val="2"/>
      <w:numFmt w:val="decimal"/>
      <w:lvlText w:val="%1."/>
      <w:lvlJc w:val="left"/>
    </w:lvl>
    <w:lvl w:ilvl="1" w:tplc="DE0AE584">
      <w:start w:val="1"/>
      <w:numFmt w:val="decimal"/>
      <w:lvlText w:val=""/>
      <w:lvlJc w:val="left"/>
    </w:lvl>
    <w:lvl w:ilvl="2" w:tplc="8BA84220">
      <w:start w:val="1"/>
      <w:numFmt w:val="decimal"/>
      <w:lvlText w:val=""/>
      <w:lvlJc w:val="left"/>
    </w:lvl>
    <w:lvl w:ilvl="3" w:tplc="33D285AC">
      <w:start w:val="1"/>
      <w:numFmt w:val="decimal"/>
      <w:lvlText w:val=""/>
      <w:lvlJc w:val="left"/>
    </w:lvl>
    <w:lvl w:ilvl="4" w:tplc="89D88DB0">
      <w:start w:val="1"/>
      <w:numFmt w:val="decimal"/>
      <w:lvlText w:val=""/>
      <w:lvlJc w:val="left"/>
    </w:lvl>
    <w:lvl w:ilvl="5" w:tplc="2C228FCA">
      <w:start w:val="1"/>
      <w:numFmt w:val="decimal"/>
      <w:lvlText w:val=""/>
      <w:lvlJc w:val="left"/>
    </w:lvl>
    <w:lvl w:ilvl="6" w:tplc="CBE83082">
      <w:start w:val="1"/>
      <w:numFmt w:val="decimal"/>
      <w:lvlText w:val=""/>
      <w:lvlJc w:val="left"/>
    </w:lvl>
    <w:lvl w:ilvl="7" w:tplc="3CA4E410">
      <w:start w:val="1"/>
      <w:numFmt w:val="decimal"/>
      <w:lvlText w:val=""/>
      <w:lvlJc w:val="left"/>
    </w:lvl>
    <w:lvl w:ilvl="8" w:tplc="DAEC15FA">
      <w:start w:val="1"/>
      <w:numFmt w:val="decimal"/>
      <w:lvlText w:val=""/>
      <w:lvlJc w:val="left"/>
    </w:lvl>
  </w:abstractNum>
  <w:abstractNum w:abstractNumId="3" w15:restartNumberingAfterBreak="0">
    <w:nsid w:val="00005AF1"/>
    <w:multiLevelType w:val="hybridMultilevel"/>
    <w:tmpl w:val="00000000"/>
    <w:lvl w:ilvl="0" w:tplc="2C68FF38">
      <w:start w:val="1"/>
      <w:numFmt w:val="decimal"/>
      <w:lvlText w:val="%1."/>
      <w:lvlJc w:val="left"/>
    </w:lvl>
    <w:lvl w:ilvl="1" w:tplc="8A96216E">
      <w:start w:val="1"/>
      <w:numFmt w:val="decimal"/>
      <w:lvlText w:val=""/>
      <w:lvlJc w:val="left"/>
    </w:lvl>
    <w:lvl w:ilvl="2" w:tplc="F12EFCB6">
      <w:start w:val="1"/>
      <w:numFmt w:val="decimal"/>
      <w:lvlText w:val=""/>
      <w:lvlJc w:val="left"/>
    </w:lvl>
    <w:lvl w:ilvl="3" w:tplc="668C802C">
      <w:start w:val="1"/>
      <w:numFmt w:val="decimal"/>
      <w:lvlText w:val=""/>
      <w:lvlJc w:val="left"/>
    </w:lvl>
    <w:lvl w:ilvl="4" w:tplc="85FCA86C">
      <w:start w:val="1"/>
      <w:numFmt w:val="decimal"/>
      <w:lvlText w:val=""/>
      <w:lvlJc w:val="left"/>
    </w:lvl>
    <w:lvl w:ilvl="5" w:tplc="D756AF94">
      <w:start w:val="1"/>
      <w:numFmt w:val="decimal"/>
      <w:lvlText w:val=""/>
      <w:lvlJc w:val="left"/>
    </w:lvl>
    <w:lvl w:ilvl="6" w:tplc="764CCFA6">
      <w:start w:val="1"/>
      <w:numFmt w:val="decimal"/>
      <w:lvlText w:val=""/>
      <w:lvlJc w:val="left"/>
    </w:lvl>
    <w:lvl w:ilvl="7" w:tplc="C9E615EE">
      <w:start w:val="1"/>
      <w:numFmt w:val="decimal"/>
      <w:lvlText w:val=""/>
      <w:lvlJc w:val="left"/>
    </w:lvl>
    <w:lvl w:ilvl="8" w:tplc="A2E80F16">
      <w:start w:val="1"/>
      <w:numFmt w:val="decimal"/>
      <w:lvlText w:val=""/>
      <w:lvlJc w:val="left"/>
    </w:lvl>
  </w:abstractNum>
  <w:abstractNum w:abstractNumId="4" w15:restartNumberingAfterBreak="0">
    <w:nsid w:val="00005F90"/>
    <w:multiLevelType w:val="hybridMultilevel"/>
    <w:tmpl w:val="00000000"/>
    <w:lvl w:ilvl="0" w:tplc="9E28D7D4">
      <w:start w:val="11"/>
      <w:numFmt w:val="decimal"/>
      <w:lvlText w:val="%1."/>
      <w:lvlJc w:val="left"/>
    </w:lvl>
    <w:lvl w:ilvl="1" w:tplc="9440FEFA">
      <w:start w:val="1"/>
      <w:numFmt w:val="decimal"/>
      <w:lvlText w:val=""/>
      <w:lvlJc w:val="left"/>
    </w:lvl>
    <w:lvl w:ilvl="2" w:tplc="625CE19C">
      <w:start w:val="1"/>
      <w:numFmt w:val="decimal"/>
      <w:lvlText w:val=""/>
      <w:lvlJc w:val="left"/>
    </w:lvl>
    <w:lvl w:ilvl="3" w:tplc="A1FCF0FA">
      <w:start w:val="1"/>
      <w:numFmt w:val="decimal"/>
      <w:lvlText w:val=""/>
      <w:lvlJc w:val="left"/>
    </w:lvl>
    <w:lvl w:ilvl="4" w:tplc="2D466654">
      <w:start w:val="1"/>
      <w:numFmt w:val="decimal"/>
      <w:lvlText w:val=""/>
      <w:lvlJc w:val="left"/>
    </w:lvl>
    <w:lvl w:ilvl="5" w:tplc="42AE9DF6">
      <w:start w:val="1"/>
      <w:numFmt w:val="decimal"/>
      <w:lvlText w:val=""/>
      <w:lvlJc w:val="left"/>
    </w:lvl>
    <w:lvl w:ilvl="6" w:tplc="8B04809A">
      <w:start w:val="1"/>
      <w:numFmt w:val="decimal"/>
      <w:lvlText w:val=""/>
      <w:lvlJc w:val="left"/>
    </w:lvl>
    <w:lvl w:ilvl="7" w:tplc="F2924BF4">
      <w:start w:val="1"/>
      <w:numFmt w:val="decimal"/>
      <w:lvlText w:val=""/>
      <w:lvlJc w:val="left"/>
    </w:lvl>
    <w:lvl w:ilvl="8" w:tplc="446EA51A">
      <w:start w:val="1"/>
      <w:numFmt w:val="decimal"/>
      <w:lvlText w:val=""/>
      <w:lvlJc w:val="left"/>
    </w:lvl>
  </w:abstractNum>
  <w:abstractNum w:abstractNumId="5" w15:restartNumberingAfterBreak="0">
    <w:nsid w:val="00006952"/>
    <w:multiLevelType w:val="hybridMultilevel"/>
    <w:tmpl w:val="00000000"/>
    <w:lvl w:ilvl="0" w:tplc="9EC0A544">
      <w:start w:val="8"/>
      <w:numFmt w:val="decimal"/>
      <w:lvlText w:val="%1."/>
      <w:lvlJc w:val="left"/>
    </w:lvl>
    <w:lvl w:ilvl="1" w:tplc="8DC42752">
      <w:start w:val="1"/>
      <w:numFmt w:val="bullet"/>
      <w:lvlText w:val=""/>
      <w:lvlJc w:val="left"/>
    </w:lvl>
    <w:lvl w:ilvl="2" w:tplc="DD92DB6C">
      <w:start w:val="1"/>
      <w:numFmt w:val="decimal"/>
      <w:lvlText w:val=""/>
      <w:lvlJc w:val="left"/>
    </w:lvl>
    <w:lvl w:ilvl="3" w:tplc="6BDAEDCC">
      <w:start w:val="1"/>
      <w:numFmt w:val="decimal"/>
      <w:lvlText w:val=""/>
      <w:lvlJc w:val="left"/>
    </w:lvl>
    <w:lvl w:ilvl="4" w:tplc="45F40998">
      <w:start w:val="1"/>
      <w:numFmt w:val="decimal"/>
      <w:lvlText w:val=""/>
      <w:lvlJc w:val="left"/>
    </w:lvl>
    <w:lvl w:ilvl="5" w:tplc="87EC0FAE">
      <w:start w:val="1"/>
      <w:numFmt w:val="decimal"/>
      <w:lvlText w:val=""/>
      <w:lvlJc w:val="left"/>
    </w:lvl>
    <w:lvl w:ilvl="6" w:tplc="FA38EE62">
      <w:start w:val="1"/>
      <w:numFmt w:val="decimal"/>
      <w:lvlText w:val=""/>
      <w:lvlJc w:val="left"/>
    </w:lvl>
    <w:lvl w:ilvl="7" w:tplc="BDBC63E8">
      <w:start w:val="1"/>
      <w:numFmt w:val="decimal"/>
      <w:lvlText w:val=""/>
      <w:lvlJc w:val="left"/>
    </w:lvl>
    <w:lvl w:ilvl="8" w:tplc="3146C3A0">
      <w:start w:val="1"/>
      <w:numFmt w:val="decimal"/>
      <w:lvlText w:val=""/>
      <w:lvlJc w:val="left"/>
    </w:lvl>
  </w:abstractNum>
  <w:abstractNum w:abstractNumId="6" w15:restartNumberingAfterBreak="0">
    <w:nsid w:val="00006DF1"/>
    <w:multiLevelType w:val="hybridMultilevel"/>
    <w:tmpl w:val="00000000"/>
    <w:lvl w:ilvl="0" w:tplc="8C425F94">
      <w:start w:val="4"/>
      <w:numFmt w:val="decimal"/>
      <w:lvlText w:val="%1."/>
      <w:lvlJc w:val="left"/>
    </w:lvl>
    <w:lvl w:ilvl="1" w:tplc="157A3092">
      <w:start w:val="1"/>
      <w:numFmt w:val="bullet"/>
      <w:lvlText w:val=""/>
      <w:lvlJc w:val="left"/>
    </w:lvl>
    <w:lvl w:ilvl="2" w:tplc="D8C23120">
      <w:start w:val="1"/>
      <w:numFmt w:val="decimal"/>
      <w:lvlText w:val=""/>
      <w:lvlJc w:val="left"/>
    </w:lvl>
    <w:lvl w:ilvl="3" w:tplc="F3C67CBE">
      <w:start w:val="1"/>
      <w:numFmt w:val="decimal"/>
      <w:lvlText w:val=""/>
      <w:lvlJc w:val="left"/>
    </w:lvl>
    <w:lvl w:ilvl="4" w:tplc="E612FB8A">
      <w:start w:val="1"/>
      <w:numFmt w:val="decimal"/>
      <w:lvlText w:val=""/>
      <w:lvlJc w:val="left"/>
    </w:lvl>
    <w:lvl w:ilvl="5" w:tplc="9F62032E">
      <w:start w:val="1"/>
      <w:numFmt w:val="decimal"/>
      <w:lvlText w:val=""/>
      <w:lvlJc w:val="left"/>
    </w:lvl>
    <w:lvl w:ilvl="6" w:tplc="542A58D8">
      <w:start w:val="1"/>
      <w:numFmt w:val="decimal"/>
      <w:lvlText w:val=""/>
      <w:lvlJc w:val="left"/>
    </w:lvl>
    <w:lvl w:ilvl="7" w:tplc="E56E5038">
      <w:start w:val="1"/>
      <w:numFmt w:val="decimal"/>
      <w:lvlText w:val=""/>
      <w:lvlJc w:val="left"/>
    </w:lvl>
    <w:lvl w:ilvl="8" w:tplc="C7242D0A">
      <w:start w:val="1"/>
      <w:numFmt w:val="decimal"/>
      <w:lvlText w:val=""/>
      <w:lvlJc w:val="left"/>
    </w:lvl>
  </w:abstractNum>
  <w:abstractNum w:abstractNumId="7" w15:restartNumberingAfterBreak="0">
    <w:nsid w:val="000072AE"/>
    <w:multiLevelType w:val="hybridMultilevel"/>
    <w:tmpl w:val="00000000"/>
    <w:lvl w:ilvl="0" w:tplc="7B0E35A4">
      <w:start w:val="1"/>
      <w:numFmt w:val="bullet"/>
      <w:lvlText w:val=""/>
      <w:lvlJc w:val="left"/>
    </w:lvl>
    <w:lvl w:ilvl="1" w:tplc="5406FE1C">
      <w:start w:val="1"/>
      <w:numFmt w:val="decimal"/>
      <w:lvlText w:val=""/>
      <w:lvlJc w:val="left"/>
    </w:lvl>
    <w:lvl w:ilvl="2" w:tplc="1676F190">
      <w:start w:val="1"/>
      <w:numFmt w:val="decimal"/>
      <w:lvlText w:val=""/>
      <w:lvlJc w:val="left"/>
    </w:lvl>
    <w:lvl w:ilvl="3" w:tplc="D6DA05DA">
      <w:start w:val="1"/>
      <w:numFmt w:val="decimal"/>
      <w:lvlText w:val=""/>
      <w:lvlJc w:val="left"/>
    </w:lvl>
    <w:lvl w:ilvl="4" w:tplc="C51A236C">
      <w:start w:val="1"/>
      <w:numFmt w:val="decimal"/>
      <w:lvlText w:val=""/>
      <w:lvlJc w:val="left"/>
    </w:lvl>
    <w:lvl w:ilvl="5" w:tplc="403CAF62">
      <w:start w:val="1"/>
      <w:numFmt w:val="decimal"/>
      <w:lvlText w:val=""/>
      <w:lvlJc w:val="left"/>
    </w:lvl>
    <w:lvl w:ilvl="6" w:tplc="AE7EA7F8">
      <w:start w:val="1"/>
      <w:numFmt w:val="decimal"/>
      <w:lvlText w:val=""/>
      <w:lvlJc w:val="left"/>
    </w:lvl>
    <w:lvl w:ilvl="7" w:tplc="69D0B158">
      <w:start w:val="1"/>
      <w:numFmt w:val="decimal"/>
      <w:lvlText w:val=""/>
      <w:lvlJc w:val="left"/>
    </w:lvl>
    <w:lvl w:ilvl="8" w:tplc="FFA88E7E">
      <w:start w:val="1"/>
      <w:numFmt w:val="decimal"/>
      <w:lvlText w:val=""/>
      <w:lvlJc w:val="left"/>
    </w:lvl>
  </w:abstractNum>
  <w:abstractNum w:abstractNumId="8" w15:restartNumberingAfterBreak="0">
    <w:nsid w:val="04FC6A1C"/>
    <w:multiLevelType w:val="hybridMultilevel"/>
    <w:tmpl w:val="0002B140"/>
    <w:lvl w:ilvl="0" w:tplc="B498CF58">
      <w:start w:val="1"/>
      <w:numFmt w:val="decimal"/>
      <w:lvlText w:val="%1、"/>
      <w:lvlJc w:val="left"/>
      <w:pPr>
        <w:ind w:left="528" w:hanging="5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33E0E0"/>
    <w:multiLevelType w:val="hybridMultilevel"/>
    <w:tmpl w:val="00000000"/>
    <w:lvl w:ilvl="0" w:tplc="B95A44FE">
      <w:start w:val="1"/>
      <w:numFmt w:val="decimal"/>
      <w:lvlText w:val="%1."/>
      <w:lvlJc w:val="left"/>
    </w:lvl>
    <w:lvl w:ilvl="1" w:tplc="4E5C9E6E">
      <w:start w:val="1"/>
      <w:numFmt w:val="decimal"/>
      <w:lvlText w:val=""/>
      <w:lvlJc w:val="left"/>
    </w:lvl>
    <w:lvl w:ilvl="2" w:tplc="79BA483C">
      <w:start w:val="1"/>
      <w:numFmt w:val="decimal"/>
      <w:lvlText w:val=""/>
      <w:lvlJc w:val="left"/>
    </w:lvl>
    <w:lvl w:ilvl="3" w:tplc="AD40F806">
      <w:start w:val="1"/>
      <w:numFmt w:val="decimal"/>
      <w:lvlText w:val=""/>
      <w:lvlJc w:val="left"/>
    </w:lvl>
    <w:lvl w:ilvl="4" w:tplc="9320A60A">
      <w:start w:val="1"/>
      <w:numFmt w:val="decimal"/>
      <w:lvlText w:val=""/>
      <w:lvlJc w:val="left"/>
    </w:lvl>
    <w:lvl w:ilvl="5" w:tplc="35A8C12C">
      <w:start w:val="1"/>
      <w:numFmt w:val="decimal"/>
      <w:lvlText w:val=""/>
      <w:lvlJc w:val="left"/>
    </w:lvl>
    <w:lvl w:ilvl="6" w:tplc="35D807F0">
      <w:start w:val="1"/>
      <w:numFmt w:val="decimal"/>
      <w:lvlText w:val=""/>
      <w:lvlJc w:val="left"/>
    </w:lvl>
    <w:lvl w:ilvl="7" w:tplc="CFBAC2EE">
      <w:start w:val="1"/>
      <w:numFmt w:val="decimal"/>
      <w:lvlText w:val=""/>
      <w:lvlJc w:val="left"/>
    </w:lvl>
    <w:lvl w:ilvl="8" w:tplc="CDC0F508">
      <w:start w:val="1"/>
      <w:numFmt w:val="decimal"/>
      <w:lvlText w:val=""/>
      <w:lvlJc w:val="left"/>
    </w:lvl>
  </w:abstractNum>
  <w:abstractNum w:abstractNumId="10" w15:restartNumberingAfterBreak="0">
    <w:nsid w:val="0F520FDB"/>
    <w:multiLevelType w:val="hybridMultilevel"/>
    <w:tmpl w:val="00000000"/>
    <w:lvl w:ilvl="0" w:tplc="56A6905C">
      <w:start w:val="1"/>
      <w:numFmt w:val="bullet"/>
      <w:lvlText w:val="*"/>
      <w:lvlJc w:val="left"/>
    </w:lvl>
    <w:lvl w:ilvl="1" w:tplc="C6EE3918">
      <w:start w:val="1"/>
      <w:numFmt w:val="decimal"/>
      <w:lvlText w:val=""/>
      <w:lvlJc w:val="left"/>
    </w:lvl>
    <w:lvl w:ilvl="2" w:tplc="A88E0188">
      <w:start w:val="1"/>
      <w:numFmt w:val="decimal"/>
      <w:lvlText w:val=""/>
      <w:lvlJc w:val="left"/>
    </w:lvl>
    <w:lvl w:ilvl="3" w:tplc="0D34F9A0">
      <w:start w:val="1"/>
      <w:numFmt w:val="decimal"/>
      <w:lvlText w:val=""/>
      <w:lvlJc w:val="left"/>
    </w:lvl>
    <w:lvl w:ilvl="4" w:tplc="0026051A">
      <w:start w:val="1"/>
      <w:numFmt w:val="decimal"/>
      <w:lvlText w:val=""/>
      <w:lvlJc w:val="left"/>
    </w:lvl>
    <w:lvl w:ilvl="5" w:tplc="191475D4">
      <w:start w:val="1"/>
      <w:numFmt w:val="decimal"/>
      <w:lvlText w:val=""/>
      <w:lvlJc w:val="left"/>
    </w:lvl>
    <w:lvl w:ilvl="6" w:tplc="D394899C">
      <w:start w:val="1"/>
      <w:numFmt w:val="decimal"/>
      <w:lvlText w:val=""/>
      <w:lvlJc w:val="left"/>
    </w:lvl>
    <w:lvl w:ilvl="7" w:tplc="9274F39C">
      <w:start w:val="1"/>
      <w:numFmt w:val="decimal"/>
      <w:lvlText w:val=""/>
      <w:lvlJc w:val="left"/>
    </w:lvl>
    <w:lvl w:ilvl="8" w:tplc="5D98FF90">
      <w:start w:val="1"/>
      <w:numFmt w:val="decimal"/>
      <w:lvlText w:val=""/>
      <w:lvlJc w:val="left"/>
    </w:lvl>
  </w:abstractNum>
  <w:abstractNum w:abstractNumId="11" w15:restartNumberingAfterBreak="0">
    <w:nsid w:val="1AC5D3B8"/>
    <w:multiLevelType w:val="hybridMultilevel"/>
    <w:tmpl w:val="00000000"/>
    <w:lvl w:ilvl="0" w:tplc="E0E8B7CE">
      <w:start w:val="6"/>
      <w:numFmt w:val="decimal"/>
      <w:lvlText w:val="%1."/>
      <w:lvlJc w:val="left"/>
    </w:lvl>
    <w:lvl w:ilvl="1" w:tplc="058E8964">
      <w:start w:val="1"/>
      <w:numFmt w:val="decimal"/>
      <w:lvlText w:val=""/>
      <w:lvlJc w:val="left"/>
    </w:lvl>
    <w:lvl w:ilvl="2" w:tplc="522A8A1A">
      <w:start w:val="1"/>
      <w:numFmt w:val="decimal"/>
      <w:lvlText w:val=""/>
      <w:lvlJc w:val="left"/>
    </w:lvl>
    <w:lvl w:ilvl="3" w:tplc="9086E9A0">
      <w:start w:val="1"/>
      <w:numFmt w:val="decimal"/>
      <w:lvlText w:val=""/>
      <w:lvlJc w:val="left"/>
    </w:lvl>
    <w:lvl w:ilvl="4" w:tplc="420076C4">
      <w:start w:val="1"/>
      <w:numFmt w:val="decimal"/>
      <w:lvlText w:val=""/>
      <w:lvlJc w:val="left"/>
    </w:lvl>
    <w:lvl w:ilvl="5" w:tplc="C8EA4060">
      <w:start w:val="1"/>
      <w:numFmt w:val="decimal"/>
      <w:lvlText w:val=""/>
      <w:lvlJc w:val="left"/>
    </w:lvl>
    <w:lvl w:ilvl="6" w:tplc="22162248">
      <w:start w:val="1"/>
      <w:numFmt w:val="decimal"/>
      <w:lvlText w:val=""/>
      <w:lvlJc w:val="left"/>
    </w:lvl>
    <w:lvl w:ilvl="7" w:tplc="840C3632">
      <w:start w:val="1"/>
      <w:numFmt w:val="decimal"/>
      <w:lvlText w:val=""/>
      <w:lvlJc w:val="left"/>
    </w:lvl>
    <w:lvl w:ilvl="8" w:tplc="9B885D06">
      <w:start w:val="1"/>
      <w:numFmt w:val="decimal"/>
      <w:lvlText w:val=""/>
      <w:lvlJc w:val="left"/>
    </w:lvl>
  </w:abstractNum>
  <w:abstractNum w:abstractNumId="12" w15:restartNumberingAfterBreak="0">
    <w:nsid w:val="602A7CC0"/>
    <w:multiLevelType w:val="hybridMultilevel"/>
    <w:tmpl w:val="6F48B6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22D3256"/>
    <w:multiLevelType w:val="hybridMultilevel"/>
    <w:tmpl w:val="00000000"/>
    <w:lvl w:ilvl="0" w:tplc="FD7C1382">
      <w:start w:val="2"/>
      <w:numFmt w:val="decimal"/>
      <w:lvlText w:val="%1."/>
      <w:lvlJc w:val="left"/>
    </w:lvl>
    <w:lvl w:ilvl="1" w:tplc="DE0AE584">
      <w:start w:val="1"/>
      <w:numFmt w:val="decimal"/>
      <w:lvlText w:val=""/>
      <w:lvlJc w:val="left"/>
    </w:lvl>
    <w:lvl w:ilvl="2" w:tplc="8BA84220">
      <w:start w:val="1"/>
      <w:numFmt w:val="decimal"/>
      <w:lvlText w:val=""/>
      <w:lvlJc w:val="left"/>
    </w:lvl>
    <w:lvl w:ilvl="3" w:tplc="33D285AC">
      <w:start w:val="1"/>
      <w:numFmt w:val="decimal"/>
      <w:lvlText w:val=""/>
      <w:lvlJc w:val="left"/>
    </w:lvl>
    <w:lvl w:ilvl="4" w:tplc="89D88DB0">
      <w:start w:val="1"/>
      <w:numFmt w:val="decimal"/>
      <w:lvlText w:val=""/>
      <w:lvlJc w:val="left"/>
    </w:lvl>
    <w:lvl w:ilvl="5" w:tplc="2C228FCA">
      <w:start w:val="1"/>
      <w:numFmt w:val="decimal"/>
      <w:lvlText w:val=""/>
      <w:lvlJc w:val="left"/>
    </w:lvl>
    <w:lvl w:ilvl="6" w:tplc="CBE83082">
      <w:start w:val="1"/>
      <w:numFmt w:val="decimal"/>
      <w:lvlText w:val=""/>
      <w:lvlJc w:val="left"/>
    </w:lvl>
    <w:lvl w:ilvl="7" w:tplc="3CA4E410">
      <w:start w:val="1"/>
      <w:numFmt w:val="decimal"/>
      <w:lvlText w:val=""/>
      <w:lvlJc w:val="left"/>
    </w:lvl>
    <w:lvl w:ilvl="8" w:tplc="DAEC15FA">
      <w:start w:val="1"/>
      <w:numFmt w:val="decimal"/>
      <w:lvlText w:val=""/>
      <w:lvlJc w:val="left"/>
    </w:lvl>
  </w:abstractNum>
  <w:num w:numId="1">
    <w:abstractNumId w:val="3"/>
  </w:num>
  <w:num w:numId="2">
    <w:abstractNumId w:val="2"/>
  </w:num>
  <w:num w:numId="3">
    <w:abstractNumId w:val="1"/>
  </w:num>
  <w:num w:numId="4">
    <w:abstractNumId w:val="0"/>
  </w:num>
  <w:num w:numId="5">
    <w:abstractNumId w:val="6"/>
  </w:num>
  <w:num w:numId="6">
    <w:abstractNumId w:val="10"/>
  </w:num>
  <w:num w:numId="7">
    <w:abstractNumId w:val="5"/>
  </w:num>
  <w:num w:numId="8">
    <w:abstractNumId w:val="4"/>
  </w:num>
  <w:num w:numId="9">
    <w:abstractNumId w:val="9"/>
  </w:num>
  <w:num w:numId="10">
    <w:abstractNumId w:val="11"/>
  </w:num>
  <w:num w:numId="11">
    <w:abstractNumId w:val="7"/>
  </w:num>
  <w:num w:numId="12">
    <w:abstractNumId w:val="12"/>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4B2D"/>
    <w:rsid w:val="000331C6"/>
    <w:rsid w:val="000371A5"/>
    <w:rsid w:val="00045050"/>
    <w:rsid w:val="00054F8E"/>
    <w:rsid w:val="000565A2"/>
    <w:rsid w:val="00060785"/>
    <w:rsid w:val="000724B9"/>
    <w:rsid w:val="00077E3D"/>
    <w:rsid w:val="000F24F7"/>
    <w:rsid w:val="0010026A"/>
    <w:rsid w:val="00100F8F"/>
    <w:rsid w:val="00121A09"/>
    <w:rsid w:val="00136C39"/>
    <w:rsid w:val="00183EE7"/>
    <w:rsid w:val="00184645"/>
    <w:rsid w:val="001A019F"/>
    <w:rsid w:val="001D4C97"/>
    <w:rsid w:val="00214259"/>
    <w:rsid w:val="00230165"/>
    <w:rsid w:val="00237F14"/>
    <w:rsid w:val="0025051D"/>
    <w:rsid w:val="00262C08"/>
    <w:rsid w:val="002837FA"/>
    <w:rsid w:val="00291296"/>
    <w:rsid w:val="002A2CE2"/>
    <w:rsid w:val="002C6F82"/>
    <w:rsid w:val="002D4CB1"/>
    <w:rsid w:val="002E1871"/>
    <w:rsid w:val="00301C61"/>
    <w:rsid w:val="00305079"/>
    <w:rsid w:val="00314678"/>
    <w:rsid w:val="00343FF8"/>
    <w:rsid w:val="003541A3"/>
    <w:rsid w:val="00357E05"/>
    <w:rsid w:val="00357FBF"/>
    <w:rsid w:val="00365437"/>
    <w:rsid w:val="0036609C"/>
    <w:rsid w:val="00384BB5"/>
    <w:rsid w:val="00385977"/>
    <w:rsid w:val="00390780"/>
    <w:rsid w:val="003B7D1D"/>
    <w:rsid w:val="003C0969"/>
    <w:rsid w:val="003C56E2"/>
    <w:rsid w:val="003F21D8"/>
    <w:rsid w:val="00404E9E"/>
    <w:rsid w:val="0041586A"/>
    <w:rsid w:val="0042218B"/>
    <w:rsid w:val="00422225"/>
    <w:rsid w:val="004325A1"/>
    <w:rsid w:val="004412AD"/>
    <w:rsid w:val="004442A1"/>
    <w:rsid w:val="00463AA8"/>
    <w:rsid w:val="00482EE7"/>
    <w:rsid w:val="00491633"/>
    <w:rsid w:val="004E01EE"/>
    <w:rsid w:val="00510039"/>
    <w:rsid w:val="005204F8"/>
    <w:rsid w:val="00536764"/>
    <w:rsid w:val="00554753"/>
    <w:rsid w:val="0055497C"/>
    <w:rsid w:val="00564BC4"/>
    <w:rsid w:val="005712EA"/>
    <w:rsid w:val="00573919"/>
    <w:rsid w:val="0057481F"/>
    <w:rsid w:val="00574B5C"/>
    <w:rsid w:val="005839F4"/>
    <w:rsid w:val="00597EE0"/>
    <w:rsid w:val="005A38D0"/>
    <w:rsid w:val="005A4CE0"/>
    <w:rsid w:val="005B057E"/>
    <w:rsid w:val="005C625D"/>
    <w:rsid w:val="005E0AE4"/>
    <w:rsid w:val="005F3AA6"/>
    <w:rsid w:val="00667FC8"/>
    <w:rsid w:val="00690AA1"/>
    <w:rsid w:val="006A4FF3"/>
    <w:rsid w:val="006A65E1"/>
    <w:rsid w:val="006B6E20"/>
    <w:rsid w:val="006E4184"/>
    <w:rsid w:val="006E4CA9"/>
    <w:rsid w:val="006E6E37"/>
    <w:rsid w:val="00700885"/>
    <w:rsid w:val="00706306"/>
    <w:rsid w:val="00756FE3"/>
    <w:rsid w:val="00787218"/>
    <w:rsid w:val="007923CC"/>
    <w:rsid w:val="007E2FF6"/>
    <w:rsid w:val="007F394D"/>
    <w:rsid w:val="007F46B5"/>
    <w:rsid w:val="0080401D"/>
    <w:rsid w:val="008140ED"/>
    <w:rsid w:val="008147B3"/>
    <w:rsid w:val="008218AF"/>
    <w:rsid w:val="00835244"/>
    <w:rsid w:val="00835ADB"/>
    <w:rsid w:val="00851496"/>
    <w:rsid w:val="00857879"/>
    <w:rsid w:val="00877F73"/>
    <w:rsid w:val="00885FE1"/>
    <w:rsid w:val="00895D43"/>
    <w:rsid w:val="008A1CA0"/>
    <w:rsid w:val="008A4D1C"/>
    <w:rsid w:val="008B1D35"/>
    <w:rsid w:val="008D2F6E"/>
    <w:rsid w:val="009377D3"/>
    <w:rsid w:val="00947B9A"/>
    <w:rsid w:val="00960819"/>
    <w:rsid w:val="009736C5"/>
    <w:rsid w:val="00976D75"/>
    <w:rsid w:val="009A08A3"/>
    <w:rsid w:val="009B1AB1"/>
    <w:rsid w:val="009D32C4"/>
    <w:rsid w:val="009D33BA"/>
    <w:rsid w:val="009F2A92"/>
    <w:rsid w:val="00A13627"/>
    <w:rsid w:val="00A16272"/>
    <w:rsid w:val="00A77B3E"/>
    <w:rsid w:val="00AA4CA4"/>
    <w:rsid w:val="00AC3CD3"/>
    <w:rsid w:val="00AD352B"/>
    <w:rsid w:val="00AE2F1A"/>
    <w:rsid w:val="00B06A2F"/>
    <w:rsid w:val="00B25B34"/>
    <w:rsid w:val="00B3108B"/>
    <w:rsid w:val="00B32DD5"/>
    <w:rsid w:val="00B40444"/>
    <w:rsid w:val="00BA19AB"/>
    <w:rsid w:val="00BB5C44"/>
    <w:rsid w:val="00BC0044"/>
    <w:rsid w:val="00BD6A75"/>
    <w:rsid w:val="00BF5A36"/>
    <w:rsid w:val="00BF7F15"/>
    <w:rsid w:val="00C067CE"/>
    <w:rsid w:val="00C17EE3"/>
    <w:rsid w:val="00C36D54"/>
    <w:rsid w:val="00C75578"/>
    <w:rsid w:val="00C93CDF"/>
    <w:rsid w:val="00C97B37"/>
    <w:rsid w:val="00CA2A55"/>
    <w:rsid w:val="00CC0E11"/>
    <w:rsid w:val="00CD56F0"/>
    <w:rsid w:val="00CF0232"/>
    <w:rsid w:val="00D10640"/>
    <w:rsid w:val="00D11CDD"/>
    <w:rsid w:val="00D14302"/>
    <w:rsid w:val="00D2455F"/>
    <w:rsid w:val="00D456F5"/>
    <w:rsid w:val="00D558A3"/>
    <w:rsid w:val="00D846D0"/>
    <w:rsid w:val="00DA58E7"/>
    <w:rsid w:val="00DB3CF3"/>
    <w:rsid w:val="00DB51E1"/>
    <w:rsid w:val="00DC0487"/>
    <w:rsid w:val="00E01D3F"/>
    <w:rsid w:val="00E240FA"/>
    <w:rsid w:val="00E24204"/>
    <w:rsid w:val="00E35226"/>
    <w:rsid w:val="00E6236D"/>
    <w:rsid w:val="00E64D39"/>
    <w:rsid w:val="00E7083C"/>
    <w:rsid w:val="00E756F4"/>
    <w:rsid w:val="00EC0AB4"/>
    <w:rsid w:val="00ED7363"/>
    <w:rsid w:val="00EE2BA6"/>
    <w:rsid w:val="00F31D46"/>
    <w:rsid w:val="00F37A06"/>
    <w:rsid w:val="00F647F1"/>
    <w:rsid w:val="00F8053B"/>
    <w:rsid w:val="00F83467"/>
    <w:rsid w:val="00F87A31"/>
    <w:rsid w:val="00FB722F"/>
    <w:rsid w:val="00FD3B06"/>
    <w:rsid w:val="00FD4ACD"/>
    <w:rsid w:val="00FD6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D6C1C1"/>
  <w15:docId w15:val="{A8C3F4FA-8DB4-6244-A102-758EDD44F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link w:val="10"/>
    <w:qFormat/>
    <w:rsid w:val="00835ADB"/>
    <w:pPr>
      <w:keepNext/>
      <w:keepLines/>
      <w:spacing w:before="340" w:after="330" w:line="578" w:lineRule="auto"/>
      <w:outlineLvl w:val="0"/>
    </w:pPr>
    <w:rPr>
      <w:b/>
      <w:bCs/>
      <w:kern w:val="44"/>
      <w:sz w:val="44"/>
      <w:szCs w:val="44"/>
    </w:rPr>
  </w:style>
  <w:style w:type="paragraph" w:styleId="3">
    <w:name w:val="heading 3"/>
    <w:basedOn w:val="a"/>
    <w:next w:val="a"/>
    <w:link w:val="30"/>
    <w:semiHidden/>
    <w:unhideWhenUsed/>
    <w:qFormat/>
    <w:rsid w:val="00AC3CD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sid w:val="00DB51E1"/>
    <w:rPr>
      <w:rFonts w:ascii="宋体" w:eastAsia="宋体"/>
      <w:sz w:val="18"/>
      <w:szCs w:val="18"/>
    </w:rPr>
  </w:style>
  <w:style w:type="character" w:customStyle="1" w:styleId="a4">
    <w:name w:val="批注框文本 字符"/>
    <w:basedOn w:val="a0"/>
    <w:link w:val="a3"/>
    <w:rsid w:val="00DB51E1"/>
    <w:rPr>
      <w:rFonts w:ascii="宋体" w:eastAsia="宋体"/>
      <w:sz w:val="18"/>
      <w:szCs w:val="18"/>
    </w:rPr>
  </w:style>
  <w:style w:type="paragraph" w:styleId="a5">
    <w:name w:val="header"/>
    <w:basedOn w:val="a"/>
    <w:link w:val="a6"/>
    <w:unhideWhenUsed/>
    <w:rsid w:val="00DB51E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DB51E1"/>
    <w:rPr>
      <w:sz w:val="18"/>
      <w:szCs w:val="18"/>
    </w:rPr>
  </w:style>
  <w:style w:type="paragraph" w:styleId="a7">
    <w:name w:val="footer"/>
    <w:basedOn w:val="a"/>
    <w:link w:val="a8"/>
    <w:unhideWhenUsed/>
    <w:rsid w:val="00DB51E1"/>
    <w:pPr>
      <w:tabs>
        <w:tab w:val="center" w:pos="4153"/>
        <w:tab w:val="right" w:pos="8306"/>
      </w:tabs>
      <w:snapToGrid w:val="0"/>
    </w:pPr>
    <w:rPr>
      <w:sz w:val="18"/>
      <w:szCs w:val="18"/>
    </w:rPr>
  </w:style>
  <w:style w:type="character" w:customStyle="1" w:styleId="a8">
    <w:name w:val="页脚 字符"/>
    <w:basedOn w:val="a0"/>
    <w:link w:val="a7"/>
    <w:rsid w:val="00DB51E1"/>
    <w:rPr>
      <w:sz w:val="18"/>
      <w:szCs w:val="18"/>
    </w:rPr>
  </w:style>
  <w:style w:type="paragraph" w:styleId="a9">
    <w:name w:val="List Paragraph"/>
    <w:basedOn w:val="a"/>
    <w:uiPriority w:val="34"/>
    <w:qFormat/>
    <w:rsid w:val="00DB51E1"/>
    <w:pPr>
      <w:ind w:firstLineChars="200" w:firstLine="420"/>
    </w:pPr>
  </w:style>
  <w:style w:type="table" w:styleId="aa">
    <w:name w:val="Table Grid"/>
    <w:basedOn w:val="a1"/>
    <w:rsid w:val="002837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851496"/>
    <w:rPr>
      <w:color w:val="0000FF" w:themeColor="hyperlink"/>
      <w:u w:val="single"/>
    </w:rPr>
  </w:style>
  <w:style w:type="character" w:styleId="ac">
    <w:name w:val="Unresolved Mention"/>
    <w:basedOn w:val="a0"/>
    <w:uiPriority w:val="99"/>
    <w:semiHidden/>
    <w:unhideWhenUsed/>
    <w:rsid w:val="00851496"/>
    <w:rPr>
      <w:color w:val="605E5C"/>
      <w:shd w:val="clear" w:color="auto" w:fill="E1DFDD"/>
    </w:rPr>
  </w:style>
  <w:style w:type="character" w:customStyle="1" w:styleId="10">
    <w:name w:val="标题 1 字符"/>
    <w:basedOn w:val="a0"/>
    <w:link w:val="1"/>
    <w:rsid w:val="00835ADB"/>
    <w:rPr>
      <w:b/>
      <w:bCs/>
      <w:kern w:val="44"/>
      <w:sz w:val="44"/>
      <w:szCs w:val="44"/>
    </w:rPr>
  </w:style>
  <w:style w:type="paragraph" w:styleId="TOC">
    <w:name w:val="TOC Heading"/>
    <w:basedOn w:val="1"/>
    <w:next w:val="a"/>
    <w:uiPriority w:val="39"/>
    <w:unhideWhenUsed/>
    <w:qFormat/>
    <w:rsid w:val="00835ADB"/>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zh-CN"/>
    </w:rPr>
  </w:style>
  <w:style w:type="paragraph" w:styleId="TOC2">
    <w:name w:val="toc 2"/>
    <w:basedOn w:val="a"/>
    <w:next w:val="a"/>
    <w:autoRedefine/>
    <w:uiPriority w:val="39"/>
    <w:unhideWhenUsed/>
    <w:rsid w:val="00835ADB"/>
    <w:pPr>
      <w:spacing w:after="100" w:line="259" w:lineRule="auto"/>
      <w:ind w:left="220"/>
    </w:pPr>
    <w:rPr>
      <w:rFonts w:asciiTheme="minorHAnsi" w:hAnsiTheme="minorHAnsi"/>
      <w:sz w:val="22"/>
      <w:szCs w:val="22"/>
      <w:lang w:eastAsia="zh-CN"/>
    </w:rPr>
  </w:style>
  <w:style w:type="paragraph" w:styleId="TOC1">
    <w:name w:val="toc 1"/>
    <w:basedOn w:val="a"/>
    <w:next w:val="a"/>
    <w:autoRedefine/>
    <w:uiPriority w:val="39"/>
    <w:unhideWhenUsed/>
    <w:rsid w:val="00835ADB"/>
    <w:pPr>
      <w:spacing w:after="100" w:line="259" w:lineRule="auto"/>
    </w:pPr>
    <w:rPr>
      <w:rFonts w:asciiTheme="minorHAnsi" w:hAnsiTheme="minorHAnsi"/>
      <w:sz w:val="22"/>
      <w:szCs w:val="22"/>
      <w:lang w:eastAsia="zh-CN"/>
    </w:rPr>
  </w:style>
  <w:style w:type="paragraph" w:styleId="TOC3">
    <w:name w:val="toc 3"/>
    <w:basedOn w:val="a"/>
    <w:next w:val="a"/>
    <w:autoRedefine/>
    <w:uiPriority w:val="39"/>
    <w:unhideWhenUsed/>
    <w:rsid w:val="00835ADB"/>
    <w:pPr>
      <w:spacing w:after="100" w:line="259" w:lineRule="auto"/>
      <w:ind w:left="440"/>
    </w:pPr>
    <w:rPr>
      <w:rFonts w:asciiTheme="minorHAnsi" w:hAnsiTheme="minorHAnsi"/>
      <w:sz w:val="22"/>
      <w:szCs w:val="22"/>
      <w:lang w:eastAsia="zh-CN"/>
    </w:rPr>
  </w:style>
  <w:style w:type="paragraph" w:styleId="ad">
    <w:name w:val="Title"/>
    <w:basedOn w:val="a"/>
    <w:next w:val="a"/>
    <w:link w:val="ae"/>
    <w:qFormat/>
    <w:rsid w:val="00835ADB"/>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0"/>
    <w:link w:val="ad"/>
    <w:rsid w:val="00835ADB"/>
    <w:rPr>
      <w:rFonts w:asciiTheme="majorHAnsi" w:eastAsiaTheme="majorEastAsia" w:hAnsiTheme="majorHAnsi" w:cstheme="majorBidi"/>
      <w:b/>
      <w:bCs/>
      <w:sz w:val="32"/>
      <w:szCs w:val="32"/>
    </w:rPr>
  </w:style>
  <w:style w:type="paragraph" w:styleId="af">
    <w:name w:val="Subtitle"/>
    <w:basedOn w:val="a"/>
    <w:next w:val="a"/>
    <w:link w:val="af0"/>
    <w:qFormat/>
    <w:rsid w:val="00FD60B9"/>
    <w:pPr>
      <w:spacing w:before="240" w:after="60" w:line="312" w:lineRule="auto"/>
      <w:jc w:val="center"/>
      <w:outlineLvl w:val="1"/>
    </w:pPr>
    <w:rPr>
      <w:rFonts w:asciiTheme="minorHAnsi" w:hAnsiTheme="minorHAnsi" w:cstheme="minorBidi"/>
      <w:b/>
      <w:bCs/>
      <w:kern w:val="28"/>
      <w:sz w:val="32"/>
      <w:szCs w:val="32"/>
    </w:rPr>
  </w:style>
  <w:style w:type="character" w:customStyle="1" w:styleId="af0">
    <w:name w:val="副标题 字符"/>
    <w:basedOn w:val="a0"/>
    <w:link w:val="af"/>
    <w:rsid w:val="00FD60B9"/>
    <w:rPr>
      <w:rFonts w:asciiTheme="minorHAnsi" w:hAnsiTheme="minorHAnsi" w:cstheme="minorBidi"/>
      <w:b/>
      <w:bCs/>
      <w:kern w:val="28"/>
      <w:sz w:val="32"/>
      <w:szCs w:val="32"/>
    </w:rPr>
  </w:style>
  <w:style w:type="character" w:customStyle="1" w:styleId="30">
    <w:name w:val="标题 3 字符"/>
    <w:basedOn w:val="a0"/>
    <w:link w:val="3"/>
    <w:semiHidden/>
    <w:rsid w:val="00AC3CD3"/>
    <w:rPr>
      <w:b/>
      <w:bCs/>
      <w:sz w:val="32"/>
      <w:szCs w:val="32"/>
    </w:rPr>
  </w:style>
  <w:style w:type="character" w:styleId="af1">
    <w:name w:val="FollowedHyperlink"/>
    <w:basedOn w:val="a0"/>
    <w:semiHidden/>
    <w:unhideWhenUsed/>
    <w:rsid w:val="005367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7310283">
      <w:bodyDiv w:val="1"/>
      <w:marLeft w:val="0"/>
      <w:marRight w:val="0"/>
      <w:marTop w:val="0"/>
      <w:marBottom w:val="0"/>
      <w:divBdr>
        <w:top w:val="none" w:sz="0" w:space="0" w:color="auto"/>
        <w:left w:val="none" w:sz="0" w:space="0" w:color="auto"/>
        <w:bottom w:val="none" w:sz="0" w:space="0" w:color="auto"/>
        <w:right w:val="none" w:sz="0" w:space="0" w:color="auto"/>
      </w:divBdr>
    </w:div>
    <w:div w:id="1315452290">
      <w:bodyDiv w:val="1"/>
      <w:marLeft w:val="0"/>
      <w:marRight w:val="0"/>
      <w:marTop w:val="0"/>
      <w:marBottom w:val="0"/>
      <w:divBdr>
        <w:top w:val="none" w:sz="0" w:space="0" w:color="auto"/>
        <w:left w:val="none" w:sz="0" w:space="0" w:color="auto"/>
        <w:bottom w:val="none" w:sz="0" w:space="0" w:color="auto"/>
        <w:right w:val="none" w:sz="0" w:space="0" w:color="auto"/>
      </w:divBdr>
    </w:div>
    <w:div w:id="1816415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blog.csdn.net/water_java/article/details/10520589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101B7-48AF-4E2F-979E-1A5A1C478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6</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Howard</cp:lastModifiedBy>
  <cp:revision>173</cp:revision>
  <cp:lastPrinted>2020-10-29T05:14:00Z</cp:lastPrinted>
  <dcterms:created xsi:type="dcterms:W3CDTF">2020-10-29T05:14:00Z</dcterms:created>
  <dcterms:modified xsi:type="dcterms:W3CDTF">2021-04-16T08:07:00Z</dcterms:modified>
</cp:coreProperties>
</file>