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459F8" w14:textId="091B64E3" w:rsidR="00F64911" w:rsidRDefault="00F6491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流程图名词释义：</w:t>
      </w:r>
    </w:p>
    <w:p w14:paraId="7AFA04D2" w14:textId="77777777" w:rsidR="00F64911" w:rsidRDefault="00F64911">
      <w:pPr>
        <w:rPr>
          <w:rFonts w:ascii="宋体" w:eastAsia="宋体" w:hAnsi="宋体" w:hint="eastAsia"/>
          <w:szCs w:val="21"/>
        </w:rPr>
      </w:pPr>
    </w:p>
    <w:p w14:paraId="111F9F75" w14:textId="287C834A" w:rsidR="00E469CF" w:rsidRPr="00F64911" w:rsidRDefault="003E1F84" w:rsidP="00F64911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Cs w:val="21"/>
        </w:rPr>
      </w:pPr>
      <w:r w:rsidRPr="00F64911">
        <w:rPr>
          <w:rFonts w:ascii="宋体" w:eastAsia="宋体" w:hAnsi="宋体" w:hint="eastAsia"/>
          <w:b/>
          <w:bCs/>
          <w:szCs w:val="21"/>
        </w:rPr>
        <w:t>结算中心：</w:t>
      </w:r>
    </w:p>
    <w:p w14:paraId="5BFC2A48" w14:textId="17902D1E" w:rsidR="00B11D3D" w:rsidRPr="003E1F84" w:rsidRDefault="001058BB">
      <w:pPr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指集团</w:t>
      </w:r>
      <w:proofErr w:type="gramEnd"/>
      <w:r>
        <w:rPr>
          <w:rFonts w:ascii="宋体" w:eastAsia="宋体" w:hAnsi="宋体" w:hint="eastAsia"/>
          <w:szCs w:val="21"/>
        </w:rPr>
        <w:t>母公司财务部下的结算管理部，</w:t>
      </w:r>
      <w:r w:rsidR="00E469CF">
        <w:rPr>
          <w:rFonts w:ascii="宋体" w:eastAsia="宋体" w:hAnsi="宋体" w:hint="eastAsia"/>
          <w:szCs w:val="21"/>
        </w:rPr>
        <w:t>归集管理集团下属各经营单元的经营数据，拟定结算作业流程和作业规范，确保公司结算收入、成本的真实性，掌握应收应付实际情况。</w:t>
      </w:r>
    </w:p>
    <w:p w14:paraId="40C1AA2B" w14:textId="77777777" w:rsidR="003E1F84" w:rsidRPr="003E1F84" w:rsidRDefault="003E1F84">
      <w:pPr>
        <w:rPr>
          <w:rFonts w:ascii="宋体" w:eastAsia="宋体" w:hAnsi="宋体"/>
          <w:szCs w:val="21"/>
        </w:rPr>
      </w:pPr>
    </w:p>
    <w:p w14:paraId="5FD5B5F2" w14:textId="0A722025" w:rsidR="00E469CF" w:rsidRPr="00F64911" w:rsidRDefault="003E1F84" w:rsidP="00F64911">
      <w:pPr>
        <w:pStyle w:val="a8"/>
        <w:widowControl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Cs w:val="21"/>
        </w:rPr>
      </w:pPr>
      <w:r w:rsidRPr="00F64911">
        <w:rPr>
          <w:rFonts w:ascii="宋体" w:eastAsia="宋体" w:hAnsi="宋体" w:hint="eastAsia"/>
          <w:b/>
          <w:bCs/>
          <w:szCs w:val="21"/>
        </w:rPr>
        <w:t>市场部：</w:t>
      </w:r>
    </w:p>
    <w:p w14:paraId="7C42954A" w14:textId="053510E4" w:rsidR="003E1F84" w:rsidRPr="003E1F84" w:rsidRDefault="009A127D" w:rsidP="003E1F84">
      <w:pPr>
        <w:widowControl/>
        <w:rPr>
          <w:rFonts w:ascii="宋体" w:eastAsia="宋体" w:hAnsi="宋体" w:cs="宋体"/>
          <w:b/>
          <w:bCs/>
          <w:kern w:val="0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指集团</w:t>
      </w:r>
      <w:proofErr w:type="gramEnd"/>
      <w:r>
        <w:rPr>
          <w:rFonts w:ascii="宋体" w:eastAsia="宋体" w:hAnsi="宋体" w:hint="eastAsia"/>
          <w:szCs w:val="21"/>
        </w:rPr>
        <w:t>母公司</w:t>
      </w:r>
      <w:r w:rsidR="006E1AC1">
        <w:rPr>
          <w:rFonts w:ascii="宋体" w:eastAsia="宋体" w:hAnsi="宋体" w:hint="eastAsia"/>
          <w:szCs w:val="21"/>
        </w:rPr>
        <w:t>下设</w:t>
      </w:r>
      <w:r>
        <w:rPr>
          <w:rFonts w:ascii="宋体" w:eastAsia="宋体" w:hAnsi="宋体" w:hint="eastAsia"/>
          <w:szCs w:val="21"/>
        </w:rPr>
        <w:t>的</w:t>
      </w:r>
      <w:r w:rsidR="003E1F84" w:rsidRPr="003E1F84">
        <w:rPr>
          <w:rFonts w:ascii="宋体" w:eastAsia="宋体" w:hAnsi="宋体" w:cs="宋体" w:hint="eastAsia"/>
          <w:kern w:val="0"/>
          <w:szCs w:val="21"/>
        </w:rPr>
        <w:t>市场营销部</w:t>
      </w:r>
      <w:r w:rsidR="006E1AC1">
        <w:rPr>
          <w:rFonts w:ascii="宋体" w:eastAsia="宋体" w:hAnsi="宋体" w:cs="宋体" w:hint="eastAsia"/>
          <w:kern w:val="0"/>
          <w:szCs w:val="21"/>
        </w:rPr>
        <w:t>，制定公司合同签订规则，管理公司合同文件和审批流程，</w:t>
      </w:r>
      <w:r w:rsidR="001058BB">
        <w:rPr>
          <w:rFonts w:ascii="宋体" w:eastAsia="宋体" w:hAnsi="宋体" w:cs="宋体" w:hint="eastAsia"/>
          <w:kern w:val="0"/>
          <w:szCs w:val="21"/>
        </w:rPr>
        <w:t>完善</w:t>
      </w:r>
      <w:r w:rsidR="006E1AC1">
        <w:rPr>
          <w:rFonts w:ascii="宋体" w:eastAsia="宋体" w:hAnsi="宋体" w:cs="宋体" w:hint="eastAsia"/>
          <w:kern w:val="0"/>
          <w:szCs w:val="21"/>
        </w:rPr>
        <w:t>系统备案</w:t>
      </w:r>
      <w:r w:rsidR="001058BB">
        <w:rPr>
          <w:rFonts w:ascii="宋体" w:eastAsia="宋体" w:hAnsi="宋体" w:cs="宋体" w:hint="eastAsia"/>
          <w:kern w:val="0"/>
          <w:szCs w:val="21"/>
        </w:rPr>
        <w:t>信息。</w:t>
      </w:r>
    </w:p>
    <w:p w14:paraId="0014562B" w14:textId="3880A79F" w:rsidR="003E1F84" w:rsidRPr="003E1F84" w:rsidRDefault="003E1F84">
      <w:pPr>
        <w:rPr>
          <w:rFonts w:ascii="宋体" w:eastAsia="宋体" w:hAnsi="宋体"/>
          <w:szCs w:val="21"/>
        </w:rPr>
      </w:pPr>
    </w:p>
    <w:p w14:paraId="588A2EF6" w14:textId="1A7605FC" w:rsidR="00E469CF" w:rsidRPr="00F64911" w:rsidRDefault="00F64911">
      <w:pPr>
        <w:rPr>
          <w:rFonts w:ascii="宋体" w:eastAsia="宋体" w:hAnsi="宋体"/>
          <w:b/>
          <w:bCs/>
          <w:szCs w:val="21"/>
        </w:rPr>
      </w:pPr>
      <w:r w:rsidRPr="00F64911">
        <w:rPr>
          <w:rFonts w:ascii="宋体" w:eastAsia="宋体" w:hAnsi="宋体" w:hint="eastAsia"/>
          <w:b/>
          <w:bCs/>
          <w:szCs w:val="21"/>
        </w:rPr>
        <w:t>3</w:t>
      </w:r>
      <w:r w:rsidRPr="00F64911">
        <w:rPr>
          <w:rFonts w:ascii="宋体" w:eastAsia="宋体" w:hAnsi="宋体"/>
          <w:b/>
          <w:bCs/>
          <w:szCs w:val="21"/>
        </w:rPr>
        <w:t>.</w:t>
      </w:r>
      <w:r w:rsidR="003E1F84" w:rsidRPr="00F64911">
        <w:rPr>
          <w:rFonts w:ascii="宋体" w:eastAsia="宋体" w:hAnsi="宋体" w:hint="eastAsia"/>
          <w:b/>
          <w:bCs/>
          <w:szCs w:val="21"/>
        </w:rPr>
        <w:t>客服：</w:t>
      </w:r>
    </w:p>
    <w:p w14:paraId="7C0354C6" w14:textId="26D825B8" w:rsidR="00B54B72" w:rsidRDefault="00592A1C">
      <w:pPr>
        <w:rPr>
          <w:rFonts w:ascii="宋体" w:eastAsia="宋体" w:hAnsi="宋体" w:hint="eastAsia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指</w:t>
      </w:r>
      <w:r w:rsidR="009A127D">
        <w:rPr>
          <w:rFonts w:ascii="宋体" w:eastAsia="宋体" w:hAnsi="宋体" w:hint="eastAsia"/>
          <w:szCs w:val="21"/>
        </w:rPr>
        <w:t>集团</w:t>
      </w:r>
      <w:proofErr w:type="gramEnd"/>
      <w:r w:rsidR="009A127D">
        <w:rPr>
          <w:rFonts w:ascii="宋体" w:eastAsia="宋体" w:hAnsi="宋体" w:hint="eastAsia"/>
          <w:szCs w:val="21"/>
        </w:rPr>
        <w:t>所有</w:t>
      </w:r>
      <w:r w:rsidR="00E469CF">
        <w:rPr>
          <w:rFonts w:ascii="宋体" w:eastAsia="宋体" w:hAnsi="宋体" w:hint="eastAsia"/>
          <w:szCs w:val="21"/>
        </w:rPr>
        <w:t>经营单元所涉及的</w:t>
      </w:r>
      <w:r w:rsidR="009A127D">
        <w:rPr>
          <w:rFonts w:ascii="宋体" w:eastAsia="宋体" w:hAnsi="宋体" w:hint="eastAsia"/>
          <w:szCs w:val="21"/>
        </w:rPr>
        <w:t>客服部门</w:t>
      </w:r>
      <w:r w:rsidR="00E469CF">
        <w:rPr>
          <w:rFonts w:ascii="宋体" w:eastAsia="宋体" w:hAnsi="宋体" w:hint="eastAsia"/>
          <w:szCs w:val="21"/>
        </w:rPr>
        <w:t>，</w:t>
      </w:r>
      <w:r w:rsidR="009E5A45">
        <w:rPr>
          <w:rFonts w:ascii="宋体" w:eastAsia="宋体" w:hAnsi="宋体" w:hint="eastAsia"/>
          <w:szCs w:val="21"/>
        </w:rPr>
        <w:t>进行客户业务</w:t>
      </w:r>
      <w:r>
        <w:rPr>
          <w:rFonts w:ascii="宋体" w:eastAsia="宋体" w:hAnsi="宋体" w:hint="eastAsia"/>
          <w:szCs w:val="21"/>
        </w:rPr>
        <w:t>接单跟踪，完成业务对账开票工作。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5098"/>
        <w:gridCol w:w="1985"/>
        <w:gridCol w:w="1276"/>
      </w:tblGrid>
      <w:tr w:rsidR="00F64911" w:rsidRPr="00F64911" w14:paraId="4ED36DBE" w14:textId="77777777" w:rsidTr="00F64911">
        <w:trPr>
          <w:trHeight w:val="660"/>
        </w:trPr>
        <w:tc>
          <w:tcPr>
            <w:tcW w:w="83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76ED3" w14:textId="77777777" w:rsidR="00F64911" w:rsidRPr="00F64911" w:rsidRDefault="00F64911" w:rsidP="00F6491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客</w:t>
            </w:r>
            <w:proofErr w:type="gramStart"/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服部门</w:t>
            </w:r>
            <w:proofErr w:type="gramEnd"/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清单</w:t>
            </w:r>
          </w:p>
        </w:tc>
      </w:tr>
      <w:tr w:rsidR="00F64911" w:rsidRPr="00F64911" w14:paraId="677FB208" w14:textId="77777777" w:rsidTr="00F64911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5EABE" w14:textId="77777777" w:rsidR="00F64911" w:rsidRPr="00F64911" w:rsidRDefault="00F64911" w:rsidP="00F6491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所属公司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B30E5" w14:textId="77777777" w:rsidR="00F64911" w:rsidRPr="00F64911" w:rsidRDefault="00F64911" w:rsidP="00F64911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kern w:val="0"/>
                <w:szCs w:val="21"/>
              </w:rPr>
              <w:t>客</w:t>
            </w:r>
            <w:proofErr w:type="gramStart"/>
            <w:r w:rsidRPr="00F64911">
              <w:rPr>
                <w:rFonts w:ascii="宋体" w:eastAsia="宋体" w:hAnsi="宋体" w:cs="宋体" w:hint="eastAsia"/>
                <w:kern w:val="0"/>
                <w:szCs w:val="21"/>
              </w:rPr>
              <w:t>服部门</w:t>
            </w:r>
            <w:proofErr w:type="gramEnd"/>
          </w:p>
        </w:tc>
      </w:tr>
      <w:tr w:rsidR="00F64911" w:rsidRPr="00F64911" w14:paraId="0EC45E84" w14:textId="77777777" w:rsidTr="00F64911">
        <w:trPr>
          <w:trHeight w:val="280"/>
        </w:trPr>
        <w:tc>
          <w:tcPr>
            <w:tcW w:w="50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DCBE0" w14:textId="77777777" w:rsidR="00F64911" w:rsidRPr="00F64911" w:rsidRDefault="00F64911" w:rsidP="00F64911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kern w:val="0"/>
                <w:szCs w:val="21"/>
              </w:rPr>
              <w:t>江苏佳利达国际物流股份有限公司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32A96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货代物流经营单元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5B102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客服部</w:t>
            </w:r>
          </w:p>
        </w:tc>
      </w:tr>
      <w:tr w:rsidR="00F64911" w:rsidRPr="00F64911" w14:paraId="45499877" w14:textId="77777777" w:rsidTr="00F64911">
        <w:trPr>
          <w:trHeight w:val="280"/>
        </w:trPr>
        <w:tc>
          <w:tcPr>
            <w:tcW w:w="50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A97B1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A1B71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BC75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销售部</w:t>
            </w:r>
          </w:p>
        </w:tc>
      </w:tr>
      <w:tr w:rsidR="00F64911" w:rsidRPr="00F64911" w14:paraId="7E2B64CB" w14:textId="77777777" w:rsidTr="00F64911">
        <w:trPr>
          <w:trHeight w:val="280"/>
        </w:trPr>
        <w:tc>
          <w:tcPr>
            <w:tcW w:w="50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ADD68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C9FE5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区外物流部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EE81C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大客户部</w:t>
            </w:r>
          </w:p>
        </w:tc>
      </w:tr>
      <w:tr w:rsidR="00F64911" w:rsidRPr="00F64911" w14:paraId="03AA6096" w14:textId="77777777" w:rsidTr="00F64911">
        <w:trPr>
          <w:trHeight w:val="280"/>
        </w:trPr>
        <w:tc>
          <w:tcPr>
            <w:tcW w:w="50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6ABCA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961E4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D24D1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客服部</w:t>
            </w:r>
          </w:p>
        </w:tc>
      </w:tr>
      <w:tr w:rsidR="00F64911" w:rsidRPr="00F64911" w14:paraId="32F7059D" w14:textId="77777777" w:rsidTr="00F64911">
        <w:trPr>
          <w:trHeight w:val="280"/>
        </w:trPr>
        <w:tc>
          <w:tcPr>
            <w:tcW w:w="50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81B4E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C5DBE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区内物流部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53D22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保税物流部</w:t>
            </w:r>
          </w:p>
        </w:tc>
      </w:tr>
      <w:tr w:rsidR="00F64911" w:rsidRPr="00F64911" w14:paraId="49AFEE6E" w14:textId="77777777" w:rsidTr="00F64911">
        <w:trPr>
          <w:trHeight w:val="280"/>
        </w:trPr>
        <w:tc>
          <w:tcPr>
            <w:tcW w:w="50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F1DB8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3F2D5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7D129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客服部</w:t>
            </w:r>
          </w:p>
        </w:tc>
      </w:tr>
      <w:tr w:rsidR="00F64911" w:rsidRPr="00F64911" w14:paraId="74ED9055" w14:textId="77777777" w:rsidTr="00F64911">
        <w:trPr>
          <w:trHeight w:val="300"/>
        </w:trPr>
        <w:tc>
          <w:tcPr>
            <w:tcW w:w="50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AD84F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9538D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kern w:val="0"/>
                <w:szCs w:val="21"/>
              </w:rPr>
              <w:t>畅顺达（WSL）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6FDA5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客服部</w:t>
            </w:r>
          </w:p>
        </w:tc>
      </w:tr>
      <w:tr w:rsidR="00F64911" w:rsidRPr="00F64911" w14:paraId="10ADA32E" w14:textId="77777777" w:rsidTr="00F64911">
        <w:trPr>
          <w:trHeight w:val="280"/>
        </w:trPr>
        <w:tc>
          <w:tcPr>
            <w:tcW w:w="50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71493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D2371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太仓办事处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5904D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F64911" w:rsidRPr="00F64911" w14:paraId="4404E777" w14:textId="77777777" w:rsidTr="00F64911">
        <w:trPr>
          <w:trHeight w:val="280"/>
        </w:trPr>
        <w:tc>
          <w:tcPr>
            <w:tcW w:w="50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9E0F1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77776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郑州办事处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EB1B8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F64911" w:rsidRPr="00F64911" w14:paraId="5642D3B0" w14:textId="77777777" w:rsidTr="00F64911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09162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kern w:val="0"/>
                <w:szCs w:val="21"/>
              </w:rPr>
              <w:t>江苏佳利达国际物流股份有限公司南通分公司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60536" w14:textId="77777777" w:rsidR="00F64911" w:rsidRPr="00F64911" w:rsidRDefault="00F64911" w:rsidP="00F6491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F64911" w:rsidRPr="00F64911" w14:paraId="66657E85" w14:textId="77777777" w:rsidTr="00F64911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FF66E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kern w:val="0"/>
                <w:szCs w:val="21"/>
              </w:rPr>
              <w:t>江苏佳利达国际物流股份有限公司北京分公司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DBE97" w14:textId="77777777" w:rsidR="00F64911" w:rsidRPr="00F64911" w:rsidRDefault="00F64911" w:rsidP="00F6491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F64911" w:rsidRPr="00F64911" w14:paraId="2DC4B933" w14:textId="77777777" w:rsidTr="00F64911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3A216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kern w:val="0"/>
                <w:szCs w:val="21"/>
              </w:rPr>
              <w:t>江苏佳利达国际物流股份有限公司宿迁分公司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03CE" w14:textId="77777777" w:rsidR="00F64911" w:rsidRPr="00F64911" w:rsidRDefault="00F64911" w:rsidP="00F6491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F64911" w:rsidRPr="00F64911" w14:paraId="676D7539" w14:textId="77777777" w:rsidTr="00F64911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19851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kern w:val="0"/>
                <w:szCs w:val="21"/>
              </w:rPr>
              <w:t>江苏佳利达国际物流股份有限公司天津分公司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D3D82" w14:textId="77777777" w:rsidR="00F64911" w:rsidRPr="00F64911" w:rsidRDefault="00F64911" w:rsidP="00F6491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F64911" w:rsidRPr="00F64911" w14:paraId="14A40215" w14:textId="77777777" w:rsidTr="00F64911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6F31B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kern w:val="0"/>
                <w:szCs w:val="21"/>
              </w:rPr>
              <w:t>江苏佳利达国际物流股份有限公司成都分公司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9461F" w14:textId="77777777" w:rsidR="00F64911" w:rsidRPr="00F64911" w:rsidRDefault="00F64911" w:rsidP="00F6491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F64911" w:rsidRPr="00F64911" w14:paraId="7CC94FEB" w14:textId="77777777" w:rsidTr="00F64911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0ABFA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kern w:val="0"/>
                <w:szCs w:val="21"/>
              </w:rPr>
              <w:t>江苏佳利达国际物流股份有限公司嘉兴分公司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2998C" w14:textId="77777777" w:rsidR="00F64911" w:rsidRPr="00F64911" w:rsidRDefault="00F64911" w:rsidP="00F6491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客服部</w:t>
            </w:r>
          </w:p>
        </w:tc>
      </w:tr>
      <w:tr w:rsidR="00F64911" w:rsidRPr="00F64911" w14:paraId="34B31E16" w14:textId="77777777" w:rsidTr="00F64911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BF630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kern w:val="0"/>
                <w:szCs w:val="21"/>
              </w:rPr>
              <w:t>江苏佳利达国际物流股份有限公司杭州分公司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0672E" w14:textId="77777777" w:rsidR="00F64911" w:rsidRPr="00F64911" w:rsidRDefault="00F64911" w:rsidP="00F6491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54B72" w:rsidRPr="00F64911" w14:paraId="38BE4455" w14:textId="77777777" w:rsidTr="00F64911">
        <w:trPr>
          <w:trHeight w:val="30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60BAE" w14:textId="255CB05C" w:rsidR="00B54B72" w:rsidRPr="00F64911" w:rsidRDefault="00B54B72" w:rsidP="00F649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江苏佳利达国际物流股份有限公司宿迁分公司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AFC4F" w14:textId="7739F639" w:rsidR="00B54B72" w:rsidRPr="00F64911" w:rsidRDefault="00B54B72" w:rsidP="00F6491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54B72" w:rsidRPr="00F64911" w14:paraId="45EECF75" w14:textId="77777777" w:rsidTr="00F64911">
        <w:trPr>
          <w:trHeight w:val="28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03E5A" w14:textId="12ED236F" w:rsidR="00B54B72" w:rsidRPr="00F64911" w:rsidRDefault="00B54B72" w:rsidP="00F6491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佳利达国际物流南京有限公司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4FBDA" w14:textId="5B310960" w:rsidR="00B54B72" w:rsidRPr="00F64911" w:rsidRDefault="00B54B72" w:rsidP="00F6491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客服部</w:t>
            </w:r>
          </w:p>
        </w:tc>
      </w:tr>
      <w:tr w:rsidR="00B54B72" w:rsidRPr="00F64911" w14:paraId="2549DBE2" w14:textId="77777777" w:rsidTr="00F64911">
        <w:trPr>
          <w:trHeight w:val="28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99FAE" w14:textId="06F9CE8A" w:rsidR="00B54B72" w:rsidRPr="00F64911" w:rsidRDefault="00B54B72" w:rsidP="00F6491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常州佳利达国际物流有限公司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FD0CC" w14:textId="0378E920" w:rsidR="00B54B72" w:rsidRPr="00F64911" w:rsidRDefault="00B54B72" w:rsidP="00F6491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客服部</w:t>
            </w:r>
          </w:p>
        </w:tc>
      </w:tr>
      <w:tr w:rsidR="00B54B72" w:rsidRPr="00F64911" w14:paraId="6727E88F" w14:textId="77777777" w:rsidTr="00F64911">
        <w:trPr>
          <w:trHeight w:val="28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5224E" w14:textId="601CB564" w:rsidR="00B54B72" w:rsidRPr="00F64911" w:rsidRDefault="00B54B72" w:rsidP="00F6491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无锡佳利达国际贸易有限公司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BC77" w14:textId="48C8E22C" w:rsidR="00B54B72" w:rsidRPr="00F64911" w:rsidRDefault="00B54B72" w:rsidP="00F6491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客服部</w:t>
            </w:r>
          </w:p>
        </w:tc>
      </w:tr>
      <w:tr w:rsidR="00B54B72" w:rsidRPr="00F64911" w14:paraId="2F4FD0DF" w14:textId="77777777" w:rsidTr="00F64911">
        <w:trPr>
          <w:trHeight w:val="28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1B329" w14:textId="67CC615B" w:rsidR="00B54B72" w:rsidRPr="00F64911" w:rsidRDefault="00B54B72" w:rsidP="00F6491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江苏佳利达国际物流江阴有限公司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2CD04" w14:textId="2684A49F" w:rsidR="00B54B72" w:rsidRPr="00F64911" w:rsidRDefault="00B54B72" w:rsidP="00F6491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运营部</w:t>
            </w:r>
          </w:p>
        </w:tc>
      </w:tr>
      <w:tr w:rsidR="00B54B72" w:rsidRPr="00F64911" w14:paraId="61464511" w14:textId="77777777" w:rsidTr="00F64911">
        <w:trPr>
          <w:trHeight w:val="28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CC5C1" w14:textId="6EBF953D" w:rsidR="00B54B72" w:rsidRPr="00F64911" w:rsidRDefault="00B54B72" w:rsidP="00F6491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江苏佳利达国际物流苏州有限公司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B4AEE" w14:textId="48CBB67C" w:rsidR="00B54B72" w:rsidRPr="00F64911" w:rsidRDefault="00B54B72" w:rsidP="00F6491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运营部</w:t>
            </w:r>
          </w:p>
        </w:tc>
      </w:tr>
      <w:tr w:rsidR="00B54B72" w:rsidRPr="00F64911" w14:paraId="333CE11D" w14:textId="77777777" w:rsidTr="00F64911">
        <w:trPr>
          <w:trHeight w:val="28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49300" w14:textId="776E8FEF" w:rsidR="00B54B72" w:rsidRPr="00F64911" w:rsidRDefault="00B54B72" w:rsidP="00F6491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深圳佳达供应链有限公司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845DB" w14:textId="521FA7A1" w:rsidR="00B54B72" w:rsidRPr="00F64911" w:rsidRDefault="00B54B72" w:rsidP="00F6491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54B72" w:rsidRPr="00F64911" w14:paraId="17F686D7" w14:textId="77777777" w:rsidTr="00F64911">
        <w:trPr>
          <w:trHeight w:val="28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4E76F" w14:textId="694A5C58" w:rsidR="00B54B72" w:rsidRPr="00F64911" w:rsidRDefault="00B54B72" w:rsidP="00F6491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无锡佳利达供应链管理有限公司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F5542" w14:textId="0C35F376" w:rsidR="00B54B72" w:rsidRPr="00F64911" w:rsidRDefault="00B54B72" w:rsidP="00F6491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54B72" w:rsidRPr="00F64911" w14:paraId="0CF05CCD" w14:textId="77777777" w:rsidTr="002B20EE">
        <w:trPr>
          <w:trHeight w:val="28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FB2FB" w14:textId="3060FBE8" w:rsidR="00B54B72" w:rsidRPr="00F64911" w:rsidRDefault="00B54B72" w:rsidP="00F6491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张家港保税区环球物流中心有限公司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22EF5" w14:textId="67B04B25" w:rsidR="00B54B72" w:rsidRPr="00F64911" w:rsidRDefault="00B54B72" w:rsidP="00F6491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54B72" w:rsidRPr="00F64911" w14:paraId="18972962" w14:textId="77777777" w:rsidTr="002B20EE">
        <w:trPr>
          <w:trHeight w:val="28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4D83F" w14:textId="37620CB5" w:rsidR="00B54B72" w:rsidRPr="00F64911" w:rsidRDefault="00B54B72" w:rsidP="00F6491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徐州佳利达供应链管理有限公司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8D66F" w14:textId="3BD52A1D" w:rsidR="00B54B72" w:rsidRPr="00F64911" w:rsidRDefault="00B54B72" w:rsidP="00F6491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54B72" w:rsidRPr="00F64911" w14:paraId="7C6A0113" w14:textId="77777777" w:rsidTr="00F64911">
        <w:trPr>
          <w:trHeight w:val="28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B4BE5" w14:textId="2D79E04F" w:rsidR="00B54B72" w:rsidRPr="00F64911" w:rsidRDefault="00B54B72" w:rsidP="00F6491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江阴易达通国际贸易有限公司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B9259" w14:textId="690E750C" w:rsidR="00B54B72" w:rsidRPr="00F64911" w:rsidRDefault="00B54B72" w:rsidP="00F6491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54B72" w:rsidRPr="00F64911" w14:paraId="72D003F3" w14:textId="77777777" w:rsidTr="00F64911">
        <w:trPr>
          <w:trHeight w:val="28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81E35" w14:textId="151823E7" w:rsidR="00B54B72" w:rsidRPr="00F64911" w:rsidRDefault="00B54B72" w:rsidP="00F6491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无锡佳利达运输有限公司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B84BB" w14:textId="008457B6" w:rsidR="00B54B72" w:rsidRPr="00F64911" w:rsidRDefault="00B54B72" w:rsidP="00F6491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54B72" w:rsidRPr="00F64911" w14:paraId="6B1E347F" w14:textId="77777777" w:rsidTr="002B20EE">
        <w:trPr>
          <w:trHeight w:val="280"/>
        </w:trPr>
        <w:tc>
          <w:tcPr>
            <w:tcW w:w="5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7199" w14:textId="6D7494DF" w:rsidR="00B54B72" w:rsidRPr="00F64911" w:rsidRDefault="00B54B72" w:rsidP="00F6491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徐州佳利达国际物流有限公司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6B8D9" w14:textId="4A7DFB4D" w:rsidR="00B54B72" w:rsidRPr="00F64911" w:rsidRDefault="00B54B72" w:rsidP="00F6491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国际货代部</w:t>
            </w:r>
          </w:p>
        </w:tc>
      </w:tr>
    </w:tbl>
    <w:p w14:paraId="36518F4B" w14:textId="77777777" w:rsidR="003E1F84" w:rsidRPr="003E1F84" w:rsidRDefault="003E1F84">
      <w:pPr>
        <w:rPr>
          <w:rFonts w:ascii="宋体" w:eastAsia="宋体" w:hAnsi="宋体"/>
          <w:szCs w:val="21"/>
        </w:rPr>
      </w:pPr>
    </w:p>
    <w:p w14:paraId="25F4CFFF" w14:textId="4D4CDCB0" w:rsidR="003E1F84" w:rsidRPr="00F64911" w:rsidRDefault="00F64911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4</w:t>
      </w:r>
      <w:r>
        <w:rPr>
          <w:rFonts w:ascii="宋体" w:eastAsia="宋体" w:hAnsi="宋体"/>
          <w:b/>
          <w:bCs/>
          <w:szCs w:val="21"/>
        </w:rPr>
        <w:t>.</w:t>
      </w:r>
      <w:r w:rsidR="003E1F84" w:rsidRPr="00F64911">
        <w:rPr>
          <w:rFonts w:ascii="宋体" w:eastAsia="宋体" w:hAnsi="宋体" w:hint="eastAsia"/>
          <w:b/>
          <w:bCs/>
          <w:szCs w:val="21"/>
        </w:rPr>
        <w:t>操作：</w:t>
      </w:r>
    </w:p>
    <w:p w14:paraId="626B510A" w14:textId="60B85027" w:rsidR="00592A1C" w:rsidRDefault="00592A1C" w:rsidP="00592A1C">
      <w:pPr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指集团</w:t>
      </w:r>
      <w:proofErr w:type="gramEnd"/>
      <w:r>
        <w:rPr>
          <w:rFonts w:ascii="宋体" w:eastAsia="宋体" w:hAnsi="宋体" w:hint="eastAsia"/>
          <w:szCs w:val="21"/>
        </w:rPr>
        <w:t>所有经营单元所涉及的</w:t>
      </w:r>
      <w:r>
        <w:rPr>
          <w:rFonts w:ascii="宋体" w:eastAsia="宋体" w:hAnsi="宋体" w:hint="eastAsia"/>
          <w:szCs w:val="21"/>
        </w:rPr>
        <w:t>业务操作</w:t>
      </w:r>
      <w:r>
        <w:rPr>
          <w:rFonts w:ascii="宋体" w:eastAsia="宋体" w:hAnsi="宋体" w:hint="eastAsia"/>
          <w:szCs w:val="21"/>
        </w:rPr>
        <w:t>部门，</w:t>
      </w:r>
      <w:r>
        <w:rPr>
          <w:rFonts w:ascii="宋体" w:eastAsia="宋体" w:hAnsi="宋体" w:hint="eastAsia"/>
          <w:szCs w:val="21"/>
        </w:rPr>
        <w:t>根据业务指令进行业务操作，完成供应商对账和发票报销流程。</w:t>
      </w:r>
    </w:p>
    <w:tbl>
      <w:tblPr>
        <w:tblW w:w="8642" w:type="dxa"/>
        <w:tblLook w:val="04A0" w:firstRow="1" w:lastRow="0" w:firstColumn="1" w:lastColumn="0" w:noHBand="0" w:noVBand="1"/>
      </w:tblPr>
      <w:tblGrid>
        <w:gridCol w:w="3823"/>
        <w:gridCol w:w="2126"/>
        <w:gridCol w:w="2693"/>
      </w:tblGrid>
      <w:tr w:rsidR="00F64911" w:rsidRPr="00F64911" w14:paraId="575EF7ED" w14:textId="77777777" w:rsidTr="00F64911">
        <w:trPr>
          <w:trHeight w:val="660"/>
        </w:trPr>
        <w:tc>
          <w:tcPr>
            <w:tcW w:w="8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9D64C" w14:textId="77777777" w:rsidR="00F64911" w:rsidRPr="00F64911" w:rsidRDefault="00F64911" w:rsidP="00F6491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操作部门清单</w:t>
            </w:r>
          </w:p>
        </w:tc>
      </w:tr>
      <w:tr w:rsidR="00F64911" w:rsidRPr="00F64911" w14:paraId="48404377" w14:textId="77777777" w:rsidTr="00F64911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A2286" w14:textId="77777777" w:rsidR="00F64911" w:rsidRPr="00F64911" w:rsidRDefault="00F64911" w:rsidP="00F6491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所属公司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B704F" w14:textId="77777777" w:rsidR="00F64911" w:rsidRPr="00F64911" w:rsidRDefault="00F64911" w:rsidP="00F64911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kern w:val="0"/>
                <w:szCs w:val="21"/>
              </w:rPr>
              <w:t>操作部门</w:t>
            </w:r>
          </w:p>
        </w:tc>
      </w:tr>
      <w:tr w:rsidR="00F64911" w:rsidRPr="00F64911" w14:paraId="3E343A31" w14:textId="77777777" w:rsidTr="00F64911">
        <w:trPr>
          <w:trHeight w:val="300"/>
        </w:trPr>
        <w:tc>
          <w:tcPr>
            <w:tcW w:w="38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911FB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kern w:val="0"/>
                <w:szCs w:val="21"/>
              </w:rPr>
              <w:t>江苏佳利达国际物流股份有限公司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3BDA6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kern w:val="0"/>
                <w:szCs w:val="21"/>
              </w:rPr>
              <w:t>国际货代部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F5FA0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kern w:val="0"/>
                <w:szCs w:val="21"/>
              </w:rPr>
              <w:t>海运部</w:t>
            </w:r>
          </w:p>
        </w:tc>
      </w:tr>
      <w:tr w:rsidR="00F64911" w:rsidRPr="00F64911" w14:paraId="092C8188" w14:textId="77777777" w:rsidTr="00F64911">
        <w:trPr>
          <w:trHeight w:val="300"/>
        </w:trPr>
        <w:tc>
          <w:tcPr>
            <w:tcW w:w="3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94510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1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B59CC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kern w:val="0"/>
                <w:szCs w:val="21"/>
              </w:rPr>
              <w:t>货代物流经营单元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098A3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kern w:val="0"/>
                <w:szCs w:val="21"/>
              </w:rPr>
              <w:t>海外部</w:t>
            </w:r>
          </w:p>
        </w:tc>
      </w:tr>
      <w:tr w:rsidR="00F64911" w:rsidRPr="00F64911" w14:paraId="18426E4F" w14:textId="77777777" w:rsidTr="00F64911">
        <w:trPr>
          <w:trHeight w:val="300"/>
        </w:trPr>
        <w:tc>
          <w:tcPr>
            <w:tcW w:w="3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1E97E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74B42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EFD91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kern w:val="0"/>
                <w:szCs w:val="21"/>
              </w:rPr>
              <w:t>空运部</w:t>
            </w:r>
          </w:p>
        </w:tc>
      </w:tr>
      <w:tr w:rsidR="00F64911" w:rsidRPr="00F64911" w14:paraId="40121B8F" w14:textId="77777777" w:rsidTr="00F64911">
        <w:trPr>
          <w:trHeight w:val="310"/>
        </w:trPr>
        <w:tc>
          <w:tcPr>
            <w:tcW w:w="3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E7CE1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1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995B6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kern w:val="0"/>
                <w:szCs w:val="21"/>
              </w:rPr>
              <w:t>区外物流部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13604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kern w:val="0"/>
                <w:szCs w:val="21"/>
              </w:rPr>
              <w:t>WSL仓库（储运部）</w:t>
            </w:r>
          </w:p>
        </w:tc>
      </w:tr>
      <w:tr w:rsidR="00F64911" w:rsidRPr="00F64911" w14:paraId="16FCDB7C" w14:textId="77777777" w:rsidTr="00F64911">
        <w:trPr>
          <w:trHeight w:val="310"/>
        </w:trPr>
        <w:tc>
          <w:tcPr>
            <w:tcW w:w="3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80A34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C2AC8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215D8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kern w:val="0"/>
                <w:szCs w:val="21"/>
              </w:rPr>
              <w:t>区外仓储（</w:t>
            </w:r>
            <w:proofErr w:type="gramStart"/>
            <w:r w:rsidRPr="00F64911">
              <w:rPr>
                <w:rFonts w:ascii="宋体" w:eastAsia="宋体" w:hAnsi="宋体" w:cs="宋体" w:hint="eastAsia"/>
                <w:kern w:val="0"/>
                <w:szCs w:val="21"/>
              </w:rPr>
              <w:t>叙丰库</w:t>
            </w:r>
            <w:proofErr w:type="gramEnd"/>
            <w:r w:rsidRPr="00F64911">
              <w:rPr>
                <w:rFonts w:ascii="宋体" w:eastAsia="宋体" w:hAnsi="宋体" w:cs="宋体" w:hint="eastAsia"/>
                <w:kern w:val="0"/>
                <w:szCs w:val="21"/>
              </w:rPr>
              <w:t>）</w:t>
            </w:r>
          </w:p>
        </w:tc>
      </w:tr>
      <w:tr w:rsidR="00F64911" w:rsidRPr="00F64911" w14:paraId="19CEA6A4" w14:textId="77777777" w:rsidTr="00F64911">
        <w:trPr>
          <w:trHeight w:val="310"/>
        </w:trPr>
        <w:tc>
          <w:tcPr>
            <w:tcW w:w="3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CD99E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57DBB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5482D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kern w:val="0"/>
                <w:szCs w:val="21"/>
              </w:rPr>
              <w:t>区外仓储（无锡四库）</w:t>
            </w:r>
          </w:p>
        </w:tc>
      </w:tr>
      <w:tr w:rsidR="00F64911" w:rsidRPr="00F64911" w14:paraId="69A4A17D" w14:textId="77777777" w:rsidTr="00F64911">
        <w:trPr>
          <w:trHeight w:val="310"/>
        </w:trPr>
        <w:tc>
          <w:tcPr>
            <w:tcW w:w="3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B8F37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1ECDA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81FB1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kern w:val="0"/>
                <w:szCs w:val="21"/>
              </w:rPr>
              <w:t>区外仓储（中通库）</w:t>
            </w:r>
          </w:p>
        </w:tc>
      </w:tr>
      <w:tr w:rsidR="00F64911" w:rsidRPr="00F64911" w14:paraId="621158D7" w14:textId="77777777" w:rsidTr="00F64911">
        <w:trPr>
          <w:trHeight w:val="310"/>
        </w:trPr>
        <w:tc>
          <w:tcPr>
            <w:tcW w:w="3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43098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91E8B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5A6EA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kern w:val="0"/>
                <w:szCs w:val="21"/>
              </w:rPr>
              <w:t>区外操作</w:t>
            </w:r>
          </w:p>
        </w:tc>
      </w:tr>
      <w:tr w:rsidR="00F64911" w:rsidRPr="00F64911" w14:paraId="0C2A416C" w14:textId="77777777" w:rsidTr="00F64911">
        <w:trPr>
          <w:trHeight w:val="310"/>
        </w:trPr>
        <w:tc>
          <w:tcPr>
            <w:tcW w:w="3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A1748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C0391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1A66C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kern w:val="0"/>
                <w:szCs w:val="21"/>
              </w:rPr>
              <w:t>报关部</w:t>
            </w:r>
          </w:p>
        </w:tc>
      </w:tr>
      <w:tr w:rsidR="00F64911" w:rsidRPr="00F64911" w14:paraId="503AE8A5" w14:textId="77777777" w:rsidTr="00F64911">
        <w:trPr>
          <w:trHeight w:val="310"/>
        </w:trPr>
        <w:tc>
          <w:tcPr>
            <w:tcW w:w="3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C8AF3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B6763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A3C60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kern w:val="0"/>
                <w:szCs w:val="21"/>
              </w:rPr>
              <w:t>陆运部</w:t>
            </w:r>
          </w:p>
        </w:tc>
      </w:tr>
      <w:tr w:rsidR="00F64911" w:rsidRPr="00F64911" w14:paraId="6682DB0A" w14:textId="77777777" w:rsidTr="00F64911">
        <w:trPr>
          <w:trHeight w:val="310"/>
        </w:trPr>
        <w:tc>
          <w:tcPr>
            <w:tcW w:w="3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BDD80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1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D765B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kern w:val="0"/>
                <w:szCs w:val="21"/>
              </w:rPr>
              <w:t>区内物流部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24877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kern w:val="0"/>
                <w:szCs w:val="21"/>
              </w:rPr>
              <w:t>报关部</w:t>
            </w:r>
          </w:p>
        </w:tc>
      </w:tr>
      <w:tr w:rsidR="00F64911" w:rsidRPr="00F64911" w14:paraId="703AB8F3" w14:textId="77777777" w:rsidTr="00F64911">
        <w:trPr>
          <w:trHeight w:val="310"/>
        </w:trPr>
        <w:tc>
          <w:tcPr>
            <w:tcW w:w="3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9F85B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9A037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419B2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kern w:val="0"/>
                <w:szCs w:val="21"/>
              </w:rPr>
              <w:t>陆运部</w:t>
            </w:r>
          </w:p>
        </w:tc>
      </w:tr>
      <w:tr w:rsidR="00F64911" w:rsidRPr="00F64911" w14:paraId="388F33EC" w14:textId="77777777" w:rsidTr="00F64911">
        <w:trPr>
          <w:trHeight w:val="310"/>
        </w:trPr>
        <w:tc>
          <w:tcPr>
            <w:tcW w:w="3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622B6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1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E7145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kern w:val="0"/>
                <w:szCs w:val="21"/>
              </w:rPr>
              <w:t>WSL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C0CAE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kern w:val="0"/>
                <w:szCs w:val="21"/>
              </w:rPr>
              <w:t>仓储部</w:t>
            </w:r>
          </w:p>
        </w:tc>
      </w:tr>
      <w:tr w:rsidR="00F64911" w:rsidRPr="00F64911" w14:paraId="06A5EF42" w14:textId="77777777" w:rsidTr="00F64911">
        <w:trPr>
          <w:trHeight w:val="310"/>
        </w:trPr>
        <w:tc>
          <w:tcPr>
            <w:tcW w:w="3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7ADDD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5DBEA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277AD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kern w:val="0"/>
                <w:szCs w:val="21"/>
              </w:rPr>
              <w:t>运输部</w:t>
            </w:r>
          </w:p>
        </w:tc>
      </w:tr>
      <w:tr w:rsidR="00F64911" w:rsidRPr="00F64911" w14:paraId="07FA8A9E" w14:textId="77777777" w:rsidTr="00F64911">
        <w:trPr>
          <w:trHeight w:val="31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86E6D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无锡佳利达供应链管理有限公司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10EF5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kern w:val="0"/>
                <w:szCs w:val="21"/>
              </w:rPr>
              <w:t>佳利达供应链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7B229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kern w:val="0"/>
                <w:szCs w:val="21"/>
              </w:rPr>
              <w:t>仓储部</w:t>
            </w:r>
          </w:p>
        </w:tc>
      </w:tr>
      <w:tr w:rsidR="00F64911" w:rsidRPr="00F64911" w14:paraId="070375C4" w14:textId="77777777" w:rsidTr="00F64911">
        <w:trPr>
          <w:trHeight w:val="280"/>
        </w:trPr>
        <w:tc>
          <w:tcPr>
            <w:tcW w:w="38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479F5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佳利达国际物流南京有限公司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78C71" w14:textId="77777777" w:rsidR="00F64911" w:rsidRPr="00F64911" w:rsidRDefault="00F64911" w:rsidP="00F6491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proofErr w:type="gramStart"/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操作部</w:t>
            </w:r>
            <w:proofErr w:type="gramEnd"/>
          </w:p>
        </w:tc>
      </w:tr>
      <w:tr w:rsidR="00F64911" w:rsidRPr="00F64911" w14:paraId="4F7C8483" w14:textId="77777777" w:rsidTr="00F64911">
        <w:trPr>
          <w:trHeight w:val="280"/>
        </w:trPr>
        <w:tc>
          <w:tcPr>
            <w:tcW w:w="3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981D9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72AAA" w14:textId="77777777" w:rsidR="00F64911" w:rsidRPr="00F64911" w:rsidRDefault="00F64911" w:rsidP="00F6491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报关部</w:t>
            </w:r>
          </w:p>
        </w:tc>
      </w:tr>
      <w:tr w:rsidR="00F64911" w:rsidRPr="00F64911" w14:paraId="419F416F" w14:textId="77777777" w:rsidTr="00F64911">
        <w:trPr>
          <w:trHeight w:val="280"/>
        </w:trPr>
        <w:tc>
          <w:tcPr>
            <w:tcW w:w="3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47DBD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8A7EF" w14:textId="77777777" w:rsidR="00F64911" w:rsidRPr="00F64911" w:rsidRDefault="00F64911" w:rsidP="00F6491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销售部</w:t>
            </w:r>
          </w:p>
        </w:tc>
      </w:tr>
      <w:tr w:rsidR="00F64911" w:rsidRPr="00F64911" w14:paraId="31D8212D" w14:textId="77777777" w:rsidTr="00F64911">
        <w:trPr>
          <w:trHeight w:val="280"/>
        </w:trPr>
        <w:tc>
          <w:tcPr>
            <w:tcW w:w="3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E0F5A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FA2DE" w14:textId="77777777" w:rsidR="00F64911" w:rsidRPr="00F64911" w:rsidRDefault="00F64911" w:rsidP="00F6491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溧水库</w:t>
            </w:r>
          </w:p>
        </w:tc>
      </w:tr>
      <w:tr w:rsidR="00F64911" w:rsidRPr="00F64911" w14:paraId="0FF8AFEE" w14:textId="77777777" w:rsidTr="00F64911">
        <w:trPr>
          <w:trHeight w:val="280"/>
        </w:trPr>
        <w:tc>
          <w:tcPr>
            <w:tcW w:w="38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7F02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常州佳利达国际物流有限公司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E4A64" w14:textId="77777777" w:rsidR="00F64911" w:rsidRPr="00F64911" w:rsidRDefault="00F64911" w:rsidP="00F6491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客服部</w:t>
            </w:r>
          </w:p>
        </w:tc>
      </w:tr>
      <w:tr w:rsidR="00F64911" w:rsidRPr="00F64911" w14:paraId="5A90F622" w14:textId="77777777" w:rsidTr="00F64911">
        <w:trPr>
          <w:trHeight w:val="280"/>
        </w:trPr>
        <w:tc>
          <w:tcPr>
            <w:tcW w:w="3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1E985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865A9" w14:textId="77777777" w:rsidR="00F64911" w:rsidRPr="00F64911" w:rsidRDefault="00F64911" w:rsidP="00F6491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仓储部</w:t>
            </w:r>
          </w:p>
        </w:tc>
      </w:tr>
      <w:tr w:rsidR="00F64911" w:rsidRPr="00F64911" w14:paraId="602C6374" w14:textId="77777777" w:rsidTr="00F64911">
        <w:trPr>
          <w:trHeight w:val="280"/>
        </w:trPr>
        <w:tc>
          <w:tcPr>
            <w:tcW w:w="3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F6C38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7491B" w14:textId="77777777" w:rsidR="00F64911" w:rsidRPr="00F64911" w:rsidRDefault="00F64911" w:rsidP="00F6491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proofErr w:type="gramStart"/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操作部</w:t>
            </w:r>
            <w:proofErr w:type="gramEnd"/>
          </w:p>
        </w:tc>
      </w:tr>
      <w:tr w:rsidR="00F64911" w:rsidRPr="00F64911" w14:paraId="5C90ED60" w14:textId="77777777" w:rsidTr="00F64911">
        <w:trPr>
          <w:trHeight w:val="280"/>
        </w:trPr>
        <w:tc>
          <w:tcPr>
            <w:tcW w:w="38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04065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321B5" w14:textId="77777777" w:rsidR="00F64911" w:rsidRPr="00F64911" w:rsidRDefault="00F64911" w:rsidP="00F6491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报关报检部</w:t>
            </w:r>
          </w:p>
        </w:tc>
      </w:tr>
      <w:tr w:rsidR="00F64911" w:rsidRPr="00F64911" w14:paraId="2F4643A1" w14:textId="77777777" w:rsidTr="00F64911">
        <w:trPr>
          <w:trHeight w:val="28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F66CC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张家港保税区环球物流中心有限公司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781AC" w14:textId="77777777" w:rsidR="00F64911" w:rsidRPr="00F64911" w:rsidRDefault="00F64911" w:rsidP="00F6491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仓储部</w:t>
            </w:r>
          </w:p>
        </w:tc>
      </w:tr>
      <w:tr w:rsidR="00F64911" w:rsidRPr="00F64911" w14:paraId="1A0F8648" w14:textId="77777777" w:rsidTr="00F64911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D4E68" w14:textId="77777777" w:rsidR="00F64911" w:rsidRPr="00F64911" w:rsidRDefault="00F64911" w:rsidP="00F6491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张家港保税区佳达报关有限公司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5C5BB" w14:textId="77777777" w:rsidR="00F64911" w:rsidRPr="00F64911" w:rsidRDefault="00F64911" w:rsidP="00F64911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F64911">
              <w:rPr>
                <w:rFonts w:ascii="宋体" w:eastAsia="宋体" w:hAnsi="宋体" w:cs="宋体" w:hint="eastAsia"/>
                <w:kern w:val="0"/>
                <w:szCs w:val="21"/>
              </w:rPr>
              <w:t xml:space="preserve">　</w:t>
            </w:r>
          </w:p>
        </w:tc>
      </w:tr>
    </w:tbl>
    <w:p w14:paraId="1221D353" w14:textId="77777777" w:rsidR="003E1F84" w:rsidRPr="00F64911" w:rsidRDefault="003E1F84">
      <w:pPr>
        <w:rPr>
          <w:rFonts w:ascii="宋体" w:eastAsia="宋体" w:hAnsi="宋体"/>
          <w:szCs w:val="21"/>
        </w:rPr>
      </w:pPr>
    </w:p>
    <w:p w14:paraId="26010969" w14:textId="3C64993A" w:rsidR="003E1F84" w:rsidRPr="00F64911" w:rsidRDefault="00F64911">
      <w:pPr>
        <w:rPr>
          <w:rFonts w:ascii="宋体" w:eastAsia="宋体" w:hAnsi="宋体"/>
          <w:b/>
          <w:bCs/>
          <w:szCs w:val="21"/>
        </w:rPr>
      </w:pPr>
      <w:r w:rsidRPr="00F64911">
        <w:rPr>
          <w:rFonts w:ascii="宋体" w:eastAsia="宋体" w:hAnsi="宋体" w:hint="eastAsia"/>
          <w:b/>
          <w:bCs/>
          <w:szCs w:val="21"/>
        </w:rPr>
        <w:t>5．</w:t>
      </w:r>
      <w:r w:rsidR="003E1F84" w:rsidRPr="00F64911">
        <w:rPr>
          <w:rFonts w:ascii="宋体" w:eastAsia="宋体" w:hAnsi="宋体" w:hint="eastAsia"/>
          <w:b/>
          <w:bCs/>
          <w:szCs w:val="21"/>
        </w:rPr>
        <w:t>集团关联公司财务：</w:t>
      </w:r>
    </w:p>
    <w:p w14:paraId="14830AF6" w14:textId="0C17B46F" w:rsidR="00AE6E63" w:rsidRDefault="00F6491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指复核和统计集团</w:t>
      </w:r>
      <w:proofErr w:type="gramStart"/>
      <w:r>
        <w:rPr>
          <w:rFonts w:ascii="宋体" w:eastAsia="宋体" w:hAnsi="宋体" w:hint="eastAsia"/>
          <w:szCs w:val="21"/>
        </w:rPr>
        <w:t>间内部</w:t>
      </w:r>
      <w:proofErr w:type="gramEnd"/>
      <w:r>
        <w:rPr>
          <w:rFonts w:ascii="宋体" w:eastAsia="宋体" w:hAnsi="宋体" w:hint="eastAsia"/>
          <w:szCs w:val="21"/>
        </w:rPr>
        <w:t>往来，并完成开票及收入确认的财务人员</w:t>
      </w:r>
    </w:p>
    <w:p w14:paraId="18EC9ABE" w14:textId="77777777" w:rsidR="00592A1C" w:rsidRPr="003E1F84" w:rsidRDefault="00592A1C">
      <w:pPr>
        <w:rPr>
          <w:rFonts w:ascii="宋体" w:eastAsia="宋体" w:hAnsi="宋体" w:hint="eastAsia"/>
          <w:szCs w:val="21"/>
        </w:rPr>
      </w:pPr>
    </w:p>
    <w:p w14:paraId="3BA66174" w14:textId="18E75D5E" w:rsidR="003E1F84" w:rsidRPr="00F64911" w:rsidRDefault="00F64911">
      <w:pPr>
        <w:rPr>
          <w:rFonts w:ascii="宋体" w:eastAsia="宋体" w:hAnsi="宋体"/>
          <w:b/>
          <w:bCs/>
          <w:szCs w:val="21"/>
        </w:rPr>
      </w:pPr>
      <w:r w:rsidRPr="00F64911">
        <w:rPr>
          <w:rFonts w:ascii="宋体" w:eastAsia="宋体" w:hAnsi="宋体" w:hint="eastAsia"/>
          <w:b/>
          <w:bCs/>
          <w:szCs w:val="21"/>
        </w:rPr>
        <w:t>6</w:t>
      </w:r>
      <w:r w:rsidRPr="00F64911">
        <w:rPr>
          <w:rFonts w:ascii="宋体" w:eastAsia="宋体" w:hAnsi="宋体"/>
          <w:b/>
          <w:bCs/>
          <w:szCs w:val="21"/>
        </w:rPr>
        <w:t>.</w:t>
      </w:r>
      <w:r>
        <w:rPr>
          <w:rFonts w:ascii="宋体" w:eastAsia="宋体" w:hAnsi="宋体"/>
          <w:b/>
          <w:bCs/>
          <w:szCs w:val="21"/>
        </w:rPr>
        <w:t xml:space="preserve"> </w:t>
      </w:r>
      <w:r w:rsidR="003E1F84" w:rsidRPr="00F64911">
        <w:rPr>
          <w:rFonts w:ascii="宋体" w:eastAsia="宋体" w:hAnsi="宋体" w:hint="eastAsia"/>
          <w:b/>
          <w:bCs/>
          <w:szCs w:val="21"/>
        </w:rPr>
        <w:t>开票员：</w:t>
      </w:r>
    </w:p>
    <w:p w14:paraId="5FCAE847" w14:textId="1DB60499" w:rsidR="00A92062" w:rsidRDefault="00A92062">
      <w:pPr>
        <w:rPr>
          <w:rFonts w:ascii="宋体" w:eastAsia="宋体" w:hAnsi="宋体" w:hint="eastAsia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指执行</w:t>
      </w:r>
      <w:proofErr w:type="gramEnd"/>
      <w:r>
        <w:rPr>
          <w:rFonts w:ascii="宋体" w:eastAsia="宋体" w:hAnsi="宋体" w:hint="eastAsia"/>
          <w:szCs w:val="21"/>
        </w:rPr>
        <w:t>开票指令，并反馈开票状态的人员。</w:t>
      </w:r>
    </w:p>
    <w:p w14:paraId="056543E1" w14:textId="77777777" w:rsidR="009A127D" w:rsidRPr="003E1F84" w:rsidRDefault="009A127D">
      <w:pPr>
        <w:rPr>
          <w:rFonts w:ascii="宋体" w:eastAsia="宋体" w:hAnsi="宋体"/>
          <w:szCs w:val="21"/>
        </w:rPr>
      </w:pPr>
    </w:p>
    <w:p w14:paraId="2DEB73A6" w14:textId="48EF2190" w:rsidR="00457073" w:rsidRPr="00F64911" w:rsidRDefault="00F64911">
      <w:pPr>
        <w:rPr>
          <w:rFonts w:ascii="宋体" w:eastAsia="宋体" w:hAnsi="宋体"/>
          <w:b/>
          <w:bCs/>
          <w:szCs w:val="21"/>
        </w:rPr>
      </w:pPr>
      <w:r w:rsidRPr="00F64911">
        <w:rPr>
          <w:rFonts w:ascii="宋体" w:eastAsia="宋体" w:hAnsi="宋体" w:hint="eastAsia"/>
          <w:b/>
          <w:bCs/>
          <w:szCs w:val="21"/>
        </w:rPr>
        <w:t>7</w:t>
      </w:r>
      <w:r w:rsidRPr="00F64911">
        <w:rPr>
          <w:rFonts w:ascii="宋体" w:eastAsia="宋体" w:hAnsi="宋体"/>
          <w:b/>
          <w:bCs/>
          <w:szCs w:val="21"/>
        </w:rPr>
        <w:t xml:space="preserve">. </w:t>
      </w:r>
      <w:r w:rsidR="003E1F84" w:rsidRPr="00F64911">
        <w:rPr>
          <w:rFonts w:ascii="宋体" w:eastAsia="宋体" w:hAnsi="宋体" w:hint="eastAsia"/>
          <w:b/>
          <w:bCs/>
          <w:szCs w:val="21"/>
        </w:rPr>
        <w:t>会计：</w:t>
      </w:r>
    </w:p>
    <w:p w14:paraId="7453F094" w14:textId="71601ECB" w:rsidR="003E1F84" w:rsidRDefault="00457073">
      <w:pPr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指</w:t>
      </w:r>
      <w:r w:rsidR="000A3ACB">
        <w:rPr>
          <w:rFonts w:ascii="宋体" w:eastAsia="宋体" w:hAnsi="宋体" w:hint="eastAsia"/>
          <w:szCs w:val="21"/>
        </w:rPr>
        <w:t>集团</w:t>
      </w:r>
      <w:proofErr w:type="gramEnd"/>
      <w:r w:rsidR="000A3ACB">
        <w:rPr>
          <w:rFonts w:ascii="宋体" w:eastAsia="宋体" w:hAnsi="宋体" w:hint="eastAsia"/>
          <w:szCs w:val="21"/>
        </w:rPr>
        <w:t>母公司财务部的会计管理部，获取结算数据后进行账务处理</w:t>
      </w:r>
      <w:r>
        <w:rPr>
          <w:rFonts w:ascii="宋体" w:eastAsia="宋体" w:hAnsi="宋体" w:hint="eastAsia"/>
          <w:szCs w:val="21"/>
        </w:rPr>
        <w:t>。</w:t>
      </w:r>
    </w:p>
    <w:p w14:paraId="565661FD" w14:textId="77777777" w:rsidR="000A3ACB" w:rsidRPr="003E1F84" w:rsidRDefault="000A3ACB">
      <w:pPr>
        <w:rPr>
          <w:rFonts w:ascii="宋体" w:eastAsia="宋体" w:hAnsi="宋体"/>
          <w:szCs w:val="21"/>
        </w:rPr>
      </w:pPr>
    </w:p>
    <w:p w14:paraId="02776A35" w14:textId="30205D9D" w:rsidR="00306C7D" w:rsidRPr="00F64911" w:rsidRDefault="00F64911">
      <w:pPr>
        <w:rPr>
          <w:rFonts w:ascii="宋体" w:eastAsia="宋体" w:hAnsi="宋体"/>
          <w:b/>
          <w:bCs/>
          <w:szCs w:val="21"/>
        </w:rPr>
      </w:pPr>
      <w:r w:rsidRPr="00F64911">
        <w:rPr>
          <w:rFonts w:ascii="宋体" w:eastAsia="宋体" w:hAnsi="宋体" w:hint="eastAsia"/>
          <w:b/>
          <w:bCs/>
          <w:szCs w:val="21"/>
        </w:rPr>
        <w:lastRenderedPageBreak/>
        <w:t>8</w:t>
      </w:r>
      <w:r w:rsidRPr="00F64911">
        <w:rPr>
          <w:rFonts w:ascii="宋体" w:eastAsia="宋体" w:hAnsi="宋体"/>
          <w:b/>
          <w:bCs/>
          <w:szCs w:val="21"/>
        </w:rPr>
        <w:t>.</w:t>
      </w:r>
      <w:r w:rsidR="003E1F84" w:rsidRPr="00F64911">
        <w:rPr>
          <w:rFonts w:ascii="宋体" w:eastAsia="宋体" w:hAnsi="宋体" w:hint="eastAsia"/>
          <w:b/>
          <w:bCs/>
          <w:szCs w:val="21"/>
        </w:rPr>
        <w:t>业财：</w:t>
      </w:r>
    </w:p>
    <w:p w14:paraId="1A83F729" w14:textId="6C94BBAD" w:rsidR="003E1F84" w:rsidRPr="003E1F84" w:rsidRDefault="0045707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指</w:t>
      </w:r>
      <w:r w:rsidR="000A3ACB">
        <w:rPr>
          <w:rFonts w:ascii="宋体" w:eastAsia="宋体" w:hAnsi="宋体" w:hint="eastAsia"/>
          <w:szCs w:val="21"/>
        </w:rPr>
        <w:t>财务部</w:t>
      </w:r>
      <w:r>
        <w:rPr>
          <w:rFonts w:ascii="宋体" w:eastAsia="宋体" w:hAnsi="宋体" w:hint="eastAsia"/>
          <w:szCs w:val="21"/>
        </w:rPr>
        <w:t>下设置的管理岗位，集团母公司设置财务部-业务财务部的岗位，下属子公司由财务经理承担业务财务职责。业务财务收集结算数据和会计数据进行经营单元考核和分析。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4673"/>
        <w:gridCol w:w="3544"/>
      </w:tblGrid>
      <w:tr w:rsidR="000A3ACB" w:rsidRPr="000A3ACB" w14:paraId="4D799C2C" w14:textId="77777777" w:rsidTr="00592A1C">
        <w:trPr>
          <w:trHeight w:val="280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7A795" w14:textId="77777777" w:rsidR="000A3ACB" w:rsidRPr="000A3ACB" w:rsidRDefault="000A3ACB" w:rsidP="000A3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0A3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业财所属</w:t>
            </w:r>
            <w:proofErr w:type="gramEnd"/>
            <w:r w:rsidRPr="000A3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公司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4D418" w14:textId="77777777" w:rsidR="000A3ACB" w:rsidRPr="000A3ACB" w:rsidRDefault="000A3ACB" w:rsidP="000A3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A3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部门</w:t>
            </w:r>
          </w:p>
        </w:tc>
      </w:tr>
      <w:tr w:rsidR="000A3ACB" w:rsidRPr="000A3ACB" w14:paraId="0FF4F413" w14:textId="77777777" w:rsidTr="00592A1C">
        <w:trPr>
          <w:trHeight w:val="28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91CC6" w14:textId="77777777" w:rsidR="000A3ACB" w:rsidRPr="000A3ACB" w:rsidRDefault="000A3ACB" w:rsidP="000A3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A3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江苏佳利达国际物流股份有限公司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1BB22" w14:textId="77777777" w:rsidR="000A3ACB" w:rsidRPr="000A3ACB" w:rsidRDefault="000A3ACB" w:rsidP="000A3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A3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集团财务部-业务财务部</w:t>
            </w:r>
          </w:p>
        </w:tc>
      </w:tr>
      <w:tr w:rsidR="000A3ACB" w:rsidRPr="000A3ACB" w14:paraId="1C65DCA8" w14:textId="77777777" w:rsidTr="00592A1C">
        <w:trPr>
          <w:trHeight w:val="28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445E2" w14:textId="77777777" w:rsidR="000A3ACB" w:rsidRPr="000A3ACB" w:rsidRDefault="000A3ACB" w:rsidP="000A3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A3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佳利达国际物流南京有限公司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9C5CC" w14:textId="77777777" w:rsidR="000A3ACB" w:rsidRPr="000A3ACB" w:rsidRDefault="000A3ACB" w:rsidP="000A3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A3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财务部</w:t>
            </w:r>
          </w:p>
        </w:tc>
      </w:tr>
      <w:tr w:rsidR="000A3ACB" w:rsidRPr="000A3ACB" w14:paraId="6496FCF4" w14:textId="77777777" w:rsidTr="00592A1C">
        <w:trPr>
          <w:trHeight w:val="28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EDFB1" w14:textId="77777777" w:rsidR="000A3ACB" w:rsidRPr="000A3ACB" w:rsidRDefault="000A3ACB" w:rsidP="000A3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A3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常州佳利达国际物流有限公司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47CB" w14:textId="77777777" w:rsidR="000A3ACB" w:rsidRPr="000A3ACB" w:rsidRDefault="000A3ACB" w:rsidP="000A3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A3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财务部</w:t>
            </w:r>
          </w:p>
        </w:tc>
      </w:tr>
      <w:tr w:rsidR="000A3ACB" w:rsidRPr="000A3ACB" w14:paraId="259DA968" w14:textId="77777777" w:rsidTr="00592A1C">
        <w:trPr>
          <w:trHeight w:val="28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2FE0D" w14:textId="77777777" w:rsidR="000A3ACB" w:rsidRPr="000A3ACB" w:rsidRDefault="000A3ACB" w:rsidP="000A3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A3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张家港保税区环球物流中心有限公司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8F14B" w14:textId="77777777" w:rsidR="000A3ACB" w:rsidRPr="000A3ACB" w:rsidRDefault="000A3ACB" w:rsidP="000A3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A3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财务部</w:t>
            </w:r>
          </w:p>
        </w:tc>
      </w:tr>
      <w:tr w:rsidR="000A3ACB" w:rsidRPr="000A3ACB" w14:paraId="6ABEDE6D" w14:textId="77777777" w:rsidTr="00592A1C">
        <w:trPr>
          <w:trHeight w:val="28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8C87C" w14:textId="77777777" w:rsidR="000A3ACB" w:rsidRPr="000A3ACB" w:rsidRDefault="000A3ACB" w:rsidP="000A3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A3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张家港保税区佳达报关有限公司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FFE63" w14:textId="77777777" w:rsidR="000A3ACB" w:rsidRPr="000A3ACB" w:rsidRDefault="000A3ACB" w:rsidP="000A3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A3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财务部</w:t>
            </w:r>
          </w:p>
        </w:tc>
      </w:tr>
      <w:tr w:rsidR="000A3ACB" w:rsidRPr="000A3ACB" w14:paraId="57B9395C" w14:textId="77777777" w:rsidTr="00592A1C">
        <w:trPr>
          <w:trHeight w:val="28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7D9DC" w14:textId="77777777" w:rsidR="000A3ACB" w:rsidRPr="000A3ACB" w:rsidRDefault="000A3ACB" w:rsidP="000A3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A3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江苏佳利达国际物流江阴有限公司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D93BB" w14:textId="77777777" w:rsidR="000A3ACB" w:rsidRPr="000A3ACB" w:rsidRDefault="000A3ACB" w:rsidP="000A3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A3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财务部</w:t>
            </w:r>
          </w:p>
        </w:tc>
      </w:tr>
      <w:tr w:rsidR="000A3ACB" w:rsidRPr="000A3ACB" w14:paraId="1AEC3953" w14:textId="77777777" w:rsidTr="00592A1C">
        <w:trPr>
          <w:trHeight w:val="28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A62BF" w14:textId="77777777" w:rsidR="000A3ACB" w:rsidRPr="000A3ACB" w:rsidRDefault="000A3ACB" w:rsidP="000A3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A3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江阴易达通国际贸易有限公司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B41E9" w14:textId="77777777" w:rsidR="000A3ACB" w:rsidRPr="000A3ACB" w:rsidRDefault="000A3ACB" w:rsidP="000A3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A3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财务部</w:t>
            </w:r>
          </w:p>
        </w:tc>
      </w:tr>
      <w:tr w:rsidR="000A3ACB" w:rsidRPr="000A3ACB" w14:paraId="4A60166A" w14:textId="77777777" w:rsidTr="00592A1C">
        <w:trPr>
          <w:trHeight w:val="28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FE909" w14:textId="77777777" w:rsidR="000A3ACB" w:rsidRPr="000A3ACB" w:rsidRDefault="000A3ACB" w:rsidP="000A3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A3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徐州佳利达供应链管理有限公司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BEDD7" w14:textId="77777777" w:rsidR="000A3ACB" w:rsidRPr="000A3ACB" w:rsidRDefault="000A3ACB" w:rsidP="000A3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A3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财务部</w:t>
            </w:r>
          </w:p>
        </w:tc>
      </w:tr>
      <w:tr w:rsidR="000A3ACB" w:rsidRPr="000A3ACB" w14:paraId="21634AC5" w14:textId="77777777" w:rsidTr="00592A1C">
        <w:trPr>
          <w:trHeight w:val="280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8BB05" w14:textId="77777777" w:rsidR="000A3ACB" w:rsidRPr="000A3ACB" w:rsidRDefault="000A3ACB" w:rsidP="000A3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A3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徐州佳利达国际物流有限公司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98D6" w14:textId="77777777" w:rsidR="000A3ACB" w:rsidRPr="000A3ACB" w:rsidRDefault="000A3ACB" w:rsidP="000A3AC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A3AC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财务部</w:t>
            </w:r>
          </w:p>
        </w:tc>
      </w:tr>
    </w:tbl>
    <w:p w14:paraId="5C3F1D4F" w14:textId="692AC1D2" w:rsidR="003E1F84" w:rsidRDefault="003E1F84">
      <w:pPr>
        <w:rPr>
          <w:rFonts w:ascii="宋体" w:eastAsia="宋体" w:hAnsi="宋体"/>
          <w:szCs w:val="21"/>
        </w:rPr>
      </w:pPr>
    </w:p>
    <w:p w14:paraId="628C2BD8" w14:textId="77777777" w:rsidR="0075241C" w:rsidRPr="003E1F84" w:rsidRDefault="0075241C">
      <w:pPr>
        <w:rPr>
          <w:rFonts w:ascii="宋体" w:eastAsia="宋体" w:hAnsi="宋体"/>
          <w:szCs w:val="21"/>
        </w:rPr>
      </w:pPr>
    </w:p>
    <w:sectPr w:rsidR="0075241C" w:rsidRPr="003E1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A7BB35" w14:textId="77777777" w:rsidR="00AC41F9" w:rsidRDefault="00AC41F9" w:rsidP="003E1F84">
      <w:r>
        <w:separator/>
      </w:r>
    </w:p>
  </w:endnote>
  <w:endnote w:type="continuationSeparator" w:id="0">
    <w:p w14:paraId="12ABC36F" w14:textId="77777777" w:rsidR="00AC41F9" w:rsidRDefault="00AC41F9" w:rsidP="003E1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A438F1" w14:textId="77777777" w:rsidR="00AC41F9" w:rsidRDefault="00AC41F9" w:rsidP="003E1F84">
      <w:r>
        <w:separator/>
      </w:r>
    </w:p>
  </w:footnote>
  <w:footnote w:type="continuationSeparator" w:id="0">
    <w:p w14:paraId="73539DF7" w14:textId="77777777" w:rsidR="00AC41F9" w:rsidRDefault="00AC41F9" w:rsidP="003E1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C47213"/>
    <w:multiLevelType w:val="hybridMultilevel"/>
    <w:tmpl w:val="50621564"/>
    <w:lvl w:ilvl="0" w:tplc="80A25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E8"/>
    <w:rsid w:val="000A3ACB"/>
    <w:rsid w:val="001058BB"/>
    <w:rsid w:val="0015412F"/>
    <w:rsid w:val="00306C7D"/>
    <w:rsid w:val="003E1F84"/>
    <w:rsid w:val="00457073"/>
    <w:rsid w:val="0053140E"/>
    <w:rsid w:val="00592A1C"/>
    <w:rsid w:val="006E1AC1"/>
    <w:rsid w:val="0075241C"/>
    <w:rsid w:val="009A127D"/>
    <w:rsid w:val="009E5A45"/>
    <w:rsid w:val="00A92062"/>
    <w:rsid w:val="00AC41F9"/>
    <w:rsid w:val="00AE6E63"/>
    <w:rsid w:val="00B11D3D"/>
    <w:rsid w:val="00B54B72"/>
    <w:rsid w:val="00D56461"/>
    <w:rsid w:val="00E469CF"/>
    <w:rsid w:val="00EE31E8"/>
    <w:rsid w:val="00EE6E9C"/>
    <w:rsid w:val="00F6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C68F2"/>
  <w15:chartTrackingRefBased/>
  <w15:docId w15:val="{E246D88C-7E30-4337-AAB7-82524177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1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1F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1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1F84"/>
    <w:rPr>
      <w:sz w:val="18"/>
      <w:szCs w:val="18"/>
    </w:rPr>
  </w:style>
  <w:style w:type="table" w:styleId="a7">
    <w:name w:val="Table Grid"/>
    <w:basedOn w:val="a1"/>
    <w:uiPriority w:val="39"/>
    <w:rsid w:val="009A12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649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3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邹 靖遥</cp:lastModifiedBy>
  <cp:revision>7</cp:revision>
  <dcterms:created xsi:type="dcterms:W3CDTF">2021-10-19T05:03:00Z</dcterms:created>
  <dcterms:modified xsi:type="dcterms:W3CDTF">2021-10-20T06:21:00Z</dcterms:modified>
</cp:coreProperties>
</file>