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B448C" w14:textId="77777777" w:rsidR="00C269B9" w:rsidRPr="006D1D5E" w:rsidRDefault="00C269B9" w:rsidP="007634C6">
      <w:pPr>
        <w:jc w:val="center"/>
        <w:rPr>
          <w:rFonts w:ascii="Arial" w:hAnsi="Arial" w:cs="Arial"/>
          <w:sz w:val="96"/>
          <w:szCs w:val="96"/>
        </w:rPr>
      </w:pPr>
    </w:p>
    <w:p w14:paraId="4C61AEBB" w14:textId="7DC2EC96" w:rsidR="00F60656" w:rsidRPr="006D1D5E" w:rsidRDefault="00251B42" w:rsidP="007634C6">
      <w:pPr>
        <w:jc w:val="center"/>
        <w:rPr>
          <w:rFonts w:ascii="Arial" w:hAnsi="Arial" w:cs="Arial"/>
          <w:sz w:val="96"/>
          <w:szCs w:val="96"/>
        </w:rPr>
      </w:pPr>
      <w:r w:rsidRPr="006D1D5E">
        <w:rPr>
          <w:rFonts w:ascii="Arial" w:hAnsi="Arial" w:cs="Arial"/>
          <w:sz w:val="96"/>
          <w:szCs w:val="96"/>
        </w:rPr>
        <w:t>DataScanR</w:t>
      </w:r>
    </w:p>
    <w:p w14:paraId="690E5E0D" w14:textId="77777777" w:rsidR="00E65658" w:rsidRPr="006D1D5E" w:rsidRDefault="00E65658" w:rsidP="007634C6">
      <w:pPr>
        <w:jc w:val="center"/>
        <w:rPr>
          <w:rFonts w:ascii="Arial" w:hAnsi="Arial" w:cs="Arial"/>
          <w:sz w:val="96"/>
          <w:szCs w:val="96"/>
        </w:rPr>
      </w:pPr>
    </w:p>
    <w:p w14:paraId="5DF95325" w14:textId="77777777" w:rsidR="00E65658" w:rsidRPr="006D1D5E" w:rsidRDefault="00E65658" w:rsidP="007634C6">
      <w:pPr>
        <w:jc w:val="center"/>
        <w:rPr>
          <w:rFonts w:ascii="Arial" w:hAnsi="Arial" w:cs="Arial"/>
        </w:rPr>
      </w:pPr>
    </w:p>
    <w:p w14:paraId="5A7915B2" w14:textId="77777777" w:rsidR="00F60656" w:rsidRPr="006D1D5E" w:rsidRDefault="00F60656" w:rsidP="007634C6">
      <w:pPr>
        <w:jc w:val="center"/>
        <w:rPr>
          <w:rFonts w:ascii="Arial" w:hAnsi="Arial" w:cs="Arial"/>
        </w:rPr>
      </w:pPr>
    </w:p>
    <w:p w14:paraId="73FE55A0" w14:textId="77777777" w:rsidR="00E65658" w:rsidRPr="006D1D5E" w:rsidRDefault="00E65658" w:rsidP="007634C6">
      <w:pPr>
        <w:jc w:val="center"/>
        <w:rPr>
          <w:rFonts w:ascii="Arial" w:hAnsi="Arial" w:cs="Arial"/>
        </w:rPr>
      </w:pPr>
    </w:p>
    <w:p w14:paraId="42A7BAA7" w14:textId="77777777" w:rsidR="007634C6" w:rsidRPr="006D1D5E" w:rsidRDefault="007634C6" w:rsidP="007634C6">
      <w:pPr>
        <w:jc w:val="center"/>
        <w:rPr>
          <w:rFonts w:ascii="Arial" w:hAnsi="Arial" w:cs="Arial"/>
          <w:i/>
          <w:iCs/>
          <w:sz w:val="56"/>
          <w:szCs w:val="56"/>
        </w:rPr>
      </w:pPr>
    </w:p>
    <w:p w14:paraId="09170087" w14:textId="77777777" w:rsidR="007634C6" w:rsidRPr="006D1D5E" w:rsidRDefault="007634C6" w:rsidP="007634C6">
      <w:pPr>
        <w:jc w:val="center"/>
        <w:rPr>
          <w:rFonts w:ascii="Arial" w:hAnsi="Arial" w:cs="Arial"/>
          <w:sz w:val="56"/>
          <w:szCs w:val="56"/>
        </w:rPr>
      </w:pPr>
    </w:p>
    <w:p w14:paraId="6525F300" w14:textId="77777777" w:rsidR="007634C6" w:rsidRPr="006D1D5E" w:rsidRDefault="007634C6" w:rsidP="007634C6">
      <w:pPr>
        <w:jc w:val="center"/>
        <w:rPr>
          <w:rFonts w:ascii="Arial" w:hAnsi="Arial" w:cs="Arial"/>
          <w:i/>
          <w:iCs/>
          <w:sz w:val="56"/>
          <w:szCs w:val="56"/>
        </w:rPr>
      </w:pPr>
      <w:r w:rsidRPr="006D1D5E">
        <w:rPr>
          <w:rFonts w:ascii="Arial" w:hAnsi="Arial" w:cs="Arial"/>
          <w:i/>
          <w:iCs/>
          <w:sz w:val="56"/>
          <w:szCs w:val="56"/>
        </w:rPr>
        <w:t>Quick Guide</w:t>
      </w:r>
    </w:p>
    <w:p w14:paraId="414349EA" w14:textId="77777777" w:rsidR="001109DD" w:rsidRPr="006D1D5E" w:rsidRDefault="001109DD" w:rsidP="001109DD">
      <w:pPr>
        <w:jc w:val="center"/>
        <w:rPr>
          <w:rFonts w:ascii="Arial" w:hAnsi="Arial" w:cs="Arial"/>
          <w:i/>
          <w:iCs/>
          <w:sz w:val="28"/>
          <w:szCs w:val="28"/>
        </w:rPr>
      </w:pPr>
    </w:p>
    <w:p w14:paraId="6A730843" w14:textId="647D9829" w:rsidR="00F60656" w:rsidRPr="006D1D5E" w:rsidRDefault="00251B42" w:rsidP="001109DD">
      <w:pPr>
        <w:jc w:val="center"/>
        <w:rPr>
          <w:rFonts w:ascii="Arial" w:hAnsi="Arial" w:cs="Arial"/>
          <w:i/>
          <w:iCs/>
          <w:sz w:val="28"/>
          <w:szCs w:val="28"/>
          <w:vertAlign w:val="superscript"/>
        </w:rPr>
      </w:pPr>
      <w:r w:rsidRPr="006D1D5E">
        <w:rPr>
          <w:rFonts w:ascii="Arial" w:hAnsi="Arial" w:cs="Arial"/>
          <w:i/>
          <w:iCs/>
          <w:sz w:val="28"/>
          <w:szCs w:val="28"/>
        </w:rPr>
        <w:t>Ilona Szczot</w:t>
      </w:r>
      <w:r w:rsidR="001109DD" w:rsidRPr="006D1D5E">
        <w:rPr>
          <w:rFonts w:ascii="Arial" w:hAnsi="Arial" w:cs="Arial"/>
          <w:i/>
          <w:iCs/>
          <w:sz w:val="28"/>
          <w:szCs w:val="28"/>
          <w:vertAlign w:val="superscript"/>
        </w:rPr>
        <w:t>1</w:t>
      </w:r>
      <w:r w:rsidRPr="006D1D5E">
        <w:rPr>
          <w:rFonts w:ascii="Arial" w:hAnsi="Arial" w:cs="Arial"/>
          <w:i/>
          <w:iCs/>
          <w:sz w:val="28"/>
          <w:szCs w:val="28"/>
        </w:rPr>
        <w:t>, Jyotirmoy Das</w:t>
      </w:r>
      <w:r w:rsidR="001109DD" w:rsidRPr="006D1D5E">
        <w:rPr>
          <w:rFonts w:ascii="Arial" w:hAnsi="Arial" w:cs="Arial"/>
          <w:i/>
          <w:iCs/>
          <w:sz w:val="28"/>
          <w:szCs w:val="28"/>
          <w:vertAlign w:val="superscript"/>
        </w:rPr>
        <w:t>2</w:t>
      </w:r>
    </w:p>
    <w:p w14:paraId="5A10E80D" w14:textId="23345C2B" w:rsidR="00F60656" w:rsidRPr="006D1D5E" w:rsidRDefault="001109DD" w:rsidP="001109DD">
      <w:pPr>
        <w:jc w:val="center"/>
        <w:rPr>
          <w:rFonts w:ascii="Arial" w:hAnsi="Arial" w:cs="Arial"/>
          <w:i/>
          <w:iCs/>
          <w:sz w:val="28"/>
          <w:szCs w:val="28"/>
          <w:lang w:val="sv-SE"/>
        </w:rPr>
      </w:pPr>
      <w:r w:rsidRPr="006D1D5E">
        <w:rPr>
          <w:rFonts w:ascii="Arial" w:hAnsi="Arial" w:cs="Arial"/>
          <w:i/>
          <w:iCs/>
          <w:sz w:val="28"/>
          <w:szCs w:val="28"/>
          <w:vertAlign w:val="superscript"/>
          <w:lang w:val="sv-SE"/>
        </w:rPr>
        <w:t>1</w:t>
      </w:r>
      <w:r w:rsidRPr="006D1D5E">
        <w:rPr>
          <w:rFonts w:ascii="Arial" w:hAnsi="Arial" w:cs="Arial"/>
          <w:i/>
          <w:iCs/>
          <w:sz w:val="28"/>
          <w:szCs w:val="28"/>
          <w:lang w:val="sv-SE"/>
        </w:rPr>
        <w:t>Centrum för social och affektiv neurovetenskap, Linköping University,</w:t>
      </w:r>
    </w:p>
    <w:p w14:paraId="39A2C84B" w14:textId="77777777" w:rsidR="00C269B9" w:rsidRPr="006D1D5E" w:rsidRDefault="00251B42" w:rsidP="001109DD">
      <w:pPr>
        <w:jc w:val="center"/>
        <w:rPr>
          <w:rFonts w:ascii="Arial" w:hAnsi="Arial" w:cs="Arial"/>
          <w:i/>
          <w:iCs/>
          <w:sz w:val="28"/>
          <w:szCs w:val="28"/>
        </w:rPr>
      </w:pPr>
      <w:r w:rsidRPr="006D1D5E">
        <w:rPr>
          <w:rFonts w:ascii="Arial" w:hAnsi="Arial" w:cs="Arial"/>
          <w:i/>
          <w:iCs/>
          <w:sz w:val="28"/>
          <w:szCs w:val="28"/>
        </w:rPr>
        <w:t>Linköping, Sweden,</w:t>
      </w:r>
    </w:p>
    <w:p w14:paraId="55A32246" w14:textId="3E3CB2C3" w:rsidR="00F60656" w:rsidRPr="006D1D5E" w:rsidRDefault="00251B42" w:rsidP="001109DD">
      <w:pPr>
        <w:jc w:val="center"/>
        <w:rPr>
          <w:rFonts w:ascii="Arial" w:hAnsi="Arial" w:cs="Arial"/>
          <w:i/>
          <w:iCs/>
          <w:sz w:val="28"/>
          <w:szCs w:val="28"/>
        </w:rPr>
      </w:pPr>
      <w:r w:rsidRPr="006D1D5E">
        <w:rPr>
          <w:rFonts w:ascii="Arial" w:hAnsi="Arial" w:cs="Arial"/>
          <w:i/>
          <w:iCs/>
          <w:sz w:val="28"/>
          <w:szCs w:val="28"/>
        </w:rPr>
        <w:t xml:space="preserve"> </w:t>
      </w:r>
      <w:r w:rsidR="001109DD" w:rsidRPr="006D1D5E">
        <w:rPr>
          <w:rFonts w:ascii="Arial" w:hAnsi="Arial" w:cs="Arial"/>
          <w:i/>
          <w:iCs/>
          <w:sz w:val="28"/>
          <w:szCs w:val="28"/>
          <w:vertAlign w:val="superscript"/>
        </w:rPr>
        <w:t>2</w:t>
      </w:r>
      <w:r w:rsidRPr="006D1D5E">
        <w:rPr>
          <w:rStyle w:val="StrongEmphasis"/>
          <w:rFonts w:ascii="Arial" w:hAnsi="Arial" w:cs="Arial"/>
          <w:b w:val="0"/>
          <w:bCs w:val="0"/>
          <w:i/>
          <w:iCs/>
          <w:sz w:val="28"/>
          <w:szCs w:val="28"/>
        </w:rPr>
        <w:t>Core Facility, Faculty of Medicine and Health Sciences, Linköping University, Linköping, Sweden</w:t>
      </w:r>
      <w:r w:rsidRPr="006D1D5E">
        <w:rPr>
          <w:rFonts w:ascii="Arial" w:hAnsi="Arial" w:cs="Arial"/>
          <w:i/>
          <w:iCs/>
          <w:sz w:val="28"/>
          <w:szCs w:val="28"/>
        </w:rPr>
        <w:t xml:space="preserve"> and </w:t>
      </w:r>
      <w:r w:rsidRPr="006D1D5E">
        <w:rPr>
          <w:rStyle w:val="StrongEmphasis"/>
          <w:rFonts w:ascii="Arial" w:hAnsi="Arial" w:cs="Arial"/>
          <w:b w:val="0"/>
          <w:bCs w:val="0"/>
          <w:i/>
          <w:iCs/>
          <w:sz w:val="28"/>
          <w:szCs w:val="28"/>
        </w:rPr>
        <w:t>Clinical Genomics Linköping, Science for Life Laboratory, Sweden</w:t>
      </w:r>
    </w:p>
    <w:p w14:paraId="6E66B251" w14:textId="77777777" w:rsidR="00F60656" w:rsidRPr="006D1D5E" w:rsidRDefault="00F60656">
      <w:pPr>
        <w:rPr>
          <w:rStyle w:val="StrongEmphasis"/>
          <w:rFonts w:ascii="Arial" w:hAnsi="Arial" w:cs="Arial"/>
          <w:b w:val="0"/>
          <w:bCs w:val="0"/>
        </w:rPr>
      </w:pPr>
    </w:p>
    <w:p w14:paraId="52283DC9" w14:textId="77777777" w:rsidR="001109DD" w:rsidRPr="006D1D5E" w:rsidRDefault="001109DD">
      <w:pPr>
        <w:rPr>
          <w:rStyle w:val="StrongEmphasis"/>
          <w:rFonts w:ascii="Arial" w:hAnsi="Arial" w:cs="Arial"/>
          <w:b w:val="0"/>
          <w:bCs w:val="0"/>
        </w:rPr>
      </w:pPr>
    </w:p>
    <w:p w14:paraId="13BF2C28" w14:textId="77777777" w:rsidR="001109DD" w:rsidRPr="006D1D5E" w:rsidRDefault="001109DD">
      <w:pPr>
        <w:rPr>
          <w:rStyle w:val="StrongEmphasis"/>
          <w:rFonts w:ascii="Arial" w:hAnsi="Arial" w:cs="Arial"/>
          <w:b w:val="0"/>
          <w:bCs w:val="0"/>
        </w:rPr>
      </w:pPr>
    </w:p>
    <w:p w14:paraId="335A2C0D" w14:textId="77777777" w:rsidR="001109DD" w:rsidRPr="006D1D5E" w:rsidRDefault="001109DD">
      <w:pPr>
        <w:rPr>
          <w:rStyle w:val="StrongEmphasis"/>
          <w:rFonts w:ascii="Arial" w:hAnsi="Arial" w:cs="Arial"/>
          <w:b w:val="0"/>
          <w:bCs w:val="0"/>
        </w:rPr>
      </w:pPr>
    </w:p>
    <w:p w14:paraId="570AF0E7" w14:textId="77777777" w:rsidR="001109DD" w:rsidRPr="006D1D5E" w:rsidRDefault="001109DD">
      <w:pPr>
        <w:rPr>
          <w:rStyle w:val="StrongEmphasis"/>
          <w:rFonts w:ascii="Arial" w:hAnsi="Arial" w:cs="Arial"/>
          <w:b w:val="0"/>
          <w:bCs w:val="0"/>
        </w:rPr>
      </w:pPr>
    </w:p>
    <w:p w14:paraId="01CD0FAB" w14:textId="77777777" w:rsidR="001109DD" w:rsidRPr="006D1D5E" w:rsidRDefault="001109DD">
      <w:pPr>
        <w:rPr>
          <w:rStyle w:val="StrongEmphasis"/>
          <w:rFonts w:ascii="Arial" w:hAnsi="Arial" w:cs="Arial"/>
          <w:b w:val="0"/>
          <w:bCs w:val="0"/>
        </w:rPr>
      </w:pPr>
    </w:p>
    <w:p w14:paraId="29DCD195" w14:textId="77777777" w:rsidR="001109DD" w:rsidRPr="006D1D5E" w:rsidRDefault="001109DD">
      <w:pPr>
        <w:rPr>
          <w:rStyle w:val="StrongEmphasis"/>
          <w:rFonts w:ascii="Arial" w:hAnsi="Arial" w:cs="Arial"/>
          <w:b w:val="0"/>
          <w:bCs w:val="0"/>
        </w:rPr>
      </w:pPr>
    </w:p>
    <w:p w14:paraId="01072848" w14:textId="77777777" w:rsidR="001109DD" w:rsidRPr="006D1D5E" w:rsidRDefault="001109DD">
      <w:pPr>
        <w:rPr>
          <w:rStyle w:val="StrongEmphasis"/>
          <w:rFonts w:ascii="Arial" w:hAnsi="Arial" w:cs="Arial"/>
          <w:b w:val="0"/>
          <w:bCs w:val="0"/>
        </w:rPr>
      </w:pPr>
    </w:p>
    <w:p w14:paraId="5E7048E0" w14:textId="77777777" w:rsidR="001109DD" w:rsidRPr="006D1D5E" w:rsidRDefault="001109DD">
      <w:pPr>
        <w:rPr>
          <w:rStyle w:val="StrongEmphasis"/>
          <w:rFonts w:ascii="Arial" w:hAnsi="Arial" w:cs="Arial"/>
          <w:b w:val="0"/>
          <w:bCs w:val="0"/>
        </w:rPr>
      </w:pPr>
    </w:p>
    <w:p w14:paraId="2675B4E4" w14:textId="77777777" w:rsidR="001109DD" w:rsidRPr="006D1D5E" w:rsidRDefault="001109DD">
      <w:pPr>
        <w:rPr>
          <w:rStyle w:val="StrongEmphasis"/>
          <w:rFonts w:ascii="Arial" w:hAnsi="Arial" w:cs="Arial"/>
          <w:b w:val="0"/>
          <w:bCs w:val="0"/>
        </w:rPr>
      </w:pPr>
    </w:p>
    <w:p w14:paraId="57CB54B1" w14:textId="77777777" w:rsidR="001109DD" w:rsidRPr="006D1D5E" w:rsidRDefault="001109DD">
      <w:pPr>
        <w:rPr>
          <w:rStyle w:val="StrongEmphasis"/>
          <w:rFonts w:ascii="Arial" w:hAnsi="Arial" w:cs="Arial"/>
          <w:b w:val="0"/>
          <w:bCs w:val="0"/>
        </w:rPr>
      </w:pPr>
    </w:p>
    <w:p w14:paraId="0A31B4C5" w14:textId="77777777" w:rsidR="001109DD" w:rsidRPr="006D1D5E" w:rsidRDefault="001109DD">
      <w:pPr>
        <w:rPr>
          <w:rStyle w:val="StrongEmphasis"/>
          <w:rFonts w:ascii="Arial" w:hAnsi="Arial" w:cs="Arial"/>
          <w:b w:val="0"/>
          <w:bCs w:val="0"/>
        </w:rPr>
      </w:pPr>
    </w:p>
    <w:p w14:paraId="3B3312C6" w14:textId="77777777" w:rsidR="001109DD" w:rsidRPr="006D1D5E" w:rsidRDefault="001109DD">
      <w:pPr>
        <w:rPr>
          <w:rStyle w:val="StrongEmphasis"/>
          <w:rFonts w:ascii="Arial" w:hAnsi="Arial" w:cs="Arial"/>
          <w:b w:val="0"/>
          <w:bCs w:val="0"/>
        </w:rPr>
      </w:pPr>
    </w:p>
    <w:p w14:paraId="66E6086D" w14:textId="77777777" w:rsidR="001109DD" w:rsidRPr="006D1D5E" w:rsidRDefault="001109DD">
      <w:pPr>
        <w:rPr>
          <w:rStyle w:val="StrongEmphasis"/>
          <w:rFonts w:ascii="Arial" w:hAnsi="Arial" w:cs="Arial"/>
          <w:b w:val="0"/>
          <w:bCs w:val="0"/>
        </w:rPr>
      </w:pPr>
    </w:p>
    <w:p w14:paraId="62FED549" w14:textId="77777777" w:rsidR="001109DD" w:rsidRPr="006D1D5E" w:rsidRDefault="001109DD">
      <w:pPr>
        <w:rPr>
          <w:rStyle w:val="StrongEmphasis"/>
          <w:rFonts w:ascii="Arial" w:hAnsi="Arial" w:cs="Arial"/>
          <w:b w:val="0"/>
          <w:bCs w:val="0"/>
        </w:rPr>
      </w:pPr>
    </w:p>
    <w:p w14:paraId="4510E313" w14:textId="77777777" w:rsidR="001109DD" w:rsidRPr="006D1D5E" w:rsidRDefault="001109DD">
      <w:pPr>
        <w:rPr>
          <w:rStyle w:val="StrongEmphasis"/>
          <w:rFonts w:ascii="Arial" w:hAnsi="Arial" w:cs="Arial"/>
          <w:b w:val="0"/>
          <w:bCs w:val="0"/>
        </w:rPr>
      </w:pPr>
    </w:p>
    <w:p w14:paraId="525EB87D" w14:textId="77777777" w:rsidR="001109DD" w:rsidRPr="006D1D5E" w:rsidRDefault="001109DD">
      <w:pPr>
        <w:rPr>
          <w:rStyle w:val="StrongEmphasis"/>
          <w:rFonts w:ascii="Arial" w:hAnsi="Arial" w:cs="Arial"/>
          <w:b w:val="0"/>
          <w:bCs w:val="0"/>
        </w:rPr>
      </w:pPr>
    </w:p>
    <w:p w14:paraId="16DF190E" w14:textId="77777777" w:rsidR="00A877E9" w:rsidRPr="006D1D5E" w:rsidRDefault="00A877E9">
      <w:pPr>
        <w:rPr>
          <w:rStyle w:val="StrongEmphasis"/>
          <w:rFonts w:ascii="Arial" w:hAnsi="Arial" w:cs="Arial"/>
          <w:b w:val="0"/>
          <w:bCs w:val="0"/>
        </w:rPr>
      </w:pPr>
    </w:p>
    <w:p w14:paraId="76809F6B" w14:textId="77777777" w:rsidR="00A877E9" w:rsidRPr="006D1D5E" w:rsidRDefault="00A877E9">
      <w:pPr>
        <w:rPr>
          <w:rStyle w:val="StrongEmphasis"/>
          <w:rFonts w:ascii="Arial" w:hAnsi="Arial" w:cs="Arial"/>
          <w:b w:val="0"/>
          <w:bCs w:val="0"/>
        </w:rPr>
      </w:pPr>
    </w:p>
    <w:p w14:paraId="62244B2C" w14:textId="77777777" w:rsidR="00A877E9" w:rsidRPr="006D1D5E" w:rsidRDefault="00A877E9">
      <w:pPr>
        <w:rPr>
          <w:rStyle w:val="StrongEmphasis"/>
          <w:rFonts w:ascii="Arial" w:hAnsi="Arial" w:cs="Arial"/>
          <w:b w:val="0"/>
          <w:bCs w:val="0"/>
        </w:rPr>
      </w:pPr>
    </w:p>
    <w:sdt>
      <w:sdtPr>
        <w:rPr>
          <w:rFonts w:ascii="Arial" w:eastAsia="Noto Serif CJK SC" w:hAnsi="Arial" w:cs="Arial"/>
          <w:b/>
          <w:bCs/>
          <w:color w:val="auto"/>
          <w:kern w:val="2"/>
          <w:sz w:val="24"/>
          <w:szCs w:val="24"/>
          <w:lang w:val="en-GB" w:eastAsia="zh-CN" w:bidi="hi-IN"/>
        </w:rPr>
        <w:id w:val="-1749726210"/>
        <w:docPartObj>
          <w:docPartGallery w:val="Table of Contents"/>
          <w:docPartUnique/>
        </w:docPartObj>
      </w:sdtPr>
      <w:sdtContent>
        <w:p w14:paraId="770C6C4E" w14:textId="4A8E302C" w:rsidR="00A877E9" w:rsidRPr="006D1D5E" w:rsidRDefault="00A877E9">
          <w:pPr>
            <w:pStyle w:val="TOCHeading"/>
            <w:rPr>
              <w:rFonts w:ascii="Arial" w:hAnsi="Arial" w:cs="Arial"/>
            </w:rPr>
          </w:pPr>
          <w:r w:rsidRPr="006D1D5E">
            <w:rPr>
              <w:rFonts w:ascii="Arial" w:hAnsi="Arial" w:cs="Arial"/>
              <w:lang w:val="en-GB"/>
            </w:rPr>
            <w:t>Table of Contents</w:t>
          </w:r>
        </w:p>
        <w:p w14:paraId="22651CD0" w14:textId="23FCC128" w:rsidR="00396A3C" w:rsidRPr="006D1D5E" w:rsidRDefault="00A877E9">
          <w:pPr>
            <w:pStyle w:val="TOC1"/>
            <w:tabs>
              <w:tab w:val="right" w:leader="dot" w:pos="9628"/>
            </w:tabs>
            <w:rPr>
              <w:rFonts w:ascii="Arial" w:eastAsiaTheme="minorEastAsia" w:hAnsi="Arial" w:cs="Arial"/>
              <w:noProof/>
              <w:szCs w:val="24"/>
              <w:lang w:eastAsia="en-US" w:bidi="ar-SA"/>
              <w14:ligatures w14:val="standardContextual"/>
            </w:rPr>
          </w:pPr>
          <w:r w:rsidRPr="006D1D5E">
            <w:rPr>
              <w:rFonts w:ascii="Arial" w:hAnsi="Arial" w:cs="Arial"/>
            </w:rPr>
            <w:fldChar w:fldCharType="begin"/>
          </w:r>
          <w:r w:rsidRPr="006D1D5E">
            <w:rPr>
              <w:rFonts w:ascii="Arial" w:hAnsi="Arial" w:cs="Arial"/>
            </w:rPr>
            <w:instrText xml:space="preserve"> TOC \o "1-3" \h \z \u </w:instrText>
          </w:r>
          <w:r w:rsidRPr="006D1D5E">
            <w:rPr>
              <w:rFonts w:ascii="Arial" w:hAnsi="Arial" w:cs="Arial"/>
            </w:rPr>
            <w:fldChar w:fldCharType="separate"/>
          </w:r>
          <w:hyperlink w:anchor="_Toc187269497" w:history="1">
            <w:r w:rsidR="00396A3C" w:rsidRPr="006D1D5E">
              <w:rPr>
                <w:rStyle w:val="Hyperlink"/>
                <w:rFonts w:ascii="Arial" w:hAnsi="Arial" w:cs="Arial"/>
                <w:noProof/>
              </w:rPr>
              <w:t>Description</w:t>
            </w:r>
            <w:r w:rsidR="00396A3C" w:rsidRPr="006D1D5E">
              <w:rPr>
                <w:rFonts w:ascii="Arial" w:hAnsi="Arial" w:cs="Arial"/>
                <w:noProof/>
                <w:webHidden/>
              </w:rPr>
              <w:tab/>
            </w:r>
            <w:r w:rsidR="00396A3C" w:rsidRPr="006D1D5E">
              <w:rPr>
                <w:rFonts w:ascii="Arial" w:hAnsi="Arial" w:cs="Arial"/>
                <w:noProof/>
                <w:webHidden/>
              </w:rPr>
              <w:fldChar w:fldCharType="begin"/>
            </w:r>
            <w:r w:rsidR="00396A3C" w:rsidRPr="006D1D5E">
              <w:rPr>
                <w:rFonts w:ascii="Arial" w:hAnsi="Arial" w:cs="Arial"/>
                <w:noProof/>
                <w:webHidden/>
              </w:rPr>
              <w:instrText xml:space="preserve"> PAGEREF _Toc187269497 \h </w:instrText>
            </w:r>
            <w:r w:rsidR="00396A3C" w:rsidRPr="006D1D5E">
              <w:rPr>
                <w:rFonts w:ascii="Arial" w:hAnsi="Arial" w:cs="Arial"/>
                <w:noProof/>
                <w:webHidden/>
              </w:rPr>
            </w:r>
            <w:r w:rsidR="00396A3C" w:rsidRPr="006D1D5E">
              <w:rPr>
                <w:rFonts w:ascii="Arial" w:hAnsi="Arial" w:cs="Arial"/>
                <w:noProof/>
                <w:webHidden/>
              </w:rPr>
              <w:fldChar w:fldCharType="separate"/>
            </w:r>
            <w:r w:rsidR="00DA309E">
              <w:rPr>
                <w:rFonts w:ascii="Arial" w:hAnsi="Arial" w:cs="Arial"/>
                <w:noProof/>
                <w:webHidden/>
              </w:rPr>
              <w:t>3</w:t>
            </w:r>
            <w:r w:rsidR="00396A3C" w:rsidRPr="006D1D5E">
              <w:rPr>
                <w:rFonts w:ascii="Arial" w:hAnsi="Arial" w:cs="Arial"/>
                <w:noProof/>
                <w:webHidden/>
              </w:rPr>
              <w:fldChar w:fldCharType="end"/>
            </w:r>
          </w:hyperlink>
        </w:p>
        <w:p w14:paraId="1C0F1B86" w14:textId="2E12744F" w:rsidR="00396A3C" w:rsidRPr="006D1D5E" w:rsidRDefault="00396A3C">
          <w:pPr>
            <w:pStyle w:val="TOC1"/>
            <w:tabs>
              <w:tab w:val="right" w:leader="dot" w:pos="9628"/>
            </w:tabs>
            <w:rPr>
              <w:rFonts w:ascii="Arial" w:eastAsiaTheme="minorEastAsia" w:hAnsi="Arial" w:cs="Arial"/>
              <w:noProof/>
              <w:szCs w:val="24"/>
              <w:lang w:eastAsia="en-US" w:bidi="ar-SA"/>
              <w14:ligatures w14:val="standardContextual"/>
            </w:rPr>
          </w:pPr>
          <w:hyperlink w:anchor="_Toc187269498" w:history="1">
            <w:r w:rsidRPr="006D1D5E">
              <w:rPr>
                <w:rStyle w:val="Hyperlink"/>
                <w:rFonts w:ascii="Arial" w:hAnsi="Arial" w:cs="Arial"/>
                <w:noProof/>
              </w:rPr>
              <w:t>1. Data Cleaning</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_Toc187269498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3</w:t>
            </w:r>
            <w:r w:rsidRPr="006D1D5E">
              <w:rPr>
                <w:rFonts w:ascii="Arial" w:hAnsi="Arial" w:cs="Arial"/>
                <w:noProof/>
                <w:webHidden/>
              </w:rPr>
              <w:fldChar w:fldCharType="end"/>
            </w:r>
          </w:hyperlink>
        </w:p>
        <w:p w14:paraId="0A9FB3DB" w14:textId="75A8204F"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499" w:history="1">
            <w:r w:rsidRPr="006D1D5E">
              <w:rPr>
                <w:rStyle w:val="Hyperlink"/>
                <w:rFonts w:ascii="Arial" w:hAnsi="Arial" w:cs="Arial"/>
                <w:noProof/>
              </w:rPr>
              <w:t>1.1.</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Upload Data</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_Toc187269499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3</w:t>
            </w:r>
            <w:r w:rsidRPr="006D1D5E">
              <w:rPr>
                <w:rFonts w:ascii="Arial" w:hAnsi="Arial" w:cs="Arial"/>
                <w:noProof/>
                <w:webHidden/>
              </w:rPr>
              <w:fldChar w:fldCharType="end"/>
            </w:r>
          </w:hyperlink>
        </w:p>
        <w:p w14:paraId="2BC399AC" w14:textId="041BA7C6"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0" w:history="1">
            <w:r w:rsidRPr="006D1D5E">
              <w:rPr>
                <w:rStyle w:val="Hyperlink"/>
                <w:rFonts w:ascii="Arial" w:hAnsi="Arial" w:cs="Arial"/>
                <w:noProof/>
              </w:rPr>
              <w:t>1.2.</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Diagnose Current Data</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_Toc187269500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4</w:t>
            </w:r>
            <w:r w:rsidRPr="006D1D5E">
              <w:rPr>
                <w:rFonts w:ascii="Arial" w:hAnsi="Arial" w:cs="Arial"/>
                <w:noProof/>
                <w:webHidden/>
              </w:rPr>
              <w:fldChar w:fldCharType="end"/>
            </w:r>
          </w:hyperlink>
        </w:p>
        <w:p w14:paraId="09EB2F68" w14:textId="017F1F3E"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1" w:history="1">
            <w:r w:rsidRPr="006D1D5E">
              <w:rPr>
                <w:rStyle w:val="Hyperlink"/>
                <w:rFonts w:ascii="Arial" w:hAnsi="Arial" w:cs="Arial"/>
                <w:noProof/>
              </w:rPr>
              <w:t>1.3.</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Summarize Current Data</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_Toc187269501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5</w:t>
            </w:r>
            <w:r w:rsidRPr="006D1D5E">
              <w:rPr>
                <w:rFonts w:ascii="Arial" w:hAnsi="Arial" w:cs="Arial"/>
                <w:noProof/>
                <w:webHidden/>
              </w:rPr>
              <w:fldChar w:fldCharType="end"/>
            </w:r>
          </w:hyperlink>
        </w:p>
        <w:p w14:paraId="1E866D0B" w14:textId="5A936FA6"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2" w:history="1">
            <w:r w:rsidRPr="006D1D5E">
              <w:rPr>
                <w:rStyle w:val="Hyperlink"/>
                <w:rFonts w:ascii="Arial" w:hAnsi="Arial" w:cs="Arial"/>
                <w:noProof/>
              </w:rPr>
              <w:t>1.4.</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Show Current Data</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_Toc187269502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6</w:t>
            </w:r>
            <w:r w:rsidRPr="006D1D5E">
              <w:rPr>
                <w:rFonts w:ascii="Arial" w:hAnsi="Arial" w:cs="Arial"/>
                <w:noProof/>
                <w:webHidden/>
              </w:rPr>
              <w:fldChar w:fldCharType="end"/>
            </w:r>
          </w:hyperlink>
        </w:p>
        <w:p w14:paraId="261204AE" w14:textId="5D01AB13"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3" w:history="1">
            <w:r w:rsidRPr="006D1D5E">
              <w:rPr>
                <w:rStyle w:val="Hyperlink"/>
                <w:rFonts w:ascii="Arial" w:hAnsi="Arial" w:cs="Arial"/>
                <w:noProof/>
              </w:rPr>
              <w:t>1.5.</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Select Variables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_Toc187269503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6</w:t>
            </w:r>
            <w:r w:rsidRPr="006D1D5E">
              <w:rPr>
                <w:rFonts w:ascii="Arial" w:hAnsi="Arial" w:cs="Arial"/>
                <w:noProof/>
                <w:webHidden/>
              </w:rPr>
              <w:fldChar w:fldCharType="end"/>
            </w:r>
          </w:hyperlink>
        </w:p>
        <w:p w14:paraId="1C4A5E35" w14:textId="1B80D011"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4" w:history="1">
            <w:r w:rsidRPr="006D1D5E">
              <w:rPr>
                <w:rStyle w:val="Hyperlink"/>
                <w:rFonts w:ascii="Arial" w:hAnsi="Arial" w:cs="Arial"/>
                <w:noProof/>
              </w:rPr>
              <w:t>1.6.</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Remove Selected Variables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_Toc187269504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6</w:t>
            </w:r>
            <w:r w:rsidRPr="006D1D5E">
              <w:rPr>
                <w:rFonts w:ascii="Arial" w:hAnsi="Arial" w:cs="Arial"/>
                <w:noProof/>
                <w:webHidden/>
              </w:rPr>
              <w:fldChar w:fldCharType="end"/>
            </w:r>
          </w:hyperlink>
        </w:p>
        <w:p w14:paraId="6C0CC64E" w14:textId="187A4047"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5" w:history="1">
            <w:r w:rsidRPr="006D1D5E">
              <w:rPr>
                <w:rStyle w:val="Hyperlink"/>
                <w:rFonts w:ascii="Arial" w:hAnsi="Arial" w:cs="Arial"/>
                <w:noProof/>
              </w:rPr>
              <w:t>1.7.</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Show Selected Variables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_Toc187269505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7</w:t>
            </w:r>
            <w:r w:rsidRPr="006D1D5E">
              <w:rPr>
                <w:rFonts w:ascii="Arial" w:hAnsi="Arial" w:cs="Arial"/>
                <w:noProof/>
                <w:webHidden/>
              </w:rPr>
              <w:fldChar w:fldCharType="end"/>
            </w:r>
          </w:hyperlink>
        </w:p>
        <w:p w14:paraId="4120A13C" w14:textId="23F71563"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6" w:history="1">
            <w:r w:rsidRPr="006D1D5E">
              <w:rPr>
                <w:rStyle w:val="Hyperlink"/>
                <w:rFonts w:ascii="Arial" w:hAnsi="Arial" w:cs="Arial"/>
                <w:noProof/>
              </w:rPr>
              <w:t>1.8.</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Summarize Selected Data</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_Toc187269506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7</w:t>
            </w:r>
            <w:r w:rsidRPr="006D1D5E">
              <w:rPr>
                <w:rFonts w:ascii="Arial" w:hAnsi="Arial" w:cs="Arial"/>
                <w:noProof/>
                <w:webHidden/>
              </w:rPr>
              <w:fldChar w:fldCharType="end"/>
            </w:r>
          </w:hyperlink>
        </w:p>
        <w:p w14:paraId="1BD6613A" w14:textId="5D53DE74"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7" w:history="1">
            <w:r w:rsidRPr="006D1D5E">
              <w:rPr>
                <w:rStyle w:val="Hyperlink"/>
                <w:rFonts w:ascii="Arial" w:hAnsi="Arial" w:cs="Arial"/>
                <w:noProof/>
              </w:rPr>
              <w:t>1.9.</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Restore Original Data</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_Toc187269507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8</w:t>
            </w:r>
            <w:r w:rsidRPr="006D1D5E">
              <w:rPr>
                <w:rFonts w:ascii="Arial" w:hAnsi="Arial" w:cs="Arial"/>
                <w:noProof/>
                <w:webHidden/>
              </w:rPr>
              <w:fldChar w:fldCharType="end"/>
            </w:r>
          </w:hyperlink>
        </w:p>
        <w:p w14:paraId="0A5CAD2A" w14:textId="483BAE80" w:rsidR="00396A3C" w:rsidRPr="006D1D5E" w:rsidRDefault="00396A3C">
          <w:pPr>
            <w:pStyle w:val="TOC2"/>
            <w:tabs>
              <w:tab w:val="left" w:pos="1200"/>
              <w:tab w:val="right" w:leader="dot" w:pos="9628"/>
            </w:tabs>
            <w:rPr>
              <w:rFonts w:ascii="Arial" w:eastAsiaTheme="minorEastAsia" w:hAnsi="Arial" w:cs="Arial"/>
              <w:noProof/>
              <w:szCs w:val="24"/>
              <w:lang w:eastAsia="en-US" w:bidi="ar-SA"/>
              <w14:ligatures w14:val="standardContextual"/>
            </w:rPr>
          </w:pPr>
          <w:hyperlink w:anchor="_Toc187269508" w:history="1">
            <w:r w:rsidRPr="006D1D5E">
              <w:rPr>
                <w:rStyle w:val="Hyperlink"/>
                <w:rFonts w:ascii="Arial" w:hAnsi="Arial" w:cs="Arial"/>
                <w:noProof/>
              </w:rPr>
              <w:t>1.10.</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Download all as csv</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_Toc187269508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8</w:t>
            </w:r>
            <w:r w:rsidRPr="006D1D5E">
              <w:rPr>
                <w:rFonts w:ascii="Arial" w:hAnsi="Arial" w:cs="Arial"/>
                <w:noProof/>
                <w:webHidden/>
              </w:rPr>
              <w:fldChar w:fldCharType="end"/>
            </w:r>
          </w:hyperlink>
        </w:p>
        <w:p w14:paraId="206BD57D" w14:textId="4CF9BB67" w:rsidR="00396A3C" w:rsidRPr="006D1D5E" w:rsidRDefault="00396A3C">
          <w:pPr>
            <w:pStyle w:val="TOC2"/>
            <w:tabs>
              <w:tab w:val="left" w:pos="960"/>
              <w:tab w:val="right" w:leader="dot" w:pos="9628"/>
            </w:tabs>
            <w:rPr>
              <w:rFonts w:ascii="Arial" w:eastAsiaTheme="minorEastAsia" w:hAnsi="Arial" w:cs="Arial"/>
              <w:noProof/>
              <w:szCs w:val="24"/>
              <w:lang w:eastAsia="en-US" w:bidi="ar-SA"/>
              <w14:ligatures w14:val="standardContextual"/>
            </w:rPr>
          </w:pPr>
          <w:hyperlink w:anchor="_Toc187269509" w:history="1">
            <w:r w:rsidRPr="006D1D5E">
              <w:rPr>
                <w:rStyle w:val="Hyperlink"/>
                <w:rFonts w:ascii="Arial" w:hAnsi="Arial" w:cs="Arial"/>
                <w:noProof/>
              </w:rPr>
              <w:t>1.11.</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Save interactive Report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_Toc187269509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8</w:t>
            </w:r>
            <w:r w:rsidRPr="006D1D5E">
              <w:rPr>
                <w:rFonts w:ascii="Arial" w:hAnsi="Arial" w:cs="Arial"/>
                <w:noProof/>
                <w:webHidden/>
              </w:rPr>
              <w:fldChar w:fldCharType="end"/>
            </w:r>
          </w:hyperlink>
        </w:p>
        <w:p w14:paraId="63E9DCD9" w14:textId="798A2256" w:rsidR="00396A3C" w:rsidRPr="006D1D5E" w:rsidRDefault="00396A3C">
          <w:pPr>
            <w:pStyle w:val="TOC2"/>
            <w:tabs>
              <w:tab w:val="left" w:pos="1200"/>
              <w:tab w:val="right" w:leader="dot" w:pos="9628"/>
            </w:tabs>
            <w:rPr>
              <w:rFonts w:ascii="Arial" w:eastAsiaTheme="minorEastAsia" w:hAnsi="Arial" w:cs="Arial"/>
              <w:noProof/>
              <w:szCs w:val="24"/>
              <w:lang w:eastAsia="en-US" w:bidi="ar-SA"/>
              <w14:ligatures w14:val="standardContextual"/>
            </w:rPr>
          </w:pPr>
          <w:hyperlink w:anchor="_Toc187269510" w:history="1">
            <w:r w:rsidRPr="006D1D5E">
              <w:rPr>
                <w:rStyle w:val="Hyperlink"/>
                <w:rFonts w:ascii="Arial" w:hAnsi="Arial" w:cs="Arial"/>
                <w:noProof/>
              </w:rPr>
              <w:t>1.12.</w:t>
            </w:r>
            <w:r w:rsidRPr="006D1D5E">
              <w:rPr>
                <w:rFonts w:ascii="Arial" w:eastAsiaTheme="minorEastAsia" w:hAnsi="Arial" w:cs="Arial"/>
                <w:noProof/>
                <w:szCs w:val="24"/>
                <w:lang w:eastAsia="en-US" w:bidi="ar-SA"/>
                <w14:ligatures w14:val="standardContextual"/>
              </w:rPr>
              <w:tab/>
            </w:r>
            <w:r w:rsidRPr="006D1D5E">
              <w:rPr>
                <w:rStyle w:val="Hyperlink"/>
                <w:rFonts w:ascii="Arial" w:hAnsi="Arial" w:cs="Arial"/>
                <w:noProof/>
              </w:rPr>
              <w:t>Plot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_Toc187269510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9</w:t>
            </w:r>
            <w:r w:rsidRPr="006D1D5E">
              <w:rPr>
                <w:rFonts w:ascii="Arial" w:hAnsi="Arial" w:cs="Arial"/>
                <w:noProof/>
                <w:webHidden/>
              </w:rPr>
              <w:fldChar w:fldCharType="end"/>
            </w:r>
          </w:hyperlink>
        </w:p>
        <w:p w14:paraId="1DCA52C4" w14:textId="12C8C486" w:rsidR="00396A3C" w:rsidRPr="006D1D5E" w:rsidRDefault="00396A3C">
          <w:pPr>
            <w:pStyle w:val="TOC1"/>
            <w:tabs>
              <w:tab w:val="right" w:leader="dot" w:pos="9628"/>
            </w:tabs>
            <w:rPr>
              <w:rFonts w:ascii="Arial" w:eastAsiaTheme="minorEastAsia" w:hAnsi="Arial" w:cs="Arial"/>
              <w:noProof/>
              <w:szCs w:val="24"/>
              <w:lang w:eastAsia="en-US" w:bidi="ar-SA"/>
              <w14:ligatures w14:val="standardContextual"/>
            </w:rPr>
          </w:pPr>
          <w:hyperlink w:anchor="_Toc187269511" w:history="1">
            <w:r w:rsidRPr="006D1D5E">
              <w:rPr>
                <w:rStyle w:val="Hyperlink"/>
                <w:rFonts w:ascii="Arial" w:hAnsi="Arial" w:cs="Arial"/>
                <w:noProof/>
              </w:rPr>
              <w:t>2.Normality</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_Toc187269511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9</w:t>
            </w:r>
            <w:r w:rsidRPr="006D1D5E">
              <w:rPr>
                <w:rFonts w:ascii="Arial" w:hAnsi="Arial" w:cs="Arial"/>
                <w:noProof/>
                <w:webHidden/>
              </w:rPr>
              <w:fldChar w:fldCharType="end"/>
            </w:r>
          </w:hyperlink>
        </w:p>
        <w:p w14:paraId="75D5EC30" w14:textId="0AE41AF8" w:rsidR="00396A3C" w:rsidRPr="006D1D5E" w:rsidRDefault="00396A3C">
          <w:pPr>
            <w:pStyle w:val="TOC2"/>
            <w:tabs>
              <w:tab w:val="right" w:leader="dot" w:pos="9628"/>
            </w:tabs>
            <w:rPr>
              <w:rFonts w:ascii="Arial" w:eastAsiaTheme="minorEastAsia" w:hAnsi="Arial" w:cs="Arial"/>
              <w:noProof/>
              <w:szCs w:val="24"/>
              <w:lang w:eastAsia="en-US" w:bidi="ar-SA"/>
              <w14:ligatures w14:val="standardContextual"/>
            </w:rPr>
          </w:pPr>
          <w:hyperlink w:anchor="_Toc187269512" w:history="1">
            <w:r w:rsidRPr="006D1D5E">
              <w:rPr>
                <w:rStyle w:val="Hyperlink"/>
                <w:rFonts w:ascii="Arial" w:hAnsi="Arial" w:cs="Arial"/>
                <w:noProof/>
              </w:rPr>
              <w:t>2.1. Data</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_Toc187269512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9</w:t>
            </w:r>
            <w:r w:rsidRPr="006D1D5E">
              <w:rPr>
                <w:rFonts w:ascii="Arial" w:hAnsi="Arial" w:cs="Arial"/>
                <w:noProof/>
                <w:webHidden/>
              </w:rPr>
              <w:fldChar w:fldCharType="end"/>
            </w:r>
          </w:hyperlink>
        </w:p>
        <w:p w14:paraId="2AD2D61D" w14:textId="3F88EC7E" w:rsidR="00396A3C" w:rsidRPr="006D1D5E" w:rsidRDefault="00396A3C">
          <w:pPr>
            <w:pStyle w:val="TOC2"/>
            <w:tabs>
              <w:tab w:val="right" w:leader="dot" w:pos="9628"/>
            </w:tabs>
            <w:rPr>
              <w:rFonts w:ascii="Arial" w:eastAsiaTheme="minorEastAsia" w:hAnsi="Arial" w:cs="Arial"/>
              <w:noProof/>
              <w:szCs w:val="24"/>
              <w:lang w:eastAsia="en-US" w:bidi="ar-SA"/>
              <w14:ligatures w14:val="standardContextual"/>
            </w:rPr>
          </w:pPr>
          <w:hyperlink w:anchor="_Toc187269513" w:history="1">
            <w:r w:rsidRPr="006D1D5E">
              <w:rPr>
                <w:rStyle w:val="Hyperlink"/>
                <w:rFonts w:ascii="Arial" w:hAnsi="Arial" w:cs="Arial"/>
                <w:noProof/>
              </w:rPr>
              <w:t>2.2. Plot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_Toc187269513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10</w:t>
            </w:r>
            <w:r w:rsidRPr="006D1D5E">
              <w:rPr>
                <w:rFonts w:ascii="Arial" w:hAnsi="Arial" w:cs="Arial"/>
                <w:noProof/>
                <w:webHidden/>
              </w:rPr>
              <w:fldChar w:fldCharType="end"/>
            </w:r>
          </w:hyperlink>
        </w:p>
        <w:p w14:paraId="756CE6EE" w14:textId="3869D0DD" w:rsidR="00396A3C" w:rsidRPr="006D1D5E" w:rsidRDefault="00396A3C">
          <w:pPr>
            <w:pStyle w:val="TOC1"/>
            <w:tabs>
              <w:tab w:val="right" w:leader="dot" w:pos="9628"/>
            </w:tabs>
            <w:rPr>
              <w:rFonts w:ascii="Arial" w:eastAsiaTheme="minorEastAsia" w:hAnsi="Arial" w:cs="Arial"/>
              <w:noProof/>
              <w:szCs w:val="24"/>
              <w:lang w:eastAsia="en-US" w:bidi="ar-SA"/>
              <w14:ligatures w14:val="standardContextual"/>
            </w:rPr>
          </w:pPr>
          <w:hyperlink w:anchor="_Toc187269514" w:history="1">
            <w:r w:rsidRPr="006D1D5E">
              <w:rPr>
                <w:rStyle w:val="Hyperlink"/>
                <w:rFonts w:ascii="Arial" w:hAnsi="Arial" w:cs="Arial"/>
                <w:noProof/>
              </w:rPr>
              <w:t>3. Correlation</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_Toc187269514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12</w:t>
            </w:r>
            <w:r w:rsidRPr="006D1D5E">
              <w:rPr>
                <w:rFonts w:ascii="Arial" w:hAnsi="Arial" w:cs="Arial"/>
                <w:noProof/>
                <w:webHidden/>
              </w:rPr>
              <w:fldChar w:fldCharType="end"/>
            </w:r>
          </w:hyperlink>
        </w:p>
        <w:p w14:paraId="6DE434D7" w14:textId="65113521" w:rsidR="00396A3C" w:rsidRPr="006D1D5E" w:rsidRDefault="00396A3C">
          <w:pPr>
            <w:pStyle w:val="TOC2"/>
            <w:tabs>
              <w:tab w:val="right" w:leader="dot" w:pos="9628"/>
            </w:tabs>
            <w:rPr>
              <w:rFonts w:ascii="Arial" w:eastAsiaTheme="minorEastAsia" w:hAnsi="Arial" w:cs="Arial"/>
              <w:noProof/>
              <w:szCs w:val="24"/>
              <w:lang w:eastAsia="en-US" w:bidi="ar-SA"/>
              <w14:ligatures w14:val="standardContextual"/>
            </w:rPr>
          </w:pPr>
          <w:hyperlink w:anchor="_Toc187269515" w:history="1">
            <w:r w:rsidRPr="006D1D5E">
              <w:rPr>
                <w:rStyle w:val="Hyperlink"/>
                <w:rFonts w:ascii="Arial" w:hAnsi="Arial" w:cs="Arial"/>
                <w:noProof/>
              </w:rPr>
              <w:t>3.1. Correlation Results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_Toc187269515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12</w:t>
            </w:r>
            <w:r w:rsidRPr="006D1D5E">
              <w:rPr>
                <w:rFonts w:ascii="Arial" w:hAnsi="Arial" w:cs="Arial"/>
                <w:noProof/>
                <w:webHidden/>
              </w:rPr>
              <w:fldChar w:fldCharType="end"/>
            </w:r>
          </w:hyperlink>
        </w:p>
        <w:p w14:paraId="66CC0A06" w14:textId="3093B9BB" w:rsidR="00396A3C" w:rsidRPr="006D1D5E" w:rsidRDefault="00396A3C">
          <w:pPr>
            <w:pStyle w:val="TOC2"/>
            <w:tabs>
              <w:tab w:val="right" w:leader="dot" w:pos="9628"/>
            </w:tabs>
            <w:rPr>
              <w:rFonts w:ascii="Arial" w:eastAsiaTheme="minorEastAsia" w:hAnsi="Arial" w:cs="Arial"/>
              <w:noProof/>
              <w:szCs w:val="24"/>
              <w:lang w:eastAsia="en-US" w:bidi="ar-SA"/>
              <w14:ligatures w14:val="standardContextual"/>
            </w:rPr>
          </w:pPr>
          <w:hyperlink w:anchor="_Toc187269516" w:history="1">
            <w:r w:rsidRPr="006D1D5E">
              <w:rPr>
                <w:rStyle w:val="Hyperlink"/>
                <w:rFonts w:ascii="Arial" w:hAnsi="Arial" w:cs="Arial"/>
                <w:noProof/>
              </w:rPr>
              <w:t>3.2. Plot Settings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_Toc187269516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13</w:t>
            </w:r>
            <w:r w:rsidRPr="006D1D5E">
              <w:rPr>
                <w:rFonts w:ascii="Arial" w:hAnsi="Arial" w:cs="Arial"/>
                <w:noProof/>
                <w:webHidden/>
              </w:rPr>
              <w:fldChar w:fldCharType="end"/>
            </w:r>
          </w:hyperlink>
        </w:p>
        <w:p w14:paraId="3CA97401" w14:textId="406792E0" w:rsidR="00396A3C" w:rsidRPr="006D1D5E" w:rsidRDefault="00396A3C">
          <w:pPr>
            <w:pStyle w:val="TOC3"/>
            <w:tabs>
              <w:tab w:val="right" w:leader="dot" w:pos="9628"/>
            </w:tabs>
            <w:rPr>
              <w:rFonts w:ascii="Arial" w:eastAsiaTheme="minorEastAsia" w:hAnsi="Arial" w:cs="Arial"/>
              <w:noProof/>
              <w:szCs w:val="24"/>
              <w:lang w:eastAsia="en-US" w:bidi="ar-SA"/>
              <w14:ligatures w14:val="standardContextual"/>
            </w:rPr>
          </w:pPr>
          <w:hyperlink w:anchor="_Toc187269517" w:history="1">
            <w:r w:rsidRPr="006D1D5E">
              <w:rPr>
                <w:rStyle w:val="Hyperlink"/>
                <w:rFonts w:ascii="Arial" w:hAnsi="Arial" w:cs="Arial"/>
                <w:noProof/>
              </w:rPr>
              <w:t>3.2.1. Advanced options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_Toc187269517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14</w:t>
            </w:r>
            <w:r w:rsidRPr="006D1D5E">
              <w:rPr>
                <w:rFonts w:ascii="Arial" w:hAnsi="Arial" w:cs="Arial"/>
                <w:noProof/>
                <w:webHidden/>
              </w:rPr>
              <w:fldChar w:fldCharType="end"/>
            </w:r>
          </w:hyperlink>
        </w:p>
        <w:p w14:paraId="4BD40C73" w14:textId="5473F636" w:rsidR="00396A3C" w:rsidRPr="006D1D5E" w:rsidRDefault="00396A3C">
          <w:pPr>
            <w:pStyle w:val="TOC1"/>
            <w:tabs>
              <w:tab w:val="right" w:leader="dot" w:pos="9628"/>
            </w:tabs>
            <w:rPr>
              <w:rFonts w:ascii="Arial" w:eastAsiaTheme="minorEastAsia" w:hAnsi="Arial" w:cs="Arial"/>
              <w:noProof/>
              <w:szCs w:val="24"/>
              <w:lang w:eastAsia="en-US" w:bidi="ar-SA"/>
              <w14:ligatures w14:val="standardContextual"/>
            </w:rPr>
          </w:pPr>
          <w:hyperlink w:anchor="_Toc187269518" w:history="1">
            <w:r w:rsidRPr="006D1D5E">
              <w:rPr>
                <w:rStyle w:val="Hyperlink"/>
                <w:rFonts w:ascii="Arial" w:hAnsi="Arial" w:cs="Arial"/>
                <w:noProof/>
              </w:rPr>
              <w:t>4. Tests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_Toc187269518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15</w:t>
            </w:r>
            <w:r w:rsidRPr="006D1D5E">
              <w:rPr>
                <w:rFonts w:ascii="Arial" w:hAnsi="Arial" w:cs="Arial"/>
                <w:noProof/>
                <w:webHidden/>
              </w:rPr>
              <w:fldChar w:fldCharType="end"/>
            </w:r>
          </w:hyperlink>
        </w:p>
        <w:p w14:paraId="20EE7990" w14:textId="06A804F6" w:rsidR="00396A3C" w:rsidRPr="006D1D5E" w:rsidRDefault="00396A3C">
          <w:pPr>
            <w:pStyle w:val="TOC2"/>
            <w:tabs>
              <w:tab w:val="right" w:leader="dot" w:pos="9628"/>
            </w:tabs>
            <w:rPr>
              <w:rFonts w:ascii="Arial" w:eastAsiaTheme="minorEastAsia" w:hAnsi="Arial" w:cs="Arial"/>
              <w:noProof/>
              <w:szCs w:val="24"/>
              <w:lang w:eastAsia="en-US" w:bidi="ar-SA"/>
              <w14:ligatures w14:val="standardContextual"/>
            </w:rPr>
          </w:pPr>
          <w:hyperlink w:anchor="_Toc187269519" w:history="1">
            <w:r w:rsidRPr="006D1D5E">
              <w:rPr>
                <w:rStyle w:val="Hyperlink"/>
                <w:rFonts w:ascii="Arial" w:hAnsi="Arial" w:cs="Arial"/>
                <w:noProof/>
              </w:rPr>
              <w:t>4.1. Parametric (Normal-distribution tests)</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_Toc187269519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16</w:t>
            </w:r>
            <w:r w:rsidRPr="006D1D5E">
              <w:rPr>
                <w:rFonts w:ascii="Arial" w:hAnsi="Arial" w:cs="Arial"/>
                <w:noProof/>
                <w:webHidden/>
              </w:rPr>
              <w:fldChar w:fldCharType="end"/>
            </w:r>
          </w:hyperlink>
        </w:p>
        <w:p w14:paraId="77BA3E5C" w14:textId="16067FD2" w:rsidR="00396A3C" w:rsidRPr="006D1D5E" w:rsidRDefault="00396A3C">
          <w:pPr>
            <w:pStyle w:val="TOC3"/>
            <w:tabs>
              <w:tab w:val="right" w:leader="dot" w:pos="9628"/>
            </w:tabs>
            <w:rPr>
              <w:rFonts w:ascii="Arial" w:eastAsiaTheme="minorEastAsia" w:hAnsi="Arial" w:cs="Arial"/>
              <w:noProof/>
              <w:szCs w:val="24"/>
              <w:lang w:eastAsia="en-US" w:bidi="ar-SA"/>
              <w14:ligatures w14:val="standardContextual"/>
            </w:rPr>
          </w:pPr>
          <w:hyperlink w:anchor="_Toc187269520" w:history="1">
            <w:r w:rsidRPr="006D1D5E">
              <w:rPr>
                <w:rStyle w:val="Hyperlink"/>
                <w:rFonts w:ascii="Arial" w:hAnsi="Arial" w:cs="Arial"/>
                <w:noProof/>
              </w:rPr>
              <w:t>4.1.1. One-sample t-test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_Toc187269520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16</w:t>
            </w:r>
            <w:r w:rsidRPr="006D1D5E">
              <w:rPr>
                <w:rFonts w:ascii="Arial" w:hAnsi="Arial" w:cs="Arial"/>
                <w:noProof/>
                <w:webHidden/>
              </w:rPr>
              <w:fldChar w:fldCharType="end"/>
            </w:r>
          </w:hyperlink>
        </w:p>
        <w:p w14:paraId="3EF74057" w14:textId="6052086D" w:rsidR="00396A3C" w:rsidRPr="006D1D5E" w:rsidRDefault="00396A3C">
          <w:pPr>
            <w:pStyle w:val="TOC3"/>
            <w:tabs>
              <w:tab w:val="right" w:leader="dot" w:pos="9628"/>
            </w:tabs>
            <w:rPr>
              <w:rFonts w:ascii="Arial" w:eastAsiaTheme="minorEastAsia" w:hAnsi="Arial" w:cs="Arial"/>
              <w:noProof/>
              <w:szCs w:val="24"/>
              <w:lang w:eastAsia="en-US" w:bidi="ar-SA"/>
              <w14:ligatures w14:val="standardContextual"/>
            </w:rPr>
          </w:pPr>
          <w:hyperlink w:anchor="_Toc187269521" w:history="1">
            <w:r w:rsidRPr="006D1D5E">
              <w:rPr>
                <w:rStyle w:val="Hyperlink"/>
                <w:rFonts w:ascii="Arial" w:hAnsi="Arial" w:cs="Arial"/>
                <w:noProof/>
              </w:rPr>
              <w:t>4.1.2. Independent two-sample t-test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_Toc187269521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17</w:t>
            </w:r>
            <w:r w:rsidRPr="006D1D5E">
              <w:rPr>
                <w:rFonts w:ascii="Arial" w:hAnsi="Arial" w:cs="Arial"/>
                <w:noProof/>
                <w:webHidden/>
              </w:rPr>
              <w:fldChar w:fldCharType="end"/>
            </w:r>
          </w:hyperlink>
        </w:p>
        <w:p w14:paraId="2E6C1941" w14:textId="739A22FE" w:rsidR="00396A3C" w:rsidRPr="006D1D5E" w:rsidRDefault="00396A3C">
          <w:pPr>
            <w:pStyle w:val="TOC3"/>
            <w:tabs>
              <w:tab w:val="right" w:leader="dot" w:pos="9628"/>
            </w:tabs>
            <w:rPr>
              <w:rFonts w:ascii="Arial" w:eastAsiaTheme="minorEastAsia" w:hAnsi="Arial" w:cs="Arial"/>
              <w:noProof/>
              <w:szCs w:val="24"/>
              <w:lang w:eastAsia="en-US" w:bidi="ar-SA"/>
              <w14:ligatures w14:val="standardContextual"/>
            </w:rPr>
          </w:pPr>
          <w:hyperlink w:anchor="_Toc187269522" w:history="1">
            <w:r w:rsidRPr="006D1D5E">
              <w:rPr>
                <w:rStyle w:val="Hyperlink"/>
                <w:rFonts w:ascii="Arial" w:hAnsi="Arial" w:cs="Arial"/>
                <w:noProof/>
              </w:rPr>
              <w:t>4.1.3. Paired t-test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_Toc187269522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18</w:t>
            </w:r>
            <w:r w:rsidRPr="006D1D5E">
              <w:rPr>
                <w:rFonts w:ascii="Arial" w:hAnsi="Arial" w:cs="Arial"/>
                <w:noProof/>
                <w:webHidden/>
              </w:rPr>
              <w:fldChar w:fldCharType="end"/>
            </w:r>
          </w:hyperlink>
        </w:p>
        <w:p w14:paraId="0411AFAE" w14:textId="7CA3ADA7" w:rsidR="00396A3C" w:rsidRPr="006D1D5E" w:rsidRDefault="00396A3C">
          <w:pPr>
            <w:pStyle w:val="TOC2"/>
            <w:tabs>
              <w:tab w:val="right" w:leader="dot" w:pos="9628"/>
            </w:tabs>
            <w:rPr>
              <w:rFonts w:ascii="Arial" w:eastAsiaTheme="minorEastAsia" w:hAnsi="Arial" w:cs="Arial"/>
              <w:noProof/>
              <w:szCs w:val="24"/>
              <w:lang w:eastAsia="en-US" w:bidi="ar-SA"/>
              <w14:ligatures w14:val="standardContextual"/>
            </w:rPr>
          </w:pPr>
          <w:hyperlink w:anchor="_Toc187269523" w:history="1">
            <w:r w:rsidRPr="006D1D5E">
              <w:rPr>
                <w:rStyle w:val="Hyperlink"/>
                <w:rFonts w:ascii="Arial" w:hAnsi="Arial" w:cs="Arial"/>
                <w:noProof/>
              </w:rPr>
              <w:t>4.2. Non-parametric</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_Toc187269523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20</w:t>
            </w:r>
            <w:r w:rsidRPr="006D1D5E">
              <w:rPr>
                <w:rFonts w:ascii="Arial" w:hAnsi="Arial" w:cs="Arial"/>
                <w:noProof/>
                <w:webHidden/>
              </w:rPr>
              <w:fldChar w:fldCharType="end"/>
            </w:r>
          </w:hyperlink>
        </w:p>
        <w:p w14:paraId="358D4A41" w14:textId="61DC4E3E" w:rsidR="00396A3C" w:rsidRPr="006D1D5E" w:rsidRDefault="00396A3C">
          <w:pPr>
            <w:pStyle w:val="TOC3"/>
            <w:tabs>
              <w:tab w:val="right" w:leader="dot" w:pos="9628"/>
            </w:tabs>
            <w:rPr>
              <w:rFonts w:ascii="Arial" w:eastAsiaTheme="minorEastAsia" w:hAnsi="Arial" w:cs="Arial"/>
              <w:noProof/>
              <w:szCs w:val="24"/>
              <w:lang w:eastAsia="en-US" w:bidi="ar-SA"/>
              <w14:ligatures w14:val="standardContextual"/>
            </w:rPr>
          </w:pPr>
          <w:hyperlink w:anchor="_Toc187269524" w:history="1">
            <w:r w:rsidRPr="006D1D5E">
              <w:rPr>
                <w:rStyle w:val="Hyperlink"/>
                <w:rFonts w:ascii="Arial" w:hAnsi="Arial" w:cs="Arial"/>
                <w:noProof/>
              </w:rPr>
              <w:t>4.2.1. Wilcoxon rank-sum test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_Toc187269524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20</w:t>
            </w:r>
            <w:r w:rsidRPr="006D1D5E">
              <w:rPr>
                <w:rFonts w:ascii="Arial" w:hAnsi="Arial" w:cs="Arial"/>
                <w:noProof/>
                <w:webHidden/>
              </w:rPr>
              <w:fldChar w:fldCharType="end"/>
            </w:r>
          </w:hyperlink>
        </w:p>
        <w:p w14:paraId="08666141" w14:textId="6A352622" w:rsidR="00396A3C" w:rsidRPr="006D1D5E" w:rsidRDefault="00396A3C">
          <w:pPr>
            <w:pStyle w:val="TOC3"/>
            <w:tabs>
              <w:tab w:val="right" w:leader="dot" w:pos="9628"/>
            </w:tabs>
            <w:rPr>
              <w:rFonts w:ascii="Arial" w:eastAsiaTheme="minorEastAsia" w:hAnsi="Arial" w:cs="Arial"/>
              <w:noProof/>
              <w:szCs w:val="24"/>
              <w:lang w:eastAsia="en-US" w:bidi="ar-SA"/>
              <w14:ligatures w14:val="standardContextual"/>
            </w:rPr>
          </w:pPr>
          <w:hyperlink w:anchor="_Toc187269525" w:history="1">
            <w:r w:rsidRPr="006D1D5E">
              <w:rPr>
                <w:rStyle w:val="Hyperlink"/>
                <w:rFonts w:ascii="Arial" w:hAnsi="Arial" w:cs="Arial"/>
                <w:noProof/>
              </w:rPr>
              <w:t>4.2.2. Wilcoxon signed-rank test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_Toc187269525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21</w:t>
            </w:r>
            <w:r w:rsidRPr="006D1D5E">
              <w:rPr>
                <w:rFonts w:ascii="Arial" w:hAnsi="Arial" w:cs="Arial"/>
                <w:noProof/>
                <w:webHidden/>
              </w:rPr>
              <w:fldChar w:fldCharType="end"/>
            </w:r>
          </w:hyperlink>
        </w:p>
        <w:p w14:paraId="5AADB295" w14:textId="1A9D8C4E" w:rsidR="00396A3C" w:rsidRPr="006D1D5E" w:rsidRDefault="00396A3C">
          <w:pPr>
            <w:pStyle w:val="TOC3"/>
            <w:tabs>
              <w:tab w:val="right" w:leader="dot" w:pos="9628"/>
            </w:tabs>
            <w:rPr>
              <w:rFonts w:ascii="Arial" w:eastAsiaTheme="minorEastAsia" w:hAnsi="Arial" w:cs="Arial"/>
              <w:noProof/>
              <w:szCs w:val="24"/>
              <w:lang w:eastAsia="en-US" w:bidi="ar-SA"/>
              <w14:ligatures w14:val="standardContextual"/>
            </w:rPr>
          </w:pPr>
          <w:hyperlink w:anchor="_Toc187269526" w:history="1">
            <w:r w:rsidRPr="006D1D5E">
              <w:rPr>
                <w:rStyle w:val="Hyperlink"/>
                <w:rFonts w:ascii="Arial" w:hAnsi="Arial" w:cs="Arial"/>
                <w:noProof/>
              </w:rPr>
              <w:t>4.2.3. Kruskal-Wallis test</w:t>
            </w:r>
            <w:r w:rsidRPr="006D1D5E">
              <w:rPr>
                <w:rFonts w:ascii="Arial" w:hAnsi="Arial" w:cs="Arial"/>
                <w:noProof/>
                <w:webHidden/>
              </w:rPr>
              <w:tab/>
            </w:r>
            <w:r w:rsidRPr="006D1D5E">
              <w:rPr>
                <w:rFonts w:ascii="Arial" w:hAnsi="Arial" w:cs="Arial"/>
                <w:noProof/>
                <w:webHidden/>
              </w:rPr>
              <w:fldChar w:fldCharType="begin"/>
            </w:r>
            <w:r w:rsidRPr="006D1D5E">
              <w:rPr>
                <w:rFonts w:ascii="Arial" w:hAnsi="Arial" w:cs="Arial"/>
                <w:noProof/>
                <w:webHidden/>
              </w:rPr>
              <w:instrText xml:space="preserve"> PAGEREF _Toc187269526 \h </w:instrText>
            </w:r>
            <w:r w:rsidRPr="006D1D5E">
              <w:rPr>
                <w:rFonts w:ascii="Arial" w:hAnsi="Arial" w:cs="Arial"/>
                <w:noProof/>
                <w:webHidden/>
              </w:rPr>
            </w:r>
            <w:r w:rsidRPr="006D1D5E">
              <w:rPr>
                <w:rFonts w:ascii="Arial" w:hAnsi="Arial" w:cs="Arial"/>
                <w:noProof/>
                <w:webHidden/>
              </w:rPr>
              <w:fldChar w:fldCharType="separate"/>
            </w:r>
            <w:r w:rsidR="00DA309E">
              <w:rPr>
                <w:rFonts w:ascii="Arial" w:hAnsi="Arial" w:cs="Arial"/>
                <w:noProof/>
                <w:webHidden/>
              </w:rPr>
              <w:t>22</w:t>
            </w:r>
            <w:r w:rsidRPr="006D1D5E">
              <w:rPr>
                <w:rFonts w:ascii="Arial" w:hAnsi="Arial" w:cs="Arial"/>
                <w:noProof/>
                <w:webHidden/>
              </w:rPr>
              <w:fldChar w:fldCharType="end"/>
            </w:r>
          </w:hyperlink>
        </w:p>
        <w:p w14:paraId="32A3E259" w14:textId="54A8F244" w:rsidR="00A877E9" w:rsidRPr="006D1D5E" w:rsidRDefault="00A877E9">
          <w:pPr>
            <w:rPr>
              <w:rFonts w:ascii="Arial" w:hAnsi="Arial" w:cs="Arial"/>
            </w:rPr>
          </w:pPr>
          <w:r w:rsidRPr="006D1D5E">
            <w:rPr>
              <w:rFonts w:ascii="Arial" w:hAnsi="Arial" w:cs="Arial"/>
              <w:b/>
              <w:bCs/>
              <w:lang w:val="en-GB"/>
            </w:rPr>
            <w:fldChar w:fldCharType="end"/>
          </w:r>
        </w:p>
      </w:sdtContent>
    </w:sdt>
    <w:p w14:paraId="09932E87" w14:textId="77777777" w:rsidR="001109DD" w:rsidRPr="006D1D5E" w:rsidRDefault="001109DD">
      <w:pPr>
        <w:rPr>
          <w:rStyle w:val="StrongEmphasis"/>
          <w:rFonts w:ascii="Arial" w:hAnsi="Arial" w:cs="Arial"/>
          <w:b w:val="0"/>
          <w:bCs w:val="0"/>
        </w:rPr>
      </w:pPr>
    </w:p>
    <w:p w14:paraId="58385C44" w14:textId="77777777" w:rsidR="001109DD" w:rsidRPr="006D1D5E" w:rsidRDefault="001109DD">
      <w:pPr>
        <w:rPr>
          <w:rStyle w:val="StrongEmphasis"/>
          <w:rFonts w:ascii="Arial" w:hAnsi="Arial" w:cs="Arial"/>
          <w:b w:val="0"/>
          <w:bCs w:val="0"/>
        </w:rPr>
      </w:pPr>
    </w:p>
    <w:p w14:paraId="61650CF6" w14:textId="77777777" w:rsidR="001109DD" w:rsidRPr="006D1D5E" w:rsidRDefault="001109DD">
      <w:pPr>
        <w:rPr>
          <w:rStyle w:val="StrongEmphasis"/>
          <w:rFonts w:ascii="Arial" w:hAnsi="Arial" w:cs="Arial"/>
          <w:b w:val="0"/>
          <w:bCs w:val="0"/>
        </w:rPr>
      </w:pPr>
    </w:p>
    <w:p w14:paraId="652FD686" w14:textId="77777777" w:rsidR="001109DD" w:rsidRPr="006D1D5E" w:rsidRDefault="001109DD">
      <w:pPr>
        <w:rPr>
          <w:rStyle w:val="StrongEmphasis"/>
          <w:rFonts w:ascii="Arial" w:hAnsi="Arial" w:cs="Arial"/>
          <w:b w:val="0"/>
          <w:bCs w:val="0"/>
        </w:rPr>
      </w:pPr>
    </w:p>
    <w:p w14:paraId="4C00020D" w14:textId="77777777" w:rsidR="001109DD" w:rsidRPr="006D1D5E" w:rsidRDefault="001109DD">
      <w:pPr>
        <w:rPr>
          <w:rStyle w:val="StrongEmphasis"/>
          <w:rFonts w:ascii="Arial" w:hAnsi="Arial" w:cs="Arial"/>
          <w:b w:val="0"/>
          <w:bCs w:val="0"/>
        </w:rPr>
      </w:pPr>
    </w:p>
    <w:p w14:paraId="4C829CC7" w14:textId="77777777" w:rsidR="001109DD" w:rsidRPr="006D1D5E" w:rsidRDefault="001109DD">
      <w:pPr>
        <w:rPr>
          <w:rStyle w:val="StrongEmphasis"/>
          <w:rFonts w:ascii="Arial" w:hAnsi="Arial" w:cs="Arial"/>
          <w:b w:val="0"/>
          <w:bCs w:val="0"/>
        </w:rPr>
      </w:pPr>
    </w:p>
    <w:p w14:paraId="34820EA0" w14:textId="77777777" w:rsidR="001109DD" w:rsidRPr="006D1D5E" w:rsidRDefault="001109DD">
      <w:pPr>
        <w:rPr>
          <w:rStyle w:val="StrongEmphasis"/>
          <w:rFonts w:ascii="Arial" w:hAnsi="Arial" w:cs="Arial"/>
          <w:b w:val="0"/>
          <w:bCs w:val="0"/>
        </w:rPr>
      </w:pPr>
    </w:p>
    <w:p w14:paraId="1E9F82AE" w14:textId="77777777" w:rsidR="001109DD" w:rsidRPr="006D1D5E" w:rsidRDefault="001109DD">
      <w:pPr>
        <w:rPr>
          <w:rStyle w:val="StrongEmphasis"/>
          <w:rFonts w:ascii="Arial" w:hAnsi="Arial" w:cs="Arial"/>
          <w:b w:val="0"/>
          <w:bCs w:val="0"/>
        </w:rPr>
      </w:pPr>
    </w:p>
    <w:p w14:paraId="4CA53571" w14:textId="77777777" w:rsidR="001109DD" w:rsidRPr="006D1D5E" w:rsidRDefault="001109DD">
      <w:pPr>
        <w:rPr>
          <w:rStyle w:val="StrongEmphasis"/>
          <w:rFonts w:ascii="Arial" w:hAnsi="Arial" w:cs="Arial"/>
          <w:b w:val="0"/>
          <w:bCs w:val="0"/>
        </w:rPr>
      </w:pPr>
    </w:p>
    <w:p w14:paraId="74D3B3ED" w14:textId="01AC5E2A" w:rsidR="00F60656" w:rsidRPr="006D1D5E" w:rsidRDefault="00251B42" w:rsidP="00396A3C">
      <w:pPr>
        <w:pStyle w:val="Heading1"/>
        <w:rPr>
          <w:rFonts w:ascii="Arial" w:hAnsi="Arial" w:cs="Arial"/>
        </w:rPr>
      </w:pPr>
      <w:bookmarkStart w:id="0" w:name="_Toc187269497"/>
      <w:r w:rsidRPr="006D1D5E">
        <w:rPr>
          <w:rStyle w:val="StrongEmphasis"/>
          <w:rFonts w:ascii="Arial" w:hAnsi="Arial" w:cs="Arial"/>
          <w:b w:val="0"/>
          <w:bCs w:val="0"/>
          <w:sz w:val="36"/>
          <w:szCs w:val="36"/>
        </w:rPr>
        <w:lastRenderedPageBreak/>
        <w:t>Description</w:t>
      </w:r>
      <w:bookmarkEnd w:id="0"/>
    </w:p>
    <w:p w14:paraId="78AA7784" w14:textId="5518E5E7" w:rsidR="00F60656" w:rsidRPr="006D1D5E" w:rsidRDefault="00251B42">
      <w:pPr>
        <w:rPr>
          <w:rFonts w:ascii="Arial" w:hAnsi="Arial" w:cs="Arial"/>
        </w:rPr>
      </w:pPr>
      <w:r w:rsidRPr="006D1D5E">
        <w:rPr>
          <w:rStyle w:val="StrongEmphasis"/>
          <w:rFonts w:ascii="Arial" w:hAnsi="Arial" w:cs="Arial"/>
          <w:b w:val="0"/>
          <w:bCs w:val="0"/>
        </w:rPr>
        <w:t>This application allows the user to preview large data files and perform basic data exploration. Supported file format is a standard, comma separated file format (.csv).</w:t>
      </w:r>
      <w:r w:rsidR="007E22D6">
        <w:rPr>
          <w:rStyle w:val="StrongEmphasis"/>
          <w:rFonts w:ascii="Arial" w:hAnsi="Arial" w:cs="Arial"/>
          <w:b w:val="0"/>
          <w:bCs w:val="0"/>
        </w:rPr>
        <w:t xml:space="preserve"> The original file is never </w:t>
      </w:r>
      <w:r w:rsidR="004E1EB2">
        <w:rPr>
          <w:rStyle w:val="StrongEmphasis"/>
          <w:rFonts w:ascii="Arial" w:hAnsi="Arial" w:cs="Arial"/>
          <w:b w:val="0"/>
          <w:bCs w:val="0"/>
        </w:rPr>
        <w:t>modified by the application. The data is not sa</w:t>
      </w:r>
      <w:r w:rsidR="00D41A84">
        <w:rPr>
          <w:rStyle w:val="StrongEmphasis"/>
          <w:rFonts w:ascii="Arial" w:hAnsi="Arial" w:cs="Arial"/>
          <w:b w:val="0"/>
          <w:bCs w:val="0"/>
        </w:rPr>
        <w:t>ved on the server.</w:t>
      </w:r>
    </w:p>
    <w:p w14:paraId="3EB7FCDD" w14:textId="77777777" w:rsidR="00F60656" w:rsidRPr="006D1D5E" w:rsidRDefault="00F60656">
      <w:pPr>
        <w:rPr>
          <w:rStyle w:val="StrongEmphasis"/>
          <w:rFonts w:ascii="Arial" w:hAnsi="Arial" w:cs="Arial"/>
          <w:b w:val="0"/>
          <w:bCs w:val="0"/>
        </w:rPr>
      </w:pPr>
    </w:p>
    <w:p w14:paraId="336C7224" w14:textId="77777777" w:rsidR="00F60656" w:rsidRPr="006D1D5E" w:rsidRDefault="00F60656">
      <w:pPr>
        <w:rPr>
          <w:rStyle w:val="StrongEmphasis"/>
          <w:rFonts w:ascii="Arial" w:hAnsi="Arial" w:cs="Arial"/>
          <w:b w:val="0"/>
          <w:bCs w:val="0"/>
        </w:rPr>
      </w:pPr>
    </w:p>
    <w:p w14:paraId="6263B055" w14:textId="77777777" w:rsidR="00F60656" w:rsidRPr="006D1D5E" w:rsidRDefault="00251B42" w:rsidP="009B5CE4">
      <w:pPr>
        <w:pStyle w:val="Heading1"/>
        <w:rPr>
          <w:rFonts w:ascii="Arial" w:hAnsi="Arial" w:cs="Arial"/>
          <w:sz w:val="36"/>
          <w:szCs w:val="36"/>
        </w:rPr>
      </w:pPr>
      <w:bookmarkStart w:id="1" w:name="_Toc187269498"/>
      <w:r w:rsidRPr="006D1D5E">
        <w:rPr>
          <w:rStyle w:val="StrongEmphasis"/>
          <w:rFonts w:ascii="Arial" w:hAnsi="Arial" w:cs="Arial"/>
          <w:b w:val="0"/>
          <w:bCs w:val="0"/>
          <w:sz w:val="36"/>
          <w:szCs w:val="36"/>
        </w:rPr>
        <w:t>1. Data Cleaning</w:t>
      </w:r>
      <w:bookmarkEnd w:id="1"/>
    </w:p>
    <w:p w14:paraId="2570A43E" w14:textId="77777777" w:rsidR="00F60656" w:rsidRPr="006D1D5E" w:rsidRDefault="00F60656">
      <w:pPr>
        <w:rPr>
          <w:rStyle w:val="StrongEmphasis"/>
          <w:rFonts w:ascii="Arial" w:hAnsi="Arial" w:cs="Arial"/>
          <w:b w:val="0"/>
          <w:bCs w:val="0"/>
        </w:rPr>
      </w:pPr>
    </w:p>
    <w:p w14:paraId="6D599F8F" w14:textId="2CF5595C" w:rsidR="00F60656" w:rsidRPr="006D1D5E" w:rsidRDefault="00251B42">
      <w:pPr>
        <w:rPr>
          <w:rFonts w:ascii="Arial" w:hAnsi="Arial" w:cs="Arial"/>
        </w:rPr>
      </w:pPr>
      <w:r w:rsidRPr="006D1D5E">
        <w:rPr>
          <w:rStyle w:val="StrongEmphasis"/>
          <w:rFonts w:ascii="Arial" w:hAnsi="Arial" w:cs="Arial"/>
          <w:b w:val="0"/>
          <w:bCs w:val="0"/>
        </w:rPr>
        <w:t xml:space="preserve">Data Cleaning section of this application allows the user to upload data file and review the data quality as well as look into </w:t>
      </w:r>
      <w:r w:rsidR="00893692" w:rsidRPr="006D1D5E">
        <w:rPr>
          <w:rStyle w:val="StrongEmphasis"/>
          <w:rFonts w:ascii="Arial" w:hAnsi="Arial" w:cs="Arial"/>
          <w:b w:val="0"/>
          <w:bCs w:val="0"/>
        </w:rPr>
        <w:t xml:space="preserve">the </w:t>
      </w:r>
      <w:r w:rsidRPr="006D1D5E">
        <w:rPr>
          <w:rStyle w:val="StrongEmphasis"/>
          <w:rFonts w:ascii="Arial" w:hAnsi="Arial" w:cs="Arial"/>
          <w:b w:val="0"/>
          <w:bCs w:val="0"/>
        </w:rPr>
        <w:t>basic statistical summary of the data.</w:t>
      </w:r>
      <w:r w:rsidR="00296618" w:rsidRPr="006D1D5E">
        <w:rPr>
          <w:rStyle w:val="StrongEmphasis"/>
          <w:rFonts w:ascii="Arial" w:hAnsi="Arial" w:cs="Arial"/>
          <w:b w:val="0"/>
          <w:bCs w:val="0"/>
        </w:rPr>
        <w:t xml:space="preserve"> (Fig1</w:t>
      </w:r>
      <w:r w:rsidR="00B551E4" w:rsidRPr="006D1D5E">
        <w:rPr>
          <w:rStyle w:val="StrongEmphasis"/>
          <w:rFonts w:ascii="Arial" w:hAnsi="Arial" w:cs="Arial"/>
          <w:b w:val="0"/>
          <w:bCs w:val="0"/>
        </w:rPr>
        <w:t>.</w:t>
      </w:r>
      <w:r w:rsidR="00296618" w:rsidRPr="006D1D5E">
        <w:rPr>
          <w:rStyle w:val="StrongEmphasis"/>
          <w:rFonts w:ascii="Arial" w:hAnsi="Arial" w:cs="Arial"/>
          <w:b w:val="0"/>
          <w:bCs w:val="0"/>
        </w:rPr>
        <w:t>)</w:t>
      </w:r>
    </w:p>
    <w:p w14:paraId="224B2444" w14:textId="77777777" w:rsidR="00F60656" w:rsidRPr="006D1D5E" w:rsidRDefault="00F60656">
      <w:pPr>
        <w:rPr>
          <w:rStyle w:val="StrongEmphasis"/>
          <w:rFonts w:ascii="Arial" w:hAnsi="Arial" w:cs="Arial"/>
          <w:b w:val="0"/>
          <w:bCs w:val="0"/>
        </w:rPr>
      </w:pPr>
    </w:p>
    <w:p w14:paraId="37BB0D29" w14:textId="77777777" w:rsidR="00F60656" w:rsidRPr="006D1D5E" w:rsidRDefault="00F60656">
      <w:pPr>
        <w:rPr>
          <w:rStyle w:val="StrongEmphasis"/>
          <w:rFonts w:ascii="Arial" w:hAnsi="Arial" w:cs="Arial"/>
          <w:b w:val="0"/>
          <w:bCs w:val="0"/>
        </w:rPr>
      </w:pPr>
    </w:p>
    <w:p w14:paraId="1DF4AA2D" w14:textId="4CADF5E4"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2" behindDoc="0" locked="0" layoutInCell="0" allowOverlap="1" wp14:anchorId="10670AB6" wp14:editId="5C12A7E1">
            <wp:simplePos x="0" y="0"/>
            <wp:positionH relativeFrom="column">
              <wp:align>center</wp:align>
            </wp:positionH>
            <wp:positionV relativeFrom="paragraph">
              <wp:posOffset>635</wp:posOffset>
            </wp:positionV>
            <wp:extent cx="6120130" cy="33140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120130" cy="3314065"/>
                    </a:xfrm>
                    <a:prstGeom prst="rect">
                      <a:avLst/>
                    </a:prstGeom>
                  </pic:spPr>
                </pic:pic>
              </a:graphicData>
            </a:graphic>
          </wp:anchor>
        </w:drawing>
      </w:r>
      <w:r w:rsidR="00296618" w:rsidRPr="006D1D5E">
        <w:rPr>
          <w:rStyle w:val="StrongEmphasis"/>
          <w:rFonts w:ascii="Arial" w:hAnsi="Arial" w:cs="Arial"/>
          <w:b w:val="0"/>
          <w:bCs w:val="0"/>
        </w:rPr>
        <w:t>Fig</w:t>
      </w:r>
      <w:r w:rsidR="00B551E4" w:rsidRPr="006D1D5E">
        <w:rPr>
          <w:rStyle w:val="StrongEmphasis"/>
          <w:rFonts w:ascii="Arial" w:hAnsi="Arial" w:cs="Arial"/>
          <w:b w:val="0"/>
          <w:bCs w:val="0"/>
        </w:rPr>
        <w:t>1. Data Cleaning Section</w:t>
      </w:r>
    </w:p>
    <w:p w14:paraId="621E503E" w14:textId="77777777" w:rsidR="00B551E4" w:rsidRPr="006D1D5E" w:rsidRDefault="00B551E4">
      <w:pPr>
        <w:rPr>
          <w:rStyle w:val="StrongEmphasis"/>
          <w:rFonts w:ascii="Arial" w:hAnsi="Arial" w:cs="Arial"/>
          <w:b w:val="0"/>
          <w:bCs w:val="0"/>
        </w:rPr>
      </w:pPr>
    </w:p>
    <w:p w14:paraId="4E313060" w14:textId="2D806F54" w:rsidR="00F60656" w:rsidRPr="006D1D5E" w:rsidRDefault="00251B42" w:rsidP="0066623A">
      <w:pPr>
        <w:pStyle w:val="Heading2"/>
        <w:numPr>
          <w:ilvl w:val="1"/>
          <w:numId w:val="9"/>
        </w:numPr>
        <w:rPr>
          <w:rFonts w:ascii="Arial" w:hAnsi="Arial" w:cs="Arial"/>
        </w:rPr>
      </w:pPr>
      <w:bookmarkStart w:id="2" w:name="_Toc187269499"/>
      <w:r w:rsidRPr="006D1D5E">
        <w:rPr>
          <w:rStyle w:val="StrongEmphasis"/>
          <w:rFonts w:ascii="Arial" w:hAnsi="Arial" w:cs="Arial"/>
        </w:rPr>
        <w:t>Upload Data</w:t>
      </w:r>
      <w:bookmarkEnd w:id="2"/>
    </w:p>
    <w:p w14:paraId="5019BD46" w14:textId="5B6BD138" w:rsidR="00F60656" w:rsidRPr="006D1D5E" w:rsidRDefault="00251B42">
      <w:pPr>
        <w:rPr>
          <w:rFonts w:ascii="Arial" w:hAnsi="Arial" w:cs="Arial"/>
        </w:rPr>
      </w:pPr>
      <w:r w:rsidRPr="006D1D5E">
        <w:rPr>
          <w:rStyle w:val="StrongEmphasis"/>
          <w:rFonts w:ascii="Arial" w:hAnsi="Arial" w:cs="Arial"/>
          <w:b w:val="0"/>
          <w:bCs w:val="0"/>
        </w:rPr>
        <w:t xml:space="preserve">Click on the “Browse...” button to select your data.csv file. This will allow you to see the data in </w:t>
      </w:r>
      <w:r w:rsidR="00576AFC" w:rsidRPr="006D1D5E">
        <w:rPr>
          <w:rStyle w:val="StrongEmphasis"/>
          <w:rFonts w:ascii="Arial" w:hAnsi="Arial" w:cs="Arial"/>
          <w:b w:val="0"/>
          <w:bCs w:val="0"/>
        </w:rPr>
        <w:t>the form</w:t>
      </w:r>
      <w:r w:rsidRPr="006D1D5E">
        <w:rPr>
          <w:rStyle w:val="StrongEmphasis"/>
          <w:rFonts w:ascii="Arial" w:hAnsi="Arial" w:cs="Arial"/>
          <w:b w:val="0"/>
          <w:bCs w:val="0"/>
        </w:rPr>
        <w:t xml:space="preserve"> of a table. Use “Previous” and “Next” buttons</w:t>
      </w:r>
      <w:r w:rsidR="00D32F6D" w:rsidRPr="006D1D5E">
        <w:rPr>
          <w:rStyle w:val="StrongEmphasis"/>
          <w:rFonts w:ascii="Arial" w:hAnsi="Arial" w:cs="Arial"/>
          <w:b w:val="0"/>
          <w:bCs w:val="0"/>
        </w:rPr>
        <w:t xml:space="preserve"> (Fig</w:t>
      </w:r>
      <w:r w:rsidR="00DF722E" w:rsidRPr="006D1D5E">
        <w:rPr>
          <w:rStyle w:val="StrongEmphasis"/>
          <w:rFonts w:ascii="Arial" w:hAnsi="Arial" w:cs="Arial"/>
          <w:b w:val="0"/>
          <w:bCs w:val="0"/>
        </w:rPr>
        <w:t>2</w:t>
      </w:r>
      <w:r w:rsidR="002A70DB" w:rsidRPr="006D1D5E">
        <w:rPr>
          <w:rStyle w:val="StrongEmphasis"/>
          <w:rFonts w:ascii="Arial" w:hAnsi="Arial" w:cs="Arial"/>
          <w:b w:val="0"/>
          <w:bCs w:val="0"/>
        </w:rPr>
        <w:t>.</w:t>
      </w:r>
      <w:r w:rsidR="00DF722E" w:rsidRPr="006D1D5E">
        <w:rPr>
          <w:rStyle w:val="StrongEmphasis"/>
          <w:rFonts w:ascii="Arial" w:hAnsi="Arial" w:cs="Arial"/>
          <w:b w:val="0"/>
          <w:bCs w:val="0"/>
        </w:rPr>
        <w:t xml:space="preserve"> b)</w:t>
      </w:r>
      <w:r w:rsidRPr="006D1D5E">
        <w:rPr>
          <w:rStyle w:val="StrongEmphasis"/>
          <w:rFonts w:ascii="Arial" w:hAnsi="Arial" w:cs="Arial"/>
          <w:b w:val="0"/>
          <w:bCs w:val="0"/>
        </w:rPr>
        <w:t>, to see all pages of your data. You can easily export to csv, excel or pdf each displayed table</w:t>
      </w:r>
      <w:r w:rsidR="00DF722E" w:rsidRPr="006D1D5E">
        <w:rPr>
          <w:rStyle w:val="StrongEmphasis"/>
          <w:rFonts w:ascii="Arial" w:hAnsi="Arial" w:cs="Arial"/>
          <w:b w:val="0"/>
          <w:bCs w:val="0"/>
        </w:rPr>
        <w:t xml:space="preserve"> (Fig</w:t>
      </w:r>
      <w:r w:rsidR="00321470" w:rsidRPr="006D1D5E">
        <w:rPr>
          <w:rStyle w:val="StrongEmphasis"/>
          <w:rFonts w:ascii="Arial" w:hAnsi="Arial" w:cs="Arial"/>
          <w:b w:val="0"/>
          <w:bCs w:val="0"/>
        </w:rPr>
        <w:t>2. a)</w:t>
      </w:r>
      <w:r w:rsidRPr="006D1D5E">
        <w:rPr>
          <w:rStyle w:val="StrongEmphasis"/>
          <w:rFonts w:ascii="Arial" w:hAnsi="Arial" w:cs="Arial"/>
          <w:b w:val="0"/>
          <w:bCs w:val="0"/>
        </w:rPr>
        <w:t xml:space="preserve"> or export all of the pre-processed data to csv file</w:t>
      </w:r>
      <w:r w:rsidR="00321470" w:rsidRPr="006D1D5E">
        <w:rPr>
          <w:rStyle w:val="StrongEmphasis"/>
          <w:rFonts w:ascii="Arial" w:hAnsi="Arial" w:cs="Arial"/>
          <w:b w:val="0"/>
          <w:bCs w:val="0"/>
        </w:rPr>
        <w:t xml:space="preserve"> (Fig2. </w:t>
      </w:r>
      <w:r w:rsidR="0073176B" w:rsidRPr="006D1D5E">
        <w:rPr>
          <w:rStyle w:val="StrongEmphasis"/>
          <w:rFonts w:ascii="Arial" w:hAnsi="Arial" w:cs="Arial"/>
          <w:b w:val="0"/>
          <w:bCs w:val="0"/>
        </w:rPr>
        <w:t>c)</w:t>
      </w:r>
      <w:r w:rsidRPr="006D1D5E">
        <w:rPr>
          <w:rStyle w:val="StrongEmphasis"/>
          <w:rFonts w:ascii="Arial" w:hAnsi="Arial" w:cs="Arial"/>
          <w:b w:val="0"/>
          <w:bCs w:val="0"/>
        </w:rPr>
        <w:t>.</w:t>
      </w:r>
    </w:p>
    <w:p w14:paraId="067EFD93" w14:textId="77777777" w:rsidR="00F60656" w:rsidRPr="006D1D5E" w:rsidRDefault="00F60656">
      <w:pPr>
        <w:rPr>
          <w:rStyle w:val="StrongEmphasis"/>
          <w:rFonts w:ascii="Arial" w:hAnsi="Arial" w:cs="Arial"/>
          <w:b w:val="0"/>
          <w:bCs w:val="0"/>
        </w:rPr>
      </w:pPr>
    </w:p>
    <w:p w14:paraId="50D2AD65" w14:textId="688C6710" w:rsidR="00F60656" w:rsidRPr="006D1D5E" w:rsidRDefault="0073176B">
      <w:pPr>
        <w:rPr>
          <w:rFonts w:ascii="Arial" w:hAnsi="Arial" w:cs="Arial"/>
        </w:rPr>
      </w:pPr>
      <w:r w:rsidRPr="006D1D5E">
        <w:rPr>
          <w:rFonts w:ascii="Arial" w:hAnsi="Arial" w:cs="Arial"/>
          <w:noProof/>
        </w:rPr>
        <w:lastRenderedPageBreak/>
        <w:drawing>
          <wp:inline distT="0" distB="0" distL="0" distR="0" wp14:anchorId="6D5AB3CA" wp14:editId="25021EBA">
            <wp:extent cx="6120130" cy="4892675"/>
            <wp:effectExtent l="0" t="0" r="0" b="3175"/>
            <wp:docPr id="376246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6961"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20130" cy="4892675"/>
                    </a:xfrm>
                    <a:prstGeom prst="rect">
                      <a:avLst/>
                    </a:prstGeom>
                  </pic:spPr>
                </pic:pic>
              </a:graphicData>
            </a:graphic>
          </wp:inline>
        </w:drawing>
      </w:r>
    </w:p>
    <w:p w14:paraId="3FEFF651" w14:textId="505C3D2B" w:rsidR="002A70DB" w:rsidRPr="006D1D5E" w:rsidRDefault="002A70DB">
      <w:pPr>
        <w:rPr>
          <w:rFonts w:ascii="Arial" w:hAnsi="Arial" w:cs="Arial"/>
        </w:rPr>
      </w:pPr>
      <w:r w:rsidRPr="006D1D5E">
        <w:rPr>
          <w:rFonts w:ascii="Arial" w:hAnsi="Arial" w:cs="Arial"/>
        </w:rPr>
        <w:t>Fig2.</w:t>
      </w:r>
      <w:r w:rsidR="00AC2E19" w:rsidRPr="006D1D5E">
        <w:rPr>
          <w:rFonts w:ascii="Arial" w:hAnsi="Arial" w:cs="Arial"/>
        </w:rPr>
        <w:t xml:space="preserve"> Uploaded data file in the “Data Cleaning” section.</w:t>
      </w:r>
      <w:r w:rsidR="008B7251" w:rsidRPr="006D1D5E">
        <w:rPr>
          <w:rFonts w:ascii="Arial" w:hAnsi="Arial" w:cs="Arial"/>
        </w:rPr>
        <w:t xml:space="preserve"> a) Buttons to export currently displayed table to csv, excel or </w:t>
      </w:r>
      <w:r w:rsidR="00690FD9" w:rsidRPr="006D1D5E">
        <w:rPr>
          <w:rFonts w:ascii="Arial" w:hAnsi="Arial" w:cs="Arial"/>
        </w:rPr>
        <w:t xml:space="preserve">PDF. b) Buttons to </w:t>
      </w:r>
      <w:r w:rsidR="00B4048E" w:rsidRPr="006D1D5E">
        <w:rPr>
          <w:rFonts w:ascii="Arial" w:hAnsi="Arial" w:cs="Arial"/>
        </w:rPr>
        <w:t>change between the pages of the data</w:t>
      </w:r>
      <w:r w:rsidR="00D26EC8" w:rsidRPr="006D1D5E">
        <w:rPr>
          <w:rFonts w:ascii="Arial" w:hAnsi="Arial" w:cs="Arial"/>
        </w:rPr>
        <w:t xml:space="preserve">. c) Button to </w:t>
      </w:r>
      <w:r w:rsidR="00383C44" w:rsidRPr="006D1D5E">
        <w:rPr>
          <w:rFonts w:ascii="Arial" w:hAnsi="Arial" w:cs="Arial"/>
        </w:rPr>
        <w:t>export all data to csv.</w:t>
      </w:r>
    </w:p>
    <w:p w14:paraId="3D52CFFC" w14:textId="77777777" w:rsidR="00F60656" w:rsidRPr="006D1D5E" w:rsidRDefault="00F60656">
      <w:pPr>
        <w:rPr>
          <w:rStyle w:val="StrongEmphasis"/>
          <w:rFonts w:ascii="Arial" w:hAnsi="Arial" w:cs="Arial"/>
          <w:b w:val="0"/>
          <w:bCs w:val="0"/>
        </w:rPr>
      </w:pPr>
    </w:p>
    <w:p w14:paraId="2D01DDA6" w14:textId="361DE161" w:rsidR="00F60656" w:rsidRPr="006D1D5E" w:rsidRDefault="00251B42" w:rsidP="0066623A">
      <w:pPr>
        <w:pStyle w:val="Heading2"/>
        <w:numPr>
          <w:ilvl w:val="1"/>
          <w:numId w:val="9"/>
        </w:numPr>
        <w:rPr>
          <w:rFonts w:ascii="Arial" w:hAnsi="Arial" w:cs="Arial"/>
        </w:rPr>
      </w:pPr>
      <w:bookmarkStart w:id="3" w:name="_Toc187269500"/>
      <w:r w:rsidRPr="006D1D5E">
        <w:rPr>
          <w:rStyle w:val="StrongEmphasis"/>
          <w:rFonts w:ascii="Arial" w:hAnsi="Arial" w:cs="Arial"/>
        </w:rPr>
        <w:t>Diagnose Current Data</w:t>
      </w:r>
      <w:bookmarkEnd w:id="3"/>
    </w:p>
    <w:p w14:paraId="3BA100BF" w14:textId="795D63D5" w:rsidR="00F60656" w:rsidRPr="006D1D5E" w:rsidRDefault="00251B42">
      <w:pPr>
        <w:rPr>
          <w:rFonts w:ascii="Arial" w:hAnsi="Arial" w:cs="Arial"/>
        </w:rPr>
      </w:pPr>
      <w:r w:rsidRPr="006D1D5E">
        <w:rPr>
          <w:rStyle w:val="StrongEmphasis"/>
          <w:rFonts w:ascii="Arial" w:hAnsi="Arial" w:cs="Arial"/>
          <w:b w:val="0"/>
          <w:bCs w:val="0"/>
        </w:rPr>
        <w:t>This option allows to see what kind of variable types are there, how much data is missing as well as how many unique values are there for each variable</w:t>
      </w:r>
      <w:r w:rsidR="00D14061" w:rsidRPr="006D1D5E">
        <w:rPr>
          <w:rStyle w:val="StrongEmphasis"/>
          <w:rFonts w:ascii="Arial" w:hAnsi="Arial" w:cs="Arial"/>
          <w:b w:val="0"/>
          <w:bCs w:val="0"/>
        </w:rPr>
        <w:t xml:space="preserve"> (Fig3</w:t>
      </w:r>
      <w:r w:rsidR="00A4778C" w:rsidRPr="006D1D5E">
        <w:rPr>
          <w:rStyle w:val="StrongEmphasis"/>
          <w:rFonts w:ascii="Arial" w:hAnsi="Arial" w:cs="Arial"/>
          <w:b w:val="0"/>
          <w:bCs w:val="0"/>
        </w:rPr>
        <w:t>.</w:t>
      </w:r>
      <w:r w:rsidR="00D14061" w:rsidRPr="006D1D5E">
        <w:rPr>
          <w:rStyle w:val="StrongEmphasis"/>
          <w:rFonts w:ascii="Arial" w:hAnsi="Arial" w:cs="Arial"/>
          <w:b w:val="0"/>
          <w:bCs w:val="0"/>
        </w:rPr>
        <w:t>)</w:t>
      </w:r>
      <w:r w:rsidR="00A4778C" w:rsidRPr="006D1D5E">
        <w:rPr>
          <w:rStyle w:val="StrongEmphasis"/>
          <w:rFonts w:ascii="Arial" w:hAnsi="Arial" w:cs="Arial"/>
          <w:b w:val="0"/>
          <w:bCs w:val="0"/>
        </w:rPr>
        <w:t>.</w:t>
      </w:r>
    </w:p>
    <w:p w14:paraId="2AA67841" w14:textId="77777777" w:rsidR="00F60656" w:rsidRPr="006D1D5E" w:rsidRDefault="00251B42">
      <w:pPr>
        <w:rPr>
          <w:rFonts w:ascii="Arial" w:hAnsi="Arial" w:cs="Arial"/>
        </w:rPr>
      </w:pPr>
      <w:r w:rsidRPr="006D1D5E">
        <w:rPr>
          <w:rStyle w:val="StrongEmphasis"/>
          <w:rFonts w:ascii="Arial" w:hAnsi="Arial" w:cs="Arial"/>
          <w:b w:val="0"/>
          <w:bCs w:val="0"/>
        </w:rPr>
        <w:t>This option uses diagnose function from dlookr package.</w:t>
      </w:r>
    </w:p>
    <w:p w14:paraId="4F60196C" w14:textId="7C208269" w:rsidR="00F60656" w:rsidRPr="006D1D5E" w:rsidRDefault="00251B42">
      <w:pPr>
        <w:rPr>
          <w:rStyle w:val="StrongEmphasis"/>
          <w:rFonts w:ascii="Arial" w:hAnsi="Arial" w:cs="Arial"/>
          <w:b w:val="0"/>
          <w:bCs w:val="0"/>
        </w:rPr>
      </w:pPr>
      <w:r w:rsidRPr="006D1D5E">
        <w:rPr>
          <w:rFonts w:ascii="Arial" w:hAnsi="Arial" w:cs="Arial"/>
          <w:noProof/>
        </w:rPr>
        <w:lastRenderedPageBreak/>
        <w:drawing>
          <wp:anchor distT="0" distB="0" distL="0" distR="0" simplePos="0" relativeHeight="3" behindDoc="0" locked="0" layoutInCell="0" allowOverlap="1" wp14:anchorId="52BF52AE" wp14:editId="10D3C54A">
            <wp:simplePos x="0" y="0"/>
            <wp:positionH relativeFrom="column">
              <wp:align>center</wp:align>
            </wp:positionH>
            <wp:positionV relativeFrom="paragraph">
              <wp:posOffset>635</wp:posOffset>
            </wp:positionV>
            <wp:extent cx="6120130" cy="54241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6120130" cy="5424170"/>
                    </a:xfrm>
                    <a:prstGeom prst="rect">
                      <a:avLst/>
                    </a:prstGeom>
                  </pic:spPr>
                </pic:pic>
              </a:graphicData>
            </a:graphic>
          </wp:anchor>
        </w:drawing>
      </w:r>
      <w:r w:rsidR="00A4778C" w:rsidRPr="006D1D5E">
        <w:rPr>
          <w:rStyle w:val="StrongEmphasis"/>
          <w:rFonts w:ascii="Arial" w:hAnsi="Arial" w:cs="Arial"/>
          <w:b w:val="0"/>
          <w:bCs w:val="0"/>
        </w:rPr>
        <w:t>Fig3. Data diagnostics.</w:t>
      </w:r>
    </w:p>
    <w:p w14:paraId="289CCC91" w14:textId="77777777" w:rsidR="00A4778C" w:rsidRPr="006D1D5E" w:rsidRDefault="00A4778C">
      <w:pPr>
        <w:rPr>
          <w:rStyle w:val="StrongEmphasis"/>
          <w:rFonts w:ascii="Arial" w:hAnsi="Arial" w:cs="Arial"/>
          <w:b w:val="0"/>
          <w:bCs w:val="0"/>
        </w:rPr>
      </w:pPr>
    </w:p>
    <w:p w14:paraId="34BC2CD6" w14:textId="1B2F9277" w:rsidR="00F60656" w:rsidRPr="006D1D5E" w:rsidRDefault="00251B42" w:rsidP="00A4778C">
      <w:pPr>
        <w:pStyle w:val="Heading2"/>
        <w:numPr>
          <w:ilvl w:val="1"/>
          <w:numId w:val="9"/>
        </w:numPr>
        <w:rPr>
          <w:rFonts w:ascii="Arial" w:hAnsi="Arial" w:cs="Arial"/>
        </w:rPr>
      </w:pPr>
      <w:bookmarkStart w:id="4" w:name="_Toc187269501"/>
      <w:r w:rsidRPr="006D1D5E">
        <w:rPr>
          <w:rStyle w:val="StrongEmphasis"/>
          <w:rFonts w:ascii="Arial" w:hAnsi="Arial" w:cs="Arial"/>
        </w:rPr>
        <w:t>Summarize Current Data</w:t>
      </w:r>
      <w:bookmarkEnd w:id="4"/>
    </w:p>
    <w:p w14:paraId="3210D719" w14:textId="70F1FBCE" w:rsidR="00F60656" w:rsidRPr="006D1D5E" w:rsidRDefault="00251B42">
      <w:pPr>
        <w:rPr>
          <w:rFonts w:ascii="Arial" w:hAnsi="Arial" w:cs="Arial"/>
        </w:rPr>
      </w:pPr>
      <w:r w:rsidRPr="006D1D5E">
        <w:rPr>
          <w:rStyle w:val="StrongEmphasis"/>
          <w:rFonts w:ascii="Arial" w:hAnsi="Arial" w:cs="Arial"/>
          <w:b w:val="0"/>
          <w:bCs w:val="0"/>
        </w:rPr>
        <w:t>This option calculates descriptive statistics for each variable</w:t>
      </w:r>
      <w:r w:rsidR="001E3657" w:rsidRPr="006D1D5E">
        <w:rPr>
          <w:rStyle w:val="StrongEmphasis"/>
          <w:rFonts w:ascii="Arial" w:hAnsi="Arial" w:cs="Arial"/>
          <w:b w:val="0"/>
          <w:bCs w:val="0"/>
        </w:rPr>
        <w:t xml:space="preserve"> (Fig4.)</w:t>
      </w:r>
      <w:r w:rsidRPr="006D1D5E">
        <w:rPr>
          <w:rStyle w:val="StrongEmphasis"/>
          <w:rFonts w:ascii="Arial" w:hAnsi="Arial" w:cs="Arial"/>
          <w:b w:val="0"/>
          <w:bCs w:val="0"/>
        </w:rPr>
        <w:t>:</w:t>
      </w:r>
    </w:p>
    <w:p w14:paraId="4B18AD41" w14:textId="77777777" w:rsidR="00F60656" w:rsidRPr="006D1D5E" w:rsidRDefault="00251B42">
      <w:pPr>
        <w:pStyle w:val="BodyText"/>
        <w:numPr>
          <w:ilvl w:val="0"/>
          <w:numId w:val="2"/>
        </w:numPr>
        <w:rPr>
          <w:rFonts w:ascii="Arial" w:hAnsi="Arial" w:cs="Arial"/>
        </w:rPr>
      </w:pPr>
      <w:r w:rsidRPr="006D1D5E">
        <w:rPr>
          <w:rStyle w:val="SourceText"/>
          <w:rFonts w:ascii="Arial" w:hAnsi="Arial" w:cs="Arial"/>
        </w:rPr>
        <w:t>n</w:t>
      </w:r>
      <w:r w:rsidRPr="006D1D5E">
        <w:rPr>
          <w:rStyle w:val="StrongEmphasis"/>
          <w:rFonts w:ascii="Arial" w:hAnsi="Arial" w:cs="Arial"/>
          <w:b w:val="0"/>
          <w:bCs w:val="0"/>
        </w:rPr>
        <w:t xml:space="preserve"> : number of observations excluding missing values </w:t>
      </w:r>
    </w:p>
    <w:p w14:paraId="0CBB61EB"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na</w:t>
      </w:r>
      <w:r w:rsidRPr="006D1D5E">
        <w:rPr>
          <w:rFonts w:ascii="Arial" w:hAnsi="Arial" w:cs="Arial"/>
        </w:rPr>
        <w:t xml:space="preserve"> : number of missing values </w:t>
      </w:r>
    </w:p>
    <w:p w14:paraId="0BA83CE8"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mean</w:t>
      </w:r>
      <w:r w:rsidRPr="006D1D5E">
        <w:rPr>
          <w:rFonts w:ascii="Arial" w:hAnsi="Arial" w:cs="Arial"/>
        </w:rPr>
        <w:t xml:space="preserve"> : arithmetic average </w:t>
      </w:r>
    </w:p>
    <w:p w14:paraId="50353D2A"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sd</w:t>
      </w:r>
      <w:r w:rsidRPr="006D1D5E">
        <w:rPr>
          <w:rFonts w:ascii="Arial" w:hAnsi="Arial" w:cs="Arial"/>
        </w:rPr>
        <w:t xml:space="preserve"> : standard deviation </w:t>
      </w:r>
    </w:p>
    <w:p w14:paraId="25784688"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se_mean</w:t>
      </w:r>
      <w:r w:rsidRPr="006D1D5E">
        <w:rPr>
          <w:rFonts w:ascii="Arial" w:hAnsi="Arial" w:cs="Arial"/>
        </w:rPr>
        <w:t xml:space="preserve"> : standard error mean. sd/sqrt(n) </w:t>
      </w:r>
    </w:p>
    <w:p w14:paraId="123693D2"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IQR</w:t>
      </w:r>
      <w:r w:rsidRPr="006D1D5E">
        <w:rPr>
          <w:rFonts w:ascii="Arial" w:hAnsi="Arial" w:cs="Arial"/>
        </w:rPr>
        <w:t xml:space="preserve"> : interquartile range (Q3-Q1) </w:t>
      </w:r>
    </w:p>
    <w:p w14:paraId="52D18C8C"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skewness</w:t>
      </w:r>
      <w:r w:rsidRPr="006D1D5E">
        <w:rPr>
          <w:rFonts w:ascii="Arial" w:hAnsi="Arial" w:cs="Arial"/>
        </w:rPr>
        <w:t xml:space="preserve"> : skewness </w:t>
      </w:r>
    </w:p>
    <w:p w14:paraId="4C09A59C"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kurtosis</w:t>
      </w:r>
      <w:r w:rsidRPr="006D1D5E">
        <w:rPr>
          <w:rFonts w:ascii="Arial" w:hAnsi="Arial" w:cs="Arial"/>
        </w:rPr>
        <w:t xml:space="preserve"> : kurtosis </w:t>
      </w:r>
    </w:p>
    <w:p w14:paraId="292327D7"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p25</w:t>
      </w:r>
      <w:r w:rsidRPr="006D1D5E">
        <w:rPr>
          <w:rFonts w:ascii="Arial" w:hAnsi="Arial" w:cs="Arial"/>
        </w:rPr>
        <w:t xml:space="preserve"> : Q1. 25% percentile </w:t>
      </w:r>
    </w:p>
    <w:p w14:paraId="44BC3899"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p50</w:t>
      </w:r>
      <w:r w:rsidRPr="006D1D5E">
        <w:rPr>
          <w:rFonts w:ascii="Arial" w:hAnsi="Arial" w:cs="Arial"/>
        </w:rPr>
        <w:t xml:space="preserve"> : median. 50% percentile </w:t>
      </w:r>
    </w:p>
    <w:p w14:paraId="03D42917"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p75</w:t>
      </w:r>
      <w:r w:rsidRPr="006D1D5E">
        <w:rPr>
          <w:rFonts w:ascii="Arial" w:hAnsi="Arial" w:cs="Arial"/>
        </w:rPr>
        <w:t xml:space="preserve"> : Q3. 75% percentile </w:t>
      </w:r>
    </w:p>
    <w:p w14:paraId="7D391338"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p01</w:t>
      </w:r>
      <w:r w:rsidRPr="006D1D5E">
        <w:rPr>
          <w:rFonts w:ascii="Arial" w:hAnsi="Arial" w:cs="Arial"/>
        </w:rPr>
        <w:t xml:space="preserve">, </w:t>
      </w:r>
      <w:r w:rsidRPr="006D1D5E">
        <w:rPr>
          <w:rStyle w:val="SourceText"/>
          <w:rFonts w:ascii="Arial" w:hAnsi="Arial" w:cs="Arial"/>
        </w:rPr>
        <w:t>p05</w:t>
      </w:r>
      <w:r w:rsidRPr="006D1D5E">
        <w:rPr>
          <w:rFonts w:ascii="Arial" w:hAnsi="Arial" w:cs="Arial"/>
        </w:rPr>
        <w:t xml:space="preserve">, </w:t>
      </w:r>
      <w:r w:rsidRPr="006D1D5E">
        <w:rPr>
          <w:rStyle w:val="SourceText"/>
          <w:rFonts w:ascii="Arial" w:hAnsi="Arial" w:cs="Arial"/>
        </w:rPr>
        <w:t>p10</w:t>
      </w:r>
      <w:r w:rsidRPr="006D1D5E">
        <w:rPr>
          <w:rFonts w:ascii="Arial" w:hAnsi="Arial" w:cs="Arial"/>
        </w:rPr>
        <w:t xml:space="preserve">, </w:t>
      </w:r>
      <w:r w:rsidRPr="006D1D5E">
        <w:rPr>
          <w:rStyle w:val="SourceText"/>
          <w:rFonts w:ascii="Arial" w:hAnsi="Arial" w:cs="Arial"/>
        </w:rPr>
        <w:t>p20</w:t>
      </w:r>
      <w:r w:rsidRPr="006D1D5E">
        <w:rPr>
          <w:rFonts w:ascii="Arial" w:hAnsi="Arial" w:cs="Arial"/>
        </w:rPr>
        <w:t xml:space="preserve">, </w:t>
      </w:r>
      <w:r w:rsidRPr="006D1D5E">
        <w:rPr>
          <w:rStyle w:val="SourceText"/>
          <w:rFonts w:ascii="Arial" w:hAnsi="Arial" w:cs="Arial"/>
        </w:rPr>
        <w:t>p30</w:t>
      </w:r>
      <w:r w:rsidRPr="006D1D5E">
        <w:rPr>
          <w:rFonts w:ascii="Arial" w:hAnsi="Arial" w:cs="Arial"/>
        </w:rPr>
        <w:t xml:space="preserve"> : 1%, 5%, 20%, 30% percentiles </w:t>
      </w:r>
    </w:p>
    <w:p w14:paraId="11A35092" w14:textId="77777777" w:rsidR="00F60656" w:rsidRPr="006D1D5E" w:rsidRDefault="00251B42">
      <w:pPr>
        <w:pStyle w:val="BodyText"/>
        <w:numPr>
          <w:ilvl w:val="0"/>
          <w:numId w:val="1"/>
        </w:numPr>
        <w:tabs>
          <w:tab w:val="left" w:pos="709"/>
        </w:tabs>
        <w:spacing w:after="0"/>
        <w:contextualSpacing w:val="0"/>
        <w:rPr>
          <w:rFonts w:ascii="Arial" w:hAnsi="Arial" w:cs="Arial"/>
        </w:rPr>
      </w:pPr>
      <w:r w:rsidRPr="006D1D5E">
        <w:rPr>
          <w:rStyle w:val="SourceText"/>
          <w:rFonts w:ascii="Arial" w:hAnsi="Arial" w:cs="Arial"/>
        </w:rPr>
        <w:t>p40</w:t>
      </w:r>
      <w:r w:rsidRPr="006D1D5E">
        <w:rPr>
          <w:rFonts w:ascii="Arial" w:hAnsi="Arial" w:cs="Arial"/>
        </w:rPr>
        <w:t xml:space="preserve">, </w:t>
      </w:r>
      <w:r w:rsidRPr="006D1D5E">
        <w:rPr>
          <w:rStyle w:val="SourceText"/>
          <w:rFonts w:ascii="Arial" w:hAnsi="Arial" w:cs="Arial"/>
        </w:rPr>
        <w:t>p60</w:t>
      </w:r>
      <w:r w:rsidRPr="006D1D5E">
        <w:rPr>
          <w:rFonts w:ascii="Arial" w:hAnsi="Arial" w:cs="Arial"/>
        </w:rPr>
        <w:t xml:space="preserve">, </w:t>
      </w:r>
      <w:r w:rsidRPr="006D1D5E">
        <w:rPr>
          <w:rStyle w:val="SourceText"/>
          <w:rFonts w:ascii="Arial" w:hAnsi="Arial" w:cs="Arial"/>
        </w:rPr>
        <w:t>p70</w:t>
      </w:r>
      <w:r w:rsidRPr="006D1D5E">
        <w:rPr>
          <w:rFonts w:ascii="Arial" w:hAnsi="Arial" w:cs="Arial"/>
        </w:rPr>
        <w:t xml:space="preserve">, </w:t>
      </w:r>
      <w:r w:rsidRPr="006D1D5E">
        <w:rPr>
          <w:rStyle w:val="SourceText"/>
          <w:rFonts w:ascii="Arial" w:hAnsi="Arial" w:cs="Arial"/>
        </w:rPr>
        <w:t>p80</w:t>
      </w:r>
      <w:r w:rsidRPr="006D1D5E">
        <w:rPr>
          <w:rFonts w:ascii="Arial" w:hAnsi="Arial" w:cs="Arial"/>
        </w:rPr>
        <w:t xml:space="preserve"> : 40%, 60%, 70%, 80% percentiles </w:t>
      </w:r>
    </w:p>
    <w:p w14:paraId="4156A304" w14:textId="77777777" w:rsidR="00F60656" w:rsidRPr="006D1D5E" w:rsidRDefault="00251B42">
      <w:pPr>
        <w:pStyle w:val="BodyText"/>
        <w:numPr>
          <w:ilvl w:val="0"/>
          <w:numId w:val="1"/>
        </w:numPr>
        <w:tabs>
          <w:tab w:val="left" w:pos="709"/>
        </w:tabs>
        <w:rPr>
          <w:rFonts w:ascii="Arial" w:hAnsi="Arial" w:cs="Arial"/>
        </w:rPr>
      </w:pPr>
      <w:r w:rsidRPr="006D1D5E">
        <w:rPr>
          <w:rStyle w:val="SourceText"/>
          <w:rFonts w:ascii="Arial" w:hAnsi="Arial" w:cs="Arial"/>
        </w:rPr>
        <w:lastRenderedPageBreak/>
        <w:t>p90</w:t>
      </w:r>
      <w:r w:rsidRPr="006D1D5E">
        <w:rPr>
          <w:rFonts w:ascii="Arial" w:hAnsi="Arial" w:cs="Arial"/>
        </w:rPr>
        <w:t xml:space="preserve">, </w:t>
      </w:r>
      <w:r w:rsidRPr="006D1D5E">
        <w:rPr>
          <w:rStyle w:val="SourceText"/>
          <w:rFonts w:ascii="Arial" w:hAnsi="Arial" w:cs="Arial"/>
        </w:rPr>
        <w:t>p95</w:t>
      </w:r>
      <w:r w:rsidRPr="006D1D5E">
        <w:rPr>
          <w:rFonts w:ascii="Arial" w:hAnsi="Arial" w:cs="Arial"/>
        </w:rPr>
        <w:t xml:space="preserve">, </w:t>
      </w:r>
      <w:r w:rsidRPr="006D1D5E">
        <w:rPr>
          <w:rStyle w:val="SourceText"/>
          <w:rFonts w:ascii="Arial" w:hAnsi="Arial" w:cs="Arial"/>
        </w:rPr>
        <w:t>p99</w:t>
      </w:r>
      <w:r w:rsidRPr="006D1D5E">
        <w:rPr>
          <w:rFonts w:ascii="Arial" w:hAnsi="Arial" w:cs="Arial"/>
        </w:rPr>
        <w:t xml:space="preserve">, </w:t>
      </w:r>
      <w:r w:rsidRPr="006D1D5E">
        <w:rPr>
          <w:rStyle w:val="SourceText"/>
          <w:rFonts w:ascii="Arial" w:hAnsi="Arial" w:cs="Arial"/>
        </w:rPr>
        <w:t>p100</w:t>
      </w:r>
      <w:r w:rsidRPr="006D1D5E">
        <w:rPr>
          <w:rFonts w:ascii="Arial" w:hAnsi="Arial" w:cs="Arial"/>
        </w:rPr>
        <w:t xml:space="preserve"> : 90%, 95%, 99%, 100% percentiles </w:t>
      </w:r>
    </w:p>
    <w:p w14:paraId="33B8B036" w14:textId="77777777" w:rsidR="00F60656" w:rsidRPr="006D1D5E" w:rsidRDefault="00251B42">
      <w:pPr>
        <w:rPr>
          <w:rFonts w:ascii="Arial" w:hAnsi="Arial" w:cs="Arial"/>
        </w:rPr>
      </w:pPr>
      <w:r w:rsidRPr="006D1D5E">
        <w:rPr>
          <w:rStyle w:val="StrongEmphasis"/>
          <w:rFonts w:ascii="Arial" w:hAnsi="Arial" w:cs="Arial"/>
          <w:b w:val="0"/>
          <w:bCs w:val="0"/>
        </w:rPr>
        <w:t>This option uses describe function from dlookr package.</w:t>
      </w:r>
    </w:p>
    <w:p w14:paraId="4F4CE6B3" w14:textId="30C88818"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4" behindDoc="0" locked="0" layoutInCell="0" allowOverlap="1" wp14:anchorId="274466D3" wp14:editId="06297650">
            <wp:simplePos x="0" y="0"/>
            <wp:positionH relativeFrom="column">
              <wp:align>center</wp:align>
            </wp:positionH>
            <wp:positionV relativeFrom="paragraph">
              <wp:posOffset>635</wp:posOffset>
            </wp:positionV>
            <wp:extent cx="6120130" cy="542417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6120130" cy="5424170"/>
                    </a:xfrm>
                    <a:prstGeom prst="rect">
                      <a:avLst/>
                    </a:prstGeom>
                  </pic:spPr>
                </pic:pic>
              </a:graphicData>
            </a:graphic>
          </wp:anchor>
        </w:drawing>
      </w:r>
      <w:r w:rsidR="001E3657" w:rsidRPr="006D1D5E">
        <w:rPr>
          <w:rStyle w:val="StrongEmphasis"/>
          <w:rFonts w:ascii="Arial" w:hAnsi="Arial" w:cs="Arial"/>
          <w:b w:val="0"/>
          <w:bCs w:val="0"/>
        </w:rPr>
        <w:t>Fig4. Summary of the data</w:t>
      </w:r>
    </w:p>
    <w:p w14:paraId="164FD851" w14:textId="77777777" w:rsidR="001E3657" w:rsidRPr="006D1D5E" w:rsidRDefault="001E3657">
      <w:pPr>
        <w:rPr>
          <w:rStyle w:val="StrongEmphasis"/>
          <w:rFonts w:ascii="Arial" w:hAnsi="Arial" w:cs="Arial"/>
          <w:b w:val="0"/>
          <w:bCs w:val="0"/>
        </w:rPr>
      </w:pPr>
    </w:p>
    <w:p w14:paraId="543B4E1F" w14:textId="013037FB" w:rsidR="00F60656" w:rsidRPr="006D1D5E" w:rsidRDefault="00251B42" w:rsidP="001E3657">
      <w:pPr>
        <w:pStyle w:val="Heading2"/>
        <w:numPr>
          <w:ilvl w:val="1"/>
          <w:numId w:val="9"/>
        </w:numPr>
        <w:rPr>
          <w:rFonts w:ascii="Arial" w:hAnsi="Arial" w:cs="Arial"/>
        </w:rPr>
      </w:pPr>
      <w:bookmarkStart w:id="5" w:name="_Toc187269502"/>
      <w:r w:rsidRPr="006D1D5E">
        <w:rPr>
          <w:rStyle w:val="StrongEmphasis"/>
          <w:rFonts w:ascii="Arial" w:hAnsi="Arial" w:cs="Arial"/>
        </w:rPr>
        <w:t>Show Current Data</w:t>
      </w:r>
      <w:bookmarkEnd w:id="5"/>
    </w:p>
    <w:p w14:paraId="0230E716" w14:textId="77777777" w:rsidR="00F60656" w:rsidRPr="006D1D5E" w:rsidRDefault="00251B42">
      <w:pPr>
        <w:rPr>
          <w:rFonts w:ascii="Arial" w:hAnsi="Arial" w:cs="Arial"/>
        </w:rPr>
      </w:pPr>
      <w:r w:rsidRPr="006D1D5E">
        <w:rPr>
          <w:rStyle w:val="StrongEmphasis"/>
          <w:rFonts w:ascii="Arial" w:hAnsi="Arial" w:cs="Arial"/>
          <w:b w:val="0"/>
          <w:bCs w:val="0"/>
        </w:rPr>
        <w:t>This option displays the current data as a data table.</w:t>
      </w:r>
    </w:p>
    <w:p w14:paraId="291DF915" w14:textId="77777777" w:rsidR="00F60656" w:rsidRPr="006D1D5E" w:rsidRDefault="00F60656">
      <w:pPr>
        <w:rPr>
          <w:rStyle w:val="StrongEmphasis"/>
          <w:rFonts w:ascii="Arial" w:hAnsi="Arial" w:cs="Arial"/>
          <w:b w:val="0"/>
          <w:bCs w:val="0"/>
        </w:rPr>
      </w:pPr>
    </w:p>
    <w:p w14:paraId="7DE9560C" w14:textId="156E24C6" w:rsidR="00F60656" w:rsidRPr="006D1D5E" w:rsidRDefault="00251B42" w:rsidP="00494343">
      <w:pPr>
        <w:pStyle w:val="Heading2"/>
        <w:numPr>
          <w:ilvl w:val="1"/>
          <w:numId w:val="9"/>
        </w:numPr>
        <w:rPr>
          <w:rFonts w:ascii="Arial" w:hAnsi="Arial" w:cs="Arial"/>
        </w:rPr>
      </w:pPr>
      <w:bookmarkStart w:id="6" w:name="_Toc187269503"/>
      <w:r w:rsidRPr="006D1D5E">
        <w:rPr>
          <w:rStyle w:val="StrongEmphasis"/>
          <w:rFonts w:ascii="Arial" w:hAnsi="Arial" w:cs="Arial"/>
        </w:rPr>
        <w:t>Select Variables</w:t>
      </w:r>
      <w:bookmarkEnd w:id="6"/>
    </w:p>
    <w:p w14:paraId="7B96FCC6" w14:textId="77777777" w:rsidR="00F60656" w:rsidRPr="006D1D5E" w:rsidRDefault="00251B42">
      <w:pPr>
        <w:rPr>
          <w:rFonts w:ascii="Arial" w:hAnsi="Arial" w:cs="Arial"/>
        </w:rPr>
      </w:pPr>
      <w:r w:rsidRPr="006D1D5E">
        <w:rPr>
          <w:rStyle w:val="StrongEmphasis"/>
          <w:rFonts w:ascii="Arial" w:hAnsi="Arial" w:cs="Arial"/>
          <w:b w:val="0"/>
          <w:bCs w:val="0"/>
        </w:rPr>
        <w:t>Here, the user can find and select any of the variables from the data set. Based on previous data diagnostics and summary, one might want to exclude single variables from further analysis, preview only a subset of the variables, or summarize and export only a subset of the variables.</w:t>
      </w:r>
    </w:p>
    <w:p w14:paraId="6A6C1FDA" w14:textId="77777777" w:rsidR="00F60656" w:rsidRPr="006D1D5E" w:rsidRDefault="00F60656">
      <w:pPr>
        <w:rPr>
          <w:rStyle w:val="StrongEmphasis"/>
          <w:rFonts w:ascii="Arial" w:hAnsi="Arial" w:cs="Arial"/>
          <w:b w:val="0"/>
          <w:bCs w:val="0"/>
        </w:rPr>
      </w:pPr>
    </w:p>
    <w:p w14:paraId="510EEC00" w14:textId="28A1A0BF" w:rsidR="00F60656" w:rsidRPr="006D1D5E" w:rsidRDefault="00251B42" w:rsidP="0056560D">
      <w:pPr>
        <w:pStyle w:val="Heading2"/>
        <w:numPr>
          <w:ilvl w:val="1"/>
          <w:numId w:val="9"/>
        </w:numPr>
        <w:rPr>
          <w:rFonts w:ascii="Arial" w:hAnsi="Arial" w:cs="Arial"/>
        </w:rPr>
      </w:pPr>
      <w:bookmarkStart w:id="7" w:name="_Toc187269504"/>
      <w:r w:rsidRPr="006D1D5E">
        <w:rPr>
          <w:rStyle w:val="StrongEmphasis"/>
          <w:rFonts w:ascii="Arial" w:hAnsi="Arial" w:cs="Arial"/>
        </w:rPr>
        <w:t>Remove Selected Variables</w:t>
      </w:r>
      <w:bookmarkEnd w:id="7"/>
    </w:p>
    <w:p w14:paraId="448094DD" w14:textId="77777777" w:rsidR="00F60656" w:rsidRPr="006D1D5E" w:rsidRDefault="00251B42">
      <w:pPr>
        <w:rPr>
          <w:rFonts w:ascii="Arial" w:hAnsi="Arial" w:cs="Arial"/>
        </w:rPr>
      </w:pPr>
      <w:r w:rsidRPr="006D1D5E">
        <w:rPr>
          <w:rStyle w:val="StrongEmphasis"/>
          <w:rFonts w:ascii="Arial" w:hAnsi="Arial" w:cs="Arial"/>
          <w:b w:val="0"/>
          <w:bCs w:val="0"/>
        </w:rPr>
        <w:t>Removes from the dataset all variables that were selected under “Select Variables” section.</w:t>
      </w:r>
    </w:p>
    <w:p w14:paraId="13DBCC76" w14:textId="77777777" w:rsidR="00F60656" w:rsidRPr="006D1D5E" w:rsidRDefault="00F60656">
      <w:pPr>
        <w:rPr>
          <w:rStyle w:val="StrongEmphasis"/>
          <w:rFonts w:ascii="Arial" w:hAnsi="Arial" w:cs="Arial"/>
          <w:b w:val="0"/>
          <w:bCs w:val="0"/>
        </w:rPr>
      </w:pPr>
    </w:p>
    <w:p w14:paraId="723F8D1A" w14:textId="04989CFD" w:rsidR="00F60656" w:rsidRPr="006D1D5E" w:rsidRDefault="00251B42" w:rsidP="0056560D">
      <w:pPr>
        <w:pStyle w:val="Heading2"/>
        <w:numPr>
          <w:ilvl w:val="1"/>
          <w:numId w:val="9"/>
        </w:numPr>
        <w:rPr>
          <w:rFonts w:ascii="Arial" w:hAnsi="Arial" w:cs="Arial"/>
        </w:rPr>
      </w:pPr>
      <w:bookmarkStart w:id="8" w:name="_Toc187269505"/>
      <w:r w:rsidRPr="006D1D5E">
        <w:rPr>
          <w:rStyle w:val="StrongEmphasis"/>
          <w:rFonts w:ascii="Arial" w:hAnsi="Arial" w:cs="Arial"/>
        </w:rPr>
        <w:t>Show Selected Variables</w:t>
      </w:r>
      <w:bookmarkEnd w:id="8"/>
    </w:p>
    <w:p w14:paraId="0B150E2B" w14:textId="77777777" w:rsidR="00F60656" w:rsidRPr="006D1D5E" w:rsidRDefault="00251B42">
      <w:pPr>
        <w:rPr>
          <w:rFonts w:ascii="Arial" w:hAnsi="Arial" w:cs="Arial"/>
        </w:rPr>
      </w:pPr>
      <w:r w:rsidRPr="006D1D5E">
        <w:rPr>
          <w:rStyle w:val="StrongEmphasis"/>
          <w:rFonts w:ascii="Arial" w:hAnsi="Arial" w:cs="Arial"/>
          <w:b w:val="0"/>
          <w:bCs w:val="0"/>
        </w:rPr>
        <w:t>Displays a data table with only the variables that were selected under “Select Variables” section.</w:t>
      </w:r>
    </w:p>
    <w:p w14:paraId="41CD3481" w14:textId="77777777" w:rsidR="00F60656" w:rsidRPr="006D1D5E" w:rsidRDefault="00F60656">
      <w:pPr>
        <w:rPr>
          <w:rStyle w:val="StrongEmphasis"/>
          <w:rFonts w:ascii="Arial" w:hAnsi="Arial" w:cs="Arial"/>
          <w:b w:val="0"/>
          <w:bCs w:val="0"/>
        </w:rPr>
      </w:pPr>
    </w:p>
    <w:p w14:paraId="78640B22" w14:textId="22FB74D5" w:rsidR="00F60656" w:rsidRPr="006D1D5E" w:rsidRDefault="00251B42" w:rsidP="00FD0857">
      <w:pPr>
        <w:pStyle w:val="Heading2"/>
        <w:numPr>
          <w:ilvl w:val="1"/>
          <w:numId w:val="9"/>
        </w:numPr>
        <w:rPr>
          <w:rFonts w:ascii="Arial" w:hAnsi="Arial" w:cs="Arial"/>
        </w:rPr>
      </w:pPr>
      <w:bookmarkStart w:id="9" w:name="_Toc187269506"/>
      <w:r w:rsidRPr="006D1D5E">
        <w:rPr>
          <w:rStyle w:val="StrongEmphasis"/>
          <w:rFonts w:ascii="Arial" w:hAnsi="Arial" w:cs="Arial"/>
        </w:rPr>
        <w:t>Summarize Selected Data</w:t>
      </w:r>
      <w:bookmarkEnd w:id="9"/>
    </w:p>
    <w:p w14:paraId="310C0220" w14:textId="78E17392" w:rsidR="00F60656" w:rsidRPr="006D1D5E" w:rsidRDefault="00251B42">
      <w:pPr>
        <w:rPr>
          <w:rFonts w:ascii="Arial" w:hAnsi="Arial" w:cs="Arial"/>
        </w:rPr>
      </w:pPr>
      <w:r w:rsidRPr="006D1D5E">
        <w:rPr>
          <w:rStyle w:val="StrongEmphasis"/>
          <w:rFonts w:ascii="Arial" w:hAnsi="Arial" w:cs="Arial"/>
          <w:b w:val="0"/>
          <w:bCs w:val="0"/>
        </w:rPr>
        <w:t>Calculates descriptive statistics only for the variables that were selected under “Select Variables” section</w:t>
      </w:r>
      <w:r w:rsidR="00DE2688" w:rsidRPr="006D1D5E">
        <w:rPr>
          <w:rStyle w:val="StrongEmphasis"/>
          <w:rFonts w:ascii="Arial" w:hAnsi="Arial" w:cs="Arial"/>
          <w:b w:val="0"/>
          <w:bCs w:val="0"/>
        </w:rPr>
        <w:t xml:space="preserve"> (Fig5.)</w:t>
      </w:r>
      <w:r w:rsidRPr="006D1D5E">
        <w:rPr>
          <w:rStyle w:val="StrongEmphasis"/>
          <w:rFonts w:ascii="Arial" w:hAnsi="Arial" w:cs="Arial"/>
          <w:b w:val="0"/>
          <w:bCs w:val="0"/>
        </w:rPr>
        <w:t>. This allows to focus on a subset of the data. One can export the summary statistics of such a subset into csv, excel of pdf format, by clicking one of the buttons under the displayed table.</w:t>
      </w:r>
    </w:p>
    <w:p w14:paraId="34BA5952" w14:textId="77777777" w:rsidR="00F60656" w:rsidRPr="006D1D5E" w:rsidRDefault="00F60656">
      <w:pPr>
        <w:rPr>
          <w:rStyle w:val="StrongEmphasis"/>
          <w:rFonts w:ascii="Arial" w:hAnsi="Arial" w:cs="Arial"/>
          <w:b w:val="0"/>
          <w:bCs w:val="0"/>
        </w:rPr>
      </w:pPr>
    </w:p>
    <w:p w14:paraId="6C017481" w14:textId="6EB90E30" w:rsidR="00F60656" w:rsidRPr="006D1D5E" w:rsidRDefault="00DE2688">
      <w:pPr>
        <w:rPr>
          <w:rStyle w:val="StrongEmphasis"/>
          <w:rFonts w:ascii="Arial" w:hAnsi="Arial" w:cs="Arial"/>
          <w:b w:val="0"/>
          <w:bCs w:val="0"/>
        </w:rPr>
      </w:pPr>
      <w:r w:rsidRPr="006D1D5E">
        <w:rPr>
          <w:rStyle w:val="StrongEmphasis"/>
          <w:rFonts w:ascii="Arial" w:hAnsi="Arial" w:cs="Arial"/>
          <w:b w:val="0"/>
          <w:bCs w:val="0"/>
        </w:rPr>
        <w:t>Fig5.</w:t>
      </w:r>
      <w:r w:rsidR="00892D2F" w:rsidRPr="006D1D5E">
        <w:rPr>
          <w:rStyle w:val="StrongEmphasis"/>
          <w:rFonts w:ascii="Arial" w:hAnsi="Arial" w:cs="Arial"/>
          <w:b w:val="0"/>
          <w:bCs w:val="0"/>
        </w:rPr>
        <w:t xml:space="preserve"> </w:t>
      </w:r>
      <w:r w:rsidR="00166D7D" w:rsidRPr="006D1D5E">
        <w:rPr>
          <w:rStyle w:val="StrongEmphasis"/>
          <w:rFonts w:ascii="Arial" w:hAnsi="Arial" w:cs="Arial"/>
          <w:b w:val="0"/>
          <w:bCs w:val="0"/>
        </w:rPr>
        <w:t>Summary</w:t>
      </w:r>
      <w:r w:rsidR="00892D2F" w:rsidRPr="006D1D5E">
        <w:rPr>
          <w:rStyle w:val="StrongEmphasis"/>
          <w:rFonts w:ascii="Arial" w:hAnsi="Arial" w:cs="Arial"/>
          <w:b w:val="0"/>
          <w:bCs w:val="0"/>
        </w:rPr>
        <w:t xml:space="preserve"> of selected data.</w:t>
      </w:r>
    </w:p>
    <w:p w14:paraId="0EDF7147" w14:textId="77777777"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5" behindDoc="0" locked="0" layoutInCell="0" allowOverlap="1" wp14:anchorId="7FAC7D60" wp14:editId="1752D36C">
            <wp:simplePos x="0" y="0"/>
            <wp:positionH relativeFrom="column">
              <wp:posOffset>85725</wp:posOffset>
            </wp:positionH>
            <wp:positionV relativeFrom="paragraph">
              <wp:posOffset>-335280</wp:posOffset>
            </wp:positionV>
            <wp:extent cx="6120130" cy="542417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6120130" cy="5424170"/>
                    </a:xfrm>
                    <a:prstGeom prst="rect">
                      <a:avLst/>
                    </a:prstGeom>
                  </pic:spPr>
                </pic:pic>
              </a:graphicData>
            </a:graphic>
          </wp:anchor>
        </w:drawing>
      </w:r>
    </w:p>
    <w:p w14:paraId="2D096060" w14:textId="77777777" w:rsidR="00F60656" w:rsidRPr="006D1D5E" w:rsidRDefault="00F60656">
      <w:pPr>
        <w:rPr>
          <w:rStyle w:val="StrongEmphasis"/>
          <w:rFonts w:ascii="Arial" w:hAnsi="Arial" w:cs="Arial"/>
          <w:b w:val="0"/>
          <w:bCs w:val="0"/>
        </w:rPr>
      </w:pPr>
    </w:p>
    <w:p w14:paraId="5BC30376" w14:textId="3A0BF188" w:rsidR="00F60656" w:rsidRPr="006D1D5E" w:rsidRDefault="00251B42" w:rsidP="00892D2F">
      <w:pPr>
        <w:pStyle w:val="Heading2"/>
        <w:numPr>
          <w:ilvl w:val="1"/>
          <w:numId w:val="9"/>
        </w:numPr>
        <w:rPr>
          <w:rFonts w:ascii="Arial" w:hAnsi="Arial" w:cs="Arial"/>
        </w:rPr>
      </w:pPr>
      <w:bookmarkStart w:id="10" w:name="_Toc187269507"/>
      <w:r w:rsidRPr="006D1D5E">
        <w:rPr>
          <w:rStyle w:val="StrongEmphasis"/>
          <w:rFonts w:ascii="Arial" w:hAnsi="Arial" w:cs="Arial"/>
        </w:rPr>
        <w:lastRenderedPageBreak/>
        <w:t>Restore Original Data</w:t>
      </w:r>
      <w:bookmarkEnd w:id="10"/>
    </w:p>
    <w:p w14:paraId="6368B5BC" w14:textId="3AB80FE2" w:rsidR="00F60656" w:rsidRPr="006D1D5E" w:rsidRDefault="00251B42">
      <w:pPr>
        <w:rPr>
          <w:rFonts w:ascii="Arial" w:hAnsi="Arial" w:cs="Arial"/>
        </w:rPr>
      </w:pPr>
      <w:r w:rsidRPr="006D1D5E">
        <w:rPr>
          <w:rStyle w:val="StrongEmphasis"/>
          <w:rFonts w:ascii="Arial" w:hAnsi="Arial" w:cs="Arial"/>
          <w:b w:val="0"/>
          <w:bCs w:val="0"/>
        </w:rPr>
        <w:t xml:space="preserve">At any time, after removing some variables from the working dataset, the user can “go back” to working on all original data. </w:t>
      </w:r>
      <w:r w:rsidR="00513E0F" w:rsidRPr="006D1D5E">
        <w:rPr>
          <w:rStyle w:val="StrongEmphasis"/>
          <w:rFonts w:ascii="Arial" w:hAnsi="Arial" w:cs="Arial"/>
          <w:b w:val="0"/>
          <w:bCs w:val="0"/>
        </w:rPr>
        <w:t>Note</w:t>
      </w:r>
      <w:r w:rsidRPr="006D1D5E">
        <w:rPr>
          <w:rStyle w:val="StrongEmphasis"/>
          <w:rFonts w:ascii="Arial" w:hAnsi="Arial" w:cs="Arial"/>
          <w:b w:val="0"/>
          <w:bCs w:val="0"/>
        </w:rPr>
        <w:t xml:space="preserve"> that the original data file is never modified by the application!</w:t>
      </w:r>
    </w:p>
    <w:p w14:paraId="4310CE67" w14:textId="77777777" w:rsidR="00F60656" w:rsidRPr="006D1D5E" w:rsidRDefault="00F60656">
      <w:pPr>
        <w:rPr>
          <w:rStyle w:val="StrongEmphasis"/>
          <w:rFonts w:ascii="Arial" w:hAnsi="Arial" w:cs="Arial"/>
          <w:b w:val="0"/>
          <w:bCs w:val="0"/>
        </w:rPr>
      </w:pPr>
    </w:p>
    <w:p w14:paraId="76CB2ED7" w14:textId="031438D8" w:rsidR="00F60656" w:rsidRPr="006D1D5E" w:rsidRDefault="00520477" w:rsidP="00C05417">
      <w:pPr>
        <w:pStyle w:val="Heading2"/>
        <w:numPr>
          <w:ilvl w:val="1"/>
          <w:numId w:val="9"/>
        </w:numPr>
        <w:rPr>
          <w:rFonts w:ascii="Arial" w:hAnsi="Arial" w:cs="Arial"/>
        </w:rPr>
      </w:pPr>
      <w:r w:rsidRPr="006D1D5E">
        <w:rPr>
          <w:rStyle w:val="StrongEmphasis"/>
          <w:rFonts w:ascii="Arial" w:hAnsi="Arial" w:cs="Arial"/>
        </w:rPr>
        <w:t xml:space="preserve"> </w:t>
      </w:r>
      <w:bookmarkStart w:id="11" w:name="_Toc187269508"/>
      <w:r w:rsidR="00251B42" w:rsidRPr="006D1D5E">
        <w:rPr>
          <w:rStyle w:val="StrongEmphasis"/>
          <w:rFonts w:ascii="Arial" w:hAnsi="Arial" w:cs="Arial"/>
        </w:rPr>
        <w:t>Download all as csv</w:t>
      </w:r>
      <w:bookmarkEnd w:id="11"/>
    </w:p>
    <w:p w14:paraId="6BD0DDBF" w14:textId="77777777" w:rsidR="00F60656" w:rsidRPr="006D1D5E" w:rsidRDefault="00251B42">
      <w:pPr>
        <w:rPr>
          <w:rFonts w:ascii="Arial" w:hAnsi="Arial" w:cs="Arial"/>
        </w:rPr>
      </w:pPr>
      <w:r w:rsidRPr="006D1D5E">
        <w:rPr>
          <w:rStyle w:val="StrongEmphasis"/>
          <w:rFonts w:ascii="Arial" w:hAnsi="Arial" w:cs="Arial"/>
          <w:b w:val="0"/>
          <w:bCs w:val="0"/>
        </w:rPr>
        <w:t>This button allows to save all pages with all current variables to a new csv file, while buttons visible directly under the table export only the currently displayed data table.</w:t>
      </w:r>
    </w:p>
    <w:p w14:paraId="46D7DB1A" w14:textId="77777777" w:rsidR="00F60656" w:rsidRPr="006D1D5E" w:rsidRDefault="00F60656">
      <w:pPr>
        <w:rPr>
          <w:rStyle w:val="StrongEmphasis"/>
          <w:rFonts w:ascii="Arial" w:hAnsi="Arial" w:cs="Arial"/>
          <w:b w:val="0"/>
          <w:bCs w:val="0"/>
        </w:rPr>
      </w:pPr>
    </w:p>
    <w:p w14:paraId="61FD51E1" w14:textId="39D55B8F" w:rsidR="00F60656" w:rsidRPr="006D1D5E" w:rsidRDefault="00520477" w:rsidP="00A35B68">
      <w:pPr>
        <w:pStyle w:val="Heading2"/>
        <w:numPr>
          <w:ilvl w:val="1"/>
          <w:numId w:val="9"/>
        </w:numPr>
        <w:rPr>
          <w:rFonts w:ascii="Arial" w:hAnsi="Arial" w:cs="Arial"/>
        </w:rPr>
      </w:pPr>
      <w:r w:rsidRPr="006D1D5E">
        <w:rPr>
          <w:rStyle w:val="StrongEmphasis"/>
          <w:rFonts w:ascii="Arial" w:hAnsi="Arial" w:cs="Arial"/>
        </w:rPr>
        <w:t xml:space="preserve"> </w:t>
      </w:r>
      <w:bookmarkStart w:id="12" w:name="_Toc187269509"/>
      <w:r w:rsidR="00251B42" w:rsidRPr="006D1D5E">
        <w:rPr>
          <w:rStyle w:val="StrongEmphasis"/>
          <w:rFonts w:ascii="Arial" w:hAnsi="Arial" w:cs="Arial"/>
        </w:rPr>
        <w:t>Save interactive Report</w:t>
      </w:r>
      <w:bookmarkEnd w:id="12"/>
    </w:p>
    <w:p w14:paraId="4E3B11FC" w14:textId="765C2647" w:rsidR="00F60656" w:rsidRPr="006D1D5E" w:rsidRDefault="00251B42">
      <w:pPr>
        <w:rPr>
          <w:rFonts w:ascii="Arial" w:hAnsi="Arial" w:cs="Arial"/>
        </w:rPr>
      </w:pPr>
      <w:r w:rsidRPr="006D1D5E">
        <w:rPr>
          <w:rStyle w:val="StrongEmphasis"/>
          <w:rFonts w:ascii="Arial" w:hAnsi="Arial" w:cs="Arial"/>
          <w:b w:val="0"/>
          <w:bCs w:val="0"/>
        </w:rPr>
        <w:t>When the data table is displayed, it will generate html report with data diagnostics. That allows to store and share the information about the data quality without the need of using DataSanR. The</w:t>
      </w:r>
      <w:r w:rsidR="00166D7D" w:rsidRPr="006D1D5E">
        <w:rPr>
          <w:rStyle w:val="StrongEmphasis"/>
          <w:rFonts w:ascii="Arial" w:hAnsi="Arial" w:cs="Arial"/>
          <w:b w:val="0"/>
          <w:bCs w:val="0"/>
        </w:rPr>
        <w:t xml:space="preserve"> report</w:t>
      </w:r>
      <w:r w:rsidRPr="006D1D5E">
        <w:rPr>
          <w:rStyle w:val="StrongEmphasis"/>
          <w:rFonts w:ascii="Arial" w:hAnsi="Arial" w:cs="Arial"/>
          <w:b w:val="0"/>
          <w:bCs w:val="0"/>
        </w:rPr>
        <w:t xml:space="preserve"> shows the general summary of data types, missing, data, outliers and possible duplicates</w:t>
      </w:r>
      <w:r w:rsidR="00166D7D" w:rsidRPr="006D1D5E">
        <w:rPr>
          <w:rStyle w:val="StrongEmphasis"/>
          <w:rFonts w:ascii="Arial" w:hAnsi="Arial" w:cs="Arial"/>
          <w:b w:val="0"/>
          <w:bCs w:val="0"/>
        </w:rPr>
        <w:t xml:space="preserve"> (Fig6.)</w:t>
      </w:r>
      <w:r w:rsidRPr="006D1D5E">
        <w:rPr>
          <w:rStyle w:val="StrongEmphasis"/>
          <w:rFonts w:ascii="Arial" w:hAnsi="Arial" w:cs="Arial"/>
          <w:b w:val="0"/>
          <w:bCs w:val="0"/>
        </w:rPr>
        <w:t xml:space="preserve">. </w:t>
      </w:r>
    </w:p>
    <w:p w14:paraId="4B2DC3F1" w14:textId="77777777" w:rsidR="00F60656" w:rsidRPr="006D1D5E" w:rsidRDefault="00F60656">
      <w:pPr>
        <w:rPr>
          <w:rStyle w:val="StrongEmphasis"/>
          <w:rFonts w:ascii="Arial" w:hAnsi="Arial" w:cs="Arial"/>
          <w:b w:val="0"/>
          <w:bCs w:val="0"/>
        </w:rPr>
      </w:pPr>
    </w:p>
    <w:p w14:paraId="35C2D4C2" w14:textId="77777777" w:rsidR="00F60656" w:rsidRPr="006D1D5E" w:rsidRDefault="00F60656">
      <w:pPr>
        <w:rPr>
          <w:rStyle w:val="StrongEmphasis"/>
          <w:rFonts w:ascii="Arial" w:hAnsi="Arial" w:cs="Arial"/>
          <w:b w:val="0"/>
          <w:bCs w:val="0"/>
        </w:rPr>
      </w:pPr>
    </w:p>
    <w:p w14:paraId="0E68F903" w14:textId="77777777"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6" behindDoc="0" locked="0" layoutInCell="0" allowOverlap="1" wp14:anchorId="5F85A056" wp14:editId="2464F5BC">
            <wp:simplePos x="0" y="0"/>
            <wp:positionH relativeFrom="column">
              <wp:align>center</wp:align>
            </wp:positionH>
            <wp:positionV relativeFrom="paragraph">
              <wp:posOffset>635</wp:posOffset>
            </wp:positionV>
            <wp:extent cx="6120130" cy="542861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6120130" cy="5428615"/>
                    </a:xfrm>
                    <a:prstGeom prst="rect">
                      <a:avLst/>
                    </a:prstGeom>
                  </pic:spPr>
                </pic:pic>
              </a:graphicData>
            </a:graphic>
          </wp:anchor>
        </w:drawing>
      </w:r>
    </w:p>
    <w:p w14:paraId="6C259618" w14:textId="56FC0E9C" w:rsidR="00F60656" w:rsidRPr="006D1D5E" w:rsidRDefault="00166D7D">
      <w:pPr>
        <w:rPr>
          <w:rStyle w:val="StrongEmphasis"/>
          <w:rFonts w:ascii="Arial" w:hAnsi="Arial" w:cs="Arial"/>
          <w:b w:val="0"/>
          <w:bCs w:val="0"/>
        </w:rPr>
      </w:pPr>
      <w:r w:rsidRPr="006D1D5E">
        <w:rPr>
          <w:rStyle w:val="StrongEmphasis"/>
          <w:rFonts w:ascii="Arial" w:hAnsi="Arial" w:cs="Arial"/>
          <w:b w:val="0"/>
          <w:bCs w:val="0"/>
        </w:rPr>
        <w:lastRenderedPageBreak/>
        <w:t>Fig6.</w:t>
      </w:r>
      <w:r w:rsidR="00204A12" w:rsidRPr="006D1D5E">
        <w:rPr>
          <w:rStyle w:val="StrongEmphasis"/>
          <w:rFonts w:ascii="Arial" w:hAnsi="Arial" w:cs="Arial"/>
          <w:b w:val="0"/>
          <w:bCs w:val="0"/>
        </w:rPr>
        <w:t xml:space="preserve"> Example of interactive report.</w:t>
      </w:r>
    </w:p>
    <w:p w14:paraId="78FC04C9" w14:textId="77777777" w:rsidR="00F60656" w:rsidRPr="006D1D5E" w:rsidRDefault="00F60656">
      <w:pPr>
        <w:rPr>
          <w:rStyle w:val="StrongEmphasis"/>
          <w:rFonts w:ascii="Arial" w:hAnsi="Arial" w:cs="Arial"/>
          <w:b w:val="0"/>
          <w:bCs w:val="0"/>
        </w:rPr>
      </w:pPr>
    </w:p>
    <w:p w14:paraId="77508CC6" w14:textId="77777777" w:rsidR="00F60656" w:rsidRPr="006D1D5E" w:rsidRDefault="00F60656">
      <w:pPr>
        <w:rPr>
          <w:rStyle w:val="StrongEmphasis"/>
          <w:rFonts w:ascii="Arial" w:hAnsi="Arial" w:cs="Arial"/>
          <w:b w:val="0"/>
          <w:bCs w:val="0"/>
        </w:rPr>
      </w:pPr>
    </w:p>
    <w:p w14:paraId="68358E93" w14:textId="21AB4519" w:rsidR="00F60656" w:rsidRPr="006D1D5E" w:rsidRDefault="00295BEB" w:rsidP="001B1376">
      <w:pPr>
        <w:pStyle w:val="Heading2"/>
        <w:numPr>
          <w:ilvl w:val="1"/>
          <w:numId w:val="9"/>
        </w:numPr>
        <w:rPr>
          <w:rFonts w:ascii="Arial" w:hAnsi="Arial" w:cs="Arial"/>
        </w:rPr>
      </w:pPr>
      <w:r w:rsidRPr="006D1D5E">
        <w:rPr>
          <w:rStyle w:val="StrongEmphasis"/>
          <w:rFonts w:ascii="Arial" w:hAnsi="Arial" w:cs="Arial"/>
        </w:rPr>
        <w:t xml:space="preserve"> </w:t>
      </w:r>
      <w:bookmarkStart w:id="13" w:name="_Toc187269510"/>
      <w:r w:rsidR="00251B42" w:rsidRPr="006D1D5E">
        <w:rPr>
          <w:rStyle w:val="StrongEmphasis"/>
          <w:rFonts w:ascii="Arial" w:hAnsi="Arial" w:cs="Arial"/>
        </w:rPr>
        <w:t>Plot</w:t>
      </w:r>
      <w:bookmarkEnd w:id="13"/>
    </w:p>
    <w:p w14:paraId="69AB86F9" w14:textId="029D3AA6" w:rsidR="00F60656" w:rsidRPr="006D1D5E" w:rsidRDefault="00251B42">
      <w:pPr>
        <w:rPr>
          <w:rFonts w:ascii="Arial" w:hAnsi="Arial" w:cs="Arial"/>
        </w:rPr>
      </w:pPr>
      <w:r w:rsidRPr="006D1D5E">
        <w:rPr>
          <w:rStyle w:val="StrongEmphasis"/>
          <w:rFonts w:ascii="Arial" w:hAnsi="Arial" w:cs="Arial"/>
          <w:b w:val="0"/>
          <w:bCs w:val="0"/>
        </w:rPr>
        <w:t>In this section, one can look at a graphical view of missing data for different variables</w:t>
      </w:r>
      <w:r w:rsidR="006E2DC5" w:rsidRPr="006D1D5E">
        <w:rPr>
          <w:rStyle w:val="StrongEmphasis"/>
          <w:rFonts w:ascii="Arial" w:hAnsi="Arial" w:cs="Arial"/>
          <w:b w:val="0"/>
          <w:bCs w:val="0"/>
        </w:rPr>
        <w:t xml:space="preserve"> (Fig7.)</w:t>
      </w:r>
      <w:r w:rsidRPr="006D1D5E">
        <w:rPr>
          <w:rStyle w:val="StrongEmphasis"/>
          <w:rFonts w:ascii="Arial" w:hAnsi="Arial" w:cs="Arial"/>
          <w:b w:val="0"/>
          <w:bCs w:val="0"/>
        </w:rPr>
        <w:t>. It allows to zoom in on the groups of variables with missing data and make more informed decisions about excluding the data or deciding on the acceptable threshold of missing data.</w:t>
      </w:r>
    </w:p>
    <w:p w14:paraId="7465FC09" w14:textId="514C066E" w:rsidR="00F60656" w:rsidRPr="006D1D5E" w:rsidRDefault="00251B42">
      <w:pPr>
        <w:rPr>
          <w:rFonts w:ascii="Arial" w:hAnsi="Arial" w:cs="Arial"/>
        </w:rPr>
      </w:pPr>
      <w:r w:rsidRPr="006D1D5E">
        <w:rPr>
          <w:rStyle w:val="StrongEmphasis"/>
          <w:rFonts w:ascii="Arial" w:hAnsi="Arial" w:cs="Arial"/>
          <w:b w:val="0"/>
          <w:bCs w:val="0"/>
        </w:rPr>
        <w:t>Under “Allow Max % Of Missing Data”, use the slider to select the acceptable threshold. Then, click on “Refresh Data” button to remove all variables that exceed the selected threshold. Note</w:t>
      </w:r>
      <w:r w:rsidR="00797CCE" w:rsidRPr="006D1D5E">
        <w:rPr>
          <w:rStyle w:val="StrongEmphasis"/>
          <w:rFonts w:ascii="Arial" w:hAnsi="Arial" w:cs="Arial"/>
          <w:b w:val="0"/>
          <w:bCs w:val="0"/>
        </w:rPr>
        <w:t xml:space="preserve"> that</w:t>
      </w:r>
      <w:r w:rsidRPr="006D1D5E">
        <w:rPr>
          <w:rStyle w:val="StrongEmphasis"/>
          <w:rFonts w:ascii="Arial" w:hAnsi="Arial" w:cs="Arial"/>
          <w:b w:val="0"/>
          <w:bCs w:val="0"/>
        </w:rPr>
        <w:t xml:space="preserve">, if you change your mind about the threshold, you can move the slider again and click “Refresh Data” button to apply new </w:t>
      </w:r>
      <w:r w:rsidR="001B1376" w:rsidRPr="006D1D5E">
        <w:rPr>
          <w:rStyle w:val="StrongEmphasis"/>
          <w:rFonts w:ascii="Arial" w:hAnsi="Arial" w:cs="Arial"/>
          <w:b w:val="0"/>
          <w:bCs w:val="0"/>
        </w:rPr>
        <w:t>settings or</w:t>
      </w:r>
      <w:r w:rsidRPr="006D1D5E">
        <w:rPr>
          <w:rStyle w:val="StrongEmphasis"/>
          <w:rFonts w:ascii="Arial" w:hAnsi="Arial" w:cs="Arial"/>
          <w:b w:val="0"/>
          <w:bCs w:val="0"/>
        </w:rPr>
        <w:t xml:space="preserve"> click on “Restore Original Data” to restore all variables.</w:t>
      </w:r>
    </w:p>
    <w:p w14:paraId="0782CF99" w14:textId="0CD7D9A5" w:rsidR="00F60656" w:rsidRPr="006D1D5E" w:rsidRDefault="000842EC">
      <w:pPr>
        <w:rPr>
          <w:rStyle w:val="StrongEmphasis"/>
          <w:rFonts w:ascii="Arial" w:hAnsi="Arial" w:cs="Arial"/>
          <w:b w:val="0"/>
          <w:bCs w:val="0"/>
        </w:rPr>
      </w:pPr>
      <w:r w:rsidRPr="006D1D5E">
        <w:rPr>
          <w:rFonts w:ascii="Arial" w:hAnsi="Arial" w:cs="Arial"/>
          <w:noProof/>
        </w:rPr>
        <w:drawing>
          <wp:anchor distT="0" distB="0" distL="0" distR="0" simplePos="0" relativeHeight="7" behindDoc="0" locked="0" layoutInCell="0" allowOverlap="1" wp14:anchorId="5033F5C0" wp14:editId="71085DA5">
            <wp:simplePos x="0" y="0"/>
            <wp:positionH relativeFrom="margin">
              <wp:align>left</wp:align>
            </wp:positionH>
            <wp:positionV relativeFrom="paragraph">
              <wp:posOffset>213360</wp:posOffset>
            </wp:positionV>
            <wp:extent cx="3063240" cy="2868930"/>
            <wp:effectExtent l="0" t="0" r="3810" b="762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tretch>
                      <a:fillRect/>
                    </a:stretch>
                  </pic:blipFill>
                  <pic:spPr bwMode="auto">
                    <a:xfrm>
                      <a:off x="0" y="0"/>
                      <a:ext cx="3072962" cy="2878575"/>
                    </a:xfrm>
                    <a:prstGeom prst="rect">
                      <a:avLst/>
                    </a:prstGeom>
                  </pic:spPr>
                </pic:pic>
              </a:graphicData>
            </a:graphic>
            <wp14:sizeRelH relativeFrom="margin">
              <wp14:pctWidth>0</wp14:pctWidth>
            </wp14:sizeRelH>
            <wp14:sizeRelV relativeFrom="margin">
              <wp14:pctHeight>0</wp14:pctHeight>
            </wp14:sizeRelV>
          </wp:anchor>
        </w:drawing>
      </w:r>
      <w:r w:rsidRPr="006D1D5E">
        <w:rPr>
          <w:rFonts w:ascii="Arial" w:hAnsi="Arial" w:cs="Arial"/>
          <w:noProof/>
        </w:rPr>
        <w:drawing>
          <wp:anchor distT="0" distB="0" distL="0" distR="0" simplePos="0" relativeHeight="8" behindDoc="0" locked="0" layoutInCell="0" allowOverlap="1" wp14:anchorId="4A4007B8" wp14:editId="4206D26B">
            <wp:simplePos x="0" y="0"/>
            <wp:positionH relativeFrom="margin">
              <wp:posOffset>3087370</wp:posOffset>
            </wp:positionH>
            <wp:positionV relativeFrom="paragraph">
              <wp:posOffset>251460</wp:posOffset>
            </wp:positionV>
            <wp:extent cx="3017520" cy="282638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3017520" cy="2826385"/>
                    </a:xfrm>
                    <a:prstGeom prst="rect">
                      <a:avLst/>
                    </a:prstGeom>
                  </pic:spPr>
                </pic:pic>
              </a:graphicData>
            </a:graphic>
            <wp14:sizeRelH relativeFrom="margin">
              <wp14:pctWidth>0</wp14:pctWidth>
            </wp14:sizeRelH>
            <wp14:sizeRelV relativeFrom="margin">
              <wp14:pctHeight>0</wp14:pctHeight>
            </wp14:sizeRelV>
          </wp:anchor>
        </w:drawing>
      </w:r>
    </w:p>
    <w:p w14:paraId="4062CA78" w14:textId="4709D2B8" w:rsidR="00F60656" w:rsidRPr="006D1D5E" w:rsidRDefault="00F60656">
      <w:pPr>
        <w:rPr>
          <w:rStyle w:val="StrongEmphasis"/>
          <w:rFonts w:ascii="Arial" w:hAnsi="Arial" w:cs="Arial"/>
          <w:b w:val="0"/>
          <w:bCs w:val="0"/>
        </w:rPr>
      </w:pPr>
    </w:p>
    <w:p w14:paraId="28FE25AD" w14:textId="58EACD5B" w:rsidR="00F60656" w:rsidRPr="006D1D5E" w:rsidRDefault="006E2DC5">
      <w:pPr>
        <w:rPr>
          <w:rStyle w:val="StrongEmphasis"/>
          <w:rFonts w:ascii="Arial" w:hAnsi="Arial" w:cs="Arial"/>
          <w:b w:val="0"/>
          <w:bCs w:val="0"/>
        </w:rPr>
      </w:pPr>
      <w:r w:rsidRPr="006D1D5E">
        <w:rPr>
          <w:rStyle w:val="StrongEmphasis"/>
          <w:rFonts w:ascii="Arial" w:hAnsi="Arial" w:cs="Arial"/>
          <w:b w:val="0"/>
          <w:bCs w:val="0"/>
        </w:rPr>
        <w:t xml:space="preserve">Fig7. </w:t>
      </w:r>
      <w:r w:rsidR="00571432" w:rsidRPr="006D1D5E">
        <w:rPr>
          <w:rStyle w:val="StrongEmphasis"/>
          <w:rFonts w:ascii="Arial" w:hAnsi="Arial" w:cs="Arial"/>
          <w:b w:val="0"/>
          <w:bCs w:val="0"/>
        </w:rPr>
        <w:t xml:space="preserve">The example of visualizing </w:t>
      </w:r>
      <w:r w:rsidR="009E674F" w:rsidRPr="006D1D5E">
        <w:rPr>
          <w:rStyle w:val="StrongEmphasis"/>
          <w:rFonts w:ascii="Arial" w:hAnsi="Arial" w:cs="Arial"/>
          <w:b w:val="0"/>
          <w:bCs w:val="0"/>
        </w:rPr>
        <w:t>missing data in the dataset.</w:t>
      </w:r>
    </w:p>
    <w:p w14:paraId="3DDF2335" w14:textId="72DC2950" w:rsidR="000842EC" w:rsidRPr="006D1D5E" w:rsidRDefault="000842EC">
      <w:pPr>
        <w:rPr>
          <w:rStyle w:val="StrongEmphasis"/>
          <w:rFonts w:ascii="Arial" w:hAnsi="Arial" w:cs="Arial"/>
          <w:b w:val="0"/>
          <w:bCs w:val="0"/>
        </w:rPr>
      </w:pPr>
    </w:p>
    <w:p w14:paraId="32ED9B34" w14:textId="43D7EDD8" w:rsidR="00F60656" w:rsidRPr="006D1D5E" w:rsidRDefault="000842EC">
      <w:pPr>
        <w:rPr>
          <w:rStyle w:val="StrongEmphasis"/>
          <w:rFonts w:ascii="Arial" w:hAnsi="Arial" w:cs="Arial"/>
          <w:b w:val="0"/>
          <w:bCs w:val="0"/>
        </w:rPr>
      </w:pPr>
      <w:r w:rsidRPr="006D1D5E">
        <w:rPr>
          <w:rStyle w:val="StrongEmphasis"/>
          <w:rFonts w:ascii="Arial" w:hAnsi="Arial" w:cs="Arial"/>
          <w:b w:val="0"/>
          <w:bCs w:val="0"/>
        </w:rPr>
        <w:t>The above interactive, plotly visualizations are based on missing functions from dlookr package</w:t>
      </w:r>
    </w:p>
    <w:p w14:paraId="6067DF59" w14:textId="77777777" w:rsidR="00F60656" w:rsidRPr="006D1D5E" w:rsidRDefault="00F60656">
      <w:pPr>
        <w:rPr>
          <w:rStyle w:val="StrongEmphasis"/>
          <w:rFonts w:ascii="Arial" w:hAnsi="Arial" w:cs="Arial"/>
          <w:b w:val="0"/>
          <w:bCs w:val="0"/>
        </w:rPr>
      </w:pPr>
    </w:p>
    <w:p w14:paraId="0BF041C9" w14:textId="259255D6" w:rsidR="00F60656" w:rsidRPr="006D1D5E" w:rsidRDefault="00F56F70" w:rsidP="00F56F70">
      <w:pPr>
        <w:pStyle w:val="Heading1"/>
        <w:rPr>
          <w:rFonts w:ascii="Arial" w:hAnsi="Arial" w:cs="Arial"/>
        </w:rPr>
      </w:pPr>
      <w:bookmarkStart w:id="14" w:name="_Toc187269511"/>
      <w:r w:rsidRPr="006D1D5E">
        <w:rPr>
          <w:rStyle w:val="StrongEmphasis"/>
          <w:rFonts w:ascii="Arial" w:hAnsi="Arial" w:cs="Arial"/>
          <w:b w:val="0"/>
          <w:bCs w:val="0"/>
        </w:rPr>
        <w:t>2.</w:t>
      </w:r>
      <w:r w:rsidR="00251B42" w:rsidRPr="006D1D5E">
        <w:rPr>
          <w:rStyle w:val="StrongEmphasis"/>
          <w:rFonts w:ascii="Arial" w:hAnsi="Arial" w:cs="Arial"/>
          <w:b w:val="0"/>
          <w:bCs w:val="0"/>
        </w:rPr>
        <w:t>Normality</w:t>
      </w:r>
      <w:bookmarkEnd w:id="14"/>
    </w:p>
    <w:p w14:paraId="14AADF1A" w14:textId="77777777" w:rsidR="00F60656" w:rsidRPr="006D1D5E" w:rsidRDefault="00F60656">
      <w:pPr>
        <w:rPr>
          <w:rStyle w:val="StrongEmphasis"/>
          <w:rFonts w:ascii="Arial" w:hAnsi="Arial" w:cs="Arial"/>
          <w:b w:val="0"/>
          <w:bCs w:val="0"/>
        </w:rPr>
      </w:pPr>
    </w:p>
    <w:p w14:paraId="1F53C4C1" w14:textId="77777777" w:rsidR="00330CE2" w:rsidRPr="006D1D5E" w:rsidRDefault="00251B42">
      <w:pPr>
        <w:spacing w:after="288"/>
        <w:rPr>
          <w:rStyle w:val="StrongEmphasis"/>
          <w:rFonts w:ascii="Arial" w:hAnsi="Arial" w:cs="Arial"/>
          <w:b w:val="0"/>
          <w:bCs w:val="0"/>
        </w:rPr>
      </w:pPr>
      <w:r w:rsidRPr="006D1D5E">
        <w:rPr>
          <w:rStyle w:val="StrongEmphasis"/>
          <w:rFonts w:ascii="Arial" w:hAnsi="Arial" w:cs="Arial"/>
          <w:b w:val="0"/>
          <w:bCs w:val="0"/>
        </w:rPr>
        <w:t xml:space="preserve">Normality section of DataScanR application allows to check whether the data is normally distributed. </w:t>
      </w:r>
    </w:p>
    <w:p w14:paraId="582921EB" w14:textId="7AF99048" w:rsidR="00330CE2" w:rsidRPr="006D1D5E" w:rsidRDefault="00330CE2" w:rsidP="00330CE2">
      <w:pPr>
        <w:pStyle w:val="Heading2"/>
        <w:rPr>
          <w:rStyle w:val="StrongEmphasis"/>
          <w:rFonts w:ascii="Arial" w:hAnsi="Arial" w:cs="Arial"/>
        </w:rPr>
      </w:pPr>
      <w:bookmarkStart w:id="15" w:name="_Toc187269512"/>
      <w:r w:rsidRPr="006D1D5E">
        <w:rPr>
          <w:rStyle w:val="StrongEmphasis"/>
          <w:rFonts w:ascii="Arial" w:hAnsi="Arial" w:cs="Arial"/>
        </w:rPr>
        <w:t>2.1. Data</w:t>
      </w:r>
      <w:bookmarkEnd w:id="15"/>
    </w:p>
    <w:p w14:paraId="7A3DB2FF" w14:textId="5BC13D26" w:rsidR="00F60656" w:rsidRPr="006D1D5E" w:rsidRDefault="00251B42">
      <w:pPr>
        <w:spacing w:after="288"/>
        <w:rPr>
          <w:rFonts w:ascii="Arial" w:hAnsi="Arial" w:cs="Arial"/>
        </w:rPr>
      </w:pPr>
      <w:r w:rsidRPr="006D1D5E">
        <w:rPr>
          <w:rStyle w:val="StrongEmphasis"/>
          <w:rFonts w:ascii="Arial" w:hAnsi="Arial" w:cs="Arial"/>
          <w:b w:val="0"/>
          <w:bCs w:val="0"/>
        </w:rPr>
        <w:t>The application will automatically apply one of the two methods based on the following criteria:</w:t>
      </w:r>
    </w:p>
    <w:p w14:paraId="2C08D693" w14:textId="77777777" w:rsidR="00F60656" w:rsidRPr="006D1D5E" w:rsidRDefault="00251B42">
      <w:pPr>
        <w:numPr>
          <w:ilvl w:val="0"/>
          <w:numId w:val="3"/>
        </w:numPr>
        <w:rPr>
          <w:rFonts w:ascii="Arial" w:hAnsi="Arial" w:cs="Arial"/>
        </w:rPr>
      </w:pPr>
      <w:r w:rsidRPr="006D1D5E">
        <w:rPr>
          <w:rStyle w:val="StrongEmphasis"/>
          <w:rFonts w:ascii="Arial" w:hAnsi="Arial" w:cs="Arial"/>
          <w:b w:val="0"/>
          <w:bCs w:val="0"/>
        </w:rPr>
        <w:t>Shapiro-Wilk: for dataset &lt; 2000 observations.</w:t>
      </w:r>
    </w:p>
    <w:p w14:paraId="6A1C9BA4" w14:textId="77777777" w:rsidR="00F60656" w:rsidRPr="006D1D5E" w:rsidRDefault="00251B42">
      <w:pPr>
        <w:numPr>
          <w:ilvl w:val="0"/>
          <w:numId w:val="3"/>
        </w:numPr>
        <w:spacing w:after="288"/>
        <w:rPr>
          <w:rFonts w:ascii="Arial" w:hAnsi="Arial" w:cs="Arial"/>
        </w:rPr>
      </w:pPr>
      <w:r w:rsidRPr="006D1D5E">
        <w:rPr>
          <w:rStyle w:val="StrongEmphasis"/>
          <w:rFonts w:ascii="Arial" w:hAnsi="Arial" w:cs="Arial"/>
          <w:b w:val="0"/>
          <w:bCs w:val="0"/>
        </w:rPr>
        <w:t>Kolmogorov-Smirnov: for dataset &gt; 2000 observations.</w:t>
      </w:r>
    </w:p>
    <w:p w14:paraId="668BE567" w14:textId="77777777" w:rsidR="00F60656" w:rsidRPr="006D1D5E" w:rsidRDefault="00251B42">
      <w:pPr>
        <w:rPr>
          <w:rFonts w:ascii="Arial" w:hAnsi="Arial" w:cs="Arial"/>
        </w:rPr>
      </w:pPr>
      <w:r w:rsidRPr="006D1D5E">
        <w:rPr>
          <w:rStyle w:val="StrongEmphasis"/>
          <w:rFonts w:ascii="Arial" w:hAnsi="Arial" w:cs="Arial"/>
          <w:b w:val="0"/>
          <w:bCs w:val="0"/>
        </w:rPr>
        <w:lastRenderedPageBreak/>
        <w:t>In both cases we can interpret the result in the following manner:</w:t>
      </w:r>
    </w:p>
    <w:p w14:paraId="1FEC7FCE" w14:textId="77777777" w:rsidR="00F60656" w:rsidRPr="006D1D5E" w:rsidRDefault="00251B42">
      <w:pPr>
        <w:rPr>
          <w:rFonts w:ascii="Arial" w:hAnsi="Arial" w:cs="Arial"/>
        </w:rPr>
      </w:pPr>
      <w:r w:rsidRPr="006D1D5E">
        <w:rPr>
          <w:rStyle w:val="StrongEmphasis"/>
          <w:rFonts w:ascii="Arial" w:hAnsi="Arial" w:cs="Arial"/>
          <w:b w:val="0"/>
          <w:bCs w:val="0"/>
        </w:rPr>
        <w:t xml:space="preserve">p-value &lt; 0.05 and statistic close to 1 tell us that we can </w:t>
      </w:r>
    </w:p>
    <w:p w14:paraId="4EEFBE14" w14:textId="77777777" w:rsidR="00F60656" w:rsidRPr="006D1D5E" w:rsidRDefault="00251B42">
      <w:pPr>
        <w:rPr>
          <w:rFonts w:ascii="Arial" w:hAnsi="Arial" w:cs="Arial"/>
        </w:rPr>
      </w:pPr>
      <w:r w:rsidRPr="006D1D5E">
        <w:rPr>
          <w:rStyle w:val="StrongEmphasis"/>
          <w:rFonts w:ascii="Arial" w:hAnsi="Arial" w:cs="Arial"/>
          <w:b w:val="0"/>
          <w:bCs w:val="0"/>
        </w:rPr>
        <w:t>reject the null hypothesis of the normally distributed data.</w:t>
      </w:r>
    </w:p>
    <w:p w14:paraId="5E5BE09A" w14:textId="42984600" w:rsidR="00F60656" w:rsidRPr="006D1D5E" w:rsidRDefault="00251B42">
      <w:pPr>
        <w:rPr>
          <w:rFonts w:ascii="Arial" w:hAnsi="Arial" w:cs="Arial"/>
        </w:rPr>
      </w:pPr>
      <w:r w:rsidRPr="006D1D5E">
        <w:rPr>
          <w:rStyle w:val="StrongEmphasis"/>
          <w:rFonts w:ascii="Arial" w:hAnsi="Arial" w:cs="Arial"/>
          <w:b w:val="0"/>
          <w:bCs w:val="0"/>
        </w:rPr>
        <w:t xml:space="preserve">The users can choose the normality method themselves, by changing the method in the </w:t>
      </w:r>
      <w:r w:rsidR="00A81840" w:rsidRPr="006D1D5E">
        <w:rPr>
          <w:rStyle w:val="StrongEmphasis"/>
          <w:rFonts w:ascii="Arial" w:hAnsi="Arial" w:cs="Arial"/>
          <w:b w:val="0"/>
          <w:bCs w:val="0"/>
        </w:rPr>
        <w:t>drop-down</w:t>
      </w:r>
      <w:r w:rsidRPr="006D1D5E">
        <w:rPr>
          <w:rStyle w:val="StrongEmphasis"/>
          <w:rFonts w:ascii="Arial" w:hAnsi="Arial" w:cs="Arial"/>
          <w:b w:val="0"/>
          <w:bCs w:val="0"/>
        </w:rPr>
        <w:t xml:space="preserve"> menu for “Select Normality Method”.</w:t>
      </w:r>
    </w:p>
    <w:p w14:paraId="05C45DE6" w14:textId="77777777" w:rsidR="00F60656" w:rsidRPr="006D1D5E" w:rsidRDefault="00F60656">
      <w:pPr>
        <w:rPr>
          <w:rStyle w:val="StrongEmphasis"/>
          <w:rFonts w:ascii="Arial" w:hAnsi="Arial" w:cs="Arial"/>
          <w:b w:val="0"/>
          <w:bCs w:val="0"/>
        </w:rPr>
      </w:pPr>
    </w:p>
    <w:p w14:paraId="5952EDE3" w14:textId="77777777" w:rsidR="00F60656" w:rsidRPr="006D1D5E" w:rsidRDefault="00F60656">
      <w:pPr>
        <w:rPr>
          <w:rStyle w:val="StrongEmphasis"/>
          <w:rFonts w:ascii="Arial" w:hAnsi="Arial" w:cs="Arial"/>
          <w:b w:val="0"/>
          <w:bCs w:val="0"/>
        </w:rPr>
      </w:pPr>
    </w:p>
    <w:p w14:paraId="5D7CF32E" w14:textId="68C2367A"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9" behindDoc="0" locked="0" layoutInCell="0" allowOverlap="1" wp14:anchorId="45CCE989" wp14:editId="2A50879C">
            <wp:simplePos x="0" y="0"/>
            <wp:positionH relativeFrom="column">
              <wp:align>center</wp:align>
            </wp:positionH>
            <wp:positionV relativeFrom="paragraph">
              <wp:posOffset>635</wp:posOffset>
            </wp:positionV>
            <wp:extent cx="6120130" cy="573278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tretch>
                      <a:fillRect/>
                    </a:stretch>
                  </pic:blipFill>
                  <pic:spPr bwMode="auto">
                    <a:xfrm>
                      <a:off x="0" y="0"/>
                      <a:ext cx="6120130" cy="5732780"/>
                    </a:xfrm>
                    <a:prstGeom prst="rect">
                      <a:avLst/>
                    </a:prstGeom>
                  </pic:spPr>
                </pic:pic>
              </a:graphicData>
            </a:graphic>
          </wp:anchor>
        </w:drawing>
      </w:r>
      <w:r w:rsidR="009D2365" w:rsidRPr="006D1D5E">
        <w:rPr>
          <w:rStyle w:val="StrongEmphasis"/>
          <w:rFonts w:ascii="Arial" w:hAnsi="Arial" w:cs="Arial"/>
          <w:b w:val="0"/>
          <w:bCs w:val="0"/>
        </w:rPr>
        <w:t>Fig8. Normality results table.</w:t>
      </w:r>
    </w:p>
    <w:p w14:paraId="1D8A2420" w14:textId="44E2F48C" w:rsidR="00F60656" w:rsidRPr="006D1D5E" w:rsidRDefault="00F60656">
      <w:pPr>
        <w:rPr>
          <w:rStyle w:val="StrongEmphasis"/>
          <w:rFonts w:ascii="Arial" w:hAnsi="Arial" w:cs="Arial"/>
          <w:b w:val="0"/>
          <w:bCs w:val="0"/>
        </w:rPr>
      </w:pPr>
    </w:p>
    <w:p w14:paraId="57988F21" w14:textId="78EB56C3" w:rsidR="00F60656" w:rsidRPr="006D1D5E" w:rsidRDefault="009C7B80" w:rsidP="009C7B80">
      <w:pPr>
        <w:pStyle w:val="Heading2"/>
        <w:rPr>
          <w:rFonts w:ascii="Arial" w:hAnsi="Arial" w:cs="Arial"/>
        </w:rPr>
      </w:pPr>
      <w:bookmarkStart w:id="16" w:name="_Toc187269513"/>
      <w:r w:rsidRPr="006D1D5E">
        <w:rPr>
          <w:rStyle w:val="StrongEmphasis"/>
          <w:rFonts w:ascii="Arial" w:hAnsi="Arial" w:cs="Arial"/>
        </w:rPr>
        <w:t xml:space="preserve">2.2. </w:t>
      </w:r>
      <w:r w:rsidR="00251B42" w:rsidRPr="006D1D5E">
        <w:rPr>
          <w:rStyle w:val="StrongEmphasis"/>
          <w:rFonts w:ascii="Arial" w:hAnsi="Arial" w:cs="Arial"/>
        </w:rPr>
        <w:t>Plot</w:t>
      </w:r>
      <w:bookmarkEnd w:id="16"/>
    </w:p>
    <w:p w14:paraId="126C16AA" w14:textId="77777777" w:rsidR="00FC3083" w:rsidRPr="006D1D5E" w:rsidRDefault="00FC3083">
      <w:pPr>
        <w:rPr>
          <w:rStyle w:val="StrongEmphasis"/>
          <w:rFonts w:ascii="Arial" w:hAnsi="Arial" w:cs="Arial"/>
          <w:b w:val="0"/>
          <w:bCs w:val="0"/>
        </w:rPr>
      </w:pPr>
    </w:p>
    <w:p w14:paraId="12B7C4F9" w14:textId="31653341" w:rsidR="00F60656" w:rsidRPr="006D1D5E" w:rsidRDefault="00251B42">
      <w:pPr>
        <w:rPr>
          <w:rFonts w:ascii="Arial" w:hAnsi="Arial" w:cs="Arial"/>
        </w:rPr>
      </w:pPr>
      <w:r w:rsidRPr="006D1D5E">
        <w:rPr>
          <w:rStyle w:val="StrongEmphasis"/>
          <w:rFonts w:ascii="Arial" w:hAnsi="Arial" w:cs="Arial"/>
          <w:b w:val="0"/>
          <w:bCs w:val="0"/>
        </w:rPr>
        <w:t>In this part of “Normality” section, one can visualize the distributions of up to 6 variables at a time</w:t>
      </w:r>
      <w:r w:rsidR="005A28B2" w:rsidRPr="006D1D5E">
        <w:rPr>
          <w:rStyle w:val="StrongEmphasis"/>
          <w:rFonts w:ascii="Arial" w:hAnsi="Arial" w:cs="Arial"/>
          <w:b w:val="0"/>
          <w:bCs w:val="0"/>
        </w:rPr>
        <w:t>.</w:t>
      </w:r>
    </w:p>
    <w:p w14:paraId="2F0C5216" w14:textId="6B23850E"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 xml:space="preserve">Find and select the variables in the table on the left, and the plots will be automatically updated on the right, in the “Plot” section. The user can choose between box, violin, histogram, box_distribution and violin_box. All displayed plots are available to download as </w:t>
      </w:r>
      <w:r w:rsidR="000B2744" w:rsidRPr="006D1D5E">
        <w:rPr>
          <w:rStyle w:val="StrongEmphasis"/>
          <w:rFonts w:ascii="Arial" w:hAnsi="Arial" w:cs="Arial"/>
          <w:b w:val="0"/>
          <w:bCs w:val="0"/>
        </w:rPr>
        <w:t>the most</w:t>
      </w:r>
      <w:r w:rsidRPr="006D1D5E">
        <w:rPr>
          <w:rStyle w:val="StrongEmphasis"/>
          <w:rFonts w:ascii="Arial" w:hAnsi="Arial" w:cs="Arial"/>
          <w:b w:val="0"/>
          <w:bCs w:val="0"/>
        </w:rPr>
        <w:t xml:space="preserve"> popular file formats. Here are some of the examples of distribution visualizations</w:t>
      </w:r>
      <w:r w:rsidR="005A28B2" w:rsidRPr="006D1D5E">
        <w:rPr>
          <w:rStyle w:val="StrongEmphasis"/>
          <w:rFonts w:ascii="Arial" w:hAnsi="Arial" w:cs="Arial"/>
          <w:b w:val="0"/>
          <w:bCs w:val="0"/>
        </w:rPr>
        <w:t xml:space="preserve"> (Fig9.)</w:t>
      </w:r>
      <w:r w:rsidRPr="006D1D5E">
        <w:rPr>
          <w:rStyle w:val="StrongEmphasis"/>
          <w:rFonts w:ascii="Arial" w:hAnsi="Arial" w:cs="Arial"/>
          <w:b w:val="0"/>
          <w:bCs w:val="0"/>
        </w:rPr>
        <w:t>:</w:t>
      </w:r>
    </w:p>
    <w:p w14:paraId="29B12BF3" w14:textId="7C00A282" w:rsidR="00382321" w:rsidRPr="006D1D5E" w:rsidRDefault="00382321">
      <w:pPr>
        <w:rPr>
          <w:rStyle w:val="StrongEmphasis"/>
          <w:rFonts w:ascii="Arial" w:hAnsi="Arial" w:cs="Arial"/>
          <w:b w:val="0"/>
          <w:bCs w:val="0"/>
        </w:rPr>
      </w:pPr>
    </w:p>
    <w:p w14:paraId="5F98147C" w14:textId="3322F533" w:rsidR="00382321" w:rsidRPr="006D1D5E" w:rsidRDefault="00382321">
      <w:pPr>
        <w:rPr>
          <w:rFonts w:ascii="Arial" w:hAnsi="Arial" w:cs="Arial"/>
        </w:rPr>
      </w:pPr>
    </w:p>
    <w:p w14:paraId="06B5D05D" w14:textId="5D44CA7E" w:rsidR="00F60656" w:rsidRPr="006D1D5E" w:rsidRDefault="00FC3083">
      <w:pPr>
        <w:rPr>
          <w:rStyle w:val="StrongEmphasis"/>
          <w:rFonts w:ascii="Arial" w:hAnsi="Arial" w:cs="Arial"/>
          <w:b w:val="0"/>
          <w:bCs w:val="0"/>
        </w:rPr>
      </w:pPr>
      <w:r w:rsidRPr="006D1D5E">
        <w:rPr>
          <w:rFonts w:ascii="Arial" w:hAnsi="Arial" w:cs="Arial"/>
          <w:noProof/>
        </w:rPr>
        <w:drawing>
          <wp:anchor distT="0" distB="0" distL="0" distR="0" simplePos="0" relativeHeight="11" behindDoc="0" locked="0" layoutInCell="0" allowOverlap="1" wp14:anchorId="3129CB3F" wp14:editId="27E2B322">
            <wp:simplePos x="0" y="0"/>
            <wp:positionH relativeFrom="page">
              <wp:posOffset>4649470</wp:posOffset>
            </wp:positionH>
            <wp:positionV relativeFrom="paragraph">
              <wp:posOffset>289560</wp:posOffset>
            </wp:positionV>
            <wp:extent cx="2118360" cy="170307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7"/>
                    <a:stretch>
                      <a:fillRect/>
                    </a:stretch>
                  </pic:blipFill>
                  <pic:spPr bwMode="auto">
                    <a:xfrm>
                      <a:off x="0" y="0"/>
                      <a:ext cx="2118360" cy="1703070"/>
                    </a:xfrm>
                    <a:prstGeom prst="rect">
                      <a:avLst/>
                    </a:prstGeom>
                  </pic:spPr>
                </pic:pic>
              </a:graphicData>
            </a:graphic>
            <wp14:sizeRelH relativeFrom="margin">
              <wp14:pctWidth>0</wp14:pctWidth>
            </wp14:sizeRelH>
            <wp14:sizeRelV relativeFrom="margin">
              <wp14:pctHeight>0</wp14:pctHeight>
            </wp14:sizeRelV>
          </wp:anchor>
        </w:drawing>
      </w:r>
      <w:r w:rsidR="005A28B2" w:rsidRPr="006D1D5E">
        <w:rPr>
          <w:rFonts w:ascii="Arial" w:hAnsi="Arial" w:cs="Arial"/>
          <w:noProof/>
        </w:rPr>
        <w:drawing>
          <wp:anchor distT="0" distB="0" distL="0" distR="0" simplePos="0" relativeHeight="10" behindDoc="0" locked="0" layoutInCell="0" allowOverlap="1" wp14:anchorId="58615708" wp14:editId="5A6398E8">
            <wp:simplePos x="0" y="0"/>
            <wp:positionH relativeFrom="margin">
              <wp:align>left</wp:align>
            </wp:positionH>
            <wp:positionV relativeFrom="paragraph">
              <wp:posOffset>290830</wp:posOffset>
            </wp:positionV>
            <wp:extent cx="3406140" cy="1757680"/>
            <wp:effectExtent l="0" t="0" r="381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8"/>
                    <a:stretch>
                      <a:fillRect/>
                    </a:stretch>
                  </pic:blipFill>
                  <pic:spPr bwMode="auto">
                    <a:xfrm>
                      <a:off x="0" y="0"/>
                      <a:ext cx="3435706" cy="1773483"/>
                    </a:xfrm>
                    <a:prstGeom prst="rect">
                      <a:avLst/>
                    </a:prstGeom>
                  </pic:spPr>
                </pic:pic>
              </a:graphicData>
            </a:graphic>
            <wp14:sizeRelH relativeFrom="margin">
              <wp14:pctWidth>0</wp14:pctWidth>
            </wp14:sizeRelH>
            <wp14:sizeRelV relativeFrom="margin">
              <wp14:pctHeight>0</wp14:pctHeight>
            </wp14:sizeRelV>
          </wp:anchor>
        </w:drawing>
      </w:r>
    </w:p>
    <w:p w14:paraId="0807465F" w14:textId="44043B3A" w:rsidR="00F60656" w:rsidRPr="006D1D5E" w:rsidRDefault="00064325">
      <w:pPr>
        <w:rPr>
          <w:rStyle w:val="StrongEmphasis"/>
          <w:rFonts w:ascii="Arial" w:hAnsi="Arial" w:cs="Arial"/>
          <w:b w:val="0"/>
          <w:bCs w:val="0"/>
        </w:rPr>
      </w:pPr>
      <w:r w:rsidRPr="006D1D5E">
        <w:rPr>
          <w:rFonts w:ascii="Arial" w:hAnsi="Arial" w:cs="Arial"/>
          <w:noProof/>
        </w:rPr>
        <w:drawing>
          <wp:anchor distT="0" distB="0" distL="0" distR="0" simplePos="0" relativeHeight="12" behindDoc="0" locked="0" layoutInCell="0" allowOverlap="1" wp14:anchorId="2B0F74B1" wp14:editId="7160E97F">
            <wp:simplePos x="0" y="0"/>
            <wp:positionH relativeFrom="column">
              <wp:posOffset>765810</wp:posOffset>
            </wp:positionH>
            <wp:positionV relativeFrom="paragraph">
              <wp:posOffset>2114550</wp:posOffset>
            </wp:positionV>
            <wp:extent cx="4625340" cy="3722370"/>
            <wp:effectExtent l="0" t="0" r="381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9"/>
                    <a:stretch>
                      <a:fillRect/>
                    </a:stretch>
                  </pic:blipFill>
                  <pic:spPr bwMode="auto">
                    <a:xfrm>
                      <a:off x="0" y="0"/>
                      <a:ext cx="4625340" cy="3722370"/>
                    </a:xfrm>
                    <a:prstGeom prst="rect">
                      <a:avLst/>
                    </a:prstGeom>
                  </pic:spPr>
                </pic:pic>
              </a:graphicData>
            </a:graphic>
            <wp14:sizeRelH relativeFrom="margin">
              <wp14:pctWidth>0</wp14:pctWidth>
            </wp14:sizeRelH>
            <wp14:sizeRelV relativeFrom="margin">
              <wp14:pctHeight>0</wp14:pctHeight>
            </wp14:sizeRelV>
          </wp:anchor>
        </w:drawing>
      </w:r>
    </w:p>
    <w:p w14:paraId="7FEBA47D" w14:textId="7BB3EBB2" w:rsidR="00F60656" w:rsidRPr="006D1D5E" w:rsidRDefault="00F60656">
      <w:pPr>
        <w:rPr>
          <w:rStyle w:val="StrongEmphasis"/>
          <w:rFonts w:ascii="Arial" w:hAnsi="Arial" w:cs="Arial"/>
          <w:b w:val="0"/>
          <w:bCs w:val="0"/>
        </w:rPr>
      </w:pPr>
    </w:p>
    <w:p w14:paraId="3853E7BF" w14:textId="1A212A0B" w:rsidR="000123A0" w:rsidRPr="006D1D5E" w:rsidRDefault="003E0324">
      <w:pPr>
        <w:rPr>
          <w:rStyle w:val="StrongEmphasis"/>
          <w:rFonts w:ascii="Arial" w:hAnsi="Arial" w:cs="Arial"/>
          <w:b w:val="0"/>
          <w:bCs w:val="0"/>
        </w:rPr>
      </w:pPr>
      <w:r w:rsidRPr="006D1D5E">
        <w:rPr>
          <w:rStyle w:val="StrongEmphasis"/>
          <w:rFonts w:ascii="Arial" w:hAnsi="Arial" w:cs="Arial"/>
          <w:b w:val="0"/>
          <w:bCs w:val="0"/>
        </w:rPr>
        <w:t>Fig9. The examples of distribution visualizations</w:t>
      </w:r>
      <w:r w:rsidR="000123A0" w:rsidRPr="006D1D5E">
        <w:rPr>
          <w:rStyle w:val="StrongEmphasis"/>
          <w:rFonts w:ascii="Arial" w:hAnsi="Arial" w:cs="Arial"/>
          <w:b w:val="0"/>
          <w:bCs w:val="0"/>
        </w:rPr>
        <w:t>.</w:t>
      </w:r>
    </w:p>
    <w:p w14:paraId="2199C402" w14:textId="77777777" w:rsidR="000123A0" w:rsidRPr="006D1D5E" w:rsidRDefault="000123A0">
      <w:pPr>
        <w:rPr>
          <w:rStyle w:val="StrongEmphasis"/>
          <w:rFonts w:ascii="Arial" w:hAnsi="Arial" w:cs="Arial"/>
          <w:b w:val="0"/>
          <w:bCs w:val="0"/>
        </w:rPr>
      </w:pPr>
    </w:p>
    <w:p w14:paraId="6A6CC734" w14:textId="2EC82F8A" w:rsidR="00F60656" w:rsidRPr="006D1D5E" w:rsidRDefault="0088346D">
      <w:pPr>
        <w:rPr>
          <w:rFonts w:ascii="Arial" w:hAnsi="Arial" w:cs="Arial"/>
        </w:rPr>
      </w:pPr>
      <w:r w:rsidRPr="006D1D5E">
        <w:rPr>
          <w:rStyle w:val="StrongEmphasis"/>
          <w:rFonts w:ascii="Arial" w:hAnsi="Arial" w:cs="Arial"/>
          <w:b w:val="0"/>
          <w:bCs w:val="0"/>
        </w:rPr>
        <w:t>“</w:t>
      </w:r>
      <w:r w:rsidR="00251B42" w:rsidRPr="006D1D5E">
        <w:rPr>
          <w:rStyle w:val="StrongEmphasis"/>
          <w:rFonts w:ascii="Arial" w:hAnsi="Arial" w:cs="Arial"/>
          <w:b w:val="0"/>
          <w:bCs w:val="0"/>
        </w:rPr>
        <w:t>normality_diagnosis</w:t>
      </w:r>
      <w:r w:rsidRPr="006D1D5E">
        <w:rPr>
          <w:rStyle w:val="StrongEmphasis"/>
          <w:rFonts w:ascii="Arial" w:hAnsi="Arial" w:cs="Arial"/>
          <w:b w:val="0"/>
          <w:bCs w:val="0"/>
        </w:rPr>
        <w:t>”</w:t>
      </w:r>
      <w:r w:rsidR="0085416C" w:rsidRPr="006D1D5E">
        <w:rPr>
          <w:rStyle w:val="StrongEmphasis"/>
          <w:rFonts w:ascii="Arial" w:hAnsi="Arial" w:cs="Arial"/>
          <w:b w:val="0"/>
          <w:bCs w:val="0"/>
        </w:rPr>
        <w:t xml:space="preserve"> (Fig10.)</w:t>
      </w:r>
      <w:r w:rsidR="00251B42" w:rsidRPr="006D1D5E">
        <w:rPr>
          <w:rStyle w:val="StrongEmphasis"/>
          <w:rFonts w:ascii="Arial" w:hAnsi="Arial" w:cs="Arial"/>
          <w:b w:val="0"/>
          <w:bCs w:val="0"/>
        </w:rPr>
        <w:t xml:space="preserve"> is a special plot type that uses plot_normality function from dlookr package to visualize: </w:t>
      </w:r>
    </w:p>
    <w:p w14:paraId="6A22F8A5" w14:textId="40FC0FAA" w:rsidR="00F60656" w:rsidRPr="006D1D5E" w:rsidRDefault="00251B42">
      <w:pPr>
        <w:pStyle w:val="BodyText"/>
        <w:numPr>
          <w:ilvl w:val="0"/>
          <w:numId w:val="4"/>
        </w:numPr>
        <w:tabs>
          <w:tab w:val="left" w:pos="709"/>
        </w:tabs>
        <w:spacing w:after="0"/>
        <w:contextualSpacing w:val="0"/>
        <w:rPr>
          <w:rFonts w:ascii="Arial" w:hAnsi="Arial" w:cs="Arial"/>
        </w:rPr>
      </w:pPr>
      <w:r w:rsidRPr="006D1D5E">
        <w:rPr>
          <w:rStyle w:val="SourceText"/>
          <w:rFonts w:ascii="Arial" w:hAnsi="Arial" w:cs="Arial"/>
        </w:rPr>
        <w:t>Histogram of original data</w:t>
      </w:r>
      <w:r w:rsidRPr="006D1D5E">
        <w:rPr>
          <w:rFonts w:ascii="Arial" w:hAnsi="Arial" w:cs="Arial"/>
        </w:rPr>
        <w:t xml:space="preserve"> </w:t>
      </w:r>
    </w:p>
    <w:p w14:paraId="5AA9BB37" w14:textId="77777777" w:rsidR="00F60656" w:rsidRPr="006D1D5E" w:rsidRDefault="00251B42">
      <w:pPr>
        <w:pStyle w:val="BodyText"/>
        <w:numPr>
          <w:ilvl w:val="0"/>
          <w:numId w:val="4"/>
        </w:numPr>
        <w:tabs>
          <w:tab w:val="left" w:pos="709"/>
        </w:tabs>
        <w:spacing w:after="0"/>
        <w:contextualSpacing w:val="0"/>
        <w:rPr>
          <w:rFonts w:ascii="Arial" w:hAnsi="Arial" w:cs="Arial"/>
        </w:rPr>
      </w:pPr>
      <w:r w:rsidRPr="006D1D5E">
        <w:rPr>
          <w:rStyle w:val="SourceText"/>
          <w:rFonts w:ascii="Arial" w:hAnsi="Arial" w:cs="Arial"/>
        </w:rPr>
        <w:t>Q-Q plot of original data</w:t>
      </w:r>
      <w:r w:rsidRPr="006D1D5E">
        <w:rPr>
          <w:rFonts w:ascii="Arial" w:hAnsi="Arial" w:cs="Arial"/>
        </w:rPr>
        <w:t xml:space="preserve"> </w:t>
      </w:r>
    </w:p>
    <w:p w14:paraId="3C800EB0" w14:textId="488D97C7" w:rsidR="00F60656" w:rsidRPr="006D1D5E" w:rsidRDefault="00251B42">
      <w:pPr>
        <w:pStyle w:val="BodyText"/>
        <w:numPr>
          <w:ilvl w:val="0"/>
          <w:numId w:val="4"/>
        </w:numPr>
        <w:tabs>
          <w:tab w:val="left" w:pos="709"/>
        </w:tabs>
        <w:spacing w:after="0"/>
        <w:contextualSpacing w:val="0"/>
        <w:rPr>
          <w:rFonts w:ascii="Arial" w:hAnsi="Arial" w:cs="Arial"/>
        </w:rPr>
      </w:pPr>
      <w:r w:rsidRPr="006D1D5E">
        <w:rPr>
          <w:rStyle w:val="SourceText"/>
          <w:rFonts w:ascii="Arial" w:hAnsi="Arial" w:cs="Arial"/>
        </w:rPr>
        <w:t>histogram of log transformed data</w:t>
      </w:r>
      <w:r w:rsidRPr="006D1D5E">
        <w:rPr>
          <w:rFonts w:ascii="Arial" w:hAnsi="Arial" w:cs="Arial"/>
        </w:rPr>
        <w:t xml:space="preserve"> </w:t>
      </w:r>
    </w:p>
    <w:p w14:paraId="17C04A62" w14:textId="77777777" w:rsidR="00F60656" w:rsidRPr="006D1D5E" w:rsidRDefault="00251B42">
      <w:pPr>
        <w:pStyle w:val="BodyText"/>
        <w:numPr>
          <w:ilvl w:val="0"/>
          <w:numId w:val="4"/>
        </w:numPr>
        <w:tabs>
          <w:tab w:val="left" w:pos="709"/>
        </w:tabs>
        <w:rPr>
          <w:rFonts w:ascii="Arial" w:hAnsi="Arial" w:cs="Arial"/>
        </w:rPr>
      </w:pPr>
      <w:r w:rsidRPr="006D1D5E">
        <w:rPr>
          <w:rStyle w:val="SourceText"/>
          <w:rFonts w:ascii="Arial" w:hAnsi="Arial" w:cs="Arial"/>
        </w:rPr>
        <w:t>Histogram of square root transformed data</w:t>
      </w:r>
      <w:r w:rsidRPr="006D1D5E">
        <w:rPr>
          <w:rFonts w:ascii="Arial" w:hAnsi="Arial" w:cs="Arial"/>
        </w:rPr>
        <w:t xml:space="preserve"> </w:t>
      </w:r>
    </w:p>
    <w:p w14:paraId="46F26047"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This plot type allows to only visualize one variable at a time.</w:t>
      </w:r>
    </w:p>
    <w:p w14:paraId="265439A0" w14:textId="77777777" w:rsidR="000123A0" w:rsidRPr="006D1D5E" w:rsidRDefault="000123A0">
      <w:pPr>
        <w:rPr>
          <w:rStyle w:val="StrongEmphasis"/>
          <w:rFonts w:ascii="Arial" w:hAnsi="Arial" w:cs="Arial"/>
          <w:b w:val="0"/>
          <w:bCs w:val="0"/>
        </w:rPr>
      </w:pPr>
    </w:p>
    <w:p w14:paraId="1C09AF4F" w14:textId="77777777" w:rsidR="008621BE" w:rsidRPr="006D1D5E" w:rsidRDefault="008621BE">
      <w:pPr>
        <w:rPr>
          <w:rStyle w:val="StrongEmphasis"/>
          <w:rFonts w:ascii="Arial" w:hAnsi="Arial" w:cs="Arial"/>
          <w:b w:val="0"/>
          <w:bCs w:val="0"/>
        </w:rPr>
      </w:pPr>
    </w:p>
    <w:p w14:paraId="533E4DE6" w14:textId="77777777" w:rsidR="008621BE" w:rsidRPr="006D1D5E" w:rsidRDefault="008621BE">
      <w:pPr>
        <w:rPr>
          <w:rStyle w:val="StrongEmphasis"/>
          <w:rFonts w:ascii="Arial" w:hAnsi="Arial" w:cs="Arial"/>
          <w:b w:val="0"/>
          <w:bCs w:val="0"/>
        </w:rPr>
      </w:pPr>
    </w:p>
    <w:p w14:paraId="39F815FA" w14:textId="51E7FC91" w:rsidR="000123A0" w:rsidRPr="006D1D5E" w:rsidRDefault="002C77CD">
      <w:pPr>
        <w:rPr>
          <w:rStyle w:val="StrongEmphasis"/>
          <w:rFonts w:ascii="Arial" w:hAnsi="Arial" w:cs="Arial"/>
          <w:b w:val="0"/>
          <w:bCs w:val="0"/>
        </w:rPr>
      </w:pPr>
      <w:r w:rsidRPr="006D1D5E">
        <w:rPr>
          <w:rFonts w:ascii="Arial" w:hAnsi="Arial" w:cs="Arial"/>
          <w:noProof/>
        </w:rPr>
        <w:lastRenderedPageBreak/>
        <w:drawing>
          <wp:anchor distT="0" distB="0" distL="0" distR="0" simplePos="0" relativeHeight="251659264" behindDoc="0" locked="0" layoutInCell="0" allowOverlap="1" wp14:anchorId="1F1433D6" wp14:editId="78127DFB">
            <wp:simplePos x="0" y="0"/>
            <wp:positionH relativeFrom="margin">
              <wp:posOffset>777240</wp:posOffset>
            </wp:positionH>
            <wp:positionV relativeFrom="paragraph">
              <wp:posOffset>72390</wp:posOffset>
            </wp:positionV>
            <wp:extent cx="4693920" cy="3776980"/>
            <wp:effectExtent l="0" t="0" r="0" b="0"/>
            <wp:wrapTopAndBottom/>
            <wp:docPr id="12" name="Image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A screenshot of a computer screen&#10;&#10;Description automatically generated"/>
                    <pic:cNvPicPr>
                      <a:picLocks noChangeAspect="1" noChangeArrowheads="1"/>
                    </pic:cNvPicPr>
                  </pic:nvPicPr>
                  <pic:blipFill>
                    <a:blip r:embed="rId20"/>
                    <a:stretch>
                      <a:fillRect/>
                    </a:stretch>
                  </pic:blipFill>
                  <pic:spPr bwMode="auto">
                    <a:xfrm>
                      <a:off x="0" y="0"/>
                      <a:ext cx="4693920" cy="3776980"/>
                    </a:xfrm>
                    <a:prstGeom prst="rect">
                      <a:avLst/>
                    </a:prstGeom>
                  </pic:spPr>
                </pic:pic>
              </a:graphicData>
            </a:graphic>
            <wp14:sizeRelH relativeFrom="margin">
              <wp14:pctWidth>0</wp14:pctWidth>
            </wp14:sizeRelH>
            <wp14:sizeRelV relativeFrom="margin">
              <wp14:pctHeight>0</wp14:pctHeight>
            </wp14:sizeRelV>
          </wp:anchor>
        </w:drawing>
      </w:r>
      <w:r w:rsidR="009F09A2" w:rsidRPr="006D1D5E">
        <w:rPr>
          <w:rStyle w:val="StrongEmphasis"/>
          <w:rFonts w:ascii="Arial" w:hAnsi="Arial" w:cs="Arial"/>
          <w:b w:val="0"/>
          <w:bCs w:val="0"/>
        </w:rPr>
        <w:t xml:space="preserve">                    </w:t>
      </w:r>
      <w:r w:rsidR="0085416C" w:rsidRPr="006D1D5E">
        <w:rPr>
          <w:rStyle w:val="StrongEmphasis"/>
          <w:rFonts w:ascii="Arial" w:hAnsi="Arial" w:cs="Arial"/>
          <w:b w:val="0"/>
          <w:bCs w:val="0"/>
        </w:rPr>
        <w:t xml:space="preserve">Fig10. </w:t>
      </w:r>
      <w:r w:rsidR="007307D6" w:rsidRPr="006D1D5E">
        <w:rPr>
          <w:rStyle w:val="StrongEmphasis"/>
          <w:rFonts w:ascii="Arial" w:hAnsi="Arial" w:cs="Arial"/>
          <w:b w:val="0"/>
          <w:bCs w:val="0"/>
        </w:rPr>
        <w:t>Normality diagnosis plot.</w:t>
      </w:r>
    </w:p>
    <w:p w14:paraId="472159E6" w14:textId="10C7F6F5" w:rsidR="000123A0" w:rsidRPr="006D1D5E" w:rsidRDefault="000123A0">
      <w:pPr>
        <w:rPr>
          <w:rFonts w:ascii="Arial" w:hAnsi="Arial" w:cs="Arial"/>
        </w:rPr>
      </w:pPr>
    </w:p>
    <w:p w14:paraId="5B6452FE" w14:textId="174DAE20" w:rsidR="00F60656" w:rsidRPr="006D1D5E" w:rsidRDefault="00F60656">
      <w:pPr>
        <w:rPr>
          <w:rStyle w:val="StrongEmphasis"/>
          <w:rFonts w:ascii="Arial" w:hAnsi="Arial" w:cs="Arial"/>
          <w:b w:val="0"/>
          <w:bCs w:val="0"/>
        </w:rPr>
      </w:pPr>
    </w:p>
    <w:p w14:paraId="32D0B3E4" w14:textId="66254AE5" w:rsidR="00F60656" w:rsidRPr="006D1D5E" w:rsidRDefault="00251B42" w:rsidP="009F09A2">
      <w:pPr>
        <w:pStyle w:val="Heading1"/>
        <w:rPr>
          <w:rFonts w:ascii="Arial" w:hAnsi="Arial" w:cs="Arial"/>
        </w:rPr>
      </w:pPr>
      <w:bookmarkStart w:id="17" w:name="_Toc187269514"/>
      <w:r w:rsidRPr="006D1D5E">
        <w:rPr>
          <w:rStyle w:val="StrongEmphasis"/>
          <w:rFonts w:ascii="Arial" w:hAnsi="Arial" w:cs="Arial"/>
          <w:b w:val="0"/>
          <w:bCs w:val="0"/>
        </w:rPr>
        <w:t>3. Correlation</w:t>
      </w:r>
      <w:bookmarkEnd w:id="17"/>
    </w:p>
    <w:p w14:paraId="0B91EE99" w14:textId="404EA2E5" w:rsidR="00F60656" w:rsidRPr="006D1D5E" w:rsidRDefault="00F60656">
      <w:pPr>
        <w:rPr>
          <w:rStyle w:val="StrongEmphasis"/>
          <w:rFonts w:ascii="Arial" w:hAnsi="Arial" w:cs="Arial"/>
          <w:b w:val="0"/>
          <w:bCs w:val="0"/>
        </w:rPr>
      </w:pPr>
    </w:p>
    <w:p w14:paraId="787B22F8" w14:textId="00AA86C7" w:rsidR="00F60656" w:rsidRPr="006D1D5E" w:rsidRDefault="00251B42">
      <w:pPr>
        <w:spacing w:after="288"/>
        <w:rPr>
          <w:rFonts w:ascii="Arial" w:hAnsi="Arial" w:cs="Arial"/>
        </w:rPr>
      </w:pPr>
      <w:r w:rsidRPr="006D1D5E">
        <w:rPr>
          <w:rStyle w:val="StrongEmphasis"/>
          <w:rFonts w:ascii="Arial" w:hAnsi="Arial" w:cs="Arial"/>
          <w:b w:val="0"/>
          <w:bCs w:val="0"/>
        </w:rPr>
        <w:t>Correlation section of this application allows to check the correlations between different numerical variables in the dataset.</w:t>
      </w:r>
    </w:p>
    <w:p w14:paraId="26F9778F" w14:textId="7AFD6F94" w:rsidR="00F60656" w:rsidRPr="006D1D5E" w:rsidRDefault="009F09A2" w:rsidP="009F09A2">
      <w:pPr>
        <w:pStyle w:val="Heading2"/>
        <w:rPr>
          <w:rFonts w:ascii="Arial" w:hAnsi="Arial" w:cs="Arial"/>
        </w:rPr>
      </w:pPr>
      <w:bookmarkStart w:id="18" w:name="_Toc187269515"/>
      <w:r w:rsidRPr="006D1D5E">
        <w:rPr>
          <w:rStyle w:val="StrongEmphasis"/>
          <w:rFonts w:ascii="Arial" w:hAnsi="Arial" w:cs="Arial"/>
        </w:rPr>
        <w:t xml:space="preserve">3.1. </w:t>
      </w:r>
      <w:r w:rsidR="00251B42" w:rsidRPr="006D1D5E">
        <w:rPr>
          <w:rStyle w:val="StrongEmphasis"/>
          <w:rFonts w:ascii="Arial" w:hAnsi="Arial" w:cs="Arial"/>
        </w:rPr>
        <w:t>Correlation Results</w:t>
      </w:r>
      <w:bookmarkEnd w:id="18"/>
    </w:p>
    <w:p w14:paraId="4B6C7F57" w14:textId="77777777" w:rsidR="00F60656" w:rsidRPr="006D1D5E" w:rsidRDefault="00251B42">
      <w:pPr>
        <w:rPr>
          <w:rFonts w:ascii="Arial" w:hAnsi="Arial" w:cs="Arial"/>
        </w:rPr>
      </w:pPr>
      <w:r w:rsidRPr="006D1D5E">
        <w:rPr>
          <w:rStyle w:val="StrongEmphasis"/>
          <w:rFonts w:ascii="Arial" w:hAnsi="Arial" w:cs="Arial"/>
          <w:b w:val="0"/>
          <w:bCs w:val="0"/>
        </w:rPr>
        <w:t>In this part, one can select the numerical variables of interest, the method to use for calculating the correlations (pearson, kendall, spearman), the hypothesis to test (less, greater, two-sided), and the level of confidence. After clicking on “Calculate Correlations” button, the results are displayed in a form of the table, which can be saved to a file.</w:t>
      </w:r>
    </w:p>
    <w:p w14:paraId="1C5E1702" w14:textId="77777777" w:rsidR="00F60656" w:rsidRPr="006D1D5E" w:rsidRDefault="00F60656">
      <w:pPr>
        <w:rPr>
          <w:rStyle w:val="StrongEmphasis"/>
          <w:rFonts w:ascii="Arial" w:hAnsi="Arial" w:cs="Arial"/>
          <w:b w:val="0"/>
          <w:bCs w:val="0"/>
        </w:rPr>
      </w:pPr>
    </w:p>
    <w:p w14:paraId="60A55881" w14:textId="77777777" w:rsidR="00F60656" w:rsidRPr="006D1D5E" w:rsidRDefault="00F60656">
      <w:pPr>
        <w:rPr>
          <w:rStyle w:val="StrongEmphasis"/>
          <w:rFonts w:ascii="Arial" w:hAnsi="Arial" w:cs="Arial"/>
          <w:b w:val="0"/>
          <w:bCs w:val="0"/>
        </w:rPr>
      </w:pPr>
    </w:p>
    <w:p w14:paraId="42413038" w14:textId="77777777" w:rsidR="00F60656" w:rsidRPr="006D1D5E" w:rsidRDefault="00F60656">
      <w:pPr>
        <w:rPr>
          <w:rStyle w:val="StrongEmphasis"/>
          <w:rFonts w:ascii="Arial" w:hAnsi="Arial" w:cs="Arial"/>
          <w:b w:val="0"/>
          <w:bCs w:val="0"/>
        </w:rPr>
      </w:pPr>
    </w:p>
    <w:p w14:paraId="59E3A8A3" w14:textId="77777777" w:rsidR="00F60656" w:rsidRPr="006D1D5E" w:rsidRDefault="00F60656">
      <w:pPr>
        <w:rPr>
          <w:rStyle w:val="StrongEmphasis"/>
          <w:rFonts w:ascii="Arial" w:hAnsi="Arial" w:cs="Arial"/>
          <w:b w:val="0"/>
          <w:bCs w:val="0"/>
        </w:rPr>
      </w:pPr>
    </w:p>
    <w:p w14:paraId="0DC95C52" w14:textId="77777777" w:rsidR="00F60656" w:rsidRPr="006D1D5E" w:rsidRDefault="00F60656">
      <w:pPr>
        <w:rPr>
          <w:rStyle w:val="StrongEmphasis"/>
          <w:rFonts w:ascii="Arial" w:hAnsi="Arial" w:cs="Arial"/>
          <w:b w:val="0"/>
          <w:bCs w:val="0"/>
        </w:rPr>
      </w:pPr>
    </w:p>
    <w:p w14:paraId="00E766DF" w14:textId="77777777" w:rsidR="00F60656" w:rsidRPr="006D1D5E" w:rsidRDefault="00F60656">
      <w:pPr>
        <w:rPr>
          <w:rStyle w:val="StrongEmphasis"/>
          <w:rFonts w:ascii="Arial" w:hAnsi="Arial" w:cs="Arial"/>
          <w:b w:val="0"/>
          <w:bCs w:val="0"/>
        </w:rPr>
      </w:pPr>
    </w:p>
    <w:p w14:paraId="48622B83" w14:textId="77777777" w:rsidR="00F60656" w:rsidRPr="006D1D5E" w:rsidRDefault="00F60656">
      <w:pPr>
        <w:rPr>
          <w:rStyle w:val="StrongEmphasis"/>
          <w:rFonts w:ascii="Arial" w:hAnsi="Arial" w:cs="Arial"/>
          <w:b w:val="0"/>
          <w:bCs w:val="0"/>
        </w:rPr>
      </w:pPr>
    </w:p>
    <w:p w14:paraId="792C2AC3" w14:textId="77777777" w:rsidR="00F60656" w:rsidRPr="006D1D5E" w:rsidRDefault="00F60656">
      <w:pPr>
        <w:rPr>
          <w:rStyle w:val="StrongEmphasis"/>
          <w:rFonts w:ascii="Arial" w:hAnsi="Arial" w:cs="Arial"/>
          <w:b w:val="0"/>
          <w:bCs w:val="0"/>
        </w:rPr>
      </w:pPr>
    </w:p>
    <w:p w14:paraId="2E716EE8" w14:textId="77777777" w:rsidR="00F60656" w:rsidRPr="006D1D5E" w:rsidRDefault="00F60656">
      <w:pPr>
        <w:rPr>
          <w:rStyle w:val="StrongEmphasis"/>
          <w:rFonts w:ascii="Arial" w:hAnsi="Arial" w:cs="Arial"/>
          <w:b w:val="0"/>
          <w:bCs w:val="0"/>
        </w:rPr>
      </w:pPr>
    </w:p>
    <w:p w14:paraId="50B87BB1" w14:textId="77777777" w:rsidR="00F60656" w:rsidRPr="006D1D5E" w:rsidRDefault="00F60656">
      <w:pPr>
        <w:rPr>
          <w:rStyle w:val="StrongEmphasis"/>
          <w:rFonts w:ascii="Arial" w:hAnsi="Arial" w:cs="Arial"/>
          <w:b w:val="0"/>
          <w:bCs w:val="0"/>
        </w:rPr>
      </w:pPr>
    </w:p>
    <w:p w14:paraId="506E2518" w14:textId="77777777" w:rsidR="00F60656" w:rsidRPr="006D1D5E" w:rsidRDefault="00F60656">
      <w:pPr>
        <w:rPr>
          <w:rStyle w:val="StrongEmphasis"/>
          <w:rFonts w:ascii="Arial" w:hAnsi="Arial" w:cs="Arial"/>
          <w:b w:val="0"/>
          <w:bCs w:val="0"/>
        </w:rPr>
      </w:pPr>
    </w:p>
    <w:p w14:paraId="2C91E3DC" w14:textId="77777777" w:rsidR="00F60656" w:rsidRPr="006D1D5E" w:rsidRDefault="00F60656">
      <w:pPr>
        <w:rPr>
          <w:rStyle w:val="StrongEmphasis"/>
          <w:rFonts w:ascii="Arial" w:hAnsi="Arial" w:cs="Arial"/>
          <w:b w:val="0"/>
          <w:bCs w:val="0"/>
        </w:rPr>
      </w:pPr>
    </w:p>
    <w:p w14:paraId="73DF361A" w14:textId="77777777" w:rsidR="00F60656" w:rsidRPr="006D1D5E" w:rsidRDefault="00F60656">
      <w:pPr>
        <w:rPr>
          <w:rStyle w:val="StrongEmphasis"/>
          <w:rFonts w:ascii="Arial" w:hAnsi="Arial" w:cs="Arial"/>
          <w:b w:val="0"/>
          <w:bCs w:val="0"/>
        </w:rPr>
      </w:pPr>
    </w:p>
    <w:p w14:paraId="552B72B6" w14:textId="4E6F7BBD" w:rsidR="00F60656" w:rsidRPr="006D1D5E" w:rsidRDefault="00251B42">
      <w:pPr>
        <w:rPr>
          <w:rStyle w:val="StrongEmphasis"/>
          <w:rFonts w:ascii="Arial" w:hAnsi="Arial" w:cs="Arial"/>
          <w:b w:val="0"/>
          <w:bCs w:val="0"/>
        </w:rPr>
      </w:pPr>
      <w:r w:rsidRPr="006D1D5E">
        <w:rPr>
          <w:rFonts w:ascii="Arial" w:hAnsi="Arial" w:cs="Arial"/>
          <w:noProof/>
        </w:rPr>
        <w:lastRenderedPageBreak/>
        <w:drawing>
          <wp:anchor distT="0" distB="0" distL="0" distR="0" simplePos="0" relativeHeight="14" behindDoc="0" locked="0" layoutInCell="0" allowOverlap="1" wp14:anchorId="721BB113" wp14:editId="2B651D44">
            <wp:simplePos x="0" y="0"/>
            <wp:positionH relativeFrom="column">
              <wp:align>center</wp:align>
            </wp:positionH>
            <wp:positionV relativeFrom="paragraph">
              <wp:posOffset>635</wp:posOffset>
            </wp:positionV>
            <wp:extent cx="6120130" cy="327088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1"/>
                    <a:stretch>
                      <a:fillRect/>
                    </a:stretch>
                  </pic:blipFill>
                  <pic:spPr bwMode="auto">
                    <a:xfrm>
                      <a:off x="0" y="0"/>
                      <a:ext cx="6120130" cy="3270885"/>
                    </a:xfrm>
                    <a:prstGeom prst="rect">
                      <a:avLst/>
                    </a:prstGeom>
                  </pic:spPr>
                </pic:pic>
              </a:graphicData>
            </a:graphic>
          </wp:anchor>
        </w:drawing>
      </w:r>
      <w:r w:rsidR="00995D22" w:rsidRPr="006D1D5E">
        <w:rPr>
          <w:rStyle w:val="StrongEmphasis"/>
          <w:rFonts w:ascii="Arial" w:hAnsi="Arial" w:cs="Arial"/>
          <w:b w:val="0"/>
          <w:bCs w:val="0"/>
        </w:rPr>
        <w:t>Fig11.</w:t>
      </w:r>
      <w:r w:rsidR="00CE17EB" w:rsidRPr="006D1D5E">
        <w:rPr>
          <w:rStyle w:val="StrongEmphasis"/>
          <w:rFonts w:ascii="Arial" w:hAnsi="Arial" w:cs="Arial"/>
          <w:b w:val="0"/>
          <w:bCs w:val="0"/>
        </w:rPr>
        <w:t xml:space="preserve"> The example of Correlation section.</w:t>
      </w:r>
    </w:p>
    <w:p w14:paraId="5C80E34B" w14:textId="77777777" w:rsidR="00995D22" w:rsidRPr="006D1D5E" w:rsidRDefault="00995D22">
      <w:pPr>
        <w:rPr>
          <w:rStyle w:val="StrongEmphasis"/>
          <w:rFonts w:ascii="Arial" w:hAnsi="Arial" w:cs="Arial"/>
          <w:b w:val="0"/>
          <w:bCs w:val="0"/>
        </w:rPr>
      </w:pPr>
    </w:p>
    <w:p w14:paraId="5D9AEE3B" w14:textId="77777777" w:rsidR="001C5D78" w:rsidRPr="006D1D5E" w:rsidRDefault="001C5D78">
      <w:pPr>
        <w:rPr>
          <w:rStyle w:val="StrongEmphasis"/>
          <w:rFonts w:ascii="Arial" w:hAnsi="Arial" w:cs="Arial"/>
          <w:b w:val="0"/>
          <w:bCs w:val="0"/>
        </w:rPr>
      </w:pPr>
    </w:p>
    <w:p w14:paraId="71E3DCCA" w14:textId="74C2EFB4" w:rsidR="00F60656" w:rsidRPr="006D1D5E" w:rsidRDefault="001744A1" w:rsidP="001744A1">
      <w:pPr>
        <w:pStyle w:val="Heading2"/>
        <w:rPr>
          <w:rStyle w:val="StrongEmphasis"/>
          <w:rFonts w:ascii="Arial" w:hAnsi="Arial" w:cs="Arial"/>
          <w:b/>
          <w:bCs/>
        </w:rPr>
      </w:pPr>
      <w:bookmarkStart w:id="19" w:name="_Toc187269516"/>
      <w:r w:rsidRPr="006D1D5E">
        <w:rPr>
          <w:rStyle w:val="StrongEmphasis"/>
          <w:rFonts w:ascii="Arial" w:hAnsi="Arial" w:cs="Arial"/>
        </w:rPr>
        <w:t xml:space="preserve">3.2. </w:t>
      </w:r>
      <w:r w:rsidR="00251B42" w:rsidRPr="006D1D5E">
        <w:rPr>
          <w:rStyle w:val="StrongEmphasis"/>
          <w:rFonts w:ascii="Arial" w:hAnsi="Arial" w:cs="Arial"/>
        </w:rPr>
        <w:t>Plot Settings</w:t>
      </w:r>
      <w:bookmarkEnd w:id="19"/>
    </w:p>
    <w:p w14:paraId="4D9A19E8" w14:textId="77777777" w:rsidR="00F60656" w:rsidRPr="006D1D5E" w:rsidRDefault="00251B42">
      <w:pPr>
        <w:rPr>
          <w:rFonts w:ascii="Arial" w:hAnsi="Arial" w:cs="Arial"/>
        </w:rPr>
      </w:pPr>
      <w:r w:rsidRPr="006D1D5E">
        <w:rPr>
          <w:rStyle w:val="StrongEmphasis"/>
          <w:rFonts w:ascii="Arial" w:hAnsi="Arial" w:cs="Arial"/>
          <w:b w:val="0"/>
          <w:bCs w:val="0"/>
        </w:rPr>
        <w:t>The test results are visualized as a correlogram. The user can choose one of the following layouts:</w:t>
      </w:r>
    </w:p>
    <w:p w14:paraId="2BE0C21C" w14:textId="2208F7F5" w:rsidR="00F60656" w:rsidRPr="006D1D5E" w:rsidRDefault="00251B42">
      <w:pPr>
        <w:pStyle w:val="BodyText"/>
        <w:numPr>
          <w:ilvl w:val="0"/>
          <w:numId w:val="5"/>
        </w:numPr>
        <w:tabs>
          <w:tab w:val="left" w:pos="709"/>
        </w:tabs>
        <w:spacing w:after="0"/>
        <w:contextualSpacing w:val="0"/>
        <w:rPr>
          <w:rFonts w:ascii="Arial" w:hAnsi="Arial" w:cs="Arial"/>
        </w:rPr>
      </w:pPr>
      <w:r w:rsidRPr="006D1D5E">
        <w:rPr>
          <w:rStyle w:val="StrongEmphasis"/>
          <w:rFonts w:ascii="Arial" w:hAnsi="Arial" w:cs="Arial"/>
          <w:b w:val="0"/>
          <w:bCs w:val="0"/>
        </w:rPr>
        <w:t>“full</w:t>
      </w:r>
      <w:r w:rsidR="00074DDF" w:rsidRPr="006D1D5E">
        <w:rPr>
          <w:rStyle w:val="StrongEmphasis"/>
          <w:rFonts w:ascii="Arial" w:hAnsi="Arial" w:cs="Arial"/>
          <w:b w:val="0"/>
          <w:bCs w:val="0"/>
        </w:rPr>
        <w:t>”</w:t>
      </w:r>
      <w:r w:rsidR="00074DDF" w:rsidRPr="006D1D5E">
        <w:rPr>
          <w:rFonts w:ascii="Arial" w:hAnsi="Arial" w:cs="Arial"/>
        </w:rPr>
        <w:t>:</w:t>
      </w:r>
      <w:r w:rsidRPr="006D1D5E">
        <w:rPr>
          <w:rFonts w:ascii="Arial" w:hAnsi="Arial" w:cs="Arial"/>
        </w:rPr>
        <w:t xml:space="preserve"> display full </w:t>
      </w:r>
      <w:r w:rsidRPr="006D1D5E">
        <w:rPr>
          <w:rStyle w:val="StrongEmphasis"/>
          <w:rFonts w:ascii="Arial" w:hAnsi="Arial" w:cs="Arial"/>
          <w:b w:val="0"/>
          <w:bCs w:val="0"/>
        </w:rPr>
        <w:t>correlation matrix. This plot type will show clustering squares only if hclust is selected in Order Variables drop down menu (Advanced Options).</w:t>
      </w:r>
    </w:p>
    <w:p w14:paraId="68836411" w14:textId="77777777" w:rsidR="00F60656" w:rsidRPr="006D1D5E" w:rsidRDefault="00251B42">
      <w:pPr>
        <w:pStyle w:val="BodyText"/>
        <w:numPr>
          <w:ilvl w:val="0"/>
          <w:numId w:val="5"/>
        </w:numPr>
        <w:tabs>
          <w:tab w:val="left" w:pos="709"/>
        </w:tabs>
        <w:spacing w:after="0"/>
        <w:contextualSpacing w:val="0"/>
        <w:rPr>
          <w:rFonts w:ascii="Arial" w:hAnsi="Arial" w:cs="Arial"/>
        </w:rPr>
      </w:pPr>
      <w:r w:rsidRPr="006D1D5E">
        <w:rPr>
          <w:rStyle w:val="StrongEmphasis"/>
          <w:rFonts w:ascii="Arial" w:hAnsi="Arial" w:cs="Arial"/>
          <w:b w:val="0"/>
          <w:bCs w:val="0"/>
        </w:rPr>
        <w:t>“upper”</w:t>
      </w:r>
      <w:r w:rsidRPr="006D1D5E">
        <w:rPr>
          <w:rFonts w:ascii="Arial" w:hAnsi="Arial" w:cs="Arial"/>
        </w:rPr>
        <w:t xml:space="preserve">: display upper triangular of the </w:t>
      </w:r>
      <w:r w:rsidRPr="006D1D5E">
        <w:rPr>
          <w:rStyle w:val="StrongEmphasis"/>
          <w:rFonts w:ascii="Arial" w:hAnsi="Arial" w:cs="Arial"/>
          <w:b w:val="0"/>
          <w:bCs w:val="0"/>
        </w:rPr>
        <w:t>correlation matrix</w:t>
      </w:r>
      <w:r w:rsidRPr="006D1D5E">
        <w:rPr>
          <w:rFonts w:ascii="Arial" w:hAnsi="Arial" w:cs="Arial"/>
        </w:rPr>
        <w:t xml:space="preserve"> </w:t>
      </w:r>
    </w:p>
    <w:p w14:paraId="13A2CD59" w14:textId="77777777" w:rsidR="00F60656" w:rsidRPr="006D1D5E" w:rsidRDefault="00251B42">
      <w:pPr>
        <w:pStyle w:val="BodyText"/>
        <w:numPr>
          <w:ilvl w:val="0"/>
          <w:numId w:val="5"/>
        </w:numPr>
        <w:tabs>
          <w:tab w:val="left" w:pos="709"/>
        </w:tabs>
        <w:rPr>
          <w:rFonts w:ascii="Arial" w:hAnsi="Arial" w:cs="Arial"/>
        </w:rPr>
      </w:pPr>
      <w:r w:rsidRPr="006D1D5E">
        <w:rPr>
          <w:rStyle w:val="StrongEmphasis"/>
          <w:rFonts w:ascii="Arial" w:hAnsi="Arial" w:cs="Arial"/>
          <w:b w:val="0"/>
          <w:bCs w:val="0"/>
        </w:rPr>
        <w:t>“lower”</w:t>
      </w:r>
      <w:r w:rsidRPr="006D1D5E">
        <w:rPr>
          <w:rFonts w:ascii="Arial" w:hAnsi="Arial" w:cs="Arial"/>
        </w:rPr>
        <w:t xml:space="preserve">: display lower triangular of the </w:t>
      </w:r>
      <w:r w:rsidRPr="006D1D5E">
        <w:rPr>
          <w:rStyle w:val="StrongEmphasis"/>
          <w:rFonts w:ascii="Arial" w:hAnsi="Arial" w:cs="Arial"/>
          <w:b w:val="0"/>
          <w:bCs w:val="0"/>
        </w:rPr>
        <w:t>correlation matrix</w:t>
      </w:r>
      <w:r w:rsidRPr="006D1D5E">
        <w:rPr>
          <w:rFonts w:ascii="Arial" w:hAnsi="Arial" w:cs="Arial"/>
        </w:rPr>
        <w:t xml:space="preserve"> </w:t>
      </w:r>
    </w:p>
    <w:p w14:paraId="67AC9BC2" w14:textId="41FDFB03" w:rsidR="00F60656" w:rsidRPr="006D1D5E" w:rsidRDefault="00251B42">
      <w:pPr>
        <w:pStyle w:val="BodyText"/>
        <w:numPr>
          <w:ilvl w:val="0"/>
          <w:numId w:val="5"/>
        </w:numPr>
        <w:tabs>
          <w:tab w:val="left" w:pos="709"/>
        </w:tabs>
        <w:rPr>
          <w:rFonts w:ascii="Arial" w:hAnsi="Arial" w:cs="Arial"/>
        </w:rPr>
      </w:pPr>
      <w:r w:rsidRPr="006D1D5E">
        <w:rPr>
          <w:rFonts w:ascii="Arial" w:hAnsi="Arial" w:cs="Arial"/>
        </w:rPr>
        <w:t>“</w:t>
      </w:r>
      <w:r w:rsidRPr="006D1D5E">
        <w:rPr>
          <w:rStyle w:val="StrongEmphasis"/>
          <w:rFonts w:ascii="Arial" w:hAnsi="Arial" w:cs="Arial"/>
          <w:b w:val="0"/>
          <w:bCs w:val="0"/>
        </w:rPr>
        <w:t>confidence_interval”: display confidence intervals. The plot will show confidence intervals only if they were calculated in the result table.</w:t>
      </w:r>
    </w:p>
    <w:p w14:paraId="2DE2D1FE" w14:textId="194E9B90" w:rsidR="00F60656" w:rsidRPr="006D1D5E" w:rsidRDefault="00F60656">
      <w:pPr>
        <w:pStyle w:val="BodyText"/>
        <w:rPr>
          <w:rStyle w:val="StrongEmphasis"/>
          <w:rFonts w:ascii="Arial" w:hAnsi="Arial" w:cs="Arial"/>
          <w:b w:val="0"/>
          <w:bCs w:val="0"/>
        </w:rPr>
      </w:pPr>
    </w:p>
    <w:p w14:paraId="5A44DF11" w14:textId="36F6D719" w:rsidR="0013463A" w:rsidRPr="006D1D5E" w:rsidRDefault="0013463A">
      <w:pPr>
        <w:pStyle w:val="BodyText"/>
        <w:rPr>
          <w:rStyle w:val="StrongEmphasis"/>
          <w:rFonts w:ascii="Arial" w:hAnsi="Arial" w:cs="Arial"/>
          <w:b w:val="0"/>
          <w:bCs w:val="0"/>
        </w:rPr>
      </w:pPr>
    </w:p>
    <w:p w14:paraId="6B71AFD7" w14:textId="77777777" w:rsidR="00FD4D88" w:rsidRPr="006D1D5E" w:rsidRDefault="00FD4D88">
      <w:pPr>
        <w:pStyle w:val="BodyText"/>
        <w:rPr>
          <w:rStyle w:val="StrongEmphasis"/>
          <w:rFonts w:ascii="Arial" w:hAnsi="Arial" w:cs="Arial"/>
          <w:b w:val="0"/>
          <w:bCs w:val="0"/>
        </w:rPr>
      </w:pPr>
    </w:p>
    <w:p w14:paraId="08D04F8A" w14:textId="77777777" w:rsidR="00FD4D88" w:rsidRPr="006D1D5E" w:rsidRDefault="00FD4D88">
      <w:pPr>
        <w:pStyle w:val="BodyText"/>
        <w:rPr>
          <w:rStyle w:val="StrongEmphasis"/>
          <w:rFonts w:ascii="Arial" w:hAnsi="Arial" w:cs="Arial"/>
          <w:b w:val="0"/>
          <w:bCs w:val="0"/>
        </w:rPr>
      </w:pPr>
    </w:p>
    <w:p w14:paraId="551A721F" w14:textId="0373B416" w:rsidR="0013463A" w:rsidRPr="006D1D5E" w:rsidRDefault="00FD4D88">
      <w:pPr>
        <w:pStyle w:val="BodyText"/>
        <w:rPr>
          <w:rStyle w:val="StrongEmphasis"/>
          <w:rFonts w:ascii="Arial" w:hAnsi="Arial" w:cs="Arial"/>
          <w:b w:val="0"/>
          <w:bCs w:val="0"/>
        </w:rPr>
      </w:pPr>
      <w:r w:rsidRPr="006D1D5E">
        <w:rPr>
          <w:rFonts w:ascii="Arial" w:hAnsi="Arial" w:cs="Arial"/>
          <w:noProof/>
        </w:rPr>
        <w:lastRenderedPageBreak/>
        <w:drawing>
          <wp:anchor distT="0" distB="0" distL="0" distR="0" simplePos="0" relativeHeight="15" behindDoc="0" locked="0" layoutInCell="0" allowOverlap="1" wp14:anchorId="61207AD0" wp14:editId="246B80A2">
            <wp:simplePos x="0" y="0"/>
            <wp:positionH relativeFrom="column">
              <wp:posOffset>171450</wp:posOffset>
            </wp:positionH>
            <wp:positionV relativeFrom="paragraph">
              <wp:posOffset>586105</wp:posOffset>
            </wp:positionV>
            <wp:extent cx="6120130" cy="2743200"/>
            <wp:effectExtent l="0" t="0" r="0" b="0"/>
            <wp:wrapTopAndBottom/>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2"/>
                    <a:stretch>
                      <a:fillRect/>
                    </a:stretch>
                  </pic:blipFill>
                  <pic:spPr bwMode="auto">
                    <a:xfrm>
                      <a:off x="0" y="0"/>
                      <a:ext cx="6120130" cy="2743200"/>
                    </a:xfrm>
                    <a:prstGeom prst="rect">
                      <a:avLst/>
                    </a:prstGeom>
                  </pic:spPr>
                </pic:pic>
              </a:graphicData>
            </a:graphic>
          </wp:anchor>
        </w:drawing>
      </w:r>
    </w:p>
    <w:p w14:paraId="51D6C014" w14:textId="68A2A60F" w:rsidR="0013463A" w:rsidRPr="006D1D5E" w:rsidRDefault="008929D7" w:rsidP="00FD4D88">
      <w:pPr>
        <w:pStyle w:val="Heading3"/>
        <w:rPr>
          <w:rStyle w:val="StrongEmphasis"/>
          <w:rFonts w:ascii="Arial" w:hAnsi="Arial" w:cs="Arial"/>
          <w:b w:val="0"/>
          <w:bCs w:val="0"/>
        </w:rPr>
      </w:pPr>
      <w:bookmarkStart w:id="20" w:name="_Toc187269517"/>
      <w:r w:rsidRPr="006D1D5E">
        <w:rPr>
          <w:rStyle w:val="StrongEmphasis"/>
          <w:rFonts w:ascii="Arial" w:hAnsi="Arial" w:cs="Arial"/>
          <w:b w:val="0"/>
          <w:bCs w:val="0"/>
        </w:rPr>
        <w:t xml:space="preserve">3.2.1. </w:t>
      </w:r>
      <w:r w:rsidR="00251B42" w:rsidRPr="006D1D5E">
        <w:rPr>
          <w:rStyle w:val="StrongEmphasis"/>
          <w:rFonts w:ascii="Arial" w:hAnsi="Arial" w:cs="Arial"/>
          <w:b w:val="0"/>
          <w:bCs w:val="0"/>
        </w:rPr>
        <w:t>Advanced options</w:t>
      </w:r>
      <w:bookmarkEnd w:id="20"/>
    </w:p>
    <w:p w14:paraId="45B71A98" w14:textId="41811C48" w:rsidR="00FD4D88" w:rsidRPr="006D1D5E" w:rsidRDefault="00FD4D88" w:rsidP="00FD4D88">
      <w:pPr>
        <w:pStyle w:val="BodyText"/>
        <w:rPr>
          <w:rFonts w:ascii="Arial" w:hAnsi="Arial" w:cs="Arial"/>
        </w:rPr>
      </w:pPr>
      <w:r w:rsidRPr="006D1D5E">
        <w:rPr>
          <w:rStyle w:val="StrongEmphasis"/>
          <w:rFonts w:ascii="Arial" w:hAnsi="Arial" w:cs="Arial"/>
          <w:b w:val="0"/>
          <w:bCs w:val="0"/>
        </w:rPr>
        <w:t>Fig12. Plot settings available for customization.</w:t>
      </w:r>
    </w:p>
    <w:p w14:paraId="75648891" w14:textId="49E86DC8" w:rsidR="00F60656" w:rsidRPr="006D1D5E" w:rsidRDefault="00F60656">
      <w:pPr>
        <w:rPr>
          <w:rStyle w:val="StrongEmphasis"/>
          <w:rFonts w:ascii="Arial" w:hAnsi="Arial" w:cs="Arial"/>
          <w:b w:val="0"/>
          <w:bCs w:val="0"/>
        </w:rPr>
      </w:pPr>
    </w:p>
    <w:p w14:paraId="2CD81A7D" w14:textId="1CB2FBF3" w:rsidR="00F60656" w:rsidRPr="006D1D5E" w:rsidRDefault="002E4382" w:rsidP="0006174C">
      <w:pPr>
        <w:pStyle w:val="Heading4"/>
        <w:rPr>
          <w:rFonts w:ascii="Arial" w:hAnsi="Arial" w:cs="Arial"/>
        </w:rPr>
      </w:pPr>
      <w:r w:rsidRPr="006D1D5E">
        <w:rPr>
          <w:rStyle w:val="StrongEmphasis"/>
          <w:rFonts w:ascii="Arial" w:hAnsi="Arial" w:cs="Arial"/>
          <w:b w:val="0"/>
          <w:bCs w:val="0"/>
        </w:rPr>
        <w:t xml:space="preserve">3.2.1.1. </w:t>
      </w:r>
      <w:r w:rsidR="00251B42" w:rsidRPr="006D1D5E">
        <w:rPr>
          <w:rStyle w:val="StrongEmphasis"/>
          <w:rFonts w:ascii="Arial" w:hAnsi="Arial" w:cs="Arial"/>
          <w:b w:val="0"/>
          <w:bCs w:val="0"/>
        </w:rPr>
        <w:t>Show Correlation Coefficient</w:t>
      </w:r>
    </w:p>
    <w:p w14:paraId="797CF1F7" w14:textId="77777777" w:rsidR="00F60656" w:rsidRPr="006D1D5E" w:rsidRDefault="00251B42">
      <w:pPr>
        <w:rPr>
          <w:rFonts w:ascii="Arial" w:hAnsi="Arial" w:cs="Arial"/>
        </w:rPr>
      </w:pPr>
      <w:r w:rsidRPr="006D1D5E">
        <w:rPr>
          <w:rStyle w:val="StrongEmphasis"/>
          <w:rFonts w:ascii="Arial" w:hAnsi="Arial" w:cs="Arial"/>
          <w:b w:val="0"/>
          <w:bCs w:val="0"/>
        </w:rPr>
        <w:t>Correlation coefficients can be either shown on the plot or hidden. Use “Show Correlation Coefficient” check box to decide. Under “Significance Level” option selecting value 1, will show all correlation coefficients values on the plot. Regardless of whether they are significant or not. Set this value to your own significance level to see on the plot which correlation coefficients are not significant. Those will appear as crossed out.</w:t>
      </w:r>
    </w:p>
    <w:p w14:paraId="495B98A6" w14:textId="77777777" w:rsidR="00F60656" w:rsidRPr="006D1D5E" w:rsidRDefault="00F60656">
      <w:pPr>
        <w:rPr>
          <w:rStyle w:val="StrongEmphasis"/>
          <w:rFonts w:ascii="Arial" w:hAnsi="Arial" w:cs="Arial"/>
          <w:b w:val="0"/>
          <w:bCs w:val="0"/>
        </w:rPr>
      </w:pPr>
    </w:p>
    <w:p w14:paraId="59FC0553" w14:textId="77777777" w:rsidR="00F60656" w:rsidRPr="006D1D5E" w:rsidRDefault="00F60656">
      <w:pPr>
        <w:rPr>
          <w:rStyle w:val="StrongEmphasis"/>
          <w:rFonts w:ascii="Arial" w:hAnsi="Arial" w:cs="Arial"/>
          <w:b w:val="0"/>
          <w:bCs w:val="0"/>
        </w:rPr>
      </w:pPr>
    </w:p>
    <w:p w14:paraId="34652602" w14:textId="276DEDF8" w:rsidR="00F60656" w:rsidRPr="006D1D5E" w:rsidRDefault="002E4382" w:rsidP="002E4382">
      <w:pPr>
        <w:pStyle w:val="Heading4"/>
        <w:rPr>
          <w:rFonts w:ascii="Arial" w:hAnsi="Arial" w:cs="Arial"/>
        </w:rPr>
      </w:pPr>
      <w:r w:rsidRPr="006D1D5E">
        <w:rPr>
          <w:rStyle w:val="StrongEmphasis"/>
          <w:rFonts w:ascii="Arial" w:hAnsi="Arial" w:cs="Arial"/>
          <w:b w:val="0"/>
          <w:bCs w:val="0"/>
        </w:rPr>
        <w:t xml:space="preserve">3.2.1.2. </w:t>
      </w:r>
      <w:r w:rsidR="00251B42" w:rsidRPr="006D1D5E">
        <w:rPr>
          <w:rStyle w:val="StrongEmphasis"/>
          <w:rFonts w:ascii="Arial" w:hAnsi="Arial" w:cs="Arial"/>
          <w:b w:val="0"/>
          <w:bCs w:val="0"/>
        </w:rPr>
        <w:t>Order Variables</w:t>
      </w:r>
    </w:p>
    <w:p w14:paraId="276FE0F0" w14:textId="77777777" w:rsidR="00F60656" w:rsidRPr="006D1D5E" w:rsidRDefault="00251B42">
      <w:pPr>
        <w:rPr>
          <w:rFonts w:ascii="Arial" w:hAnsi="Arial" w:cs="Arial"/>
        </w:rPr>
      </w:pPr>
      <w:r w:rsidRPr="006D1D5E">
        <w:rPr>
          <w:rStyle w:val="StrongEmphasis"/>
          <w:rFonts w:ascii="Arial" w:hAnsi="Arial" w:cs="Arial"/>
          <w:b w:val="0"/>
          <w:bCs w:val="0"/>
        </w:rPr>
        <w:t>Determines how the variables should be grouped on the plot:</w:t>
      </w:r>
    </w:p>
    <w:p w14:paraId="0A15123C" w14:textId="77777777" w:rsidR="00F60656" w:rsidRPr="006D1D5E" w:rsidRDefault="00251B42">
      <w:pPr>
        <w:numPr>
          <w:ilvl w:val="0"/>
          <w:numId w:val="6"/>
        </w:numPr>
        <w:rPr>
          <w:rFonts w:ascii="Arial" w:hAnsi="Arial" w:cs="Arial"/>
        </w:rPr>
      </w:pPr>
      <w:r w:rsidRPr="006D1D5E">
        <w:rPr>
          <w:rStyle w:val="StrongEmphasis"/>
          <w:rFonts w:ascii="Arial" w:hAnsi="Arial" w:cs="Arial"/>
          <w:b w:val="0"/>
          <w:bCs w:val="0"/>
        </w:rPr>
        <w:t>original: the original order</w:t>
      </w:r>
    </w:p>
    <w:p w14:paraId="6569405E" w14:textId="77777777" w:rsidR="00F60656" w:rsidRPr="006D1D5E" w:rsidRDefault="00251B42">
      <w:pPr>
        <w:numPr>
          <w:ilvl w:val="0"/>
          <w:numId w:val="6"/>
        </w:numPr>
        <w:rPr>
          <w:rFonts w:ascii="Arial" w:hAnsi="Arial" w:cs="Arial"/>
        </w:rPr>
      </w:pPr>
      <w:r w:rsidRPr="006D1D5E">
        <w:rPr>
          <w:rStyle w:val="StrongEmphasis"/>
          <w:rFonts w:ascii="Arial" w:hAnsi="Arial" w:cs="Arial"/>
          <w:b w:val="0"/>
          <w:bCs w:val="0"/>
        </w:rPr>
        <w:t>AOE: the angular order of the eigenvectors</w:t>
      </w:r>
    </w:p>
    <w:p w14:paraId="11D7354F" w14:textId="070CD35F" w:rsidR="00F60656" w:rsidRPr="006D1D5E" w:rsidRDefault="00251B42">
      <w:pPr>
        <w:numPr>
          <w:ilvl w:val="0"/>
          <w:numId w:val="6"/>
        </w:numPr>
        <w:rPr>
          <w:rFonts w:ascii="Arial" w:hAnsi="Arial" w:cs="Arial"/>
        </w:rPr>
      </w:pPr>
      <w:r w:rsidRPr="006D1D5E">
        <w:rPr>
          <w:rStyle w:val="StrongEmphasis"/>
          <w:rFonts w:ascii="Arial" w:hAnsi="Arial" w:cs="Arial"/>
          <w:b w:val="0"/>
          <w:bCs w:val="0"/>
        </w:rPr>
        <w:t>FPC: the first principal component order</w:t>
      </w:r>
    </w:p>
    <w:p w14:paraId="0824E567" w14:textId="77777777" w:rsidR="00F60656" w:rsidRPr="006D1D5E" w:rsidRDefault="00251B42">
      <w:pPr>
        <w:numPr>
          <w:ilvl w:val="0"/>
          <w:numId w:val="6"/>
        </w:numPr>
        <w:rPr>
          <w:rFonts w:ascii="Arial" w:hAnsi="Arial" w:cs="Arial"/>
        </w:rPr>
      </w:pPr>
      <w:r w:rsidRPr="006D1D5E">
        <w:rPr>
          <w:rStyle w:val="StrongEmphasis"/>
          <w:rFonts w:ascii="Arial" w:hAnsi="Arial" w:cs="Arial"/>
          <w:b w:val="0"/>
          <w:bCs w:val="0"/>
        </w:rPr>
        <w:t>hclust: the hierarchical clustering order.  This will show clustering squares on a “full” plot type</w:t>
      </w:r>
    </w:p>
    <w:p w14:paraId="0A8161C2" w14:textId="77777777" w:rsidR="00F60656" w:rsidRPr="006D1D5E" w:rsidRDefault="00251B42">
      <w:pPr>
        <w:numPr>
          <w:ilvl w:val="0"/>
          <w:numId w:val="6"/>
        </w:numPr>
        <w:rPr>
          <w:rFonts w:ascii="Arial" w:hAnsi="Arial" w:cs="Arial"/>
        </w:rPr>
      </w:pPr>
      <w:r w:rsidRPr="006D1D5E">
        <w:rPr>
          <w:rStyle w:val="StrongEmphasis"/>
          <w:rFonts w:ascii="Arial" w:hAnsi="Arial" w:cs="Arial"/>
          <w:b w:val="0"/>
          <w:bCs w:val="0"/>
        </w:rPr>
        <w:t>alphabet: alphabetical order</w:t>
      </w:r>
    </w:p>
    <w:p w14:paraId="209011F1" w14:textId="77777777" w:rsidR="00F60656" w:rsidRPr="006D1D5E" w:rsidRDefault="00F60656">
      <w:pPr>
        <w:rPr>
          <w:rStyle w:val="StrongEmphasis"/>
          <w:rFonts w:ascii="Arial" w:hAnsi="Arial" w:cs="Arial"/>
          <w:b w:val="0"/>
          <w:bCs w:val="0"/>
        </w:rPr>
      </w:pPr>
    </w:p>
    <w:p w14:paraId="520D0272" w14:textId="5DC2DFD3" w:rsidR="00F60656" w:rsidRPr="006D1D5E" w:rsidRDefault="002E4382" w:rsidP="002E4382">
      <w:pPr>
        <w:pStyle w:val="Heading4"/>
        <w:rPr>
          <w:rFonts w:ascii="Arial" w:hAnsi="Arial" w:cs="Arial"/>
        </w:rPr>
      </w:pPr>
      <w:r w:rsidRPr="006D1D5E">
        <w:rPr>
          <w:rStyle w:val="StrongEmphasis"/>
          <w:rFonts w:ascii="Arial" w:hAnsi="Arial" w:cs="Arial"/>
          <w:b w:val="0"/>
          <w:bCs w:val="0"/>
        </w:rPr>
        <w:t xml:space="preserve">3.2.1.3. </w:t>
      </w:r>
      <w:r w:rsidR="00251B42" w:rsidRPr="006D1D5E">
        <w:rPr>
          <w:rStyle w:val="StrongEmphasis"/>
          <w:rFonts w:ascii="Arial" w:hAnsi="Arial" w:cs="Arial"/>
          <w:b w:val="0"/>
          <w:bCs w:val="0"/>
        </w:rPr>
        <w:t>Agglomeration method for hclust</w:t>
      </w:r>
    </w:p>
    <w:p w14:paraId="5823BC95" w14:textId="77777777" w:rsidR="00F60656" w:rsidRPr="006D1D5E" w:rsidRDefault="00251B42">
      <w:pPr>
        <w:rPr>
          <w:rFonts w:ascii="Arial" w:hAnsi="Arial" w:cs="Arial"/>
        </w:rPr>
      </w:pPr>
      <w:r w:rsidRPr="006D1D5E">
        <w:rPr>
          <w:rStyle w:val="StrongEmphasis"/>
          <w:rFonts w:ascii="Arial" w:hAnsi="Arial" w:cs="Arial"/>
          <w:b w:val="0"/>
          <w:bCs w:val="0"/>
          <w:color w:val="000000"/>
        </w:rPr>
        <w:t>The agglomeration method to be used when “O</w:t>
      </w:r>
      <w:r w:rsidRPr="006D1D5E">
        <w:rPr>
          <w:rStyle w:val="SourceText"/>
          <w:rFonts w:ascii="Arial" w:hAnsi="Arial" w:cs="Arial"/>
          <w:color w:val="000000"/>
        </w:rPr>
        <w:t>rder”</w:t>
      </w:r>
      <w:r w:rsidRPr="006D1D5E">
        <w:rPr>
          <w:rStyle w:val="StrongEmphasis"/>
          <w:rFonts w:ascii="Arial" w:hAnsi="Arial" w:cs="Arial"/>
          <w:b w:val="0"/>
          <w:bCs w:val="0"/>
          <w:color w:val="000000"/>
        </w:rPr>
        <w:t xml:space="preserve"> is </w:t>
      </w:r>
      <w:r w:rsidRPr="006D1D5E">
        <w:rPr>
          <w:rStyle w:val="SourceText"/>
          <w:rFonts w:ascii="Arial" w:hAnsi="Arial" w:cs="Arial"/>
          <w:color w:val="000000"/>
        </w:rPr>
        <w:t>hclust (</w:t>
      </w:r>
      <w:r w:rsidRPr="006D1D5E">
        <w:rPr>
          <w:rStyle w:val="StrongEmphasis"/>
          <w:rFonts w:ascii="Arial" w:hAnsi="Arial" w:cs="Arial"/>
          <w:b w:val="0"/>
          <w:bCs w:val="0"/>
          <w:color w:val="000000"/>
        </w:rPr>
        <w:t xml:space="preserve">hierarchical clustering order). This should be one of: </w:t>
      </w:r>
      <w:r w:rsidRPr="006D1D5E">
        <w:rPr>
          <w:rStyle w:val="SourceText"/>
          <w:rFonts w:ascii="Arial" w:hAnsi="Arial" w:cs="Arial"/>
          <w:color w:val="000000"/>
        </w:rPr>
        <w:t>'ward.D'</w:t>
      </w:r>
      <w:r w:rsidRPr="006D1D5E">
        <w:rPr>
          <w:rStyle w:val="StrongEmphasis"/>
          <w:rFonts w:ascii="Arial" w:hAnsi="Arial" w:cs="Arial"/>
          <w:b w:val="0"/>
          <w:bCs w:val="0"/>
          <w:color w:val="000000"/>
        </w:rPr>
        <w:t xml:space="preserve">, </w:t>
      </w:r>
      <w:r w:rsidRPr="006D1D5E">
        <w:rPr>
          <w:rStyle w:val="SourceText"/>
          <w:rFonts w:ascii="Arial" w:hAnsi="Arial" w:cs="Arial"/>
          <w:color w:val="000000"/>
        </w:rPr>
        <w:t>'ward.D2'</w:t>
      </w:r>
      <w:r w:rsidRPr="006D1D5E">
        <w:rPr>
          <w:rStyle w:val="StrongEmphasis"/>
          <w:rFonts w:ascii="Arial" w:hAnsi="Arial" w:cs="Arial"/>
          <w:b w:val="0"/>
          <w:bCs w:val="0"/>
          <w:color w:val="000000"/>
        </w:rPr>
        <w:t xml:space="preserve">, </w:t>
      </w:r>
      <w:r w:rsidRPr="006D1D5E">
        <w:rPr>
          <w:rStyle w:val="SourceText"/>
          <w:rFonts w:ascii="Arial" w:hAnsi="Arial" w:cs="Arial"/>
          <w:color w:val="000000"/>
        </w:rPr>
        <w:t>'single'</w:t>
      </w:r>
      <w:r w:rsidRPr="006D1D5E">
        <w:rPr>
          <w:rStyle w:val="StrongEmphasis"/>
          <w:rFonts w:ascii="Arial" w:hAnsi="Arial" w:cs="Arial"/>
          <w:b w:val="0"/>
          <w:bCs w:val="0"/>
          <w:color w:val="000000"/>
        </w:rPr>
        <w:t xml:space="preserve">, </w:t>
      </w:r>
      <w:r w:rsidRPr="006D1D5E">
        <w:rPr>
          <w:rStyle w:val="SourceText"/>
          <w:rFonts w:ascii="Arial" w:hAnsi="Arial" w:cs="Arial"/>
          <w:color w:val="000000"/>
        </w:rPr>
        <w:t>'complete'</w:t>
      </w:r>
      <w:r w:rsidRPr="006D1D5E">
        <w:rPr>
          <w:rStyle w:val="StrongEmphasis"/>
          <w:rFonts w:ascii="Arial" w:hAnsi="Arial" w:cs="Arial"/>
          <w:b w:val="0"/>
          <w:bCs w:val="0"/>
          <w:color w:val="000000"/>
        </w:rPr>
        <w:t xml:space="preserve">, </w:t>
      </w:r>
      <w:r w:rsidRPr="006D1D5E">
        <w:rPr>
          <w:rStyle w:val="SourceText"/>
          <w:rFonts w:ascii="Arial" w:hAnsi="Arial" w:cs="Arial"/>
          <w:color w:val="000000"/>
        </w:rPr>
        <w:t>'average'</w:t>
      </w:r>
      <w:r w:rsidRPr="006D1D5E">
        <w:rPr>
          <w:rStyle w:val="StrongEmphasis"/>
          <w:rFonts w:ascii="Arial" w:hAnsi="Arial" w:cs="Arial"/>
          <w:b w:val="0"/>
          <w:bCs w:val="0"/>
          <w:color w:val="000000"/>
        </w:rPr>
        <w:t xml:space="preserve">, </w:t>
      </w:r>
      <w:r w:rsidRPr="006D1D5E">
        <w:rPr>
          <w:rStyle w:val="SourceText"/>
          <w:rFonts w:ascii="Arial" w:hAnsi="Arial" w:cs="Arial"/>
          <w:color w:val="000000"/>
        </w:rPr>
        <w:t>'mcquitty'</w:t>
      </w:r>
      <w:r w:rsidRPr="006D1D5E">
        <w:rPr>
          <w:rStyle w:val="StrongEmphasis"/>
          <w:rFonts w:ascii="Arial" w:hAnsi="Arial" w:cs="Arial"/>
          <w:b w:val="0"/>
          <w:bCs w:val="0"/>
          <w:color w:val="000000"/>
        </w:rPr>
        <w:t xml:space="preserve">, </w:t>
      </w:r>
      <w:r w:rsidRPr="006D1D5E">
        <w:rPr>
          <w:rStyle w:val="SourceText"/>
          <w:rFonts w:ascii="Arial" w:hAnsi="Arial" w:cs="Arial"/>
          <w:color w:val="000000"/>
        </w:rPr>
        <w:t>'median'</w:t>
      </w:r>
      <w:r w:rsidRPr="006D1D5E">
        <w:rPr>
          <w:rStyle w:val="StrongEmphasis"/>
          <w:rFonts w:ascii="Arial" w:hAnsi="Arial" w:cs="Arial"/>
          <w:b w:val="0"/>
          <w:bCs w:val="0"/>
          <w:color w:val="000000"/>
        </w:rPr>
        <w:t xml:space="preserve"> or </w:t>
      </w:r>
      <w:r w:rsidRPr="006D1D5E">
        <w:rPr>
          <w:rStyle w:val="SourceText"/>
          <w:rFonts w:ascii="Arial" w:hAnsi="Arial" w:cs="Arial"/>
          <w:color w:val="000000"/>
        </w:rPr>
        <w:t>'centroid'</w:t>
      </w:r>
      <w:r w:rsidRPr="006D1D5E">
        <w:rPr>
          <w:rStyle w:val="StrongEmphasis"/>
          <w:rFonts w:ascii="Arial" w:hAnsi="Arial" w:cs="Arial"/>
          <w:b w:val="0"/>
          <w:bCs w:val="0"/>
          <w:color w:val="000000"/>
        </w:rPr>
        <w:t>.</w:t>
      </w:r>
    </w:p>
    <w:p w14:paraId="6E0692EB" w14:textId="77777777" w:rsidR="00F60656" w:rsidRPr="006D1D5E" w:rsidRDefault="00F60656">
      <w:pPr>
        <w:rPr>
          <w:rStyle w:val="StrongEmphasis"/>
          <w:rFonts w:ascii="Arial" w:hAnsi="Arial" w:cs="Arial"/>
          <w:b w:val="0"/>
          <w:bCs w:val="0"/>
        </w:rPr>
      </w:pPr>
    </w:p>
    <w:p w14:paraId="0D3F25B4" w14:textId="0C2A450E" w:rsidR="00F60656" w:rsidRPr="006D1D5E" w:rsidRDefault="002E4382" w:rsidP="002E4382">
      <w:pPr>
        <w:pStyle w:val="Heading4"/>
        <w:rPr>
          <w:rFonts w:ascii="Arial" w:hAnsi="Arial" w:cs="Arial"/>
        </w:rPr>
      </w:pPr>
      <w:r w:rsidRPr="006D1D5E">
        <w:rPr>
          <w:rStyle w:val="StrongEmphasis"/>
          <w:rFonts w:ascii="Arial" w:hAnsi="Arial" w:cs="Arial"/>
          <w:b w:val="0"/>
          <w:bCs w:val="0"/>
        </w:rPr>
        <w:t xml:space="preserve">3.2.1.4. </w:t>
      </w:r>
      <w:r w:rsidR="00251B42" w:rsidRPr="006D1D5E">
        <w:rPr>
          <w:rStyle w:val="StrongEmphasis"/>
          <w:rFonts w:ascii="Arial" w:hAnsi="Arial" w:cs="Arial"/>
          <w:b w:val="0"/>
          <w:bCs w:val="0"/>
        </w:rPr>
        <w:t>No. of clusters for hclust</w:t>
      </w:r>
    </w:p>
    <w:p w14:paraId="4A962642" w14:textId="4997EFDE" w:rsidR="00F60656" w:rsidRPr="006D1D5E" w:rsidRDefault="00251B42">
      <w:pPr>
        <w:rPr>
          <w:rFonts w:ascii="Arial" w:hAnsi="Arial" w:cs="Arial"/>
        </w:rPr>
      </w:pPr>
      <w:r w:rsidRPr="006D1D5E">
        <w:rPr>
          <w:rStyle w:val="StrongEmphasis"/>
          <w:rFonts w:ascii="Arial" w:hAnsi="Arial" w:cs="Arial"/>
          <w:b w:val="0"/>
          <w:bCs w:val="0"/>
        </w:rPr>
        <w:t>By default, it will show 2 clustering squares on a “full” plot type if hclust order is selected</w:t>
      </w:r>
      <w:r w:rsidR="00EF7F6E" w:rsidRPr="006D1D5E">
        <w:rPr>
          <w:rStyle w:val="StrongEmphasis"/>
          <w:rFonts w:ascii="Arial" w:hAnsi="Arial" w:cs="Arial"/>
          <w:b w:val="0"/>
          <w:bCs w:val="0"/>
        </w:rPr>
        <w:t xml:space="preserve"> (Fig13.)</w:t>
      </w:r>
      <w:r w:rsidRPr="006D1D5E">
        <w:rPr>
          <w:rStyle w:val="StrongEmphasis"/>
          <w:rFonts w:ascii="Arial" w:hAnsi="Arial" w:cs="Arial"/>
          <w:b w:val="0"/>
          <w:bCs w:val="0"/>
        </w:rPr>
        <w:t>. The used can decide themselves on the number of clusters or click on “Calculate” button to calculate the optimal number of clusters.</w:t>
      </w:r>
    </w:p>
    <w:p w14:paraId="7D4690D5" w14:textId="77777777" w:rsidR="00F60656" w:rsidRPr="006D1D5E" w:rsidRDefault="00251B42">
      <w:pPr>
        <w:rPr>
          <w:rFonts w:ascii="Arial" w:hAnsi="Arial" w:cs="Arial"/>
        </w:rPr>
      </w:pPr>
      <w:r w:rsidRPr="006D1D5E">
        <w:rPr>
          <w:rStyle w:val="StrongEmphasis"/>
          <w:rFonts w:ascii="Arial" w:hAnsi="Arial" w:cs="Arial"/>
          <w:b w:val="0"/>
          <w:bCs w:val="0"/>
        </w:rPr>
        <w:t>The calculation is using NbClust function and selected agglomeration method to calculate the optimal number of clusters. If there are any missing values, it will impute those missing values. Therefore, if there are many missing values, the number of clusters might vary between the calculation runs.</w:t>
      </w:r>
    </w:p>
    <w:p w14:paraId="6E2C52F0" w14:textId="77777777" w:rsidR="00F60656" w:rsidRPr="006D1D5E" w:rsidRDefault="00F60656">
      <w:pPr>
        <w:rPr>
          <w:rStyle w:val="StrongEmphasis"/>
          <w:rFonts w:ascii="Arial" w:hAnsi="Arial" w:cs="Arial"/>
          <w:b w:val="0"/>
          <w:bCs w:val="0"/>
        </w:rPr>
      </w:pPr>
    </w:p>
    <w:p w14:paraId="3576B46E" w14:textId="77777777" w:rsidR="00F60656" w:rsidRPr="006D1D5E" w:rsidRDefault="00F60656">
      <w:pPr>
        <w:rPr>
          <w:rStyle w:val="StrongEmphasis"/>
          <w:rFonts w:ascii="Arial" w:hAnsi="Arial" w:cs="Arial"/>
          <w:b w:val="0"/>
          <w:bCs w:val="0"/>
        </w:rPr>
      </w:pPr>
    </w:p>
    <w:p w14:paraId="25F4A186" w14:textId="0801866C"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16" behindDoc="0" locked="0" layoutInCell="0" allowOverlap="1" wp14:anchorId="4A468417" wp14:editId="0E465268">
            <wp:simplePos x="0" y="0"/>
            <wp:positionH relativeFrom="column">
              <wp:align>center</wp:align>
            </wp:positionH>
            <wp:positionV relativeFrom="paragraph">
              <wp:posOffset>635</wp:posOffset>
            </wp:positionV>
            <wp:extent cx="6120130" cy="567880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3"/>
                    <a:stretch>
                      <a:fillRect/>
                    </a:stretch>
                  </pic:blipFill>
                  <pic:spPr bwMode="auto">
                    <a:xfrm>
                      <a:off x="0" y="0"/>
                      <a:ext cx="6120130" cy="5678805"/>
                    </a:xfrm>
                    <a:prstGeom prst="rect">
                      <a:avLst/>
                    </a:prstGeom>
                  </pic:spPr>
                </pic:pic>
              </a:graphicData>
            </a:graphic>
          </wp:anchor>
        </w:drawing>
      </w:r>
      <w:r w:rsidR="001C5D78" w:rsidRPr="006D1D5E">
        <w:rPr>
          <w:rStyle w:val="StrongEmphasis"/>
          <w:rFonts w:ascii="Arial" w:hAnsi="Arial" w:cs="Arial"/>
          <w:b w:val="0"/>
          <w:bCs w:val="0"/>
        </w:rPr>
        <w:t xml:space="preserve">Fig13. </w:t>
      </w:r>
      <w:r w:rsidR="00EF7F6E" w:rsidRPr="006D1D5E">
        <w:rPr>
          <w:rStyle w:val="StrongEmphasis"/>
          <w:rFonts w:ascii="Arial" w:hAnsi="Arial" w:cs="Arial"/>
          <w:b w:val="0"/>
          <w:bCs w:val="0"/>
        </w:rPr>
        <w:t>Correlogram with visible cluster squares.</w:t>
      </w:r>
    </w:p>
    <w:p w14:paraId="6E47D61A" w14:textId="77777777" w:rsidR="00F60656" w:rsidRPr="006D1D5E" w:rsidRDefault="00F60656">
      <w:pPr>
        <w:rPr>
          <w:rStyle w:val="StrongEmphasis"/>
          <w:rFonts w:ascii="Arial" w:hAnsi="Arial" w:cs="Arial"/>
          <w:b w:val="0"/>
          <w:bCs w:val="0"/>
        </w:rPr>
      </w:pPr>
    </w:p>
    <w:p w14:paraId="54ED8B38" w14:textId="77777777" w:rsidR="00F60656" w:rsidRPr="006D1D5E" w:rsidRDefault="00F60656">
      <w:pPr>
        <w:rPr>
          <w:rStyle w:val="StrongEmphasis"/>
          <w:rFonts w:ascii="Arial" w:hAnsi="Arial" w:cs="Arial"/>
          <w:b w:val="0"/>
          <w:bCs w:val="0"/>
        </w:rPr>
      </w:pPr>
    </w:p>
    <w:p w14:paraId="394E0FEE" w14:textId="77777777" w:rsidR="00327937" w:rsidRPr="006D1D5E" w:rsidRDefault="00327937">
      <w:pPr>
        <w:rPr>
          <w:rStyle w:val="StrongEmphasis"/>
          <w:rFonts w:ascii="Arial" w:hAnsi="Arial" w:cs="Arial"/>
          <w:b w:val="0"/>
          <w:bCs w:val="0"/>
        </w:rPr>
      </w:pPr>
    </w:p>
    <w:p w14:paraId="7EFADEA9" w14:textId="77777777" w:rsidR="00327937" w:rsidRPr="006D1D5E" w:rsidRDefault="00327937">
      <w:pPr>
        <w:rPr>
          <w:rStyle w:val="StrongEmphasis"/>
          <w:rFonts w:ascii="Arial" w:hAnsi="Arial" w:cs="Arial"/>
          <w:b w:val="0"/>
          <w:bCs w:val="0"/>
        </w:rPr>
      </w:pPr>
    </w:p>
    <w:p w14:paraId="313AE289" w14:textId="77777777" w:rsidR="00327937" w:rsidRPr="006D1D5E" w:rsidRDefault="00327937">
      <w:pPr>
        <w:rPr>
          <w:rStyle w:val="StrongEmphasis"/>
          <w:rFonts w:ascii="Arial" w:hAnsi="Arial" w:cs="Arial"/>
          <w:b w:val="0"/>
          <w:bCs w:val="0"/>
        </w:rPr>
      </w:pPr>
    </w:p>
    <w:p w14:paraId="29441B65" w14:textId="77777777" w:rsidR="00327937" w:rsidRPr="006D1D5E" w:rsidRDefault="00327937">
      <w:pPr>
        <w:rPr>
          <w:rStyle w:val="StrongEmphasis"/>
          <w:rFonts w:ascii="Arial" w:hAnsi="Arial" w:cs="Arial"/>
          <w:b w:val="0"/>
          <w:bCs w:val="0"/>
        </w:rPr>
      </w:pPr>
    </w:p>
    <w:p w14:paraId="6F60EEF9" w14:textId="77777777" w:rsidR="00327937" w:rsidRPr="006D1D5E" w:rsidRDefault="00327937">
      <w:pPr>
        <w:rPr>
          <w:rStyle w:val="StrongEmphasis"/>
          <w:rFonts w:ascii="Arial" w:hAnsi="Arial" w:cs="Arial"/>
          <w:b w:val="0"/>
          <w:bCs w:val="0"/>
        </w:rPr>
      </w:pPr>
    </w:p>
    <w:p w14:paraId="05B9FA34" w14:textId="77777777" w:rsidR="00327937" w:rsidRPr="006D1D5E" w:rsidRDefault="00327937">
      <w:pPr>
        <w:rPr>
          <w:rStyle w:val="StrongEmphasis"/>
          <w:rFonts w:ascii="Arial" w:hAnsi="Arial" w:cs="Arial"/>
          <w:b w:val="0"/>
          <w:bCs w:val="0"/>
        </w:rPr>
      </w:pPr>
    </w:p>
    <w:p w14:paraId="4C9ED16D" w14:textId="77777777" w:rsidR="00327937" w:rsidRPr="006D1D5E" w:rsidRDefault="00327937">
      <w:pPr>
        <w:rPr>
          <w:rStyle w:val="StrongEmphasis"/>
          <w:rFonts w:ascii="Arial" w:hAnsi="Arial" w:cs="Arial"/>
          <w:b w:val="0"/>
          <w:bCs w:val="0"/>
        </w:rPr>
      </w:pPr>
    </w:p>
    <w:p w14:paraId="232C354A" w14:textId="77777777" w:rsidR="00327937" w:rsidRPr="006D1D5E" w:rsidRDefault="00327937">
      <w:pPr>
        <w:rPr>
          <w:rStyle w:val="StrongEmphasis"/>
          <w:rFonts w:ascii="Arial" w:hAnsi="Arial" w:cs="Arial"/>
          <w:b w:val="0"/>
          <w:bCs w:val="0"/>
        </w:rPr>
      </w:pPr>
    </w:p>
    <w:p w14:paraId="4B37A48D" w14:textId="77777777" w:rsidR="00327937" w:rsidRPr="006D1D5E" w:rsidRDefault="00327937">
      <w:pPr>
        <w:rPr>
          <w:rStyle w:val="StrongEmphasis"/>
          <w:rFonts w:ascii="Arial" w:hAnsi="Arial" w:cs="Arial"/>
          <w:b w:val="0"/>
          <w:bCs w:val="0"/>
        </w:rPr>
      </w:pPr>
    </w:p>
    <w:p w14:paraId="03640859" w14:textId="77777777" w:rsidR="00327937" w:rsidRPr="006D1D5E" w:rsidRDefault="00327937">
      <w:pPr>
        <w:rPr>
          <w:rStyle w:val="StrongEmphasis"/>
          <w:rFonts w:ascii="Arial" w:hAnsi="Arial" w:cs="Arial"/>
          <w:b w:val="0"/>
          <w:bCs w:val="0"/>
        </w:rPr>
      </w:pPr>
    </w:p>
    <w:p w14:paraId="4A473C71" w14:textId="77777777" w:rsidR="00327937" w:rsidRPr="006D1D5E" w:rsidRDefault="00327937">
      <w:pPr>
        <w:rPr>
          <w:rStyle w:val="StrongEmphasis"/>
          <w:rFonts w:ascii="Arial" w:hAnsi="Arial" w:cs="Arial"/>
          <w:b w:val="0"/>
          <w:bCs w:val="0"/>
        </w:rPr>
      </w:pPr>
    </w:p>
    <w:p w14:paraId="3802D336" w14:textId="77777777" w:rsidR="00F60656" w:rsidRPr="006D1D5E" w:rsidRDefault="00251B42" w:rsidP="00251B42">
      <w:pPr>
        <w:pStyle w:val="Heading1"/>
        <w:rPr>
          <w:rFonts w:ascii="Arial" w:hAnsi="Arial" w:cs="Arial"/>
        </w:rPr>
      </w:pPr>
      <w:bookmarkStart w:id="21" w:name="_Toc187269518"/>
      <w:r w:rsidRPr="006D1D5E">
        <w:rPr>
          <w:rStyle w:val="StrongEmphasis"/>
          <w:rFonts w:ascii="Arial" w:hAnsi="Arial" w:cs="Arial"/>
          <w:b w:val="0"/>
          <w:bCs w:val="0"/>
        </w:rPr>
        <w:t>4. Tests</w:t>
      </w:r>
      <w:bookmarkEnd w:id="21"/>
    </w:p>
    <w:p w14:paraId="5F6D9FB9" w14:textId="77777777" w:rsidR="00F60656" w:rsidRPr="006D1D5E" w:rsidRDefault="00F60656">
      <w:pPr>
        <w:rPr>
          <w:rStyle w:val="StrongEmphasis"/>
          <w:rFonts w:ascii="Arial" w:hAnsi="Arial" w:cs="Arial"/>
          <w:b w:val="0"/>
          <w:bCs w:val="0"/>
        </w:rPr>
      </w:pPr>
    </w:p>
    <w:p w14:paraId="0B9565A2" w14:textId="481C207C"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lastRenderedPageBreak/>
        <w:t xml:space="preserve">Here, the user has a few basic statistical tests to choose from. Depending on the data distribution, the user can choose either “Parametric” tab with </w:t>
      </w:r>
      <w:r w:rsidR="00F84660" w:rsidRPr="006D1D5E">
        <w:rPr>
          <w:rStyle w:val="StrongEmphasis"/>
          <w:rFonts w:ascii="Arial" w:hAnsi="Arial" w:cs="Arial"/>
          <w:b w:val="0"/>
          <w:bCs w:val="0"/>
        </w:rPr>
        <w:t>normal distribution</w:t>
      </w:r>
      <w:r w:rsidRPr="006D1D5E">
        <w:rPr>
          <w:rStyle w:val="StrongEmphasis"/>
          <w:rFonts w:ascii="Arial" w:hAnsi="Arial" w:cs="Arial"/>
          <w:b w:val="0"/>
          <w:bCs w:val="0"/>
        </w:rPr>
        <w:t xml:space="preserve"> tests or “Non-parametric” tab with </w:t>
      </w:r>
      <w:r w:rsidR="004B4156" w:rsidRPr="006D1D5E">
        <w:rPr>
          <w:rStyle w:val="StrongEmphasis"/>
          <w:rFonts w:ascii="Arial" w:hAnsi="Arial" w:cs="Arial"/>
          <w:b w:val="0"/>
          <w:bCs w:val="0"/>
        </w:rPr>
        <w:t>other</w:t>
      </w:r>
      <w:r w:rsidRPr="006D1D5E">
        <w:rPr>
          <w:rStyle w:val="StrongEmphasis"/>
          <w:rFonts w:ascii="Arial" w:hAnsi="Arial" w:cs="Arial"/>
          <w:b w:val="0"/>
          <w:bCs w:val="0"/>
        </w:rPr>
        <w:t xml:space="preserve"> tests.</w:t>
      </w:r>
    </w:p>
    <w:p w14:paraId="7D68C121" w14:textId="77777777" w:rsidR="00F60656" w:rsidRPr="006D1D5E" w:rsidRDefault="00F60656">
      <w:pPr>
        <w:rPr>
          <w:rStyle w:val="StrongEmphasis"/>
          <w:rFonts w:ascii="Arial" w:hAnsi="Arial" w:cs="Arial"/>
          <w:b w:val="0"/>
          <w:bCs w:val="0"/>
        </w:rPr>
      </w:pPr>
    </w:p>
    <w:p w14:paraId="36C6018E" w14:textId="16D63D92" w:rsidR="00F60656" w:rsidRPr="006D1D5E" w:rsidRDefault="00327937" w:rsidP="003D277D">
      <w:pPr>
        <w:pStyle w:val="Heading2"/>
        <w:rPr>
          <w:rStyle w:val="StrongEmphasis"/>
          <w:rFonts w:ascii="Arial" w:hAnsi="Arial" w:cs="Arial"/>
          <w:b/>
          <w:bCs/>
        </w:rPr>
      </w:pPr>
      <w:bookmarkStart w:id="22" w:name="_Toc187269519"/>
      <w:r w:rsidRPr="006D1D5E">
        <w:rPr>
          <w:rStyle w:val="StrongEmphasis"/>
          <w:rFonts w:ascii="Arial" w:hAnsi="Arial" w:cs="Arial"/>
        </w:rPr>
        <w:t xml:space="preserve">4.1. </w:t>
      </w:r>
      <w:r w:rsidR="00251B42" w:rsidRPr="006D1D5E">
        <w:rPr>
          <w:rStyle w:val="StrongEmphasis"/>
          <w:rFonts w:ascii="Arial" w:hAnsi="Arial" w:cs="Arial"/>
        </w:rPr>
        <w:t>Parametric (Normal-distribution tests)</w:t>
      </w:r>
      <w:bookmarkEnd w:id="22"/>
    </w:p>
    <w:p w14:paraId="75103F1D" w14:textId="77777777" w:rsidR="00F60656" w:rsidRPr="006D1D5E" w:rsidRDefault="00F60656">
      <w:pPr>
        <w:rPr>
          <w:rStyle w:val="StrongEmphasis"/>
          <w:rFonts w:ascii="Arial" w:hAnsi="Arial" w:cs="Arial"/>
          <w:b w:val="0"/>
          <w:bCs w:val="0"/>
        </w:rPr>
      </w:pPr>
    </w:p>
    <w:p w14:paraId="0B52348C" w14:textId="15ED4FE1" w:rsidR="00F60656" w:rsidRPr="006D1D5E" w:rsidRDefault="00327937" w:rsidP="00327937">
      <w:pPr>
        <w:pStyle w:val="Heading3"/>
        <w:rPr>
          <w:rStyle w:val="StrongEmphasis"/>
          <w:rFonts w:ascii="Arial" w:hAnsi="Arial" w:cs="Arial"/>
          <w:b w:val="0"/>
          <w:bCs w:val="0"/>
        </w:rPr>
      </w:pPr>
      <w:bookmarkStart w:id="23" w:name="_Toc187269520"/>
      <w:r w:rsidRPr="006D1D5E">
        <w:rPr>
          <w:rStyle w:val="StrongEmphasis"/>
          <w:rFonts w:ascii="Arial" w:hAnsi="Arial" w:cs="Arial"/>
          <w:b w:val="0"/>
          <w:bCs w:val="0"/>
        </w:rPr>
        <w:t xml:space="preserve">4.1.1. </w:t>
      </w:r>
      <w:r w:rsidR="00251B42" w:rsidRPr="006D1D5E">
        <w:rPr>
          <w:rStyle w:val="StrongEmphasis"/>
          <w:rFonts w:ascii="Arial" w:hAnsi="Arial" w:cs="Arial"/>
          <w:b w:val="0"/>
          <w:bCs w:val="0"/>
        </w:rPr>
        <w:t>One-sample t-test</w:t>
      </w:r>
      <w:bookmarkEnd w:id="23"/>
    </w:p>
    <w:p w14:paraId="6BB69FD2" w14:textId="36CAD2E6"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Compares the sample mean to a known or hypothesized mean.</w:t>
      </w:r>
    </w:p>
    <w:p w14:paraId="581E27A2" w14:textId="1E0983A5"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user can select one or more variables to test</w:t>
      </w:r>
      <w:r w:rsidR="003C3DEC" w:rsidRPr="006D1D5E">
        <w:rPr>
          <w:rStyle w:val="StrongEmphasis"/>
          <w:rFonts w:ascii="Arial" w:hAnsi="Arial" w:cs="Arial"/>
          <w:b w:val="0"/>
          <w:bCs w:val="0"/>
        </w:rPr>
        <w:t>,</w:t>
      </w:r>
      <w:r w:rsidRPr="006D1D5E">
        <w:rPr>
          <w:rStyle w:val="StrongEmphasis"/>
          <w:rFonts w:ascii="Arial" w:hAnsi="Arial" w:cs="Arial"/>
          <w:b w:val="0"/>
          <w:bCs w:val="0"/>
        </w:rPr>
        <w:t xml:space="preserve"> from the “Select Variables” drop down menu. </w:t>
      </w:r>
    </w:p>
    <w:p w14:paraId="17E364DF"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what is the theoretical mean to be tested (mu), as well as the level of confidence.</w:t>
      </w:r>
    </w:p>
    <w:p w14:paraId="09A16B86" w14:textId="5C562C1C"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w:t>
      </w:r>
      <w:r w:rsidR="00235ED0" w:rsidRPr="006D1D5E">
        <w:rPr>
          <w:rStyle w:val="StrongEmphasis"/>
          <w:rFonts w:ascii="Arial" w:hAnsi="Arial" w:cs="Arial"/>
          <w:b w:val="0"/>
          <w:bCs w:val="0"/>
        </w:rPr>
        <w:t xml:space="preserve"> (Fig15.)</w:t>
      </w:r>
      <w:r w:rsidRPr="006D1D5E">
        <w:rPr>
          <w:rStyle w:val="StrongEmphasis"/>
          <w:rFonts w:ascii="Arial" w:hAnsi="Arial" w:cs="Arial"/>
          <w:b w:val="0"/>
          <w:bCs w:val="0"/>
        </w:rPr>
        <w:t xml:space="preserve"> or as a plot under “Plot” tab</w:t>
      </w:r>
      <w:r w:rsidR="004F47BF" w:rsidRPr="006D1D5E">
        <w:rPr>
          <w:rStyle w:val="StrongEmphasis"/>
          <w:rFonts w:ascii="Arial" w:hAnsi="Arial" w:cs="Arial"/>
          <w:b w:val="0"/>
          <w:bCs w:val="0"/>
        </w:rPr>
        <w:t xml:space="preserve"> (Fig14.)</w:t>
      </w:r>
      <w:r w:rsidRPr="006D1D5E">
        <w:rPr>
          <w:rStyle w:val="StrongEmphasis"/>
          <w:rFonts w:ascii="Arial" w:hAnsi="Arial" w:cs="Arial"/>
          <w:b w:val="0"/>
          <w:bCs w:val="0"/>
        </w:rPr>
        <w:t>.</w:t>
      </w:r>
    </w:p>
    <w:p w14:paraId="6BF71811" w14:textId="77777777" w:rsidR="00235ED0" w:rsidRPr="006D1D5E" w:rsidRDefault="00235ED0">
      <w:pPr>
        <w:rPr>
          <w:rStyle w:val="StrongEmphasis"/>
          <w:rFonts w:ascii="Arial" w:hAnsi="Arial" w:cs="Arial"/>
          <w:b w:val="0"/>
          <w:bCs w:val="0"/>
        </w:rPr>
      </w:pPr>
    </w:p>
    <w:p w14:paraId="10A6A31D" w14:textId="421515E3"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17" behindDoc="0" locked="0" layoutInCell="0" allowOverlap="1" wp14:anchorId="3AD41069" wp14:editId="7486618F">
            <wp:simplePos x="0" y="0"/>
            <wp:positionH relativeFrom="column">
              <wp:align>center</wp:align>
            </wp:positionH>
            <wp:positionV relativeFrom="paragraph">
              <wp:posOffset>635</wp:posOffset>
            </wp:positionV>
            <wp:extent cx="6120130" cy="359791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4"/>
                    <a:stretch>
                      <a:fillRect/>
                    </a:stretch>
                  </pic:blipFill>
                  <pic:spPr bwMode="auto">
                    <a:xfrm>
                      <a:off x="0" y="0"/>
                      <a:ext cx="6120130" cy="3597910"/>
                    </a:xfrm>
                    <a:prstGeom prst="rect">
                      <a:avLst/>
                    </a:prstGeom>
                  </pic:spPr>
                </pic:pic>
              </a:graphicData>
            </a:graphic>
          </wp:anchor>
        </w:drawing>
      </w:r>
      <w:r w:rsidR="00235ED0" w:rsidRPr="006D1D5E">
        <w:rPr>
          <w:rStyle w:val="StrongEmphasis"/>
          <w:rFonts w:ascii="Arial" w:hAnsi="Arial" w:cs="Arial"/>
          <w:b w:val="0"/>
          <w:bCs w:val="0"/>
        </w:rPr>
        <w:t xml:space="preserve">Fig14. </w:t>
      </w:r>
      <w:r w:rsidR="006128E1" w:rsidRPr="006D1D5E">
        <w:rPr>
          <w:rStyle w:val="StrongEmphasis"/>
          <w:rFonts w:ascii="Arial" w:hAnsi="Arial" w:cs="Arial"/>
          <w:b w:val="0"/>
          <w:bCs w:val="0"/>
        </w:rPr>
        <w:t xml:space="preserve">One-sample </w:t>
      </w:r>
      <w:r w:rsidR="002D6858" w:rsidRPr="006D1D5E">
        <w:rPr>
          <w:rStyle w:val="StrongEmphasis"/>
          <w:rFonts w:ascii="Arial" w:hAnsi="Arial" w:cs="Arial"/>
          <w:b w:val="0"/>
          <w:bCs w:val="0"/>
        </w:rPr>
        <w:t>t-test results</w:t>
      </w:r>
      <w:r w:rsidR="005E7A7F" w:rsidRPr="006D1D5E">
        <w:rPr>
          <w:rStyle w:val="StrongEmphasis"/>
          <w:rFonts w:ascii="Arial" w:hAnsi="Arial" w:cs="Arial"/>
          <w:b w:val="0"/>
          <w:bCs w:val="0"/>
        </w:rPr>
        <w:t>.</w:t>
      </w:r>
    </w:p>
    <w:p w14:paraId="63CC422F" w14:textId="4C52AF28" w:rsidR="00F60656" w:rsidRPr="006D1D5E" w:rsidRDefault="00251B42">
      <w:pPr>
        <w:rPr>
          <w:rStyle w:val="StrongEmphasis"/>
          <w:rFonts w:ascii="Arial" w:hAnsi="Arial" w:cs="Arial"/>
          <w:b w:val="0"/>
          <w:bCs w:val="0"/>
        </w:rPr>
      </w:pPr>
      <w:r w:rsidRPr="006D1D5E">
        <w:rPr>
          <w:rFonts w:ascii="Arial" w:hAnsi="Arial" w:cs="Arial"/>
          <w:noProof/>
        </w:rPr>
        <w:lastRenderedPageBreak/>
        <w:drawing>
          <wp:anchor distT="0" distB="0" distL="0" distR="0" simplePos="0" relativeHeight="18" behindDoc="0" locked="0" layoutInCell="0" allowOverlap="1" wp14:anchorId="6259ADD9" wp14:editId="256F4443">
            <wp:simplePos x="0" y="0"/>
            <wp:positionH relativeFrom="column">
              <wp:align>center</wp:align>
            </wp:positionH>
            <wp:positionV relativeFrom="paragraph">
              <wp:posOffset>635</wp:posOffset>
            </wp:positionV>
            <wp:extent cx="6120130" cy="2371725"/>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5"/>
                    <a:stretch>
                      <a:fillRect/>
                    </a:stretch>
                  </pic:blipFill>
                  <pic:spPr bwMode="auto">
                    <a:xfrm>
                      <a:off x="0" y="0"/>
                      <a:ext cx="6120130" cy="2371725"/>
                    </a:xfrm>
                    <a:prstGeom prst="rect">
                      <a:avLst/>
                    </a:prstGeom>
                  </pic:spPr>
                </pic:pic>
              </a:graphicData>
            </a:graphic>
          </wp:anchor>
        </w:drawing>
      </w:r>
      <w:r w:rsidR="005E7A7F" w:rsidRPr="006D1D5E">
        <w:rPr>
          <w:rStyle w:val="StrongEmphasis"/>
          <w:rFonts w:ascii="Arial" w:hAnsi="Arial" w:cs="Arial"/>
          <w:b w:val="0"/>
          <w:bCs w:val="0"/>
        </w:rPr>
        <w:t xml:space="preserve">Fig15. One-sample t-test results </w:t>
      </w:r>
      <w:r w:rsidR="00ED0F93" w:rsidRPr="006D1D5E">
        <w:rPr>
          <w:rStyle w:val="StrongEmphasis"/>
          <w:rFonts w:ascii="Arial" w:hAnsi="Arial" w:cs="Arial"/>
          <w:b w:val="0"/>
          <w:bCs w:val="0"/>
        </w:rPr>
        <w:t>table.</w:t>
      </w:r>
    </w:p>
    <w:p w14:paraId="665F549F" w14:textId="77777777" w:rsidR="00ED0F93" w:rsidRPr="006D1D5E" w:rsidRDefault="00ED0F93">
      <w:pPr>
        <w:rPr>
          <w:rStyle w:val="StrongEmphasis"/>
          <w:rFonts w:ascii="Arial" w:hAnsi="Arial" w:cs="Arial"/>
          <w:b w:val="0"/>
          <w:bCs w:val="0"/>
        </w:rPr>
      </w:pPr>
    </w:p>
    <w:p w14:paraId="2E13FD30" w14:textId="1BE58253" w:rsidR="00F60656" w:rsidRPr="006D1D5E" w:rsidRDefault="00327937" w:rsidP="00327937">
      <w:pPr>
        <w:pStyle w:val="Heading3"/>
        <w:rPr>
          <w:rStyle w:val="StrongEmphasis"/>
          <w:rFonts w:ascii="Arial" w:hAnsi="Arial" w:cs="Arial"/>
          <w:b w:val="0"/>
          <w:bCs w:val="0"/>
        </w:rPr>
      </w:pPr>
      <w:bookmarkStart w:id="24" w:name="_Toc187269521"/>
      <w:r w:rsidRPr="006D1D5E">
        <w:rPr>
          <w:rStyle w:val="StrongEmphasis"/>
          <w:rFonts w:ascii="Arial" w:hAnsi="Arial" w:cs="Arial"/>
          <w:b w:val="0"/>
          <w:bCs w:val="0"/>
        </w:rPr>
        <w:t xml:space="preserve">4.1.2. </w:t>
      </w:r>
      <w:r w:rsidR="00251B42" w:rsidRPr="006D1D5E">
        <w:rPr>
          <w:rStyle w:val="StrongEmphasis"/>
          <w:rFonts w:ascii="Arial" w:hAnsi="Arial" w:cs="Arial"/>
          <w:b w:val="0"/>
          <w:bCs w:val="0"/>
        </w:rPr>
        <w:t>Independent two-sample t-test</w:t>
      </w:r>
      <w:bookmarkEnd w:id="24"/>
    </w:p>
    <w:p w14:paraId="4FE4D46E"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Compares the means of two independent groups.</w:t>
      </w:r>
    </w:p>
    <w:p w14:paraId="18B6706E" w14:textId="77777777" w:rsidR="00F60656" w:rsidRPr="006D1D5E" w:rsidRDefault="00F60656">
      <w:pPr>
        <w:rPr>
          <w:rStyle w:val="StrongEmphasis"/>
          <w:rFonts w:ascii="Arial" w:hAnsi="Arial" w:cs="Arial"/>
          <w:b w:val="0"/>
          <w:bCs w:val="0"/>
        </w:rPr>
      </w:pPr>
    </w:p>
    <w:p w14:paraId="2A03F817" w14:textId="77777777" w:rsidR="00F60656" w:rsidRPr="006D1D5E" w:rsidRDefault="00251B42" w:rsidP="00ED0F93">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If the groups are defined in a variable:</w:t>
      </w:r>
    </w:p>
    <w:p w14:paraId="755152CF" w14:textId="49D33F5A"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one or more variables from the “Select Variables” drop down menu. Then check the check</w:t>
      </w:r>
      <w:r w:rsidR="00415095" w:rsidRPr="006D1D5E">
        <w:rPr>
          <w:rStyle w:val="StrongEmphasis"/>
          <w:rFonts w:ascii="Arial" w:hAnsi="Arial" w:cs="Arial"/>
          <w:b w:val="0"/>
          <w:bCs w:val="0"/>
        </w:rPr>
        <w:t xml:space="preserve"> </w:t>
      </w:r>
      <w:r w:rsidRPr="006D1D5E">
        <w:rPr>
          <w:rStyle w:val="StrongEmphasis"/>
          <w:rFonts w:ascii="Arial" w:hAnsi="Arial" w:cs="Arial"/>
          <w:b w:val="0"/>
          <w:bCs w:val="0"/>
        </w:rPr>
        <w:t>box “Run By Group”. When “Select Group Column” option appears, select one variable with the groups that you would like to compare.</w:t>
      </w:r>
    </w:p>
    <w:p w14:paraId="4BE2C1D7"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what is hypothesized difference in means to be tested (mu), as well as the level of confidence.</w:t>
      </w:r>
    </w:p>
    <w:p w14:paraId="55332BA6" w14:textId="3667BBC0"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w:t>
      </w:r>
      <w:r w:rsidR="00E82B30" w:rsidRPr="006D1D5E">
        <w:rPr>
          <w:rStyle w:val="StrongEmphasis"/>
          <w:rFonts w:ascii="Arial" w:hAnsi="Arial" w:cs="Arial"/>
          <w:b w:val="0"/>
          <w:bCs w:val="0"/>
        </w:rPr>
        <w:t xml:space="preserve"> (Fig17.)</w:t>
      </w:r>
      <w:r w:rsidRPr="006D1D5E">
        <w:rPr>
          <w:rStyle w:val="StrongEmphasis"/>
          <w:rFonts w:ascii="Arial" w:hAnsi="Arial" w:cs="Arial"/>
          <w:b w:val="0"/>
          <w:bCs w:val="0"/>
        </w:rPr>
        <w:t xml:space="preserve"> or as a plot under “Plot” tab</w:t>
      </w:r>
      <w:r w:rsidR="00E82B30" w:rsidRPr="006D1D5E">
        <w:rPr>
          <w:rStyle w:val="StrongEmphasis"/>
          <w:rFonts w:ascii="Arial" w:hAnsi="Arial" w:cs="Arial"/>
          <w:b w:val="0"/>
          <w:bCs w:val="0"/>
        </w:rPr>
        <w:t xml:space="preserve"> (Fig16.)</w:t>
      </w:r>
      <w:r w:rsidRPr="006D1D5E">
        <w:rPr>
          <w:rStyle w:val="StrongEmphasis"/>
          <w:rFonts w:ascii="Arial" w:hAnsi="Arial" w:cs="Arial"/>
          <w:b w:val="0"/>
          <w:bCs w:val="0"/>
        </w:rPr>
        <w:t>.</w:t>
      </w:r>
    </w:p>
    <w:p w14:paraId="271E5147" w14:textId="77777777" w:rsidR="00F60656" w:rsidRPr="006D1D5E" w:rsidRDefault="00F60656">
      <w:pPr>
        <w:rPr>
          <w:rStyle w:val="StrongEmphasis"/>
          <w:rFonts w:ascii="Arial" w:hAnsi="Arial" w:cs="Arial"/>
          <w:b w:val="0"/>
          <w:bCs w:val="0"/>
        </w:rPr>
      </w:pPr>
    </w:p>
    <w:p w14:paraId="75326D67" w14:textId="32894B0A"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19" behindDoc="0" locked="0" layoutInCell="0" allowOverlap="1" wp14:anchorId="389A7D6E" wp14:editId="19CABC8E">
            <wp:simplePos x="0" y="0"/>
            <wp:positionH relativeFrom="column">
              <wp:align>center</wp:align>
            </wp:positionH>
            <wp:positionV relativeFrom="paragraph">
              <wp:posOffset>635</wp:posOffset>
            </wp:positionV>
            <wp:extent cx="6120130" cy="35763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6"/>
                    <a:stretch>
                      <a:fillRect/>
                    </a:stretch>
                  </pic:blipFill>
                  <pic:spPr bwMode="auto">
                    <a:xfrm>
                      <a:off x="0" y="0"/>
                      <a:ext cx="6120130" cy="3576320"/>
                    </a:xfrm>
                    <a:prstGeom prst="rect">
                      <a:avLst/>
                    </a:prstGeom>
                  </pic:spPr>
                </pic:pic>
              </a:graphicData>
            </a:graphic>
          </wp:anchor>
        </w:drawing>
      </w:r>
      <w:r w:rsidR="00AD472A" w:rsidRPr="006D1D5E">
        <w:rPr>
          <w:rStyle w:val="StrongEmphasis"/>
          <w:rFonts w:ascii="Arial" w:hAnsi="Arial" w:cs="Arial"/>
          <w:b w:val="0"/>
          <w:bCs w:val="0"/>
        </w:rPr>
        <w:t>Fig16. Independent two-sample t-test results.</w:t>
      </w:r>
    </w:p>
    <w:p w14:paraId="2A9BFC09" w14:textId="77777777" w:rsidR="00F60656" w:rsidRPr="006D1D5E" w:rsidRDefault="00F60656">
      <w:pPr>
        <w:rPr>
          <w:rStyle w:val="StrongEmphasis"/>
          <w:rFonts w:ascii="Arial" w:hAnsi="Arial" w:cs="Arial"/>
          <w:b w:val="0"/>
          <w:bCs w:val="0"/>
        </w:rPr>
      </w:pPr>
    </w:p>
    <w:p w14:paraId="3D20A33C" w14:textId="77777777" w:rsidR="00F60656" w:rsidRPr="006D1D5E" w:rsidRDefault="00251B42">
      <w:pPr>
        <w:rPr>
          <w:rStyle w:val="StrongEmphasis"/>
          <w:rFonts w:ascii="Arial" w:hAnsi="Arial" w:cs="Arial"/>
          <w:b w:val="0"/>
          <w:bCs w:val="0"/>
        </w:rPr>
      </w:pPr>
      <w:r w:rsidRPr="006D1D5E">
        <w:rPr>
          <w:rFonts w:ascii="Arial" w:hAnsi="Arial" w:cs="Arial"/>
          <w:noProof/>
        </w:rPr>
        <w:lastRenderedPageBreak/>
        <w:drawing>
          <wp:anchor distT="0" distB="0" distL="0" distR="0" simplePos="0" relativeHeight="20" behindDoc="0" locked="0" layoutInCell="0" allowOverlap="1" wp14:anchorId="11B05407" wp14:editId="34944C1D">
            <wp:simplePos x="0" y="0"/>
            <wp:positionH relativeFrom="column">
              <wp:align>center</wp:align>
            </wp:positionH>
            <wp:positionV relativeFrom="paragraph">
              <wp:posOffset>635</wp:posOffset>
            </wp:positionV>
            <wp:extent cx="6120130" cy="237172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7"/>
                    <a:stretch>
                      <a:fillRect/>
                    </a:stretch>
                  </pic:blipFill>
                  <pic:spPr bwMode="auto">
                    <a:xfrm>
                      <a:off x="0" y="0"/>
                      <a:ext cx="6120130" cy="2371725"/>
                    </a:xfrm>
                    <a:prstGeom prst="rect">
                      <a:avLst/>
                    </a:prstGeom>
                  </pic:spPr>
                </pic:pic>
              </a:graphicData>
            </a:graphic>
          </wp:anchor>
        </w:drawing>
      </w:r>
    </w:p>
    <w:p w14:paraId="282316F4" w14:textId="09307740" w:rsidR="00F60656" w:rsidRPr="006D1D5E" w:rsidRDefault="00AD472A">
      <w:pPr>
        <w:rPr>
          <w:rStyle w:val="StrongEmphasis"/>
          <w:rFonts w:ascii="Arial" w:hAnsi="Arial" w:cs="Arial"/>
          <w:b w:val="0"/>
          <w:bCs w:val="0"/>
        </w:rPr>
      </w:pPr>
      <w:r w:rsidRPr="006D1D5E">
        <w:rPr>
          <w:rStyle w:val="StrongEmphasis"/>
          <w:rFonts w:ascii="Arial" w:hAnsi="Arial" w:cs="Arial"/>
          <w:b w:val="0"/>
          <w:bCs w:val="0"/>
        </w:rPr>
        <w:t>Fig17. Independent two-sample t-test results table.</w:t>
      </w:r>
    </w:p>
    <w:p w14:paraId="069C5F79" w14:textId="77777777" w:rsidR="00AD472A" w:rsidRPr="006D1D5E" w:rsidRDefault="00AD472A">
      <w:pPr>
        <w:rPr>
          <w:rStyle w:val="StrongEmphasis"/>
          <w:rFonts w:ascii="Arial" w:hAnsi="Arial" w:cs="Arial"/>
          <w:b w:val="0"/>
          <w:bCs w:val="0"/>
        </w:rPr>
      </w:pPr>
    </w:p>
    <w:p w14:paraId="65346688" w14:textId="77777777" w:rsidR="00F60656" w:rsidRPr="006D1D5E" w:rsidRDefault="00251B42" w:rsidP="00AD472A">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If the groups are in two, separate variables:</w:t>
      </w:r>
    </w:p>
    <w:p w14:paraId="264E4BB8"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24BBA34B"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what is hypothesized difference in means to be tested (mu), as well as the level of confidence.</w:t>
      </w:r>
    </w:p>
    <w:p w14:paraId="4D7438BB" w14:textId="3A4AFCBD"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 or as a plot under “Plot” tab.</w:t>
      </w:r>
    </w:p>
    <w:p w14:paraId="7EB13885" w14:textId="77777777" w:rsidR="00F60656" w:rsidRPr="006D1D5E" w:rsidRDefault="00F60656">
      <w:pPr>
        <w:rPr>
          <w:rStyle w:val="StrongEmphasis"/>
          <w:rFonts w:ascii="Arial" w:hAnsi="Arial" w:cs="Arial"/>
          <w:b w:val="0"/>
          <w:bCs w:val="0"/>
        </w:rPr>
      </w:pPr>
    </w:p>
    <w:p w14:paraId="6FD2374E" w14:textId="77777777" w:rsidR="00F60656" w:rsidRPr="006D1D5E" w:rsidRDefault="00F60656">
      <w:pPr>
        <w:rPr>
          <w:rStyle w:val="StrongEmphasis"/>
          <w:rFonts w:ascii="Arial" w:hAnsi="Arial" w:cs="Arial"/>
          <w:b w:val="0"/>
          <w:bCs w:val="0"/>
        </w:rPr>
      </w:pPr>
    </w:p>
    <w:p w14:paraId="6EA0A83D" w14:textId="3F92B0C3" w:rsidR="00F60656" w:rsidRPr="006D1D5E" w:rsidRDefault="00327937" w:rsidP="00327937">
      <w:pPr>
        <w:pStyle w:val="Heading3"/>
        <w:rPr>
          <w:rStyle w:val="StrongEmphasis"/>
          <w:rFonts w:ascii="Arial" w:hAnsi="Arial" w:cs="Arial"/>
          <w:b w:val="0"/>
          <w:bCs w:val="0"/>
        </w:rPr>
      </w:pPr>
      <w:bookmarkStart w:id="25" w:name="_Toc187269522"/>
      <w:r w:rsidRPr="006D1D5E">
        <w:rPr>
          <w:rStyle w:val="StrongEmphasis"/>
          <w:rFonts w:ascii="Arial" w:hAnsi="Arial" w:cs="Arial"/>
          <w:b w:val="0"/>
          <w:bCs w:val="0"/>
        </w:rPr>
        <w:t xml:space="preserve">4.1.3. </w:t>
      </w:r>
      <w:r w:rsidR="00251B42" w:rsidRPr="006D1D5E">
        <w:rPr>
          <w:rStyle w:val="StrongEmphasis"/>
          <w:rFonts w:ascii="Arial" w:hAnsi="Arial" w:cs="Arial"/>
          <w:b w:val="0"/>
          <w:bCs w:val="0"/>
        </w:rPr>
        <w:t>Paired t-test</w:t>
      </w:r>
      <w:bookmarkEnd w:id="25"/>
    </w:p>
    <w:p w14:paraId="24632492"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Compares means from the same group at two different times or under two different conditions.</w:t>
      </w:r>
    </w:p>
    <w:p w14:paraId="0A7ECAFC" w14:textId="77777777" w:rsidR="00F60656" w:rsidRPr="006D1D5E" w:rsidRDefault="00F60656">
      <w:pPr>
        <w:rPr>
          <w:rStyle w:val="StrongEmphasis"/>
          <w:rFonts w:ascii="Arial" w:hAnsi="Arial" w:cs="Arial"/>
          <w:b w:val="0"/>
          <w:bCs w:val="0"/>
        </w:rPr>
      </w:pPr>
    </w:p>
    <w:p w14:paraId="3D3DE623" w14:textId="253DAC1B" w:rsidR="00F60656" w:rsidRPr="006D1D5E" w:rsidRDefault="00251B42" w:rsidP="00BC1D6C">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 xml:space="preserve">If the </w:t>
      </w:r>
      <w:r w:rsidR="002F4902" w:rsidRPr="006D1D5E">
        <w:rPr>
          <w:rStyle w:val="StrongEmphasis"/>
          <w:rFonts w:ascii="Arial" w:hAnsi="Arial" w:cs="Arial"/>
          <w:b w:val="0"/>
          <w:bCs w:val="0"/>
        </w:rPr>
        <w:t>times</w:t>
      </w:r>
      <w:r w:rsidR="00C417BF" w:rsidRPr="006D1D5E">
        <w:rPr>
          <w:rStyle w:val="StrongEmphasis"/>
          <w:rFonts w:ascii="Arial" w:hAnsi="Arial" w:cs="Arial"/>
          <w:b w:val="0"/>
          <w:bCs w:val="0"/>
        </w:rPr>
        <w:t>/conditions</w:t>
      </w:r>
      <w:r w:rsidRPr="006D1D5E">
        <w:rPr>
          <w:rStyle w:val="StrongEmphasis"/>
          <w:rFonts w:ascii="Arial" w:hAnsi="Arial" w:cs="Arial"/>
          <w:b w:val="0"/>
          <w:bCs w:val="0"/>
        </w:rPr>
        <w:t xml:space="preserve"> are defined in a variable:</w:t>
      </w:r>
    </w:p>
    <w:p w14:paraId="0AB29639" w14:textId="7BE67695"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 xml:space="preserve">Select one or more variables from the “Select Variables” drop down menu. Then check the check box “Run By Group”. When “Select Group Column” option appears, select one variable with the </w:t>
      </w:r>
      <w:r w:rsidR="00E83351" w:rsidRPr="006D1D5E">
        <w:rPr>
          <w:rStyle w:val="StrongEmphasis"/>
          <w:rFonts w:ascii="Arial" w:hAnsi="Arial" w:cs="Arial"/>
          <w:b w:val="0"/>
          <w:bCs w:val="0"/>
        </w:rPr>
        <w:t>times</w:t>
      </w:r>
      <w:r w:rsidR="00C417BF" w:rsidRPr="006D1D5E">
        <w:rPr>
          <w:rStyle w:val="StrongEmphasis"/>
          <w:rFonts w:ascii="Arial" w:hAnsi="Arial" w:cs="Arial"/>
          <w:b w:val="0"/>
          <w:bCs w:val="0"/>
        </w:rPr>
        <w:t>/conditions</w:t>
      </w:r>
      <w:r w:rsidRPr="006D1D5E">
        <w:rPr>
          <w:rStyle w:val="StrongEmphasis"/>
          <w:rFonts w:ascii="Arial" w:hAnsi="Arial" w:cs="Arial"/>
          <w:b w:val="0"/>
          <w:bCs w:val="0"/>
        </w:rPr>
        <w:t xml:space="preserve"> that you would like to compare.</w:t>
      </w:r>
    </w:p>
    <w:p w14:paraId="0039C374"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as well as the level of confidence.</w:t>
      </w:r>
    </w:p>
    <w:p w14:paraId="430BFC34" w14:textId="415057C6"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w:t>
      </w:r>
      <w:r w:rsidR="00C417BF" w:rsidRPr="006D1D5E">
        <w:rPr>
          <w:rStyle w:val="StrongEmphasis"/>
          <w:rFonts w:ascii="Arial" w:hAnsi="Arial" w:cs="Arial"/>
          <w:b w:val="0"/>
          <w:bCs w:val="0"/>
        </w:rPr>
        <w:t xml:space="preserve"> (Fig19.)</w:t>
      </w:r>
      <w:r w:rsidRPr="006D1D5E">
        <w:rPr>
          <w:rStyle w:val="StrongEmphasis"/>
          <w:rFonts w:ascii="Arial" w:hAnsi="Arial" w:cs="Arial"/>
          <w:b w:val="0"/>
          <w:bCs w:val="0"/>
        </w:rPr>
        <w:t xml:space="preserve"> or as a plot under “Plot” tab</w:t>
      </w:r>
      <w:r w:rsidR="00C417BF" w:rsidRPr="006D1D5E">
        <w:rPr>
          <w:rStyle w:val="StrongEmphasis"/>
          <w:rFonts w:ascii="Arial" w:hAnsi="Arial" w:cs="Arial"/>
          <w:b w:val="0"/>
          <w:bCs w:val="0"/>
        </w:rPr>
        <w:t xml:space="preserve"> (Fig18.)</w:t>
      </w:r>
      <w:r w:rsidRPr="006D1D5E">
        <w:rPr>
          <w:rStyle w:val="StrongEmphasis"/>
          <w:rFonts w:ascii="Arial" w:hAnsi="Arial" w:cs="Arial"/>
          <w:b w:val="0"/>
          <w:bCs w:val="0"/>
        </w:rPr>
        <w:t>.</w:t>
      </w:r>
    </w:p>
    <w:p w14:paraId="3DD7202C" w14:textId="77777777" w:rsidR="00F60656" w:rsidRPr="006D1D5E" w:rsidRDefault="00F60656">
      <w:pPr>
        <w:rPr>
          <w:rStyle w:val="StrongEmphasis"/>
          <w:rFonts w:ascii="Arial" w:hAnsi="Arial" w:cs="Arial"/>
          <w:b w:val="0"/>
          <w:bCs w:val="0"/>
        </w:rPr>
      </w:pPr>
    </w:p>
    <w:p w14:paraId="499EA344" w14:textId="77777777" w:rsidR="00C417BF" w:rsidRPr="006D1D5E" w:rsidRDefault="00C417BF">
      <w:pPr>
        <w:rPr>
          <w:rStyle w:val="StrongEmphasis"/>
          <w:rFonts w:ascii="Arial" w:hAnsi="Arial" w:cs="Arial"/>
          <w:b w:val="0"/>
          <w:bCs w:val="0"/>
        </w:rPr>
      </w:pPr>
    </w:p>
    <w:p w14:paraId="00FA1294" w14:textId="7E5B6C55" w:rsidR="00F60656" w:rsidRPr="006D1D5E" w:rsidRDefault="00251B42">
      <w:pPr>
        <w:rPr>
          <w:rStyle w:val="StrongEmphasis"/>
          <w:rFonts w:ascii="Arial" w:hAnsi="Arial" w:cs="Arial"/>
          <w:b w:val="0"/>
          <w:bCs w:val="0"/>
        </w:rPr>
      </w:pPr>
      <w:r w:rsidRPr="006D1D5E">
        <w:rPr>
          <w:rFonts w:ascii="Arial" w:hAnsi="Arial" w:cs="Arial"/>
          <w:noProof/>
        </w:rPr>
        <w:lastRenderedPageBreak/>
        <w:drawing>
          <wp:anchor distT="0" distB="0" distL="0" distR="0" simplePos="0" relativeHeight="21" behindDoc="0" locked="0" layoutInCell="0" allowOverlap="1" wp14:anchorId="3838B786" wp14:editId="72E551FD">
            <wp:simplePos x="0" y="0"/>
            <wp:positionH relativeFrom="column">
              <wp:align>center</wp:align>
            </wp:positionH>
            <wp:positionV relativeFrom="paragraph">
              <wp:posOffset>635</wp:posOffset>
            </wp:positionV>
            <wp:extent cx="6120130" cy="3576320"/>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8"/>
                    <a:stretch>
                      <a:fillRect/>
                    </a:stretch>
                  </pic:blipFill>
                  <pic:spPr bwMode="auto">
                    <a:xfrm>
                      <a:off x="0" y="0"/>
                      <a:ext cx="6120130" cy="3576320"/>
                    </a:xfrm>
                    <a:prstGeom prst="rect">
                      <a:avLst/>
                    </a:prstGeom>
                  </pic:spPr>
                </pic:pic>
              </a:graphicData>
            </a:graphic>
          </wp:anchor>
        </w:drawing>
      </w:r>
      <w:r w:rsidR="00C417BF" w:rsidRPr="006D1D5E">
        <w:rPr>
          <w:rStyle w:val="StrongEmphasis"/>
          <w:rFonts w:ascii="Arial" w:hAnsi="Arial" w:cs="Arial"/>
          <w:b w:val="0"/>
          <w:bCs w:val="0"/>
        </w:rPr>
        <w:t>Fig18. Paired t-test</w:t>
      </w:r>
      <w:r w:rsidR="00891F91" w:rsidRPr="006D1D5E">
        <w:rPr>
          <w:rStyle w:val="StrongEmphasis"/>
          <w:rFonts w:ascii="Arial" w:hAnsi="Arial" w:cs="Arial"/>
          <w:b w:val="0"/>
          <w:bCs w:val="0"/>
        </w:rPr>
        <w:t xml:space="preserve"> results.</w:t>
      </w:r>
    </w:p>
    <w:p w14:paraId="4F3504CE" w14:textId="77777777" w:rsidR="00C417BF" w:rsidRPr="006D1D5E" w:rsidRDefault="00C417BF">
      <w:pPr>
        <w:rPr>
          <w:rStyle w:val="StrongEmphasis"/>
          <w:rFonts w:ascii="Arial" w:hAnsi="Arial" w:cs="Arial"/>
          <w:b w:val="0"/>
          <w:bCs w:val="0"/>
        </w:rPr>
      </w:pPr>
    </w:p>
    <w:p w14:paraId="14A75C09" w14:textId="77777777"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22" behindDoc="0" locked="0" layoutInCell="0" allowOverlap="1" wp14:anchorId="62874D98" wp14:editId="7BB8B5A1">
            <wp:simplePos x="0" y="0"/>
            <wp:positionH relativeFrom="column">
              <wp:align>center</wp:align>
            </wp:positionH>
            <wp:positionV relativeFrom="paragraph">
              <wp:posOffset>635</wp:posOffset>
            </wp:positionV>
            <wp:extent cx="6120130" cy="1976755"/>
            <wp:effectExtent l="0" t="0" r="0" b="0"/>
            <wp:wrapSquare wrapText="largest"/>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9"/>
                    <a:stretch>
                      <a:fillRect/>
                    </a:stretch>
                  </pic:blipFill>
                  <pic:spPr bwMode="auto">
                    <a:xfrm>
                      <a:off x="0" y="0"/>
                      <a:ext cx="6120130" cy="1976755"/>
                    </a:xfrm>
                    <a:prstGeom prst="rect">
                      <a:avLst/>
                    </a:prstGeom>
                  </pic:spPr>
                </pic:pic>
              </a:graphicData>
            </a:graphic>
          </wp:anchor>
        </w:drawing>
      </w:r>
    </w:p>
    <w:p w14:paraId="54B1EADB" w14:textId="39D8968A" w:rsidR="00891F91" w:rsidRPr="006D1D5E" w:rsidRDefault="00891F91" w:rsidP="00891F91">
      <w:pPr>
        <w:rPr>
          <w:rStyle w:val="StrongEmphasis"/>
          <w:rFonts w:ascii="Arial" w:hAnsi="Arial" w:cs="Arial"/>
          <w:b w:val="0"/>
          <w:bCs w:val="0"/>
        </w:rPr>
      </w:pPr>
      <w:r w:rsidRPr="006D1D5E">
        <w:rPr>
          <w:rStyle w:val="StrongEmphasis"/>
          <w:rFonts w:ascii="Arial" w:hAnsi="Arial" w:cs="Arial"/>
          <w:b w:val="0"/>
          <w:bCs w:val="0"/>
        </w:rPr>
        <w:t>Fig19.  Paired t-test results table.</w:t>
      </w:r>
    </w:p>
    <w:p w14:paraId="73827572" w14:textId="488BB33E" w:rsidR="00F60656" w:rsidRPr="006D1D5E" w:rsidRDefault="00F60656">
      <w:pPr>
        <w:rPr>
          <w:rStyle w:val="StrongEmphasis"/>
          <w:rFonts w:ascii="Arial" w:hAnsi="Arial" w:cs="Arial"/>
          <w:b w:val="0"/>
          <w:bCs w:val="0"/>
        </w:rPr>
      </w:pPr>
    </w:p>
    <w:p w14:paraId="6EE09A3F" w14:textId="77777777" w:rsidR="00F60656" w:rsidRPr="006D1D5E" w:rsidRDefault="00F60656">
      <w:pPr>
        <w:rPr>
          <w:rStyle w:val="StrongEmphasis"/>
          <w:rFonts w:ascii="Arial" w:hAnsi="Arial" w:cs="Arial"/>
          <w:b w:val="0"/>
          <w:bCs w:val="0"/>
        </w:rPr>
      </w:pPr>
    </w:p>
    <w:p w14:paraId="398A66D6" w14:textId="3F0E01CF" w:rsidR="00F60656" w:rsidRPr="006D1D5E" w:rsidRDefault="00251B42" w:rsidP="00891F91">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 xml:space="preserve">If the </w:t>
      </w:r>
      <w:r w:rsidR="00891F91" w:rsidRPr="006D1D5E">
        <w:rPr>
          <w:rStyle w:val="StrongEmphasis"/>
          <w:rFonts w:ascii="Arial" w:hAnsi="Arial" w:cs="Arial"/>
          <w:b w:val="0"/>
          <w:bCs w:val="0"/>
        </w:rPr>
        <w:t>times/conditions</w:t>
      </w:r>
      <w:r w:rsidRPr="006D1D5E">
        <w:rPr>
          <w:rStyle w:val="StrongEmphasis"/>
          <w:rFonts w:ascii="Arial" w:hAnsi="Arial" w:cs="Arial"/>
          <w:b w:val="0"/>
          <w:bCs w:val="0"/>
        </w:rPr>
        <w:t xml:space="preserve"> are in two, separate variables:</w:t>
      </w:r>
    </w:p>
    <w:p w14:paraId="0D97F4A4"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1990E357"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as well as the level of confidence.</w:t>
      </w:r>
    </w:p>
    <w:p w14:paraId="666E3714"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 or as a plot under “Plot” tab.</w:t>
      </w:r>
    </w:p>
    <w:p w14:paraId="2D43D621" w14:textId="77777777" w:rsidR="00F60656" w:rsidRPr="006D1D5E" w:rsidRDefault="00F60656">
      <w:pPr>
        <w:rPr>
          <w:rStyle w:val="StrongEmphasis"/>
          <w:rFonts w:ascii="Arial" w:hAnsi="Arial" w:cs="Arial"/>
          <w:b w:val="0"/>
          <w:bCs w:val="0"/>
        </w:rPr>
      </w:pPr>
    </w:p>
    <w:p w14:paraId="7CD9C5EE" w14:textId="77777777" w:rsidR="008560DA" w:rsidRPr="006D1D5E" w:rsidRDefault="008560DA">
      <w:pPr>
        <w:rPr>
          <w:rStyle w:val="StrongEmphasis"/>
          <w:rFonts w:ascii="Arial" w:hAnsi="Arial" w:cs="Arial"/>
          <w:b w:val="0"/>
          <w:bCs w:val="0"/>
        </w:rPr>
      </w:pPr>
    </w:p>
    <w:p w14:paraId="7B3AF492" w14:textId="77777777" w:rsidR="008560DA" w:rsidRPr="006D1D5E" w:rsidRDefault="008560DA">
      <w:pPr>
        <w:rPr>
          <w:rStyle w:val="StrongEmphasis"/>
          <w:rFonts w:ascii="Arial" w:hAnsi="Arial" w:cs="Arial"/>
          <w:b w:val="0"/>
          <w:bCs w:val="0"/>
        </w:rPr>
      </w:pPr>
    </w:p>
    <w:p w14:paraId="77421118" w14:textId="77777777" w:rsidR="008560DA" w:rsidRPr="006D1D5E" w:rsidRDefault="008560DA">
      <w:pPr>
        <w:rPr>
          <w:rStyle w:val="StrongEmphasis"/>
          <w:rFonts w:ascii="Arial" w:hAnsi="Arial" w:cs="Arial"/>
          <w:b w:val="0"/>
          <w:bCs w:val="0"/>
        </w:rPr>
      </w:pPr>
    </w:p>
    <w:p w14:paraId="7C2303DC" w14:textId="77777777" w:rsidR="008560DA" w:rsidRPr="006D1D5E" w:rsidRDefault="008560DA">
      <w:pPr>
        <w:rPr>
          <w:rStyle w:val="StrongEmphasis"/>
          <w:rFonts w:ascii="Arial" w:hAnsi="Arial" w:cs="Arial"/>
          <w:b w:val="0"/>
          <w:bCs w:val="0"/>
        </w:rPr>
      </w:pPr>
    </w:p>
    <w:p w14:paraId="1E7A7DFE" w14:textId="54B460D8" w:rsidR="00F60656" w:rsidRPr="006D1D5E" w:rsidRDefault="008560DA" w:rsidP="008560DA">
      <w:pPr>
        <w:pStyle w:val="Heading2"/>
        <w:rPr>
          <w:rStyle w:val="StrongEmphasis"/>
          <w:rFonts w:ascii="Arial" w:hAnsi="Arial" w:cs="Arial"/>
          <w:b/>
          <w:bCs/>
        </w:rPr>
      </w:pPr>
      <w:bookmarkStart w:id="26" w:name="_Toc187269523"/>
      <w:r w:rsidRPr="006D1D5E">
        <w:rPr>
          <w:rStyle w:val="StrongEmphasis"/>
          <w:rFonts w:ascii="Arial" w:hAnsi="Arial" w:cs="Arial"/>
        </w:rPr>
        <w:lastRenderedPageBreak/>
        <w:t xml:space="preserve">4.2. </w:t>
      </w:r>
      <w:r w:rsidR="00251B42" w:rsidRPr="006D1D5E">
        <w:rPr>
          <w:rStyle w:val="StrongEmphasis"/>
          <w:rFonts w:ascii="Arial" w:hAnsi="Arial" w:cs="Arial"/>
        </w:rPr>
        <w:t>Non-parametric</w:t>
      </w:r>
      <w:bookmarkEnd w:id="26"/>
    </w:p>
    <w:p w14:paraId="5C40301F" w14:textId="77777777" w:rsidR="00F60656" w:rsidRPr="006D1D5E" w:rsidRDefault="00F60656">
      <w:pPr>
        <w:rPr>
          <w:rStyle w:val="StrongEmphasis"/>
          <w:rFonts w:ascii="Arial" w:hAnsi="Arial" w:cs="Arial"/>
          <w:b w:val="0"/>
          <w:bCs w:val="0"/>
        </w:rPr>
      </w:pPr>
    </w:p>
    <w:p w14:paraId="2582ED9B" w14:textId="55C1CA68" w:rsidR="00F60656" w:rsidRPr="006D1D5E" w:rsidRDefault="0072513B" w:rsidP="0072513B">
      <w:pPr>
        <w:pStyle w:val="Heading3"/>
        <w:rPr>
          <w:rStyle w:val="StrongEmphasis"/>
          <w:rFonts w:ascii="Arial" w:hAnsi="Arial" w:cs="Arial"/>
          <w:b w:val="0"/>
          <w:bCs w:val="0"/>
        </w:rPr>
      </w:pPr>
      <w:bookmarkStart w:id="27" w:name="_Toc187269524"/>
      <w:r w:rsidRPr="006D1D5E">
        <w:rPr>
          <w:rStyle w:val="StrongEmphasis"/>
          <w:rFonts w:ascii="Arial" w:hAnsi="Arial" w:cs="Arial"/>
          <w:b w:val="0"/>
          <w:bCs w:val="0"/>
        </w:rPr>
        <w:t xml:space="preserve">4.2.1. </w:t>
      </w:r>
      <w:r w:rsidR="00251B42" w:rsidRPr="006D1D5E">
        <w:rPr>
          <w:rStyle w:val="StrongEmphasis"/>
          <w:rFonts w:ascii="Arial" w:hAnsi="Arial" w:cs="Arial"/>
          <w:b w:val="0"/>
          <w:bCs w:val="0"/>
        </w:rPr>
        <w:t>Wilcoxon rank-sum test</w:t>
      </w:r>
      <w:bookmarkEnd w:id="27"/>
    </w:p>
    <w:p w14:paraId="2AE20CB5"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Compares the distributions of two independent groups.</w:t>
      </w:r>
    </w:p>
    <w:p w14:paraId="3D0E347A" w14:textId="77777777" w:rsidR="00F60656" w:rsidRPr="006D1D5E" w:rsidRDefault="00F60656">
      <w:pPr>
        <w:rPr>
          <w:rStyle w:val="StrongEmphasis"/>
          <w:rFonts w:ascii="Arial" w:hAnsi="Arial" w:cs="Arial"/>
          <w:b w:val="0"/>
          <w:bCs w:val="0"/>
        </w:rPr>
      </w:pPr>
    </w:p>
    <w:p w14:paraId="64FFF30D" w14:textId="77777777" w:rsidR="00F60656" w:rsidRPr="006D1D5E" w:rsidRDefault="00251B42" w:rsidP="006E4BAA">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If the groups are defined in a variable:</w:t>
      </w:r>
    </w:p>
    <w:p w14:paraId="4A1C258B"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one or more variables from the “Select Variables” drop down menu. Then check the check box “Run By Group”. When “Select Group Column” option appears, select one variable with the groups that you would like to compare.</w:t>
      </w:r>
    </w:p>
    <w:p w14:paraId="34D92DF2"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what is hypothesized difference in medians to be tested (mu), as well as the level of confidence.</w:t>
      </w:r>
    </w:p>
    <w:p w14:paraId="798ED412" w14:textId="45D35424" w:rsidR="00E85705" w:rsidRPr="006D1D5E" w:rsidRDefault="00E85705" w:rsidP="00E85705">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 (Fig21.) or as a plot under “Plot” tab (Fig20.).</w:t>
      </w:r>
    </w:p>
    <w:p w14:paraId="36FBEBB8" w14:textId="77777777" w:rsidR="00E85705" w:rsidRPr="006D1D5E" w:rsidRDefault="00E85705">
      <w:pPr>
        <w:rPr>
          <w:rStyle w:val="StrongEmphasis"/>
          <w:rFonts w:ascii="Arial" w:hAnsi="Arial" w:cs="Arial"/>
          <w:b w:val="0"/>
          <w:bCs w:val="0"/>
        </w:rPr>
      </w:pPr>
    </w:p>
    <w:p w14:paraId="0AC47EB3" w14:textId="77777777" w:rsidR="00F60656" w:rsidRPr="006D1D5E" w:rsidRDefault="00F60656">
      <w:pPr>
        <w:rPr>
          <w:rStyle w:val="StrongEmphasis"/>
          <w:rFonts w:ascii="Arial" w:hAnsi="Arial" w:cs="Arial"/>
          <w:b w:val="0"/>
          <w:bCs w:val="0"/>
        </w:rPr>
      </w:pPr>
    </w:p>
    <w:p w14:paraId="2F3D4E14" w14:textId="77777777"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23" behindDoc="0" locked="0" layoutInCell="0" allowOverlap="1" wp14:anchorId="781CD387" wp14:editId="04EBCD92">
            <wp:simplePos x="0" y="0"/>
            <wp:positionH relativeFrom="column">
              <wp:align>center</wp:align>
            </wp:positionH>
            <wp:positionV relativeFrom="paragraph">
              <wp:posOffset>635</wp:posOffset>
            </wp:positionV>
            <wp:extent cx="6120130" cy="3601720"/>
            <wp:effectExtent l="0" t="0" r="0"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0"/>
                    <a:stretch>
                      <a:fillRect/>
                    </a:stretch>
                  </pic:blipFill>
                  <pic:spPr bwMode="auto">
                    <a:xfrm>
                      <a:off x="0" y="0"/>
                      <a:ext cx="6120130" cy="3601720"/>
                    </a:xfrm>
                    <a:prstGeom prst="rect">
                      <a:avLst/>
                    </a:prstGeom>
                  </pic:spPr>
                </pic:pic>
              </a:graphicData>
            </a:graphic>
          </wp:anchor>
        </w:drawing>
      </w:r>
    </w:p>
    <w:p w14:paraId="5DE91FD1" w14:textId="2E94879E" w:rsidR="00F60656" w:rsidRPr="006D1D5E" w:rsidRDefault="0081174B">
      <w:pPr>
        <w:rPr>
          <w:rStyle w:val="StrongEmphasis"/>
          <w:rFonts w:ascii="Arial" w:hAnsi="Arial" w:cs="Arial"/>
          <w:b w:val="0"/>
          <w:bCs w:val="0"/>
        </w:rPr>
      </w:pPr>
      <w:r w:rsidRPr="006D1D5E">
        <w:rPr>
          <w:rStyle w:val="StrongEmphasis"/>
          <w:rFonts w:ascii="Arial" w:hAnsi="Arial" w:cs="Arial"/>
          <w:b w:val="0"/>
          <w:bCs w:val="0"/>
        </w:rPr>
        <w:t>Fig20. Wilcoxon rank-sum test results.</w:t>
      </w:r>
    </w:p>
    <w:p w14:paraId="28F1AE41" w14:textId="77777777" w:rsidR="0081174B" w:rsidRPr="006D1D5E" w:rsidRDefault="0081174B">
      <w:pPr>
        <w:rPr>
          <w:rStyle w:val="StrongEmphasis"/>
          <w:rFonts w:ascii="Arial" w:hAnsi="Arial" w:cs="Arial"/>
          <w:b w:val="0"/>
          <w:bCs w:val="0"/>
        </w:rPr>
      </w:pPr>
    </w:p>
    <w:p w14:paraId="67779CDB" w14:textId="1D80803B" w:rsidR="0081174B" w:rsidRPr="006D1D5E" w:rsidRDefault="00251B42" w:rsidP="0081174B">
      <w:pPr>
        <w:rPr>
          <w:rStyle w:val="StrongEmphasis"/>
          <w:rFonts w:ascii="Arial" w:hAnsi="Arial" w:cs="Arial"/>
          <w:b w:val="0"/>
          <w:bCs w:val="0"/>
        </w:rPr>
      </w:pPr>
      <w:r w:rsidRPr="006D1D5E">
        <w:rPr>
          <w:rFonts w:ascii="Arial" w:hAnsi="Arial" w:cs="Arial"/>
          <w:noProof/>
        </w:rPr>
        <w:drawing>
          <wp:anchor distT="0" distB="0" distL="0" distR="0" simplePos="0" relativeHeight="24" behindDoc="0" locked="0" layoutInCell="0" allowOverlap="1" wp14:anchorId="653A0053" wp14:editId="7D2B6962">
            <wp:simplePos x="0" y="0"/>
            <wp:positionH relativeFrom="column">
              <wp:align>center</wp:align>
            </wp:positionH>
            <wp:positionV relativeFrom="paragraph">
              <wp:posOffset>635</wp:posOffset>
            </wp:positionV>
            <wp:extent cx="6120130" cy="1755775"/>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1"/>
                    <a:stretch>
                      <a:fillRect/>
                    </a:stretch>
                  </pic:blipFill>
                  <pic:spPr bwMode="auto">
                    <a:xfrm>
                      <a:off x="0" y="0"/>
                      <a:ext cx="6120130" cy="1755775"/>
                    </a:xfrm>
                    <a:prstGeom prst="rect">
                      <a:avLst/>
                    </a:prstGeom>
                  </pic:spPr>
                </pic:pic>
              </a:graphicData>
            </a:graphic>
          </wp:anchor>
        </w:drawing>
      </w:r>
      <w:r w:rsidR="0081174B" w:rsidRPr="006D1D5E">
        <w:rPr>
          <w:rStyle w:val="StrongEmphasis"/>
          <w:rFonts w:ascii="Arial" w:hAnsi="Arial" w:cs="Arial"/>
          <w:b w:val="0"/>
          <w:bCs w:val="0"/>
        </w:rPr>
        <w:t>Fig21. Wilcoxon rank-sum test results table.</w:t>
      </w:r>
    </w:p>
    <w:p w14:paraId="53768ADD" w14:textId="72C97CEF" w:rsidR="00F60656" w:rsidRPr="006D1D5E" w:rsidRDefault="00F60656">
      <w:pPr>
        <w:rPr>
          <w:rStyle w:val="StrongEmphasis"/>
          <w:rFonts w:ascii="Arial" w:hAnsi="Arial" w:cs="Arial"/>
          <w:b w:val="0"/>
          <w:bCs w:val="0"/>
        </w:rPr>
      </w:pPr>
    </w:p>
    <w:p w14:paraId="30B1D27A" w14:textId="77777777" w:rsidR="0081174B" w:rsidRPr="006D1D5E" w:rsidRDefault="0081174B">
      <w:pPr>
        <w:rPr>
          <w:rStyle w:val="StrongEmphasis"/>
          <w:rFonts w:ascii="Arial" w:hAnsi="Arial" w:cs="Arial"/>
          <w:b w:val="0"/>
          <w:bCs w:val="0"/>
        </w:rPr>
      </w:pPr>
    </w:p>
    <w:p w14:paraId="05BA1662" w14:textId="77777777" w:rsidR="00F60656" w:rsidRPr="006D1D5E" w:rsidRDefault="00251B42" w:rsidP="0081174B">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lastRenderedPageBreak/>
        <w:t>If the groups are in two, separate variables:</w:t>
      </w:r>
    </w:p>
    <w:p w14:paraId="4EF955C3"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4E5C0177"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what is hypothesized difference in mediand to be tested (mu), as well as the level of confidence.</w:t>
      </w:r>
    </w:p>
    <w:p w14:paraId="3AB11416"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 or as a plot under “Plot” tab.</w:t>
      </w:r>
    </w:p>
    <w:p w14:paraId="365C7260" w14:textId="77777777" w:rsidR="00F60656" w:rsidRPr="006D1D5E" w:rsidRDefault="00F60656">
      <w:pPr>
        <w:rPr>
          <w:rStyle w:val="StrongEmphasis"/>
          <w:rFonts w:ascii="Arial" w:hAnsi="Arial" w:cs="Arial"/>
          <w:b w:val="0"/>
          <w:bCs w:val="0"/>
        </w:rPr>
      </w:pPr>
    </w:p>
    <w:p w14:paraId="139C9350" w14:textId="556083E4" w:rsidR="00F60656" w:rsidRPr="006D1D5E" w:rsidRDefault="0072513B" w:rsidP="0072513B">
      <w:pPr>
        <w:pStyle w:val="Heading3"/>
        <w:rPr>
          <w:rStyle w:val="StrongEmphasis"/>
          <w:rFonts w:ascii="Arial" w:hAnsi="Arial" w:cs="Arial"/>
          <w:b w:val="0"/>
          <w:bCs w:val="0"/>
        </w:rPr>
      </w:pPr>
      <w:bookmarkStart w:id="28" w:name="_Toc187269525"/>
      <w:r w:rsidRPr="006D1D5E">
        <w:rPr>
          <w:rStyle w:val="StrongEmphasis"/>
          <w:rFonts w:ascii="Arial" w:hAnsi="Arial" w:cs="Arial"/>
          <w:b w:val="0"/>
          <w:bCs w:val="0"/>
        </w:rPr>
        <w:t xml:space="preserve">4.2.2. </w:t>
      </w:r>
      <w:r w:rsidR="00251B42" w:rsidRPr="006D1D5E">
        <w:rPr>
          <w:rStyle w:val="StrongEmphasis"/>
          <w:rFonts w:ascii="Arial" w:hAnsi="Arial" w:cs="Arial"/>
          <w:b w:val="0"/>
          <w:bCs w:val="0"/>
        </w:rPr>
        <w:t>Wilcoxon signed-rank test</w:t>
      </w:r>
      <w:bookmarkEnd w:id="28"/>
    </w:p>
    <w:p w14:paraId="78CC0DA5"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Compares paired data (two related samples or repeated measures on a single sample).</w:t>
      </w:r>
    </w:p>
    <w:p w14:paraId="47346BE0" w14:textId="77777777" w:rsidR="00F60656" w:rsidRPr="006D1D5E" w:rsidRDefault="00F60656">
      <w:pPr>
        <w:rPr>
          <w:rStyle w:val="StrongEmphasis"/>
          <w:rFonts w:ascii="Arial" w:hAnsi="Arial" w:cs="Arial"/>
          <w:b w:val="0"/>
          <w:bCs w:val="0"/>
        </w:rPr>
      </w:pPr>
    </w:p>
    <w:p w14:paraId="411B50CF" w14:textId="37A36CF8" w:rsidR="00F60656" w:rsidRPr="006D1D5E" w:rsidRDefault="00251B42" w:rsidP="00DC223E">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 xml:space="preserve">If the </w:t>
      </w:r>
      <w:r w:rsidR="00F66242" w:rsidRPr="006D1D5E">
        <w:rPr>
          <w:rStyle w:val="StrongEmphasis"/>
          <w:rFonts w:ascii="Arial" w:hAnsi="Arial" w:cs="Arial"/>
          <w:b w:val="0"/>
          <w:bCs w:val="0"/>
        </w:rPr>
        <w:t>conditions</w:t>
      </w:r>
      <w:r w:rsidRPr="006D1D5E">
        <w:rPr>
          <w:rStyle w:val="StrongEmphasis"/>
          <w:rFonts w:ascii="Arial" w:hAnsi="Arial" w:cs="Arial"/>
          <w:b w:val="0"/>
          <w:bCs w:val="0"/>
        </w:rPr>
        <w:t xml:space="preserve"> are defined in a variable:</w:t>
      </w:r>
    </w:p>
    <w:p w14:paraId="4FF7E645" w14:textId="5DA835A6"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 xml:space="preserve">Select one or more variables from the “Select Variables” drop down menu. Then check the check box “Run By Group”. When “Select Group Column” option appears, select one variable with the </w:t>
      </w:r>
      <w:r w:rsidR="00F66242" w:rsidRPr="006D1D5E">
        <w:rPr>
          <w:rStyle w:val="StrongEmphasis"/>
          <w:rFonts w:ascii="Arial" w:hAnsi="Arial" w:cs="Arial"/>
          <w:b w:val="0"/>
          <w:bCs w:val="0"/>
        </w:rPr>
        <w:t>conditions</w:t>
      </w:r>
      <w:r w:rsidRPr="006D1D5E">
        <w:rPr>
          <w:rStyle w:val="StrongEmphasis"/>
          <w:rFonts w:ascii="Arial" w:hAnsi="Arial" w:cs="Arial"/>
          <w:b w:val="0"/>
          <w:bCs w:val="0"/>
        </w:rPr>
        <w:t xml:space="preserve"> that you would like to compare.</w:t>
      </w:r>
    </w:p>
    <w:p w14:paraId="7449D36F"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as well as the level of confidence.</w:t>
      </w:r>
    </w:p>
    <w:p w14:paraId="4F413884" w14:textId="6C2957D0"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w:t>
      </w:r>
      <w:r w:rsidR="00F66242" w:rsidRPr="006D1D5E">
        <w:rPr>
          <w:rStyle w:val="StrongEmphasis"/>
          <w:rFonts w:ascii="Arial" w:hAnsi="Arial" w:cs="Arial"/>
          <w:b w:val="0"/>
          <w:bCs w:val="0"/>
        </w:rPr>
        <w:t xml:space="preserve"> (Fig23.)</w:t>
      </w:r>
      <w:r w:rsidRPr="006D1D5E">
        <w:rPr>
          <w:rStyle w:val="StrongEmphasis"/>
          <w:rFonts w:ascii="Arial" w:hAnsi="Arial" w:cs="Arial"/>
          <w:b w:val="0"/>
          <w:bCs w:val="0"/>
        </w:rPr>
        <w:t xml:space="preserve"> or as a plot under “Plot” tab</w:t>
      </w:r>
      <w:r w:rsidR="00F66242" w:rsidRPr="006D1D5E">
        <w:rPr>
          <w:rStyle w:val="StrongEmphasis"/>
          <w:rFonts w:ascii="Arial" w:hAnsi="Arial" w:cs="Arial"/>
          <w:b w:val="0"/>
          <w:bCs w:val="0"/>
        </w:rPr>
        <w:t xml:space="preserve"> (Fig22.)</w:t>
      </w:r>
      <w:r w:rsidRPr="006D1D5E">
        <w:rPr>
          <w:rStyle w:val="StrongEmphasis"/>
          <w:rFonts w:ascii="Arial" w:hAnsi="Arial" w:cs="Arial"/>
          <w:b w:val="0"/>
          <w:bCs w:val="0"/>
        </w:rPr>
        <w:t>.</w:t>
      </w:r>
    </w:p>
    <w:p w14:paraId="14220F13" w14:textId="77777777" w:rsidR="00F60656" w:rsidRPr="006D1D5E" w:rsidRDefault="00F60656">
      <w:pPr>
        <w:rPr>
          <w:rStyle w:val="StrongEmphasis"/>
          <w:rFonts w:ascii="Arial" w:hAnsi="Arial" w:cs="Arial"/>
          <w:b w:val="0"/>
          <w:bCs w:val="0"/>
        </w:rPr>
      </w:pPr>
    </w:p>
    <w:p w14:paraId="79A90DB0" w14:textId="687DF07F" w:rsidR="00F60656" w:rsidRPr="006D1D5E" w:rsidRDefault="00251B42">
      <w:pPr>
        <w:rPr>
          <w:rStyle w:val="StrongEmphasis"/>
          <w:rFonts w:ascii="Arial" w:hAnsi="Arial" w:cs="Arial"/>
          <w:b w:val="0"/>
          <w:bCs w:val="0"/>
        </w:rPr>
      </w:pPr>
      <w:r w:rsidRPr="006D1D5E">
        <w:rPr>
          <w:rFonts w:ascii="Arial" w:hAnsi="Arial" w:cs="Arial"/>
          <w:noProof/>
        </w:rPr>
        <w:drawing>
          <wp:anchor distT="0" distB="0" distL="0" distR="0" simplePos="0" relativeHeight="25" behindDoc="0" locked="0" layoutInCell="0" allowOverlap="1" wp14:anchorId="0576D0C3" wp14:editId="3A337B91">
            <wp:simplePos x="0" y="0"/>
            <wp:positionH relativeFrom="column">
              <wp:align>center</wp:align>
            </wp:positionH>
            <wp:positionV relativeFrom="paragraph">
              <wp:posOffset>635</wp:posOffset>
            </wp:positionV>
            <wp:extent cx="6120130" cy="3613150"/>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2"/>
                    <a:stretch>
                      <a:fillRect/>
                    </a:stretch>
                  </pic:blipFill>
                  <pic:spPr bwMode="auto">
                    <a:xfrm>
                      <a:off x="0" y="0"/>
                      <a:ext cx="6120130" cy="3613150"/>
                    </a:xfrm>
                    <a:prstGeom prst="rect">
                      <a:avLst/>
                    </a:prstGeom>
                  </pic:spPr>
                </pic:pic>
              </a:graphicData>
            </a:graphic>
          </wp:anchor>
        </w:drawing>
      </w:r>
      <w:r w:rsidR="00F66242" w:rsidRPr="006D1D5E">
        <w:rPr>
          <w:rStyle w:val="StrongEmphasis"/>
          <w:rFonts w:ascii="Arial" w:hAnsi="Arial" w:cs="Arial"/>
          <w:b w:val="0"/>
          <w:bCs w:val="0"/>
        </w:rPr>
        <w:t>Fig22. Wilcoxon</w:t>
      </w:r>
      <w:r w:rsidR="00CC4FA6" w:rsidRPr="006D1D5E">
        <w:rPr>
          <w:rStyle w:val="StrongEmphasis"/>
          <w:rFonts w:ascii="Arial" w:hAnsi="Arial" w:cs="Arial"/>
          <w:b w:val="0"/>
          <w:bCs w:val="0"/>
        </w:rPr>
        <w:t xml:space="preserve"> signed-rank test results.</w:t>
      </w:r>
    </w:p>
    <w:p w14:paraId="657F0535" w14:textId="15E67F33" w:rsidR="00F60656" w:rsidRPr="006D1D5E" w:rsidRDefault="00CC4FA6">
      <w:pPr>
        <w:rPr>
          <w:rStyle w:val="StrongEmphasis"/>
          <w:rFonts w:ascii="Arial" w:hAnsi="Arial" w:cs="Arial"/>
          <w:b w:val="0"/>
          <w:bCs w:val="0"/>
        </w:rPr>
      </w:pPr>
      <w:r w:rsidRPr="006D1D5E">
        <w:rPr>
          <w:rStyle w:val="StrongEmphasis"/>
          <w:rFonts w:ascii="Arial" w:hAnsi="Arial" w:cs="Arial"/>
          <w:b w:val="0"/>
          <w:bCs w:val="0"/>
        </w:rPr>
        <w:lastRenderedPageBreak/>
        <w:t>Fig23. Wilcoxon signed-rank test results</w:t>
      </w:r>
      <w:r w:rsidRPr="006D1D5E">
        <w:rPr>
          <w:rFonts w:ascii="Arial" w:hAnsi="Arial" w:cs="Arial"/>
          <w:noProof/>
        </w:rPr>
        <w:t xml:space="preserve"> </w:t>
      </w:r>
      <w:r w:rsidR="00251B42" w:rsidRPr="006D1D5E">
        <w:rPr>
          <w:rFonts w:ascii="Arial" w:hAnsi="Arial" w:cs="Arial"/>
          <w:noProof/>
        </w:rPr>
        <w:drawing>
          <wp:anchor distT="0" distB="0" distL="0" distR="0" simplePos="0" relativeHeight="26" behindDoc="0" locked="0" layoutInCell="0" allowOverlap="1" wp14:anchorId="64184264" wp14:editId="11B7D291">
            <wp:simplePos x="0" y="0"/>
            <wp:positionH relativeFrom="column">
              <wp:align>center</wp:align>
            </wp:positionH>
            <wp:positionV relativeFrom="paragraph">
              <wp:posOffset>635</wp:posOffset>
            </wp:positionV>
            <wp:extent cx="6120130" cy="1857375"/>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3"/>
                    <a:stretch>
                      <a:fillRect/>
                    </a:stretch>
                  </pic:blipFill>
                  <pic:spPr bwMode="auto">
                    <a:xfrm>
                      <a:off x="0" y="0"/>
                      <a:ext cx="6120130" cy="1857375"/>
                    </a:xfrm>
                    <a:prstGeom prst="rect">
                      <a:avLst/>
                    </a:prstGeom>
                  </pic:spPr>
                </pic:pic>
              </a:graphicData>
            </a:graphic>
          </wp:anchor>
        </w:drawing>
      </w:r>
      <w:r w:rsidRPr="006D1D5E">
        <w:rPr>
          <w:rFonts w:ascii="Arial" w:hAnsi="Arial" w:cs="Arial"/>
          <w:noProof/>
        </w:rPr>
        <w:t>table.</w:t>
      </w:r>
    </w:p>
    <w:p w14:paraId="54F7AE3A" w14:textId="77777777" w:rsidR="00F60656" w:rsidRPr="006D1D5E" w:rsidRDefault="00F60656">
      <w:pPr>
        <w:rPr>
          <w:rStyle w:val="StrongEmphasis"/>
          <w:rFonts w:ascii="Arial" w:hAnsi="Arial" w:cs="Arial"/>
          <w:b w:val="0"/>
          <w:bCs w:val="0"/>
        </w:rPr>
      </w:pPr>
    </w:p>
    <w:p w14:paraId="3CE3B718" w14:textId="77777777" w:rsidR="00F60656" w:rsidRPr="006D1D5E" w:rsidRDefault="00F60656">
      <w:pPr>
        <w:rPr>
          <w:rStyle w:val="StrongEmphasis"/>
          <w:rFonts w:ascii="Arial" w:hAnsi="Arial" w:cs="Arial"/>
          <w:b w:val="0"/>
          <w:bCs w:val="0"/>
        </w:rPr>
      </w:pPr>
    </w:p>
    <w:p w14:paraId="06F3ED43" w14:textId="283120A5" w:rsidR="00F60656" w:rsidRPr="006D1D5E" w:rsidRDefault="00251B42" w:rsidP="00CC4FA6">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 xml:space="preserve">If the </w:t>
      </w:r>
      <w:r w:rsidR="00CC4FA6" w:rsidRPr="006D1D5E">
        <w:rPr>
          <w:rStyle w:val="StrongEmphasis"/>
          <w:rFonts w:ascii="Arial" w:hAnsi="Arial" w:cs="Arial"/>
          <w:b w:val="0"/>
          <w:bCs w:val="0"/>
        </w:rPr>
        <w:t>conditions</w:t>
      </w:r>
      <w:r w:rsidRPr="006D1D5E">
        <w:rPr>
          <w:rStyle w:val="StrongEmphasis"/>
          <w:rFonts w:ascii="Arial" w:hAnsi="Arial" w:cs="Arial"/>
          <w:b w:val="0"/>
          <w:bCs w:val="0"/>
        </w:rPr>
        <w:t xml:space="preserve"> are in two separate variables:</w:t>
      </w:r>
    </w:p>
    <w:p w14:paraId="56E1D923"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two variables from the “Select Variables” drop down menu. Leave the check box: “Run By Group” empty. Then the test will be performed between the two selected variables.</w:t>
      </w:r>
    </w:p>
    <w:p w14:paraId="3153FD97"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One can choose what alternative hypothesis will be tested: two-sided, less or greater, as well as the level of confidence.</w:t>
      </w:r>
    </w:p>
    <w:p w14:paraId="7E345694"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 or as a plot under “Plot” tab.</w:t>
      </w:r>
    </w:p>
    <w:p w14:paraId="38EA6BF8" w14:textId="77777777" w:rsidR="00F60656" w:rsidRPr="006D1D5E" w:rsidRDefault="00F60656">
      <w:pPr>
        <w:rPr>
          <w:rStyle w:val="StrongEmphasis"/>
          <w:rFonts w:ascii="Arial" w:hAnsi="Arial" w:cs="Arial"/>
          <w:b w:val="0"/>
          <w:bCs w:val="0"/>
        </w:rPr>
      </w:pPr>
    </w:p>
    <w:p w14:paraId="143CDAD8" w14:textId="02D4395C" w:rsidR="00F60656" w:rsidRPr="006D1D5E" w:rsidRDefault="006E4BAA" w:rsidP="0072513B">
      <w:pPr>
        <w:pStyle w:val="Heading3"/>
        <w:rPr>
          <w:rStyle w:val="StrongEmphasis"/>
          <w:rFonts w:ascii="Arial" w:hAnsi="Arial" w:cs="Arial"/>
          <w:b w:val="0"/>
          <w:bCs w:val="0"/>
        </w:rPr>
      </w:pPr>
      <w:bookmarkStart w:id="29" w:name="_Toc187269526"/>
      <w:r w:rsidRPr="006D1D5E">
        <w:rPr>
          <w:rStyle w:val="StrongEmphasis"/>
          <w:rFonts w:ascii="Arial" w:hAnsi="Arial" w:cs="Arial"/>
          <w:b w:val="0"/>
          <w:bCs w:val="0"/>
        </w:rPr>
        <w:t xml:space="preserve">4.2.3. </w:t>
      </w:r>
      <w:r w:rsidR="00251B42" w:rsidRPr="006D1D5E">
        <w:rPr>
          <w:rStyle w:val="StrongEmphasis"/>
          <w:rFonts w:ascii="Arial" w:hAnsi="Arial" w:cs="Arial"/>
          <w:b w:val="0"/>
          <w:bCs w:val="0"/>
        </w:rPr>
        <w:t>Kruskal-Wallis test</w:t>
      </w:r>
      <w:bookmarkEnd w:id="29"/>
    </w:p>
    <w:p w14:paraId="7DA44A76"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Non-parametric alternative to one-way ANOVA, compares more than two independent groups.</w:t>
      </w:r>
    </w:p>
    <w:p w14:paraId="22C98156" w14:textId="77777777" w:rsidR="00F60656" w:rsidRPr="006D1D5E" w:rsidRDefault="00F60656">
      <w:pPr>
        <w:rPr>
          <w:rStyle w:val="StrongEmphasis"/>
          <w:rFonts w:ascii="Arial" w:hAnsi="Arial" w:cs="Arial"/>
          <w:b w:val="0"/>
          <w:bCs w:val="0"/>
        </w:rPr>
      </w:pPr>
    </w:p>
    <w:p w14:paraId="27738C72" w14:textId="77777777" w:rsidR="00F60656" w:rsidRPr="006D1D5E" w:rsidRDefault="00251B42" w:rsidP="00757D92">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If the groups are defined in a variable:</w:t>
      </w:r>
    </w:p>
    <w:p w14:paraId="16DFC0D7"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one or more variables from the “Select Variables” drop down menu. Then check the check box “Run By Group”. When “Select Group Column” option appears, select one variable with the groups that you would like to compare.</w:t>
      </w:r>
    </w:p>
    <w:p w14:paraId="5142B8C8" w14:textId="38B97AC4" w:rsidR="00757D92" w:rsidRPr="006D1D5E" w:rsidRDefault="00757D92" w:rsidP="00757D9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w:t>
      </w:r>
      <w:r w:rsidR="00967EB8" w:rsidRPr="006D1D5E">
        <w:rPr>
          <w:rStyle w:val="StrongEmphasis"/>
          <w:rFonts w:ascii="Arial" w:hAnsi="Arial" w:cs="Arial"/>
          <w:b w:val="0"/>
          <w:bCs w:val="0"/>
        </w:rPr>
        <w:t xml:space="preserve"> (Fig25.)</w:t>
      </w:r>
      <w:r w:rsidRPr="006D1D5E">
        <w:rPr>
          <w:rStyle w:val="StrongEmphasis"/>
          <w:rFonts w:ascii="Arial" w:hAnsi="Arial" w:cs="Arial"/>
          <w:b w:val="0"/>
          <w:bCs w:val="0"/>
        </w:rPr>
        <w:t xml:space="preserve"> or as a plot under “Plot” tab</w:t>
      </w:r>
      <w:r w:rsidR="00967EB8" w:rsidRPr="006D1D5E">
        <w:rPr>
          <w:rStyle w:val="StrongEmphasis"/>
          <w:rFonts w:ascii="Arial" w:hAnsi="Arial" w:cs="Arial"/>
          <w:b w:val="0"/>
          <w:bCs w:val="0"/>
        </w:rPr>
        <w:t xml:space="preserve"> (Fig24.)</w:t>
      </w:r>
      <w:r w:rsidRPr="006D1D5E">
        <w:rPr>
          <w:rStyle w:val="StrongEmphasis"/>
          <w:rFonts w:ascii="Arial" w:hAnsi="Arial" w:cs="Arial"/>
          <w:b w:val="0"/>
          <w:bCs w:val="0"/>
        </w:rPr>
        <w:t>.</w:t>
      </w:r>
    </w:p>
    <w:p w14:paraId="20F5C043" w14:textId="77777777" w:rsidR="00F60656" w:rsidRPr="006D1D5E" w:rsidRDefault="00F60656">
      <w:pPr>
        <w:rPr>
          <w:rStyle w:val="StrongEmphasis"/>
          <w:rFonts w:ascii="Arial" w:hAnsi="Arial" w:cs="Arial"/>
          <w:b w:val="0"/>
          <w:bCs w:val="0"/>
        </w:rPr>
      </w:pPr>
    </w:p>
    <w:p w14:paraId="0EDDA11C" w14:textId="77777777" w:rsidR="00F60656" w:rsidRPr="006D1D5E" w:rsidRDefault="00F60656">
      <w:pPr>
        <w:rPr>
          <w:rStyle w:val="StrongEmphasis"/>
          <w:rFonts w:ascii="Arial" w:hAnsi="Arial" w:cs="Arial"/>
          <w:b w:val="0"/>
          <w:bCs w:val="0"/>
        </w:rPr>
      </w:pPr>
    </w:p>
    <w:p w14:paraId="677A6FAF" w14:textId="77777777" w:rsidR="00F60656" w:rsidRPr="006D1D5E" w:rsidRDefault="00F60656">
      <w:pPr>
        <w:rPr>
          <w:rStyle w:val="StrongEmphasis"/>
          <w:rFonts w:ascii="Arial" w:hAnsi="Arial" w:cs="Arial"/>
          <w:b w:val="0"/>
          <w:bCs w:val="0"/>
        </w:rPr>
      </w:pPr>
    </w:p>
    <w:p w14:paraId="5F1B7579" w14:textId="77777777" w:rsidR="00F60656" w:rsidRPr="006D1D5E" w:rsidRDefault="00F60656">
      <w:pPr>
        <w:rPr>
          <w:rStyle w:val="StrongEmphasis"/>
          <w:rFonts w:ascii="Arial" w:hAnsi="Arial" w:cs="Arial"/>
          <w:b w:val="0"/>
          <w:bCs w:val="0"/>
        </w:rPr>
      </w:pPr>
    </w:p>
    <w:p w14:paraId="3B768830" w14:textId="77777777" w:rsidR="00F60656" w:rsidRPr="006D1D5E" w:rsidRDefault="00251B42">
      <w:pPr>
        <w:rPr>
          <w:rStyle w:val="StrongEmphasis"/>
          <w:rFonts w:ascii="Arial" w:hAnsi="Arial" w:cs="Arial"/>
          <w:b w:val="0"/>
          <w:bCs w:val="0"/>
        </w:rPr>
      </w:pPr>
      <w:r w:rsidRPr="006D1D5E">
        <w:rPr>
          <w:rFonts w:ascii="Arial" w:hAnsi="Arial" w:cs="Arial"/>
          <w:noProof/>
        </w:rPr>
        <w:lastRenderedPageBreak/>
        <w:drawing>
          <wp:anchor distT="0" distB="0" distL="0" distR="0" simplePos="0" relativeHeight="27" behindDoc="0" locked="0" layoutInCell="0" allowOverlap="1" wp14:anchorId="5415CF27" wp14:editId="63B8FA23">
            <wp:simplePos x="0" y="0"/>
            <wp:positionH relativeFrom="column">
              <wp:align>center</wp:align>
            </wp:positionH>
            <wp:positionV relativeFrom="paragraph">
              <wp:posOffset>635</wp:posOffset>
            </wp:positionV>
            <wp:extent cx="6120130" cy="360172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4"/>
                    <a:stretch>
                      <a:fillRect/>
                    </a:stretch>
                  </pic:blipFill>
                  <pic:spPr bwMode="auto">
                    <a:xfrm>
                      <a:off x="0" y="0"/>
                      <a:ext cx="6120130" cy="3601720"/>
                    </a:xfrm>
                    <a:prstGeom prst="rect">
                      <a:avLst/>
                    </a:prstGeom>
                  </pic:spPr>
                </pic:pic>
              </a:graphicData>
            </a:graphic>
          </wp:anchor>
        </w:drawing>
      </w:r>
    </w:p>
    <w:p w14:paraId="4D535C20" w14:textId="3337E2A1" w:rsidR="00F60656" w:rsidRPr="006D1D5E" w:rsidRDefault="00967EB8">
      <w:pPr>
        <w:rPr>
          <w:rStyle w:val="StrongEmphasis"/>
          <w:rFonts w:ascii="Arial" w:hAnsi="Arial" w:cs="Arial"/>
          <w:b w:val="0"/>
          <w:bCs w:val="0"/>
        </w:rPr>
      </w:pPr>
      <w:r w:rsidRPr="006D1D5E">
        <w:rPr>
          <w:rStyle w:val="StrongEmphasis"/>
          <w:rFonts w:ascii="Arial" w:hAnsi="Arial" w:cs="Arial"/>
          <w:b w:val="0"/>
          <w:bCs w:val="0"/>
        </w:rPr>
        <w:t xml:space="preserve">Fig24. Kruskal-Wallis </w:t>
      </w:r>
      <w:r w:rsidR="00E23E1F" w:rsidRPr="006D1D5E">
        <w:rPr>
          <w:rStyle w:val="StrongEmphasis"/>
          <w:rFonts w:ascii="Arial" w:hAnsi="Arial" w:cs="Arial"/>
          <w:b w:val="0"/>
          <w:bCs w:val="0"/>
        </w:rPr>
        <w:t>test results.</w:t>
      </w:r>
    </w:p>
    <w:p w14:paraId="287DDF25" w14:textId="4DDAE7C1" w:rsidR="00F60656" w:rsidRPr="006D1D5E" w:rsidRDefault="00F60656">
      <w:pPr>
        <w:rPr>
          <w:rStyle w:val="StrongEmphasis"/>
          <w:rFonts w:ascii="Arial" w:hAnsi="Arial" w:cs="Arial"/>
          <w:b w:val="0"/>
          <w:bCs w:val="0"/>
        </w:rPr>
      </w:pPr>
    </w:p>
    <w:p w14:paraId="38A4806F" w14:textId="066FED46" w:rsidR="00F60656" w:rsidRPr="006D1D5E" w:rsidRDefault="00E23E1F">
      <w:pPr>
        <w:rPr>
          <w:rStyle w:val="StrongEmphasis"/>
          <w:rFonts w:ascii="Arial" w:hAnsi="Arial" w:cs="Arial"/>
          <w:b w:val="0"/>
          <w:bCs w:val="0"/>
        </w:rPr>
      </w:pPr>
      <w:r w:rsidRPr="006D1D5E">
        <w:rPr>
          <w:rFonts w:ascii="Arial" w:hAnsi="Arial" w:cs="Arial"/>
          <w:noProof/>
        </w:rPr>
        <w:drawing>
          <wp:anchor distT="0" distB="0" distL="0" distR="0" simplePos="0" relativeHeight="28" behindDoc="0" locked="0" layoutInCell="0" allowOverlap="1" wp14:anchorId="4A60EAEE" wp14:editId="150784F5">
            <wp:simplePos x="0" y="0"/>
            <wp:positionH relativeFrom="column">
              <wp:posOffset>-49530</wp:posOffset>
            </wp:positionH>
            <wp:positionV relativeFrom="paragraph">
              <wp:posOffset>43815</wp:posOffset>
            </wp:positionV>
            <wp:extent cx="3368040" cy="2867025"/>
            <wp:effectExtent l="0" t="0" r="3810" b="9525"/>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5"/>
                    <a:stretch>
                      <a:fillRect/>
                    </a:stretch>
                  </pic:blipFill>
                  <pic:spPr bwMode="auto">
                    <a:xfrm>
                      <a:off x="0" y="0"/>
                      <a:ext cx="3368040" cy="2867025"/>
                    </a:xfrm>
                    <a:prstGeom prst="rect">
                      <a:avLst/>
                    </a:prstGeom>
                  </pic:spPr>
                </pic:pic>
              </a:graphicData>
            </a:graphic>
            <wp14:sizeRelH relativeFrom="margin">
              <wp14:pctWidth>0</wp14:pctWidth>
            </wp14:sizeRelH>
            <wp14:sizeRelV relativeFrom="margin">
              <wp14:pctHeight>0</wp14:pctHeight>
            </wp14:sizeRelV>
          </wp:anchor>
        </w:drawing>
      </w:r>
      <w:r w:rsidRPr="006D1D5E">
        <w:rPr>
          <w:rStyle w:val="StrongEmphasis"/>
          <w:rFonts w:ascii="Arial" w:hAnsi="Arial" w:cs="Arial"/>
          <w:b w:val="0"/>
          <w:bCs w:val="0"/>
        </w:rPr>
        <w:t>Fig25. Kruskal-Wallis test results table.</w:t>
      </w:r>
    </w:p>
    <w:p w14:paraId="19E0053B" w14:textId="77777777" w:rsidR="00F60656" w:rsidRPr="006D1D5E" w:rsidRDefault="00F60656">
      <w:pPr>
        <w:rPr>
          <w:rStyle w:val="StrongEmphasis"/>
          <w:rFonts w:ascii="Arial" w:hAnsi="Arial" w:cs="Arial"/>
          <w:b w:val="0"/>
          <w:bCs w:val="0"/>
        </w:rPr>
      </w:pPr>
    </w:p>
    <w:p w14:paraId="42357948" w14:textId="77777777" w:rsidR="00F60656" w:rsidRPr="006D1D5E" w:rsidRDefault="00F60656">
      <w:pPr>
        <w:rPr>
          <w:rStyle w:val="StrongEmphasis"/>
          <w:rFonts w:ascii="Arial" w:hAnsi="Arial" w:cs="Arial"/>
          <w:b w:val="0"/>
          <w:bCs w:val="0"/>
        </w:rPr>
      </w:pPr>
    </w:p>
    <w:p w14:paraId="56359B09" w14:textId="77777777" w:rsidR="00F60656" w:rsidRPr="006D1D5E" w:rsidRDefault="00251B42" w:rsidP="00D83327">
      <w:pPr>
        <w:pStyle w:val="ListParagraph"/>
        <w:numPr>
          <w:ilvl w:val="0"/>
          <w:numId w:val="10"/>
        </w:numPr>
        <w:rPr>
          <w:rStyle w:val="StrongEmphasis"/>
          <w:rFonts w:ascii="Arial" w:hAnsi="Arial" w:cs="Arial"/>
          <w:b w:val="0"/>
          <w:bCs w:val="0"/>
        </w:rPr>
      </w:pPr>
      <w:r w:rsidRPr="006D1D5E">
        <w:rPr>
          <w:rStyle w:val="StrongEmphasis"/>
          <w:rFonts w:ascii="Arial" w:hAnsi="Arial" w:cs="Arial"/>
          <w:b w:val="0"/>
          <w:bCs w:val="0"/>
        </w:rPr>
        <w:t>If the groups are in three or more separate variables:</w:t>
      </w:r>
    </w:p>
    <w:p w14:paraId="61898E8C"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Select three or more variables from the “Select Variables” drop down menu. Leave the check box: “Run By Group” empty. Then the test will be performed between the selected variables.</w:t>
      </w:r>
    </w:p>
    <w:p w14:paraId="752E685F" w14:textId="77777777" w:rsidR="00F60656" w:rsidRPr="006D1D5E" w:rsidRDefault="00251B42">
      <w:pPr>
        <w:rPr>
          <w:rStyle w:val="StrongEmphasis"/>
          <w:rFonts w:ascii="Arial" w:hAnsi="Arial" w:cs="Arial"/>
          <w:b w:val="0"/>
          <w:bCs w:val="0"/>
        </w:rPr>
      </w:pPr>
      <w:r w:rsidRPr="006D1D5E">
        <w:rPr>
          <w:rStyle w:val="StrongEmphasis"/>
          <w:rFonts w:ascii="Arial" w:hAnsi="Arial" w:cs="Arial"/>
          <w:b w:val="0"/>
          <w:bCs w:val="0"/>
        </w:rPr>
        <w:t>The results will be visible in the form of the table under “Results Table” tab or as a plot under “Plot” tab.</w:t>
      </w:r>
    </w:p>
    <w:sectPr w:rsidR="00F60656" w:rsidRPr="006D1D5E">
      <w:headerReference w:type="even" r:id="rId36"/>
      <w:headerReference w:type="default" r:id="rId37"/>
      <w:footerReference w:type="even" r:id="rId38"/>
      <w:footerReference w:type="default" r:id="rId39"/>
      <w:headerReference w:type="first" r:id="rId40"/>
      <w:footerReference w:type="first" r:id="rId41"/>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E293F" w14:textId="77777777" w:rsidR="00F82B08" w:rsidRDefault="00F82B08" w:rsidP="003C0E15">
      <w:r>
        <w:separator/>
      </w:r>
    </w:p>
  </w:endnote>
  <w:endnote w:type="continuationSeparator" w:id="0">
    <w:p w14:paraId="6828DD12" w14:textId="77777777" w:rsidR="00F82B08" w:rsidRDefault="00F82B08"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C011E" w14:textId="77777777" w:rsidR="003C0E15" w:rsidRDefault="003C0E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3640430"/>
      <w:docPartObj>
        <w:docPartGallery w:val="Page Numbers (Bottom of Page)"/>
        <w:docPartUnique/>
      </w:docPartObj>
    </w:sdtPr>
    <w:sdtContent>
      <w:p w14:paraId="5BA99EA3" w14:textId="7A5F653E" w:rsidR="003C0E15" w:rsidRDefault="003C0E15">
        <w:pPr>
          <w:pStyle w:val="Footer"/>
          <w:jc w:val="right"/>
        </w:pPr>
        <w:r>
          <w:fldChar w:fldCharType="begin"/>
        </w:r>
        <w:r>
          <w:instrText>PAGE   \* MERGEFORMAT</w:instrText>
        </w:r>
        <w:r>
          <w:fldChar w:fldCharType="separate"/>
        </w:r>
        <w:r>
          <w:rPr>
            <w:lang w:val="en-GB"/>
          </w:rPr>
          <w:t>2</w:t>
        </w:r>
        <w:r>
          <w:fldChar w:fldCharType="end"/>
        </w:r>
      </w:p>
    </w:sdtContent>
  </w:sdt>
  <w:p w14:paraId="75A36D17" w14:textId="77777777" w:rsidR="003C0E15" w:rsidRDefault="003C0E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6BC7B" w14:textId="77777777" w:rsidR="003C0E15" w:rsidRDefault="003C0E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91388" w14:textId="77777777" w:rsidR="00F82B08" w:rsidRDefault="00F82B08" w:rsidP="003C0E15">
      <w:r>
        <w:separator/>
      </w:r>
    </w:p>
  </w:footnote>
  <w:footnote w:type="continuationSeparator" w:id="0">
    <w:p w14:paraId="70F17D59" w14:textId="77777777" w:rsidR="00F82B08" w:rsidRDefault="00F82B08"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D50CD" w14:textId="77777777" w:rsidR="003C0E15" w:rsidRDefault="003C0E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C982F" w14:textId="77777777" w:rsidR="003C0E15" w:rsidRDefault="003C0E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FA434" w14:textId="77777777" w:rsidR="003C0E15" w:rsidRDefault="003C0E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77875"/>
    <w:multiLevelType w:val="multilevel"/>
    <w:tmpl w:val="CC6869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FBC42E8"/>
    <w:multiLevelType w:val="multilevel"/>
    <w:tmpl w:val="02862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461B4D"/>
    <w:multiLevelType w:val="multilevel"/>
    <w:tmpl w:val="0618020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3491368"/>
    <w:multiLevelType w:val="multilevel"/>
    <w:tmpl w:val="7E9822E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207266A6"/>
    <w:multiLevelType w:val="multilevel"/>
    <w:tmpl w:val="8D4876D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23A23E37"/>
    <w:multiLevelType w:val="multilevel"/>
    <w:tmpl w:val="F66C2D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88B4709"/>
    <w:multiLevelType w:val="multilevel"/>
    <w:tmpl w:val="E612F2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57B63AA0"/>
    <w:multiLevelType w:val="multilevel"/>
    <w:tmpl w:val="8B1635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920778C"/>
    <w:multiLevelType w:val="hybridMultilevel"/>
    <w:tmpl w:val="CCB6D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9B5FD9"/>
    <w:multiLevelType w:val="multilevel"/>
    <w:tmpl w:val="AF6E7AEE"/>
    <w:lvl w:ilvl="0">
      <w:start w:val="1"/>
      <w:numFmt w:val="decimal"/>
      <w:lvlText w:val="%1."/>
      <w:lvlJc w:val="left"/>
      <w:pPr>
        <w:ind w:left="552" w:hanging="552"/>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num w:numId="1" w16cid:durableId="412625330">
    <w:abstractNumId w:val="6"/>
  </w:num>
  <w:num w:numId="2" w16cid:durableId="842940499">
    <w:abstractNumId w:val="5"/>
  </w:num>
  <w:num w:numId="3" w16cid:durableId="781536269">
    <w:abstractNumId w:val="0"/>
  </w:num>
  <w:num w:numId="4" w16cid:durableId="1769934080">
    <w:abstractNumId w:val="4"/>
  </w:num>
  <w:num w:numId="5" w16cid:durableId="386491819">
    <w:abstractNumId w:val="3"/>
  </w:num>
  <w:num w:numId="6" w16cid:durableId="1093628044">
    <w:abstractNumId w:val="7"/>
  </w:num>
  <w:num w:numId="7" w16cid:durableId="1400710829">
    <w:abstractNumId w:val="2"/>
  </w:num>
  <w:num w:numId="8" w16cid:durableId="313802915">
    <w:abstractNumId w:val="1"/>
  </w:num>
  <w:num w:numId="9" w16cid:durableId="948271149">
    <w:abstractNumId w:val="9"/>
  </w:num>
  <w:num w:numId="10" w16cid:durableId="10580957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656"/>
    <w:rsid w:val="000123A0"/>
    <w:rsid w:val="0006174C"/>
    <w:rsid w:val="00064325"/>
    <w:rsid w:val="00074DDF"/>
    <w:rsid w:val="000842EC"/>
    <w:rsid w:val="000B2744"/>
    <w:rsid w:val="000F38F1"/>
    <w:rsid w:val="001109DD"/>
    <w:rsid w:val="0013463A"/>
    <w:rsid w:val="00166D7D"/>
    <w:rsid w:val="001744A1"/>
    <w:rsid w:val="001B1376"/>
    <w:rsid w:val="001C3AAA"/>
    <w:rsid w:val="001C5D78"/>
    <w:rsid w:val="001E3657"/>
    <w:rsid w:val="00204A12"/>
    <w:rsid w:val="00207789"/>
    <w:rsid w:val="00235ED0"/>
    <w:rsid w:val="00251B42"/>
    <w:rsid w:val="00295BEB"/>
    <w:rsid w:val="00296618"/>
    <w:rsid w:val="002A70DB"/>
    <w:rsid w:val="002C77CD"/>
    <w:rsid w:val="002D6858"/>
    <w:rsid w:val="002E4382"/>
    <w:rsid w:val="002F4902"/>
    <w:rsid w:val="00321470"/>
    <w:rsid w:val="00327937"/>
    <w:rsid w:val="00330CE2"/>
    <w:rsid w:val="0035763F"/>
    <w:rsid w:val="00382321"/>
    <w:rsid w:val="00383C44"/>
    <w:rsid w:val="00396A3C"/>
    <w:rsid w:val="003C0E15"/>
    <w:rsid w:val="003C3DEC"/>
    <w:rsid w:val="003D277D"/>
    <w:rsid w:val="003E0324"/>
    <w:rsid w:val="00415095"/>
    <w:rsid w:val="00494343"/>
    <w:rsid w:val="004B4156"/>
    <w:rsid w:val="004E1EB2"/>
    <w:rsid w:val="004F47BF"/>
    <w:rsid w:val="005037A1"/>
    <w:rsid w:val="00513E0F"/>
    <w:rsid w:val="00520477"/>
    <w:rsid w:val="00543737"/>
    <w:rsid w:val="0056560D"/>
    <w:rsid w:val="00571432"/>
    <w:rsid w:val="00576AFC"/>
    <w:rsid w:val="005819A9"/>
    <w:rsid w:val="005A28B2"/>
    <w:rsid w:val="005D1094"/>
    <w:rsid w:val="005E7A7F"/>
    <w:rsid w:val="006128E1"/>
    <w:rsid w:val="0066623A"/>
    <w:rsid w:val="00682259"/>
    <w:rsid w:val="00690FD9"/>
    <w:rsid w:val="006D1D5E"/>
    <w:rsid w:val="006E2DC5"/>
    <w:rsid w:val="006E4BAA"/>
    <w:rsid w:val="006E6097"/>
    <w:rsid w:val="0072513B"/>
    <w:rsid w:val="007307D6"/>
    <w:rsid w:val="0073176B"/>
    <w:rsid w:val="00757D92"/>
    <w:rsid w:val="007634C6"/>
    <w:rsid w:val="00797BF0"/>
    <w:rsid w:val="00797CCE"/>
    <w:rsid w:val="007E22D6"/>
    <w:rsid w:val="0081174B"/>
    <w:rsid w:val="00834CDD"/>
    <w:rsid w:val="0085416C"/>
    <w:rsid w:val="008560DA"/>
    <w:rsid w:val="008621BE"/>
    <w:rsid w:val="00867E3C"/>
    <w:rsid w:val="0088346D"/>
    <w:rsid w:val="00891F91"/>
    <w:rsid w:val="008929D7"/>
    <w:rsid w:val="00892D2F"/>
    <w:rsid w:val="00893692"/>
    <w:rsid w:val="008B6405"/>
    <w:rsid w:val="008B7251"/>
    <w:rsid w:val="0092202A"/>
    <w:rsid w:val="009524FD"/>
    <w:rsid w:val="00967EB8"/>
    <w:rsid w:val="00995D22"/>
    <w:rsid w:val="009A1A05"/>
    <w:rsid w:val="009B5CE4"/>
    <w:rsid w:val="009C7B80"/>
    <w:rsid w:val="009D2365"/>
    <w:rsid w:val="009E674F"/>
    <w:rsid w:val="009F09A2"/>
    <w:rsid w:val="00A35B68"/>
    <w:rsid w:val="00A4778C"/>
    <w:rsid w:val="00A7126F"/>
    <w:rsid w:val="00A81840"/>
    <w:rsid w:val="00A877E9"/>
    <w:rsid w:val="00AC2E19"/>
    <w:rsid w:val="00AD472A"/>
    <w:rsid w:val="00B11726"/>
    <w:rsid w:val="00B4048E"/>
    <w:rsid w:val="00B551E4"/>
    <w:rsid w:val="00BA6E67"/>
    <w:rsid w:val="00BC1D6C"/>
    <w:rsid w:val="00BF0D9E"/>
    <w:rsid w:val="00C05417"/>
    <w:rsid w:val="00C269B9"/>
    <w:rsid w:val="00C417BF"/>
    <w:rsid w:val="00CA142A"/>
    <w:rsid w:val="00CC4FA6"/>
    <w:rsid w:val="00CE17EB"/>
    <w:rsid w:val="00D14061"/>
    <w:rsid w:val="00D26EC8"/>
    <w:rsid w:val="00D32F6D"/>
    <w:rsid w:val="00D41A84"/>
    <w:rsid w:val="00D60D5C"/>
    <w:rsid w:val="00D83327"/>
    <w:rsid w:val="00DA309E"/>
    <w:rsid w:val="00DC223E"/>
    <w:rsid w:val="00DE2688"/>
    <w:rsid w:val="00DE576D"/>
    <w:rsid w:val="00DF722E"/>
    <w:rsid w:val="00E23E1F"/>
    <w:rsid w:val="00E65658"/>
    <w:rsid w:val="00E82B30"/>
    <w:rsid w:val="00E83351"/>
    <w:rsid w:val="00E85705"/>
    <w:rsid w:val="00EB6A67"/>
    <w:rsid w:val="00ED0F93"/>
    <w:rsid w:val="00EF7F6E"/>
    <w:rsid w:val="00F56F70"/>
    <w:rsid w:val="00F60656"/>
    <w:rsid w:val="00F66242"/>
    <w:rsid w:val="00F82B08"/>
    <w:rsid w:val="00F84660"/>
    <w:rsid w:val="00FC3083"/>
    <w:rsid w:val="00FD0857"/>
    <w:rsid w:val="00FD4D8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3A79"/>
  <w15:docId w15:val="{70A3DA04-DEB4-4229-B9B2-15E457F4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CE4"/>
    <w:pPr>
      <w:keepNext/>
      <w:keepLines/>
      <w:spacing w:before="240"/>
      <w:outlineLvl w:val="0"/>
    </w:pPr>
    <w:rPr>
      <w:rFonts w:asciiTheme="majorHAnsi" w:eastAsiaTheme="majorEastAsia" w:hAnsiTheme="majorHAnsi" w:cs="Mangal"/>
      <w:color w:val="0F4761" w:themeColor="accent1" w:themeShade="BF"/>
      <w:sz w:val="32"/>
      <w:szCs w:val="29"/>
    </w:rPr>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Normal"/>
    <w:next w:val="Normal"/>
    <w:link w:val="Heading3Char"/>
    <w:uiPriority w:val="9"/>
    <w:unhideWhenUsed/>
    <w:qFormat/>
    <w:rsid w:val="009B5CE4"/>
    <w:pPr>
      <w:keepNext/>
      <w:keepLines/>
      <w:spacing w:before="40"/>
      <w:outlineLvl w:val="2"/>
    </w:pPr>
    <w:rPr>
      <w:rFonts w:asciiTheme="majorHAnsi" w:eastAsiaTheme="majorEastAsia" w:hAnsiTheme="majorHAnsi" w:cs="Mangal"/>
      <w:color w:val="0A2F40" w:themeColor="accent1" w:themeShade="7F"/>
      <w:szCs w:val="21"/>
    </w:rPr>
  </w:style>
  <w:style w:type="paragraph" w:styleId="Heading4">
    <w:name w:val="heading 4"/>
    <w:basedOn w:val="Normal"/>
    <w:next w:val="Normal"/>
    <w:link w:val="Heading4Char"/>
    <w:uiPriority w:val="9"/>
    <w:unhideWhenUsed/>
    <w:qFormat/>
    <w:rsid w:val="0006174C"/>
    <w:pPr>
      <w:keepNext/>
      <w:keepLines/>
      <w:spacing w:before="40"/>
      <w:outlineLvl w:val="3"/>
    </w:pPr>
    <w:rPr>
      <w:rFonts w:asciiTheme="majorHAnsi" w:eastAsiaTheme="majorEastAsia" w:hAnsiTheme="majorHAnsi" w:cs="Mangal"/>
      <w:i/>
      <w:iCs/>
      <w:color w:val="0F4761"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4" w:line="276" w:lineRule="auto"/>
      <w:contextualSpacing/>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3C0E1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C0E15"/>
    <w:rPr>
      <w:rFonts w:cs="Mangal"/>
      <w:szCs w:val="21"/>
    </w:rPr>
  </w:style>
  <w:style w:type="paragraph" w:styleId="Footer">
    <w:name w:val="footer"/>
    <w:basedOn w:val="Normal"/>
    <w:link w:val="FooterChar"/>
    <w:uiPriority w:val="99"/>
    <w:unhideWhenUsed/>
    <w:rsid w:val="003C0E1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C0E15"/>
    <w:rPr>
      <w:rFonts w:cs="Mangal"/>
      <w:szCs w:val="21"/>
    </w:rPr>
  </w:style>
  <w:style w:type="character" w:customStyle="1" w:styleId="Heading1Char">
    <w:name w:val="Heading 1 Char"/>
    <w:basedOn w:val="DefaultParagraphFont"/>
    <w:link w:val="Heading1"/>
    <w:uiPriority w:val="9"/>
    <w:rsid w:val="009B5CE4"/>
    <w:rPr>
      <w:rFonts w:asciiTheme="majorHAnsi" w:eastAsiaTheme="majorEastAsia" w:hAnsiTheme="majorHAnsi" w:cs="Mangal"/>
      <w:color w:val="0F4761" w:themeColor="accent1" w:themeShade="BF"/>
      <w:sz w:val="32"/>
      <w:szCs w:val="29"/>
    </w:rPr>
  </w:style>
  <w:style w:type="character" w:customStyle="1" w:styleId="Heading3Char">
    <w:name w:val="Heading 3 Char"/>
    <w:basedOn w:val="DefaultParagraphFont"/>
    <w:link w:val="Heading3"/>
    <w:uiPriority w:val="9"/>
    <w:rsid w:val="009B5CE4"/>
    <w:rPr>
      <w:rFonts w:asciiTheme="majorHAnsi" w:eastAsiaTheme="majorEastAsia" w:hAnsiTheme="majorHAnsi" w:cs="Mangal"/>
      <w:color w:val="0A2F40" w:themeColor="accent1" w:themeShade="7F"/>
      <w:szCs w:val="21"/>
    </w:rPr>
  </w:style>
  <w:style w:type="paragraph" w:styleId="ListParagraph">
    <w:name w:val="List Paragraph"/>
    <w:basedOn w:val="Normal"/>
    <w:uiPriority w:val="34"/>
    <w:qFormat/>
    <w:rsid w:val="0035763F"/>
    <w:pPr>
      <w:ind w:left="720"/>
      <w:contextualSpacing/>
    </w:pPr>
    <w:rPr>
      <w:rFonts w:cs="Mangal"/>
      <w:szCs w:val="21"/>
    </w:rPr>
  </w:style>
  <w:style w:type="character" w:customStyle="1" w:styleId="Heading4Char">
    <w:name w:val="Heading 4 Char"/>
    <w:basedOn w:val="DefaultParagraphFont"/>
    <w:link w:val="Heading4"/>
    <w:uiPriority w:val="9"/>
    <w:rsid w:val="0006174C"/>
    <w:rPr>
      <w:rFonts w:asciiTheme="majorHAnsi" w:eastAsiaTheme="majorEastAsia" w:hAnsiTheme="majorHAnsi" w:cs="Mangal"/>
      <w:i/>
      <w:iCs/>
      <w:color w:val="0F4761" w:themeColor="accent1" w:themeShade="BF"/>
      <w:szCs w:val="21"/>
    </w:rPr>
  </w:style>
  <w:style w:type="paragraph" w:styleId="TOCHeading">
    <w:name w:val="TOC Heading"/>
    <w:basedOn w:val="Heading1"/>
    <w:next w:val="Normal"/>
    <w:uiPriority w:val="39"/>
    <w:unhideWhenUsed/>
    <w:qFormat/>
    <w:rsid w:val="005819A9"/>
    <w:pPr>
      <w:suppressAutoHyphens w:val="0"/>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5819A9"/>
    <w:pPr>
      <w:spacing w:after="100"/>
    </w:pPr>
    <w:rPr>
      <w:rFonts w:cs="Mangal"/>
      <w:szCs w:val="21"/>
    </w:rPr>
  </w:style>
  <w:style w:type="paragraph" w:styleId="TOC2">
    <w:name w:val="toc 2"/>
    <w:basedOn w:val="Normal"/>
    <w:next w:val="Normal"/>
    <w:autoRedefine/>
    <w:uiPriority w:val="39"/>
    <w:unhideWhenUsed/>
    <w:rsid w:val="005819A9"/>
    <w:pPr>
      <w:spacing w:after="100"/>
      <w:ind w:left="240"/>
    </w:pPr>
    <w:rPr>
      <w:rFonts w:cs="Mangal"/>
      <w:szCs w:val="21"/>
    </w:rPr>
  </w:style>
  <w:style w:type="paragraph" w:styleId="TOC3">
    <w:name w:val="toc 3"/>
    <w:basedOn w:val="Normal"/>
    <w:next w:val="Normal"/>
    <w:autoRedefine/>
    <w:uiPriority w:val="39"/>
    <w:unhideWhenUsed/>
    <w:rsid w:val="005819A9"/>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4D801-00FA-4E39-80FA-80413981A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23</Pages>
  <Words>2821</Words>
  <Characters>16086</Characters>
  <Application>Microsoft Office Word</Application>
  <DocSecurity>0</DocSecurity>
  <Lines>134</Lines>
  <Paragraphs>37</Paragraphs>
  <ScaleCrop>false</ScaleCrop>
  <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Szczot</dc:creator>
  <dc:description/>
  <cp:lastModifiedBy>Ilona Szczot</cp:lastModifiedBy>
  <cp:revision>136</cp:revision>
  <cp:lastPrinted>2025-01-09T10:05:00Z</cp:lastPrinted>
  <dcterms:created xsi:type="dcterms:W3CDTF">2025-01-08T14:08:00Z</dcterms:created>
  <dcterms:modified xsi:type="dcterms:W3CDTF">2025-01-09T10:06:00Z</dcterms:modified>
  <dc:language>en-US</dc:language>
</cp:coreProperties>
</file>