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20880" w:rsidP="5AA8BA76" w:rsidRDefault="00A20880" w14:paraId="21F6A6E9" w14:textId="77777777">
      <w:pPr>
        <w:rPr>
          <w:sz w:val="40"/>
          <w:szCs w:val="40"/>
        </w:rPr>
      </w:pPr>
    </w:p>
    <w:p xmlns:wp14="http://schemas.microsoft.com/office/word/2010/wordml" w:rsidP="5AA8BA76" w14:paraId="41DE320E" wp14:textId="77777777">
      <w:pPr>
        <w:pStyle w:val="Title"/>
        <w:jc w:val="center"/>
        <w:rPr>
          <w:b w:val="1"/>
          <w:bCs w:val="1"/>
          <w:sz w:val="40"/>
          <w:szCs w:val="40"/>
        </w:rPr>
      </w:pPr>
      <w:r w:rsidRPr="5AA8BA76" w:rsidR="5AA8BA76">
        <w:rPr>
          <w:b w:val="1"/>
          <w:bCs w:val="1"/>
          <w:sz w:val="40"/>
          <w:szCs w:val="40"/>
        </w:rPr>
        <w:t xml:space="preserve">Guide </w:t>
      </w:r>
      <w:r w:rsidRPr="5AA8BA76" w:rsidR="5AA8BA76">
        <w:rPr>
          <w:b w:val="1"/>
          <w:bCs w:val="1"/>
          <w:sz w:val="40"/>
          <w:szCs w:val="40"/>
        </w:rPr>
        <w:t>Utilisateur</w:t>
      </w:r>
      <w:r w:rsidRPr="5AA8BA76" w:rsidR="5AA8BA76">
        <w:rPr>
          <w:b w:val="1"/>
          <w:bCs w:val="1"/>
          <w:sz w:val="40"/>
          <w:szCs w:val="40"/>
        </w:rPr>
        <w:t xml:space="preserve"> – </w:t>
      </w:r>
      <w:r w:rsidRPr="5AA8BA76" w:rsidR="5AA8BA76">
        <w:rPr>
          <w:b w:val="1"/>
          <w:bCs w:val="1"/>
          <w:sz w:val="40"/>
          <w:szCs w:val="40"/>
        </w:rPr>
        <w:t>RottenMusic</w:t>
      </w:r>
    </w:p>
    <w:p xmlns:wp14="http://schemas.microsoft.com/office/word/2010/wordml" w:rsidP="5AA8BA76" w14:paraId="79894E0D" wp14:textId="77777777">
      <w:pPr>
        <w:pStyle w:val="Subtitle"/>
        <w:jc w:val="center"/>
        <w:rPr>
          <w:color w:val="auto"/>
          <w:sz w:val="40"/>
          <w:szCs w:val="40"/>
        </w:rPr>
      </w:pPr>
      <w:r w:rsidRPr="5AA8BA76" w:rsidR="5AA8BA76">
        <w:rPr>
          <w:color w:val="auto"/>
          <w:sz w:val="40"/>
          <w:szCs w:val="40"/>
        </w:rPr>
        <w:t xml:space="preserve">Application de </w:t>
      </w:r>
      <w:r w:rsidRPr="5AA8BA76" w:rsidR="5AA8BA76">
        <w:rPr>
          <w:color w:val="auto"/>
          <w:sz w:val="40"/>
          <w:szCs w:val="40"/>
        </w:rPr>
        <w:t>découverte</w:t>
      </w:r>
      <w:r w:rsidRPr="5AA8BA76" w:rsidR="5AA8BA76">
        <w:rPr>
          <w:color w:val="auto"/>
          <w:sz w:val="40"/>
          <w:szCs w:val="40"/>
        </w:rPr>
        <w:t xml:space="preserve"> musicale (Web &amp; Desktop)</w:t>
      </w:r>
    </w:p>
    <w:p xmlns:wp14="http://schemas.microsoft.com/office/word/2010/wordml" w:rsidP="5AA8BA76" w14:paraId="3E9316B0" wp14:textId="10276622">
      <w:pPr>
        <w:jc w:val="center"/>
        <w:rPr>
          <w:b w:val="1"/>
          <w:bCs w:val="1"/>
          <w:sz w:val="40"/>
          <w:szCs w:val="40"/>
        </w:rPr>
      </w:pPr>
      <w:r>
        <w:br/>
      </w:r>
      <w:r w:rsidRPr="5AA8BA76" w:rsidR="5AA8BA76">
        <w:rPr>
          <w:sz w:val="40"/>
          <w:szCs w:val="40"/>
        </w:rPr>
        <w:t>Réalisé par :</w:t>
      </w:r>
      <w:r>
        <w:br/>
      </w:r>
      <w:r w:rsidRPr="5AA8BA76" w:rsidR="2EB7250F">
        <w:rPr>
          <w:b w:val="1"/>
          <w:bCs w:val="1"/>
          <w:sz w:val="40"/>
          <w:szCs w:val="40"/>
        </w:rPr>
        <w:t>J</w:t>
      </w:r>
      <w:r w:rsidRPr="5AA8BA76" w:rsidR="5AA8BA76">
        <w:rPr>
          <w:b w:val="1"/>
          <w:bCs w:val="1"/>
          <w:sz w:val="40"/>
          <w:szCs w:val="40"/>
        </w:rPr>
        <w:t xml:space="preserve">ean </w:t>
      </w:r>
      <w:r w:rsidRPr="5AA8BA76" w:rsidR="19CEF71F">
        <w:rPr>
          <w:b w:val="1"/>
          <w:bCs w:val="1"/>
          <w:sz w:val="40"/>
          <w:szCs w:val="40"/>
        </w:rPr>
        <w:t xml:space="preserve"> Daniel </w:t>
      </w:r>
      <w:r w:rsidRPr="5AA8BA76" w:rsidR="5AA8BA76">
        <w:rPr>
          <w:b w:val="1"/>
          <w:bCs w:val="1"/>
          <w:sz w:val="40"/>
          <w:szCs w:val="40"/>
        </w:rPr>
        <w:t>Nzekoue</w:t>
      </w:r>
    </w:p>
    <w:p w:rsidR="3C9AE17E" w:rsidP="5AA8BA76" w:rsidRDefault="3C9AE17E" w14:paraId="022925C4" w14:textId="295804CF">
      <w:pPr>
        <w:jc w:val="center"/>
        <w:rPr>
          <w:b w:val="1"/>
          <w:bCs w:val="1"/>
          <w:sz w:val="40"/>
          <w:szCs w:val="40"/>
        </w:rPr>
      </w:pPr>
      <w:r w:rsidRPr="5AA8BA76" w:rsidR="3C9AE17E">
        <w:rPr>
          <w:b w:val="1"/>
          <w:bCs w:val="1"/>
          <w:sz w:val="40"/>
          <w:szCs w:val="40"/>
        </w:rPr>
        <w:t>Koderic</w:t>
      </w:r>
      <w:r w:rsidRPr="5AA8BA76" w:rsidR="3C9AE17E">
        <w:rPr>
          <w:b w:val="1"/>
          <w:bCs w:val="1"/>
          <w:sz w:val="40"/>
          <w:szCs w:val="40"/>
        </w:rPr>
        <w:t xml:space="preserve"> Neme</w:t>
      </w:r>
    </w:p>
    <w:p xmlns:wp14="http://schemas.microsoft.com/office/word/2010/wordml" w14:paraId="672A6659" wp14:textId="77777777">
      <w:r>
        <w:br w:type="page"/>
      </w:r>
    </w:p>
    <w:p xmlns:wp14="http://schemas.microsoft.com/office/word/2010/wordml" w:rsidP="5AA8BA76" w14:paraId="6B1A6D4F" wp14:textId="77777777">
      <w:pPr>
        <w:pStyle w:val="Heading1"/>
        <w:jc w:val="center"/>
        <w:rPr>
          <w:b w:val="1"/>
          <w:bCs w:val="1"/>
          <w:sz w:val="40"/>
          <w:szCs w:val="40"/>
        </w:rPr>
      </w:pPr>
      <w:r w:rsidRPr="5AA8BA76" w:rsidR="5AA8BA76">
        <w:rPr>
          <w:b w:val="1"/>
          <w:bCs w:val="1"/>
          <w:sz w:val="40"/>
          <w:szCs w:val="40"/>
        </w:rPr>
        <w:t>Table des matières</w:t>
      </w:r>
    </w:p>
    <w:p w:rsidR="5AA8BA76" w:rsidP="5AA8BA76" w:rsidRDefault="5AA8BA76" w14:paraId="7E91D10A" w14:textId="0612A7EF">
      <w:pPr>
        <w:pStyle w:val="Normal"/>
      </w:pPr>
    </w:p>
    <w:p w:rsidR="04174E32" w:rsidP="5AA8BA76" w:rsidRDefault="04174E32" w14:paraId="41218824" w14:textId="0BE287B3">
      <w:pPr>
        <w:pStyle w:val="ListParagraph"/>
        <w:numPr>
          <w:ilvl w:val="0"/>
          <w:numId w:val="17"/>
        </w:numPr>
        <w:bidi w:val="0"/>
        <w:spacing w:before="0" w:beforeAutospacing="off" w:after="0" w:afterAutospacing="off" w:line="300" w:lineRule="auto"/>
        <w:jc w:val="left"/>
        <w:rPr>
          <w:rFonts w:ascii="Segoe UI" w:hAnsi="Segoe UI" w:eastAsia="Segoe UI" w:cs="Segoe UI"/>
          <w:b w:val="1"/>
          <w:bCs w:val="1"/>
          <w:i w:val="0"/>
          <w:iCs w:val="0"/>
          <w:noProof w:val="0"/>
          <w:sz w:val="36"/>
          <w:szCs w:val="36"/>
          <w:lang w:val="en-US"/>
        </w:rPr>
      </w:pPr>
      <w:r w:rsidRPr="5AA8BA76" w:rsidR="04174E32">
        <w:rPr>
          <w:rFonts w:ascii="Segoe UI" w:hAnsi="Segoe UI" w:eastAsia="Segoe UI" w:cs="Segoe UI"/>
          <w:b w:val="1"/>
          <w:bCs w:val="1"/>
          <w:i w:val="0"/>
          <w:iCs w:val="0"/>
          <w:noProof w:val="0"/>
          <w:sz w:val="36"/>
          <w:szCs w:val="36"/>
          <w:lang w:val="en-US"/>
        </w:rPr>
        <w:t>Introduction</w:t>
      </w:r>
    </w:p>
    <w:p w:rsidR="04174E32" w:rsidP="5AA8BA76" w:rsidRDefault="04174E32" w14:paraId="6E706003" w14:textId="5ED88B8F">
      <w:pPr>
        <w:pStyle w:val="ListParagraph"/>
        <w:numPr>
          <w:ilvl w:val="0"/>
          <w:numId w:val="17"/>
        </w:numPr>
        <w:bidi w:val="0"/>
        <w:spacing w:before="0" w:beforeAutospacing="off" w:after="0" w:afterAutospacing="off" w:line="300" w:lineRule="auto"/>
        <w:jc w:val="left"/>
        <w:rPr>
          <w:rFonts w:ascii="Segoe UI" w:hAnsi="Segoe UI" w:eastAsia="Segoe UI" w:cs="Segoe UI"/>
          <w:b w:val="1"/>
          <w:bCs w:val="1"/>
          <w:i w:val="0"/>
          <w:iCs w:val="0"/>
          <w:noProof w:val="0"/>
          <w:sz w:val="36"/>
          <w:szCs w:val="36"/>
          <w:lang w:val="en-US"/>
        </w:rPr>
      </w:pPr>
      <w:r w:rsidRPr="5AA8BA76" w:rsidR="04174E32">
        <w:rPr>
          <w:rFonts w:ascii="Segoe UI" w:hAnsi="Segoe UI" w:eastAsia="Segoe UI" w:cs="Segoe UI"/>
          <w:b w:val="1"/>
          <w:bCs w:val="1"/>
          <w:i w:val="0"/>
          <w:iCs w:val="0"/>
          <w:noProof w:val="0"/>
          <w:sz w:val="36"/>
          <w:szCs w:val="36"/>
          <w:lang w:val="en-US"/>
        </w:rPr>
        <w:t>Application Web (Flask)</w:t>
      </w:r>
    </w:p>
    <w:p w:rsidR="04174E32" w:rsidP="5AA8BA76" w:rsidRDefault="04174E32" w14:paraId="0A0124A6" w14:textId="2D6C0003">
      <w:pPr>
        <w:pStyle w:val="ListParagraph"/>
        <w:numPr>
          <w:ilvl w:val="0"/>
          <w:numId w:val="17"/>
        </w:numPr>
        <w:bidi w:val="0"/>
        <w:spacing w:before="0" w:beforeAutospacing="off" w:after="0" w:afterAutospacing="off" w:line="300" w:lineRule="auto"/>
        <w:jc w:val="left"/>
        <w:rPr>
          <w:rFonts w:ascii="Segoe UI" w:hAnsi="Segoe UI" w:eastAsia="Segoe UI" w:cs="Segoe UI"/>
          <w:b w:val="1"/>
          <w:bCs w:val="1"/>
          <w:i w:val="0"/>
          <w:iCs w:val="0"/>
          <w:noProof w:val="0"/>
          <w:sz w:val="36"/>
          <w:szCs w:val="36"/>
          <w:lang w:val="en-US"/>
        </w:rPr>
      </w:pPr>
      <w:r w:rsidRPr="5AA8BA76" w:rsidR="04174E32">
        <w:rPr>
          <w:rFonts w:ascii="Segoe UI" w:hAnsi="Segoe UI" w:eastAsia="Segoe UI" w:cs="Segoe UI"/>
          <w:b w:val="1"/>
          <w:bCs w:val="1"/>
          <w:i w:val="0"/>
          <w:iCs w:val="0"/>
          <w:noProof w:val="0"/>
          <w:sz w:val="36"/>
          <w:szCs w:val="36"/>
          <w:lang w:val="en-US"/>
        </w:rPr>
        <w:t>Application Desktop (</w:t>
      </w:r>
      <w:r w:rsidRPr="5AA8BA76" w:rsidR="04174E32">
        <w:rPr>
          <w:rFonts w:ascii="Segoe UI" w:hAnsi="Segoe UI" w:eastAsia="Segoe UI" w:cs="Segoe UI"/>
          <w:b w:val="1"/>
          <w:bCs w:val="1"/>
          <w:i w:val="0"/>
          <w:iCs w:val="0"/>
          <w:noProof w:val="0"/>
          <w:sz w:val="36"/>
          <w:szCs w:val="36"/>
          <w:lang w:val="en-US"/>
        </w:rPr>
        <w:t>Tkinter</w:t>
      </w:r>
      <w:r w:rsidRPr="5AA8BA76" w:rsidR="04174E32">
        <w:rPr>
          <w:rFonts w:ascii="Segoe UI" w:hAnsi="Segoe UI" w:eastAsia="Segoe UI" w:cs="Segoe UI"/>
          <w:b w:val="1"/>
          <w:bCs w:val="1"/>
          <w:i w:val="0"/>
          <w:iCs w:val="0"/>
          <w:noProof w:val="0"/>
          <w:sz w:val="36"/>
          <w:szCs w:val="36"/>
          <w:lang w:val="en-US"/>
        </w:rPr>
        <w:t>)</w:t>
      </w:r>
    </w:p>
    <w:p w:rsidR="04174E32" w:rsidP="5AA8BA76" w:rsidRDefault="04174E32" w14:paraId="742B8237" w14:textId="6E0EE30F">
      <w:pPr>
        <w:pStyle w:val="ListParagraph"/>
        <w:numPr>
          <w:ilvl w:val="0"/>
          <w:numId w:val="17"/>
        </w:numPr>
        <w:bidi w:val="0"/>
        <w:spacing w:before="0" w:beforeAutospacing="off" w:after="0" w:afterAutospacing="off" w:line="300" w:lineRule="auto"/>
        <w:jc w:val="left"/>
        <w:rPr>
          <w:rFonts w:ascii="Segoe UI" w:hAnsi="Segoe UI" w:eastAsia="Segoe UI" w:cs="Segoe UI"/>
          <w:b w:val="1"/>
          <w:bCs w:val="1"/>
          <w:i w:val="0"/>
          <w:iCs w:val="0"/>
          <w:noProof w:val="0"/>
          <w:sz w:val="36"/>
          <w:szCs w:val="36"/>
          <w:lang w:val="en-US"/>
        </w:rPr>
      </w:pPr>
      <w:r w:rsidRPr="5AA8BA76" w:rsidR="04174E32">
        <w:rPr>
          <w:rFonts w:ascii="Segoe UI" w:hAnsi="Segoe UI" w:eastAsia="Segoe UI" w:cs="Segoe UI"/>
          <w:b w:val="1"/>
          <w:bCs w:val="1"/>
          <w:i w:val="0"/>
          <w:iCs w:val="0"/>
          <w:noProof w:val="0"/>
          <w:sz w:val="36"/>
          <w:szCs w:val="36"/>
          <w:lang w:val="en-US"/>
        </w:rPr>
        <w:t>FAQ</w:t>
      </w:r>
    </w:p>
    <w:p w:rsidR="5AA8BA76" w:rsidP="5AA8BA76" w:rsidRDefault="5AA8BA76" w14:paraId="6546063C" w14:textId="7CBC2E77">
      <w:pPr>
        <w:pStyle w:val="Normal"/>
        <w:bidi w:val="0"/>
        <w:spacing w:before="0" w:beforeAutospacing="off" w:after="0" w:afterAutospacing="off" w:line="300" w:lineRule="auto"/>
        <w:ind w:left="0"/>
        <w:jc w:val="left"/>
        <w:rPr>
          <w:rFonts w:ascii="Segoe UI" w:hAnsi="Segoe UI" w:eastAsia="Segoe UI" w:cs="Segoe UI"/>
          <w:b w:val="1"/>
          <w:bCs w:val="1"/>
          <w:i w:val="0"/>
          <w:iCs w:val="0"/>
          <w:noProof w:val="0"/>
          <w:sz w:val="36"/>
          <w:szCs w:val="36"/>
          <w:lang w:val="en-US"/>
        </w:rPr>
      </w:pPr>
    </w:p>
    <w:p w:rsidR="5AA8BA76" w:rsidP="5AA8BA76" w:rsidRDefault="5AA8BA76" w14:paraId="7D35F1A0" w14:textId="1D41090F">
      <w:pPr>
        <w:pStyle w:val="Normal"/>
        <w:suppressLineNumbers w:val="0"/>
        <w:bidi w:val="0"/>
        <w:spacing w:before="0" w:beforeAutospacing="off" w:after="160" w:afterAutospacing="off" w:line="278" w:lineRule="auto"/>
        <w:ind w:left="0" w:right="0"/>
        <w:jc w:val="left"/>
        <w:rPr>
          <w:b w:val="1"/>
          <w:bCs w:val="1"/>
          <w:sz w:val="36"/>
          <w:szCs w:val="36"/>
        </w:rPr>
      </w:pPr>
    </w:p>
    <w:p w:rsidR="5AA8BA76" w:rsidP="5AA8BA76" w:rsidRDefault="5AA8BA76" w14:paraId="6FB85293" w14:textId="3410F0B4">
      <w:pPr>
        <w:pStyle w:val="Normal"/>
        <w:rPr>
          <w:b w:val="1"/>
          <w:bCs w:val="1"/>
          <w:sz w:val="36"/>
          <w:szCs w:val="36"/>
        </w:rPr>
      </w:pPr>
    </w:p>
    <w:p w:rsidR="5AA8BA76" w:rsidP="5AA8BA76" w:rsidRDefault="5AA8BA76" w14:paraId="781700C3" w14:textId="1776E41C">
      <w:pPr>
        <w:pStyle w:val="Normal"/>
      </w:pPr>
    </w:p>
    <w:p xmlns:wp14="http://schemas.microsoft.com/office/word/2010/wordml" w14:paraId="0A37501D" wp14:textId="77777777">
      <w:r>
        <w:br w:type="page"/>
      </w:r>
    </w:p>
    <w:p xmlns:wp14="http://schemas.microsoft.com/office/word/2010/wordml" w:rsidP="576AF561" w14:paraId="32A36C38" wp14:textId="77777777">
      <w:pPr>
        <w:pStyle w:val="Heading1"/>
        <w:rPr>
          <w:b w:val="1"/>
          <w:bCs w:val="1"/>
        </w:rPr>
      </w:pPr>
      <w:r w:rsidRPr="576AF561" w:rsidR="576AF561">
        <w:rPr>
          <w:b w:val="1"/>
          <w:bCs w:val="1"/>
        </w:rPr>
        <w:t>1. Introduction</w:t>
      </w:r>
    </w:p>
    <w:p xmlns:wp14="http://schemas.microsoft.com/office/word/2010/wordml" w14:paraId="53C570A5" wp14:textId="77777777">
      <w:r>
        <w:t>RottenMusic est une application de découverte musicale disponible en version Web (Flask) et Desktop (Tkinter). Elle permet de consulter des artistes et albums, rechercher du contenu musical et laisser des critiques.</w:t>
      </w:r>
    </w:p>
    <w:p xmlns:wp14="http://schemas.microsoft.com/office/word/2010/wordml" w:rsidP="576AF561" w14:paraId="589BF381" wp14:textId="77777777">
      <w:pPr>
        <w:pStyle w:val="Heading1"/>
        <w:rPr>
          <w:b w:val="1"/>
          <w:bCs w:val="1"/>
        </w:rPr>
      </w:pPr>
      <w:r w:rsidRPr="576AF561" w:rsidR="576AF561">
        <w:rPr>
          <w:b w:val="1"/>
          <w:bCs w:val="1"/>
        </w:rPr>
        <w:t>2. Application Web (Flask)</w:t>
      </w:r>
    </w:p>
    <w:p xmlns:wp14="http://schemas.microsoft.com/office/word/2010/wordml" w14:paraId="0D93B49B" wp14:textId="77777777">
      <w:pPr>
        <w:pStyle w:val="Heading2"/>
      </w:pPr>
      <w:r>
        <w:t>Page d’accueil</w:t>
      </w:r>
    </w:p>
    <w:p xmlns:wp14="http://schemas.microsoft.com/office/word/2010/wordml" w14:paraId="6DB09F0B" wp14:textId="77777777">
      <w:r>
        <w:t>Cette section permet à l’utilisateur d’utiliser la fonctionnalité : Page d’accueil.</w:t>
      </w:r>
    </w:p>
    <w:p xmlns:wp14="http://schemas.microsoft.com/office/word/2010/wordml" w14:paraId="5DAB6C7B" wp14:textId="77777777">
      <w:pPr>
        <w:jc w:val="center"/>
      </w:pPr>
      <w:r>
        <w:drawing>
          <wp:inline xmlns:a="http://schemas.openxmlformats.org/drawingml/2006/main" xmlns:pic="http://schemas.openxmlformats.org/drawingml/2006/picture" xmlns:wp14="http://schemas.microsoft.com/office/word/2010/wordprocessingDrawing" wp14:anchorId="54880653" wp14:editId="7777777">
            <wp:extent cx="5029200" cy="1912440"/>
            <wp:docPr id="1" name="Picture 1"/>
            <wp:cNvGraphicFramePr>
              <a:graphicFrameLocks noChangeAspect="1"/>
            </wp:cNvGraphicFramePr>
            <a:graphic>
              <a:graphicData uri="http://schemas.openxmlformats.org/drawingml/2006/picture">
                <pic:pic>
                  <pic:nvPicPr>
                    <pic:cNvPr id="0" name="Capture d’écran_21-4-2026_144511_localhost.jpeg"/>
                    <pic:cNvPicPr/>
                  </pic:nvPicPr>
                  <pic:blipFill>
                    <a:blip r:embed="rId7"/>
                    <a:stretch>
                      <a:fillRect/>
                    </a:stretch>
                  </pic:blipFill>
                  <pic:spPr>
                    <a:xfrm>
                      <a:off x="0" y="0"/>
                      <a:ext cx="5029200" cy="1912440"/>
                    </a:xfrm>
                    <a:prstGeom prst="rect"/>
                  </pic:spPr>
                </pic:pic>
              </a:graphicData>
            </a:graphic>
          </wp:inline>
        </w:drawing>
      </w:r>
    </w:p>
    <w:p xmlns:wp14="http://schemas.microsoft.com/office/word/2010/wordml" w14:paraId="1557DC60" wp14:textId="77777777">
      <w:pPr>
        <w:pStyle w:val="Heading2"/>
      </w:pPr>
      <w:r>
        <w:t>Top artistes par genre</w:t>
      </w:r>
    </w:p>
    <w:p xmlns:wp14="http://schemas.microsoft.com/office/word/2010/wordml" w14:paraId="3BFE085E" wp14:textId="77777777">
      <w:r>
        <w:t>Cette section permet à l’utilisateur d’utiliser la fonctionnalité : Top artistes par genre.</w:t>
      </w:r>
    </w:p>
    <w:p xmlns:wp14="http://schemas.microsoft.com/office/word/2010/wordml" w14:paraId="02EB378F" wp14:textId="77777777">
      <w:pPr>
        <w:jc w:val="center"/>
      </w:pPr>
      <w:r>
        <w:drawing>
          <wp:inline xmlns:a="http://schemas.openxmlformats.org/drawingml/2006/main" xmlns:pic="http://schemas.openxmlformats.org/drawingml/2006/picture" xmlns:wp14="http://schemas.microsoft.com/office/word/2010/wordprocessingDrawing" wp14:anchorId="2EB71FBE" wp14:editId="7777777">
            <wp:extent cx="5029200" cy="2188531"/>
            <wp:docPr id="2" name="Picture 2"/>
            <wp:cNvGraphicFramePr>
              <a:graphicFrameLocks noChangeAspect="1"/>
            </wp:cNvGraphicFramePr>
            <a:graphic>
              <a:graphicData uri="http://schemas.openxmlformats.org/drawingml/2006/picture">
                <pic:pic>
                  <pic:nvPicPr>
                    <pic:cNvPr id="0" name="Capture d’écran_21-4-2026_144638_localhost.jpeg"/>
                    <pic:cNvPicPr/>
                  </pic:nvPicPr>
                  <pic:blipFill>
                    <a:blip r:embed="rId8"/>
                    <a:stretch>
                      <a:fillRect/>
                    </a:stretch>
                  </pic:blipFill>
                  <pic:spPr>
                    <a:xfrm>
                      <a:off x="0" y="0"/>
                      <a:ext cx="5029200" cy="2188531"/>
                    </a:xfrm>
                    <a:prstGeom prst="rect"/>
                  </pic:spPr>
                </pic:pic>
              </a:graphicData>
            </a:graphic>
          </wp:inline>
        </w:drawing>
      </w:r>
    </w:p>
    <w:p xmlns:wp14="http://schemas.microsoft.com/office/word/2010/wordml" w14:paraId="42CFAD61" wp14:textId="77777777">
      <w:pPr>
        <w:pStyle w:val="Heading2"/>
      </w:pPr>
      <w:r>
        <w:t>Recherche d’artistes</w:t>
      </w:r>
    </w:p>
    <w:p xmlns:wp14="http://schemas.microsoft.com/office/word/2010/wordml" w14:paraId="6B640E88" wp14:textId="77777777">
      <w:r>
        <w:t>Cette section permet à l’utilisateur d’utiliser la fonctionnalité : Recherche d’artistes.</w:t>
      </w:r>
    </w:p>
    <w:p xmlns:wp14="http://schemas.microsoft.com/office/word/2010/wordml" w14:paraId="6A05A809" wp14:textId="77777777">
      <w:pPr>
        <w:jc w:val="center"/>
      </w:pPr>
      <w:r>
        <w:drawing>
          <wp:inline xmlns:a="http://schemas.openxmlformats.org/drawingml/2006/main" xmlns:pic="http://schemas.openxmlformats.org/drawingml/2006/picture" xmlns:wp14="http://schemas.microsoft.com/office/word/2010/wordprocessingDrawing" wp14:anchorId="3C2CB2B1" wp14:editId="7777777">
            <wp:extent cx="5029200" cy="711392"/>
            <wp:docPr id="3" name="Picture 3"/>
            <wp:cNvGraphicFramePr>
              <a:graphicFrameLocks noChangeAspect="1"/>
            </wp:cNvGraphicFramePr>
            <a:graphic>
              <a:graphicData uri="http://schemas.openxmlformats.org/drawingml/2006/picture">
                <pic:pic>
                  <pic:nvPicPr>
                    <pic:cNvPr id="0" name="Capture d’écran_21-4-2026_144611_localhost.jpeg"/>
                    <pic:cNvPicPr/>
                  </pic:nvPicPr>
                  <pic:blipFill>
                    <a:blip r:embed="rId9"/>
                    <a:stretch>
                      <a:fillRect/>
                    </a:stretch>
                  </pic:blipFill>
                  <pic:spPr>
                    <a:xfrm>
                      <a:off x="0" y="0"/>
                      <a:ext cx="5029200" cy="711392"/>
                    </a:xfrm>
                    <a:prstGeom prst="rect"/>
                  </pic:spPr>
                </pic:pic>
              </a:graphicData>
            </a:graphic>
          </wp:inline>
        </w:drawing>
      </w:r>
    </w:p>
    <w:p xmlns:wp14="http://schemas.microsoft.com/office/word/2010/wordml" w14:paraId="1919CB76" wp14:textId="77777777">
      <w:pPr>
        <w:pStyle w:val="Heading2"/>
      </w:pPr>
      <w:r>
        <w:t>Fiche artiste et critiques</w:t>
      </w:r>
    </w:p>
    <w:p xmlns:wp14="http://schemas.microsoft.com/office/word/2010/wordml" w14:paraId="0B78E261" wp14:textId="77777777">
      <w:r>
        <w:t>Cette section permet à l’utilisateur d’utiliser la fonctionnalité : Fiche artiste et critiques.</w:t>
      </w:r>
    </w:p>
    <w:p xmlns:wp14="http://schemas.microsoft.com/office/word/2010/wordml" w14:paraId="5A39BBE3" wp14:textId="77777777">
      <w:pPr>
        <w:jc w:val="center"/>
      </w:pPr>
      <w:r>
        <w:drawing>
          <wp:inline xmlns:a="http://schemas.openxmlformats.org/drawingml/2006/main" xmlns:pic="http://schemas.openxmlformats.org/drawingml/2006/picture" xmlns:wp14="http://schemas.microsoft.com/office/word/2010/wordprocessingDrawing" wp14:anchorId="22A41928" wp14:editId="7777777">
            <wp:extent cx="5029200" cy="1833404"/>
            <wp:docPr id="4" name="Picture 4"/>
            <wp:cNvGraphicFramePr>
              <a:graphicFrameLocks noChangeAspect="1"/>
            </wp:cNvGraphicFramePr>
            <a:graphic>
              <a:graphicData uri="http://schemas.openxmlformats.org/drawingml/2006/picture">
                <pic:pic>
                  <pic:nvPicPr>
                    <pic:cNvPr id="0" name="Capture d’écran_21-4-2026_145028_localhost.jpeg"/>
                    <pic:cNvPicPr/>
                  </pic:nvPicPr>
                  <pic:blipFill>
                    <a:blip r:embed="rId10"/>
                    <a:stretch>
                      <a:fillRect/>
                    </a:stretch>
                  </pic:blipFill>
                  <pic:spPr>
                    <a:xfrm>
                      <a:off x="0" y="0"/>
                      <a:ext cx="5029200" cy="1833404"/>
                    </a:xfrm>
                    <a:prstGeom prst="rect"/>
                  </pic:spPr>
                </pic:pic>
              </a:graphicData>
            </a:graphic>
          </wp:inline>
        </w:drawing>
      </w:r>
    </w:p>
    <w:p xmlns:wp14="http://schemas.microsoft.com/office/word/2010/wordml" w14:paraId="1505AA2B" wp14:textId="77777777">
      <w:pPr>
        <w:pStyle w:val="Heading2"/>
      </w:pPr>
      <w:r>
        <w:t>Ajouter une critique</w:t>
      </w:r>
    </w:p>
    <w:p xmlns:wp14="http://schemas.microsoft.com/office/word/2010/wordml" w14:paraId="6D04CFB4" wp14:textId="77777777">
      <w:r>
        <w:t>Cette section permet à l’utilisateur d’utiliser la fonctionnalité : Ajouter une critique.</w:t>
      </w:r>
    </w:p>
    <w:p xmlns:wp14="http://schemas.microsoft.com/office/word/2010/wordml" w14:paraId="41C8F396" wp14:textId="77777777">
      <w:pPr>
        <w:jc w:val="center"/>
      </w:pPr>
      <w:r>
        <w:drawing>
          <wp:inline xmlns:a="http://schemas.openxmlformats.org/drawingml/2006/main" xmlns:pic="http://schemas.openxmlformats.org/drawingml/2006/picture" xmlns:wp14="http://schemas.microsoft.com/office/word/2010/wordprocessingDrawing" wp14:anchorId="00028D31" wp14:editId="7777777">
            <wp:extent cx="5029200" cy="2061060"/>
            <wp:docPr id="5" name="Picture 5"/>
            <wp:cNvGraphicFramePr>
              <a:graphicFrameLocks noChangeAspect="1"/>
            </wp:cNvGraphicFramePr>
            <a:graphic>
              <a:graphicData uri="http://schemas.openxmlformats.org/drawingml/2006/picture">
                <pic:pic>
                  <pic:nvPicPr>
                    <pic:cNvPr id="0" name="Capture d’écran_21-4-2026_145043_localhost.jpeg"/>
                    <pic:cNvPicPr/>
                  </pic:nvPicPr>
                  <pic:blipFill>
                    <a:blip r:embed="rId11"/>
                    <a:stretch>
                      <a:fillRect/>
                    </a:stretch>
                  </pic:blipFill>
                  <pic:spPr>
                    <a:xfrm>
                      <a:off x="0" y="0"/>
                      <a:ext cx="5029200" cy="2061060"/>
                    </a:xfrm>
                    <a:prstGeom prst="rect"/>
                  </pic:spPr>
                </pic:pic>
              </a:graphicData>
            </a:graphic>
          </wp:inline>
        </w:drawing>
      </w:r>
    </w:p>
    <w:p xmlns:wp14="http://schemas.microsoft.com/office/word/2010/wordml" w14:paraId="5D6FB38B" wp14:textId="77777777">
      <w:pPr>
        <w:pStyle w:val="Heading2"/>
      </w:pPr>
      <w:r>
        <w:t>Inscription</w:t>
      </w:r>
    </w:p>
    <w:p xmlns:wp14="http://schemas.microsoft.com/office/word/2010/wordml" w14:paraId="70E720C7" wp14:textId="77777777">
      <w:r>
        <w:t>Cette section permet à l’utilisateur d’utiliser la fonctionnalité : Inscription.</w:t>
      </w:r>
    </w:p>
    <w:p xmlns:wp14="http://schemas.microsoft.com/office/word/2010/wordml" w14:paraId="72A3D3EC" wp14:textId="77777777">
      <w:pPr>
        <w:jc w:val="center"/>
      </w:pPr>
      <w:r w:rsidR="576AF561">
        <w:drawing>
          <wp:inline xmlns:wp14="http://schemas.microsoft.com/office/word/2010/wordprocessingDrawing" wp14:editId="5B06A75E" wp14:anchorId="1289209B">
            <wp:extent cx="5029200" cy="1511056"/>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pture d’écran_21-4-2026_144737_localhost.jpeg"/>
                    <pic:cNvPicPr/>
                  </pic:nvPicPr>
                  <pic:blipFill>
                    <a:blip xmlns:r="http://schemas.openxmlformats.org/officeDocument/2006/relationships" r:embed="rId12"/>
                    <a:stretch>
                      <a:fillRect/>
                    </a:stretch>
                  </pic:blipFill>
                  <pic:spPr>
                    <a:xfrm>
                      <a:off x="0" y="0"/>
                      <a:ext cx="5029200" cy="1511056"/>
                    </a:xfrm>
                    <a:prstGeom prst="rect"/>
                  </pic:spPr>
                </pic:pic>
              </a:graphicData>
            </a:graphic>
          </wp:inline>
        </w:drawing>
      </w:r>
    </w:p>
    <w:p xmlns:wp14="http://schemas.microsoft.com/office/word/2010/wordml" w14:paraId="384E6217" wp14:textId="01F1D459">
      <w:pPr>
        <w:pStyle w:val="Heading2"/>
      </w:pPr>
    </w:p>
    <w:p xmlns:wp14="http://schemas.microsoft.com/office/word/2010/wordml" w14:paraId="33246FB3" wp14:textId="550C9C3B">
      <w:pPr>
        <w:pStyle w:val="Heading2"/>
      </w:pPr>
      <w:r w:rsidR="576AF561">
        <w:rPr/>
        <w:t>Connexion</w:t>
      </w:r>
    </w:p>
    <w:p xmlns:wp14="http://schemas.microsoft.com/office/word/2010/wordml" w14:paraId="4D344E3B" wp14:textId="77777777">
      <w:r>
        <w:t>Cette section permet à l’utilisateur d’utiliser la fonctionnalité : Connexion.</w:t>
      </w:r>
    </w:p>
    <w:p xmlns:wp14="http://schemas.microsoft.com/office/word/2010/wordml" w14:paraId="0D0B940D" wp14:textId="77777777">
      <w:pPr>
        <w:jc w:val="center"/>
      </w:pPr>
      <w:r w:rsidR="576AF561">
        <w:drawing>
          <wp:inline xmlns:wp14="http://schemas.microsoft.com/office/word/2010/wordprocessingDrawing" wp14:editId="3609C8D9" wp14:anchorId="7DB4351A">
            <wp:extent cx="5029200" cy="1485072"/>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pture d’écran_21-4-2026_14471_localhost.jpeg"/>
                    <pic:cNvPicPr/>
                  </pic:nvPicPr>
                  <pic:blipFill>
                    <a:blip xmlns:r="http://schemas.openxmlformats.org/officeDocument/2006/relationships" r:embed="rId13"/>
                    <a:stretch>
                      <a:fillRect/>
                    </a:stretch>
                  </pic:blipFill>
                  <pic:spPr>
                    <a:xfrm>
                      <a:off x="0" y="0"/>
                      <a:ext cx="5029200" cy="1485072"/>
                    </a:xfrm>
                    <a:prstGeom prst="rect"/>
                  </pic:spPr>
                </pic:pic>
              </a:graphicData>
            </a:graphic>
          </wp:inline>
        </w:drawing>
      </w:r>
    </w:p>
    <w:p xmlns:wp14="http://schemas.microsoft.com/office/word/2010/wordml" w14:paraId="708CF3B6" wp14:textId="75CDFB1B">
      <w:pPr>
        <w:pStyle w:val="Heading1"/>
      </w:pPr>
    </w:p>
    <w:p xmlns:wp14="http://schemas.microsoft.com/office/word/2010/wordml" w14:paraId="60BA94A0" wp14:textId="2D9846BB">
      <w:pPr>
        <w:pStyle w:val="Heading1"/>
      </w:pPr>
    </w:p>
    <w:p xmlns:wp14="http://schemas.microsoft.com/office/word/2010/wordml" w:rsidP="576AF561" w14:paraId="5A0DC00F" wp14:textId="6C174702">
      <w:pPr>
        <w:pStyle w:val="Heading1"/>
        <w:rPr>
          <w:b w:val="1"/>
          <w:bCs w:val="1"/>
        </w:rPr>
      </w:pPr>
      <w:r w:rsidRPr="576AF561" w:rsidR="61F0F201">
        <w:rPr>
          <w:b w:val="1"/>
          <w:bCs w:val="1"/>
        </w:rPr>
        <w:t>3. Application Desktop (</w:t>
      </w:r>
      <w:r w:rsidRPr="576AF561" w:rsidR="61F0F201">
        <w:rPr>
          <w:b w:val="1"/>
          <w:bCs w:val="1"/>
        </w:rPr>
        <w:t>Tkinter</w:t>
      </w:r>
      <w:r w:rsidRPr="576AF561" w:rsidR="61F0F201">
        <w:rPr>
          <w:b w:val="1"/>
          <w:bCs w:val="1"/>
        </w:rPr>
        <w:t>)</w:t>
      </w:r>
    </w:p>
    <w:p w:rsidR="54182754" w:rsidRDefault="54182754" w14:paraId="50C7994C" w14:textId="423749E5">
      <w:r w:rsidR="54182754">
        <w:rPr/>
        <w:t>La version desktop de RottenMusic est orientée consultation et recherche. Elle reprend la structure de la page d’accueil web sous forme de cartes visuelles et propose une navigation simplifiée par boutons.</w:t>
      </w:r>
    </w:p>
    <w:p w:rsidR="2768D631" w:rsidP="2768D631" w:rsidRDefault="2768D631" w14:paraId="1456A86E" w14:textId="132829B3">
      <w:pPr>
        <w:pStyle w:val="Normal"/>
      </w:pPr>
    </w:p>
    <w:p w:rsidR="54182754" w:rsidP="2768D631" w:rsidRDefault="54182754" w14:paraId="41A94625" w14:textId="5B5C292A">
      <w:pPr>
        <w:pStyle w:val="Normal"/>
      </w:pPr>
      <w:r w:rsidR="675808E8">
        <w:rPr/>
        <w:t>3</w:t>
      </w:r>
      <w:r w:rsidR="7EE4945D">
        <w:rPr/>
        <w:t xml:space="preserve">.1 Page </w:t>
      </w:r>
      <w:r w:rsidR="7EE4945D">
        <w:rPr/>
        <w:t>d’accueil</w:t>
      </w:r>
      <w:r w:rsidR="7EE4945D">
        <w:rPr/>
        <w:t xml:space="preserve"> – Desktop</w:t>
      </w:r>
    </w:p>
    <w:p xmlns:wp14="http://schemas.microsoft.com/office/word/2010/wordml" w14:paraId="0E27B00A" wp14:textId="77777777">
      <w:r>
        <w:drawing>
          <wp:inline xmlns:wp14="http://schemas.microsoft.com/office/word/2010/wordprocessingDrawing" wp14:anchorId="432C08A8" wp14:editId="7777777">
            <wp:extent cx="4572000" cy="2641938"/>
            <wp:docPr id="8" name="Picture 8"/>
            <wp:cNvGraphicFramePr>
              <a:graphicFrameLocks noChangeAspect="1"/>
            </wp:cNvGraphicFramePr>
            <a:graphic>
              <a:graphicData uri="http://schemas.openxmlformats.org/drawingml/2006/picture">
                <pic:pic>
                  <pic:nvPicPr>
                    <pic:cNvPr id="0" name="Capture d’écran 2026-04-21 224007.jpg"/>
                    <pic:cNvPicPr/>
                  </pic:nvPicPr>
                  <pic:blipFill>
                    <a:blip r:embed="rId14"/>
                    <a:stretch>
                      <a:fillRect/>
                    </a:stretch>
                  </pic:blipFill>
                  <pic:spPr>
                    <a:xfrm>
                      <a:off x="0" y="0"/>
                      <a:ext cx="4572000" cy="2641938"/>
                    </a:xfrm>
                    <a:prstGeom prst="rect"/>
                  </pic:spPr>
                </pic:pic>
              </a:graphicData>
            </a:graphic>
          </wp:inline>
        </w:drawing>
      </w:r>
    </w:p>
    <w:p w:rsidR="54182754" w:rsidP="2768D631" w:rsidRDefault="54182754" w14:paraId="7D2038A3" w14:textId="46ABA3AA">
      <w:pPr>
        <w:pStyle w:val="Normal"/>
      </w:pPr>
    </w:p>
    <w:p w:rsidR="54182754" w:rsidP="2768D631" w:rsidRDefault="54182754" w14:paraId="6CF1F54F" w14:textId="45AEAD84">
      <w:pPr>
        <w:pStyle w:val="Normal"/>
      </w:pPr>
      <w:r w:rsidR="54182754">
        <w:rPr/>
        <w:t>La page d’accueil desktop affiche directement une grille de cartes représentant les artistes, avec :</w:t>
      </w:r>
    </w:p>
    <w:p w:rsidR="54182754" w:rsidP="2768D631" w:rsidRDefault="54182754" w14:paraId="5CE1E198" w14:textId="55BBC649">
      <w:pPr>
        <w:pStyle w:val="Normal"/>
      </w:pPr>
      <w:r w:rsidR="54182754">
        <w:rPr/>
        <w:t>une image,</w:t>
      </w:r>
    </w:p>
    <w:p w:rsidR="54182754" w:rsidP="2768D631" w:rsidRDefault="54182754" w14:paraId="74BA02B0" w14:textId="38DD598D">
      <w:pPr>
        <w:pStyle w:val="Normal"/>
      </w:pPr>
      <w:r w:rsidR="54182754">
        <w:rPr/>
        <w:t>le nom de l’artiste,</w:t>
      </w:r>
    </w:p>
    <w:p w:rsidR="54182754" w:rsidP="2768D631" w:rsidRDefault="54182754" w14:paraId="6E00DB3F" w14:textId="4424BC5B">
      <w:pPr>
        <w:pStyle w:val="Normal"/>
      </w:pPr>
      <w:r w:rsidR="54182754">
        <w:rPr/>
        <w:t>le genre musical.</w:t>
      </w:r>
    </w:p>
    <w:p w:rsidR="2768D631" w:rsidP="2768D631" w:rsidRDefault="2768D631" w14:paraId="27B93052" w14:textId="0F427C68">
      <w:pPr>
        <w:pStyle w:val="Normal"/>
      </w:pPr>
    </w:p>
    <w:p w:rsidR="54182754" w:rsidP="2768D631" w:rsidRDefault="54182754" w14:paraId="443C6D72" w14:textId="02257E35">
      <w:pPr>
        <w:pStyle w:val="Normal"/>
      </w:pPr>
      <w:r w:rsidR="60AF5F75">
        <w:rPr/>
        <w:t>3</w:t>
      </w:r>
      <w:r w:rsidR="7EE4945D">
        <w:rPr/>
        <w:t>.2 Navigation – Desktop</w:t>
      </w:r>
    </w:p>
    <w:p w:rsidR="54182754" w:rsidP="576AF561" w:rsidRDefault="54182754" w14:paraId="7F67A3E8" w14:textId="247035DE">
      <w:pPr/>
      <w:r w:rsidR="576AF561">
        <w:drawing>
          <wp:inline wp14:editId="70F6993C" wp14:anchorId="605317A5">
            <wp:extent cx="4572000" cy="2668915"/>
            <wp:effectExtent l="0" t="0" r="0" b="0"/>
            <wp:docPr id="9"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pture d’écran 2026-04-21 225030.jpg"/>
                    <pic:cNvPicPr/>
                  </pic:nvPicPr>
                  <pic:blipFill>
                    <a:blip xmlns:r="http://schemas.openxmlformats.org/officeDocument/2006/relationships" r:embed="rId15"/>
                    <a:stretch>
                      <a:fillRect/>
                    </a:stretch>
                  </pic:blipFill>
                  <pic:spPr>
                    <a:xfrm>
                      <a:off x="0" y="0"/>
                      <a:ext cx="4572000" cy="2668915"/>
                    </a:xfrm>
                    <a:prstGeom prst="rect"/>
                  </pic:spPr>
                </pic:pic>
              </a:graphicData>
            </a:graphic>
          </wp:inline>
        </w:drawing>
      </w:r>
    </w:p>
    <w:p w:rsidR="54182754" w:rsidP="576AF561" w:rsidRDefault="54182754" w14:paraId="148111FF" w14:textId="6DF25809">
      <w:pPr/>
      <w:r w:rsidR="7EE4945D">
        <w:rPr/>
        <w:t xml:space="preserve">La navigation se fait à </w:t>
      </w:r>
      <w:r w:rsidR="7EE4945D">
        <w:rPr/>
        <w:t>l’aide</w:t>
      </w:r>
      <w:r w:rsidR="7EE4945D">
        <w:rPr/>
        <w:t xml:space="preserve"> de boutons </w:t>
      </w:r>
      <w:r w:rsidR="7EE4945D">
        <w:rPr/>
        <w:t>visibles</w:t>
      </w:r>
      <w:r w:rsidR="7EE4945D">
        <w:rPr/>
        <w:t xml:space="preserve"> </w:t>
      </w:r>
      <w:r w:rsidR="7EE4945D">
        <w:rPr/>
        <w:t>en</w:t>
      </w:r>
      <w:r w:rsidR="7EE4945D">
        <w:rPr/>
        <w:t xml:space="preserve"> haut de la </w:t>
      </w:r>
      <w:r w:rsidR="7EE4945D">
        <w:rPr/>
        <w:t>fenêtre</w:t>
      </w:r>
      <w:r w:rsidR="7EE4945D">
        <w:rPr/>
        <w:t xml:space="preserve"> :</w:t>
      </w:r>
    </w:p>
    <w:p w:rsidR="54182754" w:rsidP="2768D631" w:rsidRDefault="54182754" w14:paraId="4AB140E9" w14:textId="634996D8">
      <w:pPr>
        <w:pStyle w:val="Normal"/>
      </w:pPr>
      <w:r w:rsidR="54182754">
        <w:rPr/>
        <w:t>Accueil</w:t>
      </w:r>
    </w:p>
    <w:p w:rsidR="54182754" w:rsidP="2768D631" w:rsidRDefault="54182754" w14:paraId="549E8023" w14:textId="3C34E247">
      <w:pPr>
        <w:pStyle w:val="Normal"/>
      </w:pPr>
      <w:r w:rsidR="54182754">
        <w:rPr/>
        <w:t>Top Artistes</w:t>
      </w:r>
    </w:p>
    <w:p w:rsidR="54182754" w:rsidP="2768D631" w:rsidRDefault="54182754" w14:paraId="35752EAF" w14:textId="19A41A29">
      <w:pPr>
        <w:pStyle w:val="Normal"/>
      </w:pPr>
      <w:r w:rsidR="54182754">
        <w:rPr/>
        <w:t>Top Albums</w:t>
      </w:r>
    </w:p>
    <w:p w:rsidR="54182754" w:rsidP="2768D631" w:rsidRDefault="54182754" w14:paraId="1133CE39" w14:textId="28ABE53F">
      <w:pPr>
        <w:pStyle w:val="Normal"/>
      </w:pPr>
      <w:r w:rsidR="54182754">
        <w:rPr/>
        <w:t>⚠️ La version desktop ne comporte aucun menu déroulant, afin de simplifier l’interface et améliorer la lisibilité.</w:t>
      </w:r>
    </w:p>
    <w:p w:rsidR="2768D631" w:rsidP="2768D631" w:rsidRDefault="2768D631" w14:paraId="65E51DCD" w14:textId="4BE9445A">
      <w:pPr>
        <w:pStyle w:val="Normal"/>
      </w:pPr>
    </w:p>
    <w:p w:rsidR="54182754" w:rsidP="2768D631" w:rsidRDefault="54182754" w14:paraId="0D5FB9C5" w14:textId="1462207A">
      <w:pPr>
        <w:pStyle w:val="Normal"/>
      </w:pPr>
      <w:r w:rsidR="6C9EC443">
        <w:rPr/>
        <w:t>3</w:t>
      </w:r>
      <w:r w:rsidR="7EE4945D">
        <w:rPr/>
        <w:t>.3 Consultation des artistes</w:t>
      </w:r>
    </w:p>
    <w:p xmlns:wp14="http://schemas.microsoft.com/office/word/2010/wordml" w14:paraId="44EAFD9C" wp14:textId="77777777">
      <w:r w:rsidR="576AF561">
        <w:drawing>
          <wp:inline xmlns:wp14="http://schemas.microsoft.com/office/word/2010/wordprocessingDrawing" wp14:editId="271DFD97" wp14:anchorId="7AE6D78A">
            <wp:extent cx="4572000" cy="2702509"/>
            <wp:effectExtent l="0" t="0" r="0" b="0"/>
            <wp:docPr id="10"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pture d’écran 2026-04-21 225312.jpg"/>
                    <pic:cNvPicPr/>
                  </pic:nvPicPr>
                  <pic:blipFill>
                    <a:blip xmlns:r="http://schemas.openxmlformats.org/officeDocument/2006/relationships" r:embed="rId16"/>
                    <a:stretch>
                      <a:fillRect/>
                    </a:stretch>
                  </pic:blipFill>
                  <pic:spPr>
                    <a:xfrm>
                      <a:off x="0" y="0"/>
                      <a:ext cx="4572000" cy="2702509"/>
                    </a:xfrm>
                    <a:prstGeom prst="rect"/>
                  </pic:spPr>
                </pic:pic>
              </a:graphicData>
            </a:graphic>
          </wp:inline>
        </w:drawing>
      </w:r>
    </w:p>
    <w:p w:rsidR="576AF561" w:rsidP="576AF561" w:rsidRDefault="576AF561" w14:paraId="43D96060" w14:textId="5CBE70DD">
      <w:pPr>
        <w:pStyle w:val="Normal"/>
      </w:pPr>
    </w:p>
    <w:p w:rsidR="54182754" w:rsidP="2768D631" w:rsidRDefault="54182754" w14:paraId="609CBD65" w14:textId="79B8B595">
      <w:pPr>
        <w:pStyle w:val="Normal"/>
      </w:pPr>
      <w:r w:rsidR="7EE4945D">
        <w:rPr/>
        <w:t xml:space="preserve">Les artistes </w:t>
      </w:r>
      <w:r w:rsidR="7EE4945D">
        <w:rPr/>
        <w:t>sont</w:t>
      </w:r>
      <w:r w:rsidR="7EE4945D">
        <w:rPr/>
        <w:t xml:space="preserve"> </w:t>
      </w:r>
      <w:r w:rsidR="7EE4945D">
        <w:rPr/>
        <w:t>affichés</w:t>
      </w:r>
      <w:r w:rsidR="7EE4945D">
        <w:rPr/>
        <w:t xml:space="preserve"> sous </w:t>
      </w:r>
      <w:r w:rsidR="7EE4945D">
        <w:rPr/>
        <w:t>forme</w:t>
      </w:r>
      <w:r w:rsidR="7EE4945D">
        <w:rPr/>
        <w:t xml:space="preserve"> de </w:t>
      </w:r>
      <w:r w:rsidR="7EE4945D">
        <w:rPr/>
        <w:t>cartes</w:t>
      </w:r>
      <w:r w:rsidR="7EE4945D">
        <w:rPr/>
        <w:t xml:space="preserve"> </w:t>
      </w:r>
      <w:r w:rsidR="7EE4945D">
        <w:rPr/>
        <w:t>organisées</w:t>
      </w:r>
      <w:r w:rsidR="7EE4945D">
        <w:rPr/>
        <w:t xml:space="preserve"> </w:t>
      </w:r>
      <w:r w:rsidR="7EE4945D">
        <w:rPr/>
        <w:t>en</w:t>
      </w:r>
      <w:r w:rsidR="7EE4945D">
        <w:rPr/>
        <w:t xml:space="preserve"> grille. Un </w:t>
      </w:r>
      <w:r w:rsidR="7EE4945D">
        <w:rPr/>
        <w:t>système</w:t>
      </w:r>
      <w:r w:rsidR="7EE4945D">
        <w:rPr/>
        <w:t xml:space="preserve"> de </w:t>
      </w:r>
      <w:r w:rsidR="7EE4945D">
        <w:rPr/>
        <w:t>défilement</w:t>
      </w:r>
      <w:r w:rsidR="7EE4945D">
        <w:rPr/>
        <w:t xml:space="preserve"> vertical </w:t>
      </w:r>
      <w:r w:rsidR="7EE4945D">
        <w:rPr/>
        <w:t>permet</w:t>
      </w:r>
      <w:r w:rsidR="7EE4945D">
        <w:rPr/>
        <w:t xml:space="preserve"> de </w:t>
      </w:r>
      <w:r w:rsidR="7EE4945D">
        <w:rPr/>
        <w:t>parcourir</w:t>
      </w:r>
      <w:r w:rsidR="7EE4945D">
        <w:rPr/>
        <w:t xml:space="preserve"> </w:t>
      </w:r>
      <w:r w:rsidR="7EE4945D">
        <w:rPr/>
        <w:t>l’ensemble</w:t>
      </w:r>
      <w:r w:rsidR="7EE4945D">
        <w:rPr/>
        <w:t xml:space="preserve"> des artistes.</w:t>
      </w:r>
    </w:p>
    <w:p w:rsidR="2768D631" w:rsidP="2768D631" w:rsidRDefault="2768D631" w14:paraId="3E254C9D" w14:textId="7087AD83">
      <w:pPr>
        <w:pStyle w:val="Normal"/>
      </w:pPr>
    </w:p>
    <w:p w:rsidR="54182754" w:rsidP="2768D631" w:rsidRDefault="54182754" w14:paraId="09262D44" w14:textId="17563E66">
      <w:pPr>
        <w:pStyle w:val="Normal"/>
      </w:pPr>
    </w:p>
    <w:p w:rsidR="54182754" w:rsidP="2768D631" w:rsidRDefault="54182754" w14:paraId="5967E6B7" w14:textId="0439EA7C">
      <w:pPr>
        <w:pStyle w:val="Normal"/>
      </w:pPr>
    </w:p>
    <w:p w:rsidR="54182754" w:rsidP="2768D631" w:rsidRDefault="54182754" w14:paraId="6EFE7A82" w14:textId="6DC9DCCD">
      <w:pPr>
        <w:pStyle w:val="Normal"/>
      </w:pPr>
    </w:p>
    <w:p w:rsidR="54182754" w:rsidP="2768D631" w:rsidRDefault="54182754" w14:paraId="2A364E97" w14:textId="640C0C68">
      <w:pPr>
        <w:pStyle w:val="Normal"/>
      </w:pPr>
    </w:p>
    <w:p w:rsidR="54182754" w:rsidP="2768D631" w:rsidRDefault="54182754" w14:paraId="69C5AB7B" w14:textId="22EAA0D1">
      <w:pPr>
        <w:pStyle w:val="Normal"/>
      </w:pPr>
    </w:p>
    <w:p w:rsidR="54182754" w:rsidP="2768D631" w:rsidRDefault="54182754" w14:paraId="0310FE7B" w14:textId="1C0F8946">
      <w:pPr>
        <w:pStyle w:val="Normal"/>
      </w:pPr>
    </w:p>
    <w:p w:rsidR="54182754" w:rsidP="2768D631" w:rsidRDefault="54182754" w14:paraId="206F963B" w14:textId="1AA687CE">
      <w:pPr>
        <w:pStyle w:val="Normal"/>
      </w:pPr>
      <w:r w:rsidR="7803717E">
        <w:rPr/>
        <w:t>3</w:t>
      </w:r>
      <w:r w:rsidR="7EE4945D">
        <w:rPr/>
        <w:t xml:space="preserve">.4 Recherche </w:t>
      </w:r>
      <w:r w:rsidR="7EE4945D">
        <w:rPr/>
        <w:t>d’artistes</w:t>
      </w:r>
      <w:r w:rsidR="7EE4945D">
        <w:rPr/>
        <w:t xml:space="preserve"> – Desktop</w:t>
      </w:r>
    </w:p>
    <w:p xmlns:wp14="http://schemas.microsoft.com/office/word/2010/wordml" w14:paraId="4B94D5A5" wp14:textId="77777777">
      <w:r>
        <w:drawing>
          <wp:inline xmlns:wp14="http://schemas.microsoft.com/office/word/2010/wordprocessingDrawing" wp14:anchorId="2EAE66B2" wp14:editId="7777777">
            <wp:extent cx="4572000" cy="2434014"/>
            <wp:docPr id="11" name="Picture 11"/>
            <wp:cNvGraphicFramePr>
              <a:graphicFrameLocks noChangeAspect="1"/>
            </wp:cNvGraphicFramePr>
            <a:graphic>
              <a:graphicData uri="http://schemas.openxmlformats.org/drawingml/2006/picture">
                <pic:pic>
                  <pic:nvPicPr>
                    <pic:cNvPr id="0" name="Capture d’écran 2026-04-21 225409.jpg"/>
                    <pic:cNvPicPr/>
                  </pic:nvPicPr>
                  <pic:blipFill>
                    <a:blip r:embed="rId17"/>
                    <a:stretch>
                      <a:fillRect/>
                    </a:stretch>
                  </pic:blipFill>
                  <pic:spPr>
                    <a:xfrm>
                      <a:off x="0" y="0"/>
                      <a:ext cx="4572000" cy="2434014"/>
                    </a:xfrm>
                    <a:prstGeom prst="rect"/>
                  </pic:spPr>
                </pic:pic>
              </a:graphicData>
            </a:graphic>
          </wp:inline>
        </w:drawing>
      </w:r>
    </w:p>
    <w:p w:rsidR="54182754" w:rsidP="2768D631" w:rsidRDefault="54182754" w14:paraId="06E4639C" w14:textId="558607DA">
      <w:pPr>
        <w:pStyle w:val="Normal"/>
      </w:pPr>
      <w:r w:rsidR="7EE4945D">
        <w:rPr/>
        <w:t xml:space="preserve">Un champ de recherche </w:t>
      </w:r>
      <w:r w:rsidR="7EE4945D">
        <w:rPr/>
        <w:t>permet</w:t>
      </w:r>
      <w:r w:rsidR="7EE4945D">
        <w:rPr/>
        <w:t xml:space="preserve"> de </w:t>
      </w:r>
      <w:r w:rsidR="7EE4945D">
        <w:rPr/>
        <w:t>saisir</w:t>
      </w:r>
      <w:r w:rsidR="7EE4945D">
        <w:rPr/>
        <w:t xml:space="preserve"> le nom d’un artiste. Les </w:t>
      </w:r>
      <w:r w:rsidR="7EE4945D">
        <w:rPr/>
        <w:t>résultats</w:t>
      </w:r>
      <w:r w:rsidR="7EE4945D">
        <w:rPr/>
        <w:t xml:space="preserve"> </w:t>
      </w:r>
      <w:r w:rsidR="7EE4945D">
        <w:rPr/>
        <w:t>sont</w:t>
      </w:r>
      <w:r w:rsidR="7EE4945D">
        <w:rPr/>
        <w:t xml:space="preserve"> </w:t>
      </w:r>
      <w:r w:rsidR="7EE4945D">
        <w:rPr/>
        <w:t>affichés</w:t>
      </w:r>
      <w:r w:rsidR="7EE4945D">
        <w:rPr/>
        <w:t xml:space="preserve"> </w:t>
      </w:r>
      <w:r w:rsidR="7EE4945D">
        <w:rPr/>
        <w:t>immédiatement</w:t>
      </w:r>
      <w:r w:rsidR="7EE4945D">
        <w:rPr/>
        <w:t xml:space="preserve"> sous </w:t>
      </w:r>
      <w:r w:rsidR="7EE4945D">
        <w:rPr/>
        <w:t>forme</w:t>
      </w:r>
      <w:r w:rsidR="7EE4945D">
        <w:rPr/>
        <w:t xml:space="preserve"> de </w:t>
      </w:r>
      <w:r w:rsidR="7EE4945D">
        <w:rPr/>
        <w:t>cartes</w:t>
      </w:r>
      <w:r w:rsidR="7EE4945D">
        <w:rPr/>
        <w:t>.</w:t>
      </w:r>
    </w:p>
    <w:p w:rsidR="2768D631" w:rsidP="2768D631" w:rsidRDefault="2768D631" w14:paraId="327CFFB6" w14:textId="5EF141B5">
      <w:pPr>
        <w:pStyle w:val="Normal"/>
      </w:pPr>
    </w:p>
    <w:p w:rsidR="54182754" w:rsidP="2768D631" w:rsidRDefault="54182754" w14:paraId="1096253D" w14:textId="75B411FF">
      <w:pPr>
        <w:pStyle w:val="Normal"/>
      </w:pPr>
      <w:r w:rsidR="095714E3">
        <w:rPr/>
        <w:t>3</w:t>
      </w:r>
      <w:r w:rsidR="7EE4945D">
        <w:rPr/>
        <w:t>.5 Consultation des albums – Desktop</w:t>
      </w:r>
    </w:p>
    <w:p xmlns:wp14="http://schemas.microsoft.com/office/word/2010/wordml" w14:paraId="3DEEC669" wp14:textId="77777777">
      <w:r w:rsidR="576AF561">
        <w:drawing>
          <wp:inline xmlns:wp14="http://schemas.microsoft.com/office/word/2010/wordprocessingDrawing" wp14:editId="599850C6" wp14:anchorId="10C76539">
            <wp:extent cx="4572000" cy="1229932"/>
            <wp:effectExtent l="0" t="0" r="0" b="0"/>
            <wp:docPr id="12" name="Picture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pture d’écran 2026-04-21 230713.jpg"/>
                    <pic:cNvPicPr/>
                  </pic:nvPicPr>
                  <pic:blipFill>
                    <a:blip xmlns:r="http://schemas.openxmlformats.org/officeDocument/2006/relationships" r:embed="rId18"/>
                    <a:stretch>
                      <a:fillRect/>
                    </a:stretch>
                  </pic:blipFill>
                  <pic:spPr>
                    <a:xfrm>
                      <a:off x="0" y="0"/>
                      <a:ext cx="4572000" cy="1229932"/>
                    </a:xfrm>
                    <a:prstGeom prst="rect"/>
                  </pic:spPr>
                </pic:pic>
              </a:graphicData>
            </a:graphic>
          </wp:inline>
        </w:drawing>
      </w:r>
    </w:p>
    <w:p w:rsidR="54182754" w:rsidP="2768D631" w:rsidRDefault="54182754" w14:paraId="11014DBC" w14:textId="66CD2C7A">
      <w:pPr>
        <w:pStyle w:val="Normal"/>
      </w:pPr>
      <w:r w:rsidR="54182754">
        <w:rPr/>
        <w:t>Les albums sont affichés avec leur pochette, leur titre et leur genre musical, de manière cohérente avec la version web.</w:t>
      </w:r>
    </w:p>
    <w:p w:rsidR="2768D631" w:rsidRDefault="2768D631" w14:paraId="2F66DC60" w14:textId="1EAA8A02"/>
    <w:p w:rsidR="576AF561" w:rsidP="576AF561" w:rsidRDefault="576AF561" w14:paraId="01061A43" w14:textId="48BD4E66">
      <w:pPr>
        <w:pStyle w:val="Heading1"/>
      </w:pPr>
    </w:p>
    <w:p w:rsidR="576AF561" w:rsidP="576AF561" w:rsidRDefault="576AF561" w14:paraId="5DFD08F2" w14:textId="0A541E29">
      <w:pPr>
        <w:pStyle w:val="Heading1"/>
      </w:pPr>
    </w:p>
    <w:p xmlns:wp14="http://schemas.microsoft.com/office/word/2010/wordml" w14:paraId="6561CF83" wp14:textId="77777777">
      <w:pPr>
        <w:pStyle w:val="Heading1"/>
      </w:pPr>
      <w:r>
        <w:t>4. FAQ – Questions fréquentes</w:t>
      </w:r>
    </w:p>
    <w:p xmlns:wp14="http://schemas.microsoft.com/office/word/2010/wordml" w14:paraId="7F5EC3B0" wp14:textId="77777777">
      <w:pPr>
        <w:pStyle w:val="Heading2"/>
      </w:pPr>
      <w:r>
        <w:t>Faut-il un compte pour utiliser l’application ?</w:t>
      </w:r>
    </w:p>
    <w:p xmlns:wp14="http://schemas.microsoft.com/office/word/2010/wordml" w14:paraId="0096A4AA" wp14:textId="77777777">
      <w:r>
        <w:t>Non, la consultation est libre. Un compte est requis pour poster des critiques.</w:t>
      </w:r>
    </w:p>
    <w:p xmlns:wp14="http://schemas.microsoft.com/office/word/2010/wordml" w14:paraId="1295F177" wp14:textId="77777777">
      <w:pPr>
        <w:pStyle w:val="Heading2"/>
      </w:pPr>
      <w:r>
        <w:t>Quelle est la différence Web / Desktop ?</w:t>
      </w:r>
    </w:p>
    <w:p xmlns:wp14="http://schemas.microsoft.com/office/word/2010/wordml" w14:paraId="0868BB76" wp14:textId="77777777">
      <w:r>
        <w:t>Le Web permet l’interaction complète, le Desktop est orienté consultation.</w:t>
      </w:r>
    </w:p>
    <w:p xmlns:wp14="http://schemas.microsoft.com/office/word/2010/wordml" w14:paraId="4B97F257" wp14:textId="77777777">
      <w:pPr>
        <w:pStyle w:val="Heading2"/>
      </w:pPr>
      <w:r>
        <w:t>D’où viennent les images ?</w:t>
      </w:r>
    </w:p>
    <w:p xmlns:wp14="http://schemas.microsoft.com/office/word/2010/wordml" w14:paraId="4A2632E1" wp14:textId="77777777">
      <w:r>
        <w:t>Les artistes proviennent de Deezer, les albums de Last.fm.</w:t>
      </w:r>
    </w:p>
    <w:sectPr w:rsidR="00A2088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1b940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93D0836"/>
    <w:multiLevelType w:val="singleLevel"/>
    <w:tmpl w:val="04090001"/>
    <w:lvl w:ilvl="0">
      <w:start w:val="1"/>
      <w:numFmt w:val="bullet"/>
      <w:lvlText w:val=""/>
      <w:lvlJc w:val="left"/>
      <w:pPr>
        <w:ind w:left="720" w:hanging="360"/>
      </w:pPr>
      <w:rPr>
        <w:rFonts w:hint="default" w:ascii="Symbol" w:hAnsi="Symbol"/>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hint="default" w:ascii="Symbol" w:hAnsi="Symbol"/>
      </w:rPr>
    </w:lvl>
    <w:lvl w:ilvl="1" w:tplc="D072366E">
      <w:start w:val="1"/>
      <w:numFmt w:val="bullet"/>
      <w:lvlText w:val="o"/>
      <w:lvlJc w:val="left"/>
      <w:pPr>
        <w:ind w:left="1440" w:hanging="360"/>
      </w:pPr>
      <w:rPr>
        <w:rFonts w:hint="default" w:ascii="Courier New" w:hAnsi="Courier New"/>
      </w:rPr>
    </w:lvl>
    <w:lvl w:ilvl="2" w:tplc="9F0C031A">
      <w:start w:val="1"/>
      <w:numFmt w:val="bullet"/>
      <w:lvlText w:val=""/>
      <w:lvlJc w:val="left"/>
      <w:pPr>
        <w:ind w:left="2160" w:hanging="360"/>
      </w:pPr>
      <w:rPr>
        <w:rFonts w:hint="default" w:ascii="Wingdings" w:hAnsi="Wingdings"/>
      </w:rPr>
    </w:lvl>
    <w:lvl w:ilvl="3" w:tplc="78A0196A">
      <w:start w:val="1"/>
      <w:numFmt w:val="bullet"/>
      <w:lvlText w:val=""/>
      <w:lvlJc w:val="left"/>
      <w:pPr>
        <w:ind w:left="2880" w:hanging="360"/>
      </w:pPr>
      <w:rPr>
        <w:rFonts w:hint="default" w:ascii="Symbol" w:hAnsi="Symbol"/>
      </w:rPr>
    </w:lvl>
    <w:lvl w:ilvl="4" w:tplc="6F78ABA4">
      <w:start w:val="1"/>
      <w:numFmt w:val="bullet"/>
      <w:lvlText w:val="o"/>
      <w:lvlJc w:val="left"/>
      <w:pPr>
        <w:ind w:left="3600" w:hanging="360"/>
      </w:pPr>
      <w:rPr>
        <w:rFonts w:hint="default" w:ascii="Courier New" w:hAnsi="Courier New"/>
      </w:rPr>
    </w:lvl>
    <w:lvl w:ilvl="5" w:tplc="598A84FA">
      <w:start w:val="1"/>
      <w:numFmt w:val="bullet"/>
      <w:lvlText w:val=""/>
      <w:lvlJc w:val="left"/>
      <w:pPr>
        <w:ind w:left="4320" w:hanging="360"/>
      </w:pPr>
      <w:rPr>
        <w:rFonts w:hint="default" w:ascii="Wingdings" w:hAnsi="Wingdings"/>
      </w:rPr>
    </w:lvl>
    <w:lvl w:ilvl="6" w:tplc="DEB8DE06">
      <w:start w:val="1"/>
      <w:numFmt w:val="bullet"/>
      <w:lvlText w:val=""/>
      <w:lvlJc w:val="left"/>
      <w:pPr>
        <w:ind w:left="5040" w:hanging="360"/>
      </w:pPr>
      <w:rPr>
        <w:rFonts w:hint="default" w:ascii="Symbol" w:hAnsi="Symbol"/>
      </w:rPr>
    </w:lvl>
    <w:lvl w:ilvl="7" w:tplc="5170A0D2">
      <w:start w:val="1"/>
      <w:numFmt w:val="bullet"/>
      <w:lvlText w:val="o"/>
      <w:lvlJc w:val="left"/>
      <w:pPr>
        <w:ind w:left="5760" w:hanging="360"/>
      </w:pPr>
      <w:rPr>
        <w:rFonts w:hint="default" w:ascii="Courier New" w:hAnsi="Courier New"/>
      </w:rPr>
    </w:lvl>
    <w:lvl w:ilvl="8" w:tplc="30BC132C">
      <w:start w:val="1"/>
      <w:numFmt w:val="bullet"/>
      <w:lvlText w:val=""/>
      <w:lvlJc w:val="left"/>
      <w:pPr>
        <w:ind w:left="6480" w:hanging="360"/>
      </w:pPr>
      <w:rPr>
        <w:rFonts w:hint="default" w:ascii="Wingdings" w:hAnsi="Wingdings"/>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hint="default" w:ascii="Symbol" w:hAnsi="Symbol"/>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7">
    <w:abstractNumId w:val="16"/>
  </w: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04174E32"/>
    <w:rsid w:val="046C0237"/>
    <w:rsid w:val="095714E3"/>
    <w:rsid w:val="0B030BFD"/>
    <w:rsid w:val="0F238A89"/>
    <w:rsid w:val="0F721260"/>
    <w:rsid w:val="145DDC06"/>
    <w:rsid w:val="1935D396"/>
    <w:rsid w:val="19465625"/>
    <w:rsid w:val="19CEF71F"/>
    <w:rsid w:val="1AE30756"/>
    <w:rsid w:val="1B720E9E"/>
    <w:rsid w:val="1B720E9E"/>
    <w:rsid w:val="1F8D6634"/>
    <w:rsid w:val="20ADA733"/>
    <w:rsid w:val="20ADA733"/>
    <w:rsid w:val="2768D631"/>
    <w:rsid w:val="2EB7250F"/>
    <w:rsid w:val="3089D52B"/>
    <w:rsid w:val="30A8A375"/>
    <w:rsid w:val="370F4FAD"/>
    <w:rsid w:val="3C9AE17E"/>
    <w:rsid w:val="42E5381A"/>
    <w:rsid w:val="42F51039"/>
    <w:rsid w:val="4C9D2FD7"/>
    <w:rsid w:val="4DC79EA7"/>
    <w:rsid w:val="54182754"/>
    <w:rsid w:val="547D89B0"/>
    <w:rsid w:val="576AF561"/>
    <w:rsid w:val="5AA8BA76"/>
    <w:rsid w:val="5DEBE129"/>
    <w:rsid w:val="5FFE09F4"/>
    <w:rsid w:val="60AF5F75"/>
    <w:rsid w:val="61F0F201"/>
    <w:rsid w:val="6407A84A"/>
    <w:rsid w:val="675808E8"/>
    <w:rsid w:val="6C8F65A7"/>
    <w:rsid w:val="6C9EC443"/>
    <w:rsid w:val="77A6A9EF"/>
    <w:rsid w:val="7803717E"/>
    <w:rsid w:val="79FE54CA"/>
    <w:rsid w:val="7EE49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7C8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27C8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827C8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827C87"/>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827C8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sid w:val="00827C87"/>
    <w:rPr>
      <w:rFonts w:eastAsiaTheme="majorEastAsia" w:cstheme="majorBidi"/>
      <w:color w:val="595959" w:themeColor="text1" w:themeTint="A6"/>
    </w:rPr>
  </w:style>
  <w:style w:type="character" w:styleId="Heading8Char" w:customStyle="1">
    <w:name w:val="Heading 8 Char"/>
    <w:basedOn w:val="DefaultParagraphFont"/>
    <w:link w:val="Heading8"/>
    <w:uiPriority w:val="9"/>
    <w:rsid w:val="00827C8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7C8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styleId="QuoteChar" w:customStyle="1">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color="156082" w:themeColor="accent1" w:sz="2" w:space="10"/>
        <w:left w:val="single" w:color="156082" w:themeColor="accent1" w:sz="2" w:space="10"/>
        <w:bottom w:val="single" w:color="156082" w:themeColor="accent1" w:sz="2" w:space="10"/>
        <w:right w:val="single" w:color="156082" w:themeColor="accent1" w:sz="2" w:space="10"/>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styleId="BodyTextChar" w:customStyle="1">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styleId="BodyText2Char" w:customStyle="1">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styleId="BodyText3Char" w:customStyle="1">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styleId="BodyTextFirstIndentChar" w:customStyle="1">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styleId="BodyTextIndentChar" w:customStyle="1">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styleId="BodyTextFirstIndent2Char" w:customStyle="1">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styleId="BodyTextIndent2Char" w:customStyle="1">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styleId="BodyTextIndent3Char" w:customStyle="1">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styleId="ClosingChar" w:customStyle="1">
    <w:name w:val="Closing Char"/>
    <w:basedOn w:val="DefaultParagraphFont"/>
    <w:link w:val="Closing"/>
    <w:uiPriority w:val="99"/>
    <w:rsid w:val="00827C87"/>
  </w:style>
  <w:style w:type="paragraph" w:styleId="CommentText">
    <w:name w:val="Comment Text"/>
    <w:basedOn w:val="Normal"/>
    <w:link w:val="CommentTextChar"/>
    <w:uiPriority w:val="99"/>
    <w:unhideWhenUsed/>
    <w:rsid w:val="00827C87"/>
    <w:pPr>
      <w:spacing w:line="240" w:lineRule="auto"/>
    </w:pPr>
    <w:rPr>
      <w:sz w:val="20"/>
      <w:szCs w:val="20"/>
    </w:rPr>
  </w:style>
  <w:style w:type="character" w:styleId="CommentTextChar" w:customStyle="1">
    <w:name w:val="Comment Text Char"/>
    <w:basedOn w:val="DefaultParagraphFont"/>
    <w:link w:val="CommentText"/>
    <w:uiPriority w:val="99"/>
    <w:rsid w:val="00827C87"/>
    <w:rPr>
      <w:sz w:val="20"/>
      <w:szCs w:val="20"/>
    </w:rPr>
  </w:style>
  <w:style w:type="paragraph" w:styleId="CommentSubject">
    <w:name w:val="Comment Subject"/>
    <w:basedOn w:val="CommentText"/>
    <w:next w:val="CommentText"/>
    <w:link w:val="CommentSubjectChar"/>
    <w:uiPriority w:val="99"/>
    <w:unhideWhenUsed/>
    <w:rsid w:val="00827C87"/>
    <w:rPr>
      <w:b/>
      <w:bCs/>
    </w:rPr>
  </w:style>
  <w:style w:type="character" w:styleId="CommentSubjectChar" w:customStyle="1">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styleId="DateChar" w:customStyle="1">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styleId="E-mailSignatureChar" w:customStyle="1">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styleId="EndnoteTextChar" w:customStyle="1">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Space="180" w:wrap="auto" w:hAnchor="page" w:xAlign="center" w:yAlign="bottom" w:hRule="exact"/>
      <w:spacing w:after="0" w:line="240" w:lineRule="auto"/>
      <w:ind w:left="2880"/>
    </w:pPr>
    <w:rPr>
      <w:rFonts w:asciiTheme="majorHAnsi" w:hAnsiTheme="majorHAnsi" w:eastAsiaTheme="majorEastAsia" w:cstheme="majorBidi"/>
    </w:rPr>
  </w:style>
  <w:style w:type="paragraph" w:styleId="EnvelopeReturn">
    <w:name w:val="envelope return"/>
    <w:basedOn w:val="Normal"/>
    <w:uiPriority w:val="99"/>
    <w:unhideWhenUsed/>
    <w:rsid w:val="00827C87"/>
    <w:pPr>
      <w:spacing w:after="0" w:line="240" w:lineRule="auto"/>
    </w:pPr>
    <w:rPr>
      <w:rFonts w:asciiTheme="majorHAnsi" w:hAnsiTheme="majorHAnsi" w:eastAsiaTheme="majorEastAsia"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styleId="FooterChar" w:customStyle="1">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styleId="FootnoteTextChar" w:customStyle="1">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styleId="HeaderChar" w:customStyle="1">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styleId="HTMLAddressChar" w:customStyle="1">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hAnsiTheme="majorHAnsi" w:eastAsiaTheme="majorEastAsia"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styleId="MacroTextChar" w:customStyle="1">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rsid w:val="00827C87"/>
    <w:rPr>
      <w:rFonts w:asciiTheme="majorHAnsi" w:hAnsiTheme="majorHAnsi" w:eastAsiaTheme="majorEastAsia"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styleId="NoteHeadingChar" w:customStyle="1">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styleId="SalutationChar" w:customStyle="1">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styleId="SignatureChar" w:customStyle="1">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hAnsiTheme="majorHAnsi" w:eastAsiaTheme="majorEastAsia"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color="FFFFFF" w:themeColor="background1" w:sz="12" w:space="0"/>
        </w:tcBorders>
        <w:shd w:val="clear" w:color="auto" w:fill="0C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color="FFFFFF" w:themeColor="background1" w:sz="12" w:space="0"/>
        </w:tcBorders>
        <w:shd w:val="clear" w:color="auto" w:fill="14551C" w:themeFill="accent3" w:themeFillShade="CC"/>
      </w:tcPr>
    </w:tblStylePr>
    <w:tblStylePr w:type="lastRow">
      <w:rPr>
        <w:b/>
        <w:bCs/>
        <w:color w:val="14551C"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color="FFFFFF" w:themeColor="background1" w:sz="12" w:space="0"/>
        </w:tcBorders>
        <w:shd w:val="clear" w:color="auto" w:fill="3E8524" w:themeFill="accent6" w:themeFillShade="CC"/>
      </w:tcPr>
    </w:tblStylePr>
    <w:tblStylePr w:type="lastRow">
      <w:rPr>
        <w:b/>
        <w:bCs/>
        <w:color w:val="3E852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color="FFFFFF" w:themeColor="background1" w:sz="12" w:space="0"/>
        </w:tcBorders>
        <w:shd w:val="clear" w:color="auto" w:fill="7F2275" w:themeFill="accent5" w:themeFillShade="CC"/>
      </w:tcPr>
    </w:tblStylePr>
    <w:tblStylePr w:type="lastRow">
      <w:rPr>
        <w:b/>
        <w:bCs/>
        <w:color w:val="7F227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color="0C394D" w:themeColor="accent1" w:themeShade="99" w:sz="4" w:space="0"/>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0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color="993F10" w:themeColor="accent2" w:themeShade="99" w:sz="4" w:space="0"/>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8E3"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color="0F4015" w:themeColor="accent3" w:themeShade="99" w:sz="4" w:space="0"/>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color="095E7F" w:themeColor="accent4" w:themeShade="99" w:sz="4" w:space="0"/>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color="5F1957" w:themeColor="accent5" w:themeShade="99" w:sz="4" w:space="0"/>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color="2E641B" w:themeColor="accent6" w:themeShade="99" w:sz="4" w:space="0"/>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E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4F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D"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C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color="84E290" w:themeColor="accent3" w:themeTint="66" w:sz="4" w:space="0"/>
        <w:left w:val="single" w:color="84E290" w:themeColor="accent3" w:themeTint="66" w:sz="4" w:space="0"/>
        <w:bottom w:val="single" w:color="84E290" w:themeColor="accent3" w:themeTint="66" w:sz="4" w:space="0"/>
        <w:right w:val="single" w:color="84E290" w:themeColor="accent3" w:themeTint="66" w:sz="4" w:space="0"/>
        <w:insideH w:val="single" w:color="84E290" w:themeColor="accent3" w:themeTint="66" w:sz="4" w:space="0"/>
        <w:insideV w:val="single" w:color="84E290" w:themeColor="accent3" w:themeTint="66"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color="E59EDC" w:themeColor="accent5" w:themeTint="66" w:sz="4" w:space="0"/>
        <w:left w:val="single" w:color="E59EDC" w:themeColor="accent5" w:themeTint="66" w:sz="4" w:space="0"/>
        <w:bottom w:val="single" w:color="E59EDC" w:themeColor="accent5" w:themeTint="66" w:sz="4" w:space="0"/>
        <w:right w:val="single" w:color="E59EDC" w:themeColor="accent5" w:themeTint="66" w:sz="4" w:space="0"/>
        <w:insideH w:val="single" w:color="E59EDC" w:themeColor="accent5" w:themeTint="66" w:sz="4" w:space="0"/>
        <w:insideV w:val="single" w:color="E59EDC" w:themeColor="accent5" w:themeTint="66"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color="45B0E1" w:themeColor="accent1" w:themeTint="99" w:sz="2" w:space="0"/>
        <w:bottom w:val="single" w:color="45B0E1" w:themeColor="accent1" w:themeTint="99" w:sz="2" w:space="0"/>
        <w:insideH w:val="single" w:color="45B0E1" w:themeColor="accent1" w:themeTint="99" w:sz="2" w:space="0"/>
        <w:insideV w:val="single" w:color="45B0E1" w:themeColor="accent1" w:themeTint="99" w:sz="2" w:space="0"/>
      </w:tblBorders>
    </w:tblPr>
    <w:tblStylePr w:type="firstRow">
      <w:rPr>
        <w:b/>
        <w:bCs/>
      </w:rPr>
      <w:tblPr/>
      <w:tcPr>
        <w:tcBorders>
          <w:top w:val="nil"/>
          <w:bottom w:val="single" w:color="45B0E1" w:themeColor="accent1" w:themeTint="99" w:sz="12" w:space="0"/>
          <w:insideH w:val="nil"/>
          <w:insideV w:val="nil"/>
        </w:tcBorders>
        <w:shd w:val="clear" w:color="auto" w:fill="FFFFFF" w:themeFill="background1"/>
      </w:tcPr>
    </w:tblStylePr>
    <w:tblStylePr w:type="lastRow">
      <w:rPr>
        <w:b/>
        <w:bCs/>
      </w:rPr>
      <w:tblPr/>
      <w:tcPr>
        <w:tcBorders>
          <w:top w:val="double" w:color="45B0E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color="F1A983" w:themeColor="accent2" w:themeTint="99" w:sz="2" w:space="0"/>
        <w:bottom w:val="single" w:color="F1A983" w:themeColor="accent2" w:themeTint="99" w:sz="2" w:space="0"/>
        <w:insideH w:val="single" w:color="F1A983" w:themeColor="accent2" w:themeTint="99" w:sz="2" w:space="0"/>
        <w:insideV w:val="single" w:color="F1A983" w:themeColor="accent2" w:themeTint="99" w:sz="2" w:space="0"/>
      </w:tblBorders>
    </w:tblPr>
    <w:tblStylePr w:type="firstRow">
      <w:rPr>
        <w:b/>
        <w:bCs/>
      </w:rPr>
      <w:tblPr/>
      <w:tcPr>
        <w:tcBorders>
          <w:top w:val="nil"/>
          <w:bottom w:val="single" w:color="F1A983" w:themeColor="accent2" w:themeTint="99" w:sz="12" w:space="0"/>
          <w:insideH w:val="nil"/>
          <w:insideV w:val="nil"/>
        </w:tcBorders>
        <w:shd w:val="clear" w:color="auto" w:fill="FFFFFF" w:themeFill="background1"/>
      </w:tcPr>
    </w:tblStylePr>
    <w:tblStylePr w:type="lastRow">
      <w:rPr>
        <w:b/>
        <w:bCs/>
      </w:rPr>
      <w:tblPr/>
      <w:tcPr>
        <w:tcBorders>
          <w:top w:val="double" w:color="F1A9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color="47D459" w:themeColor="accent3" w:themeTint="99" w:sz="2" w:space="0"/>
        <w:bottom w:val="single" w:color="47D459" w:themeColor="accent3" w:themeTint="99" w:sz="2" w:space="0"/>
        <w:insideH w:val="single" w:color="47D459" w:themeColor="accent3" w:themeTint="99" w:sz="2" w:space="0"/>
        <w:insideV w:val="single" w:color="47D459" w:themeColor="accent3" w:themeTint="99" w:sz="2" w:space="0"/>
      </w:tblBorders>
    </w:tblPr>
    <w:tblStylePr w:type="firstRow">
      <w:rPr>
        <w:b/>
        <w:bCs/>
      </w:rPr>
      <w:tblPr/>
      <w:tcPr>
        <w:tcBorders>
          <w:top w:val="nil"/>
          <w:bottom w:val="single" w:color="47D459" w:themeColor="accent3" w:themeTint="99" w:sz="12" w:space="0"/>
          <w:insideH w:val="nil"/>
          <w:insideV w:val="nil"/>
        </w:tcBorders>
        <w:shd w:val="clear" w:color="auto" w:fill="FFFFFF" w:themeFill="background1"/>
      </w:tcPr>
    </w:tblStylePr>
    <w:tblStylePr w:type="lastRow">
      <w:rPr>
        <w:b/>
        <w:bCs/>
      </w:rPr>
      <w:tblPr/>
      <w:tcPr>
        <w:tcBorders>
          <w:top w:val="double" w:color="47D45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color="60CAF3" w:themeColor="accent4" w:themeTint="99" w:sz="2" w:space="0"/>
        <w:bottom w:val="single" w:color="60CAF3" w:themeColor="accent4" w:themeTint="99" w:sz="2" w:space="0"/>
        <w:insideH w:val="single" w:color="60CAF3" w:themeColor="accent4" w:themeTint="99" w:sz="2" w:space="0"/>
        <w:insideV w:val="single" w:color="60CAF3" w:themeColor="accent4" w:themeTint="99" w:sz="2" w:space="0"/>
      </w:tblBorders>
    </w:tblPr>
    <w:tblStylePr w:type="firstRow">
      <w:rPr>
        <w:b/>
        <w:bCs/>
      </w:rPr>
      <w:tblPr/>
      <w:tcPr>
        <w:tcBorders>
          <w:top w:val="nil"/>
          <w:bottom w:val="single" w:color="60CAF3" w:themeColor="accent4" w:themeTint="99" w:sz="12" w:space="0"/>
          <w:insideH w:val="nil"/>
          <w:insideV w:val="nil"/>
        </w:tcBorders>
        <w:shd w:val="clear" w:color="auto" w:fill="FFFFFF" w:themeFill="background1"/>
      </w:tcPr>
    </w:tblStylePr>
    <w:tblStylePr w:type="lastRow">
      <w:rPr>
        <w:b/>
        <w:bCs/>
      </w:rPr>
      <w:tblPr/>
      <w:tcPr>
        <w:tcBorders>
          <w:top w:val="double" w:color="60CAF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color="D86DCB" w:themeColor="accent5" w:themeTint="99" w:sz="2" w:space="0"/>
        <w:bottom w:val="single" w:color="D86DCB" w:themeColor="accent5" w:themeTint="99" w:sz="2" w:space="0"/>
        <w:insideH w:val="single" w:color="D86DCB" w:themeColor="accent5" w:themeTint="99" w:sz="2" w:space="0"/>
        <w:insideV w:val="single" w:color="D86DCB" w:themeColor="accent5" w:themeTint="99" w:sz="2" w:space="0"/>
      </w:tblBorders>
    </w:tblPr>
    <w:tblStylePr w:type="firstRow">
      <w:rPr>
        <w:b/>
        <w:bCs/>
      </w:rPr>
      <w:tblPr/>
      <w:tcPr>
        <w:tcBorders>
          <w:top w:val="nil"/>
          <w:bottom w:val="single" w:color="D86DCB" w:themeColor="accent5" w:themeTint="99" w:sz="12" w:space="0"/>
          <w:insideH w:val="nil"/>
          <w:insideV w:val="nil"/>
        </w:tcBorders>
        <w:shd w:val="clear" w:color="auto" w:fill="FFFFFF" w:themeFill="background1"/>
      </w:tcPr>
    </w:tblStylePr>
    <w:tblStylePr w:type="lastRow">
      <w:rPr>
        <w:b/>
        <w:bCs/>
      </w:rPr>
      <w:tblPr/>
      <w:tcPr>
        <w:tcBorders>
          <w:top w:val="double" w:color="D86DC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color="8DD873" w:themeColor="accent6" w:themeTint="99" w:sz="2" w:space="0"/>
        <w:bottom w:val="single" w:color="8DD873" w:themeColor="accent6" w:themeTint="99" w:sz="2" w:space="0"/>
        <w:insideH w:val="single" w:color="8DD873" w:themeColor="accent6" w:themeTint="99" w:sz="2" w:space="0"/>
        <w:insideV w:val="single" w:color="8DD873" w:themeColor="accent6" w:themeTint="99" w:sz="2" w:space="0"/>
      </w:tblBorders>
    </w:tblPr>
    <w:tblStylePr w:type="firstRow">
      <w:rPr>
        <w:b/>
        <w:bCs/>
      </w:rPr>
      <w:tblPr/>
      <w:tcPr>
        <w:tcBorders>
          <w:top w:val="nil"/>
          <w:bottom w:val="single" w:color="8DD873" w:themeColor="accent6" w:themeTint="99" w:sz="12" w:space="0"/>
          <w:insideH w:val="nil"/>
          <w:insideV w:val="nil"/>
        </w:tcBorders>
        <w:shd w:val="clear" w:color="auto" w:fill="FFFFFF" w:themeFill="background1"/>
      </w:tcPr>
    </w:tblStylePr>
    <w:tblStylePr w:type="lastRow">
      <w:rPr>
        <w:b/>
        <w:bCs/>
      </w:rPr>
      <w:tblPr/>
      <w:tcPr>
        <w:tcBorders>
          <w:top w:val="double" w:color="8DD873"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CEED"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2B93"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2B93"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2B93"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color="156082"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color="156082"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color="E9713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color="E97132"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color="E97132" w:themeColor="accent2"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color="E97132" w:themeColor="accent2" w:sz="8" w:space="0"/>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color="196B24"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color="196B24"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A"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color="196B24" w:themeColor="accent3" w:sz="8" w:space="0"/>
        </w:tcBorders>
        <w:shd w:val="clear" w:color="auto" w:fill="B3EDBA"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color="196B24" w:themeColor="accent3" w:sz="8" w:space="0"/>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color="0F9ED5"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color="0F9ED5"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color="0F9ED5" w:themeColor="accent4"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color="0F9ED5" w:themeColor="accent4" w:sz="8" w:space="0"/>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color="A02B93"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color="A02B93"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FC3E9"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color="A02B93" w:themeColor="accent5" w:sz="8" w:space="0"/>
        </w:tcBorders>
        <w:shd w:val="clear" w:color="auto" w:fill="EFC3E9"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color="A02B93" w:themeColor="accent5" w:sz="8" w:space="0"/>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color="4EA72E"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color="4EA72E"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color="4EA72E" w:themeColor="accent6"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color="4EA72E" w:themeColor="accent6" w:sz="8" w:space="0"/>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color="45B0E1" w:themeColor="accent1" w:themeTint="99" w:sz="4" w:space="0"/>
        </w:tcBorders>
      </w:tcPr>
    </w:tblStylePr>
    <w:tblStylePr w:type="lastRow">
      <w:rPr>
        <w:b/>
        <w:bCs/>
      </w:rPr>
      <w:tblPr/>
      <w:tcPr>
        <w:tcBorders>
          <w:top w:val="sing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color="F1A983" w:themeColor="accent2" w:themeTint="99" w:sz="4" w:space="0"/>
        </w:tcBorders>
      </w:tcPr>
    </w:tblStylePr>
    <w:tblStylePr w:type="lastRow">
      <w:rPr>
        <w:b/>
        <w:bCs/>
      </w:rPr>
      <w:tblPr/>
      <w:tcPr>
        <w:tcBorders>
          <w:top w:val="sing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color="47D459" w:themeColor="accent3" w:themeTint="99" w:sz="4" w:space="0"/>
        </w:tcBorders>
      </w:tcPr>
    </w:tblStylePr>
    <w:tblStylePr w:type="lastRow">
      <w:rPr>
        <w:b/>
        <w:bCs/>
      </w:rPr>
      <w:tblPr/>
      <w:tcPr>
        <w:tcBorders>
          <w:top w:val="sing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color="60CAF3" w:themeColor="accent4" w:themeTint="99" w:sz="4" w:space="0"/>
        </w:tcBorders>
      </w:tcPr>
    </w:tblStylePr>
    <w:tblStylePr w:type="lastRow">
      <w:rPr>
        <w:b/>
        <w:bCs/>
      </w:rPr>
      <w:tblPr/>
      <w:tcPr>
        <w:tcBorders>
          <w:top w:val="sing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color="D86DCB" w:themeColor="accent5" w:themeTint="99" w:sz="4" w:space="0"/>
        </w:tcBorders>
      </w:tcPr>
    </w:tblStylePr>
    <w:tblStylePr w:type="lastRow">
      <w:rPr>
        <w:b/>
        <w:bCs/>
      </w:rPr>
      <w:tblPr/>
      <w:tcPr>
        <w:tcBorders>
          <w:top w:val="sing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color="8DD873" w:themeColor="accent6" w:themeTint="99" w:sz="4" w:space="0"/>
        </w:tcBorders>
      </w:tcPr>
    </w:tblStylePr>
    <w:tblStylePr w:type="lastRow">
      <w:rPr>
        <w:b/>
        <w:bCs/>
      </w:rPr>
      <w:tblPr/>
      <w:tcPr>
        <w:tcBorders>
          <w:top w:val="sing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color="45B0E1" w:themeColor="accent1" w:themeTint="99" w:sz="4" w:space="0"/>
        <w:bottom w:val="single" w:color="45B0E1" w:themeColor="accent1" w:themeTint="99" w:sz="4" w:space="0"/>
        <w:insideH w:val="single" w:color="45B0E1"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color="F1A983" w:themeColor="accent2" w:themeTint="99" w:sz="4" w:space="0"/>
        <w:bottom w:val="single" w:color="F1A983" w:themeColor="accent2" w:themeTint="99" w:sz="4" w:space="0"/>
        <w:insideH w:val="single" w:color="F1A9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color="47D459" w:themeColor="accent3" w:themeTint="99" w:sz="4" w:space="0"/>
        <w:bottom w:val="single" w:color="47D459" w:themeColor="accent3" w:themeTint="99" w:sz="4" w:space="0"/>
        <w:insideH w:val="single" w:color="47D45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color="60CAF3" w:themeColor="accent4" w:themeTint="99" w:sz="4" w:space="0"/>
        <w:bottom w:val="single" w:color="60CAF3" w:themeColor="accent4" w:themeTint="99" w:sz="4" w:space="0"/>
        <w:insideH w:val="single" w:color="60CAF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color="D86DCB" w:themeColor="accent5" w:themeTint="99" w:sz="4" w:space="0"/>
        <w:bottom w:val="single" w:color="D86DCB" w:themeColor="accent5" w:themeTint="99" w:sz="4" w:space="0"/>
        <w:insideH w:val="single" w:color="D86DC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color="8DD873" w:themeColor="accent6" w:themeTint="99" w:sz="4" w:space="0"/>
        <w:bottom w:val="single" w:color="8DD873" w:themeColor="accent6" w:themeTint="99" w:sz="4" w:space="0"/>
        <w:insideH w:val="single" w:color="8DD873"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color="E97132" w:themeColor="accent2" w:sz="4" w:space="0"/>
        <w:left w:val="single" w:color="E97132" w:themeColor="accent2" w:sz="4" w:space="0"/>
        <w:bottom w:val="single" w:color="E97132" w:themeColor="accent2" w:sz="4" w:space="0"/>
        <w:right w:val="single" w:color="E97132" w:themeColor="accent2" w:sz="4" w:space="0"/>
      </w:tblBorders>
    </w:tblPr>
    <w:tblStylePr w:type="firstRow">
      <w:rPr>
        <w:b/>
        <w:bCs/>
        <w:color w:val="FFFFFF" w:themeColor="background1"/>
      </w:rPr>
      <w:tblPr/>
      <w:tcPr>
        <w:shd w:val="clear" w:color="auto" w:fill="E97132" w:themeFill="accent2"/>
      </w:tcPr>
    </w:tblStylePr>
    <w:tblStylePr w:type="lastRow">
      <w:rPr>
        <w:b/>
        <w:bCs/>
      </w:rPr>
      <w:tblPr/>
      <w:tcPr>
        <w:tcBorders>
          <w:top w:val="double" w:color="E9713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7132" w:themeColor="accent2" w:sz="4" w:space="0"/>
          <w:right w:val="single" w:color="E97132" w:themeColor="accent2" w:sz="4" w:space="0"/>
        </w:tcBorders>
      </w:tcPr>
    </w:tblStylePr>
    <w:tblStylePr w:type="band1Horz">
      <w:tblPr/>
      <w:tcPr>
        <w:tcBorders>
          <w:top w:val="single" w:color="E97132" w:themeColor="accent2" w:sz="4" w:space="0"/>
          <w:bottom w:val="single" w:color="E9713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7132" w:themeColor="accent2" w:sz="4" w:space="0"/>
          <w:left w:val="nil"/>
        </w:tcBorders>
      </w:tcPr>
    </w:tblStylePr>
    <w:tblStylePr w:type="swCell">
      <w:tblPr/>
      <w:tcPr>
        <w:tcBorders>
          <w:top w:val="double" w:color="E97132" w:themeColor="accent2" w:sz="4" w:space="0"/>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color="0F9ED5" w:themeColor="accent4" w:sz="4" w:space="0"/>
        <w:left w:val="single" w:color="0F9ED5" w:themeColor="accent4" w:sz="4" w:space="0"/>
        <w:bottom w:val="single" w:color="0F9ED5" w:themeColor="accent4" w:sz="4" w:space="0"/>
        <w:right w:val="single" w:color="0F9ED5" w:themeColor="accent4" w:sz="4" w:space="0"/>
      </w:tblBorders>
    </w:tblPr>
    <w:tblStylePr w:type="firstRow">
      <w:rPr>
        <w:b/>
        <w:bCs/>
        <w:color w:val="FFFFFF" w:themeColor="background1"/>
      </w:rPr>
      <w:tblPr/>
      <w:tcPr>
        <w:shd w:val="clear" w:color="auto" w:fill="0F9ED5" w:themeFill="accent4"/>
      </w:tcPr>
    </w:tblStylePr>
    <w:tblStylePr w:type="lastRow">
      <w:rPr>
        <w:b/>
        <w:bCs/>
      </w:rPr>
      <w:tblPr/>
      <w:tcPr>
        <w:tcBorders>
          <w:top w:val="double" w:color="0F9ED5"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F9ED5" w:themeColor="accent4" w:sz="4" w:space="0"/>
          <w:right w:val="single" w:color="0F9ED5" w:themeColor="accent4" w:sz="4" w:space="0"/>
        </w:tcBorders>
      </w:tcPr>
    </w:tblStylePr>
    <w:tblStylePr w:type="band1Horz">
      <w:tblPr/>
      <w:tcPr>
        <w:tcBorders>
          <w:top w:val="single" w:color="0F9ED5" w:themeColor="accent4" w:sz="4" w:space="0"/>
          <w:bottom w:val="single" w:color="0F9ED5"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F9ED5" w:themeColor="accent4" w:sz="4" w:space="0"/>
          <w:left w:val="nil"/>
        </w:tcBorders>
      </w:tcPr>
    </w:tblStylePr>
    <w:tblStylePr w:type="swCell">
      <w:tblPr/>
      <w:tcPr>
        <w:tcBorders>
          <w:top w:val="double" w:color="0F9ED5" w:themeColor="accent4" w:sz="4" w:space="0"/>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rPr>
      <w:tblPr/>
      <w:tcPr>
        <w:shd w:val="clear" w:color="auto" w:fill="A02B93" w:themeFill="accent5"/>
      </w:tcPr>
    </w:tblStylePr>
    <w:tblStylePr w:type="lastRow">
      <w:rPr>
        <w:b/>
        <w:bCs/>
      </w:rPr>
      <w:tblPr/>
      <w:tcPr>
        <w:tcBorders>
          <w:top w:val="double" w:color="A02B9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02B93" w:themeColor="accent5" w:sz="4" w:space="0"/>
          <w:right w:val="single" w:color="A02B93" w:themeColor="accent5" w:sz="4" w:space="0"/>
        </w:tcBorders>
      </w:tcPr>
    </w:tblStylePr>
    <w:tblStylePr w:type="band1Horz">
      <w:tblPr/>
      <w:tcPr>
        <w:tcBorders>
          <w:top w:val="single" w:color="A02B93" w:themeColor="accent5" w:sz="4" w:space="0"/>
          <w:bottom w:val="single" w:color="A02B9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02B93" w:themeColor="accent5" w:sz="4" w:space="0"/>
          <w:left w:val="nil"/>
        </w:tcBorders>
      </w:tcPr>
    </w:tblStylePr>
    <w:tblStylePr w:type="swCell">
      <w:tblPr/>
      <w:tcPr>
        <w:tcBorders>
          <w:top w:val="double" w:color="A02B93" w:themeColor="accent5" w:sz="4" w:space="0"/>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tcBorders>
        <w:shd w:val="clear" w:color="auto" w:fill="E97132" w:themeFill="accent2"/>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tcBorders>
        <w:shd w:val="clear" w:color="auto" w:fill="0F9ED5" w:themeFill="accent4"/>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tcBorders>
        <w:shd w:val="clear" w:color="auto" w:fill="A02B93" w:themeFill="accent5"/>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tcBorders>
        <w:shd w:val="clear" w:color="auto" w:fill="4EA72E" w:themeFill="accent6"/>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color="156082" w:themeColor="accent1" w:sz="24" w:space="0"/>
        <w:left w:val="single" w:color="156082" w:themeColor="accent1" w:sz="24" w:space="0"/>
        <w:bottom w:val="single" w:color="156082" w:themeColor="accent1" w:sz="24" w:space="0"/>
        <w:right w:val="single" w:color="156082" w:themeColor="accent1" w:sz="24" w:space="0"/>
      </w:tblBorders>
    </w:tblPr>
    <w:tcPr>
      <w:shd w:val="clear" w:color="auto" w:fill="156082"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color="E97132" w:themeColor="accent2" w:sz="24" w:space="0"/>
        <w:left w:val="single" w:color="E97132" w:themeColor="accent2" w:sz="24" w:space="0"/>
        <w:bottom w:val="single" w:color="E97132" w:themeColor="accent2" w:sz="24" w:space="0"/>
        <w:right w:val="single" w:color="E97132" w:themeColor="accent2" w:sz="24" w:space="0"/>
      </w:tblBorders>
    </w:tblPr>
    <w:tcPr>
      <w:shd w:val="clear" w:color="auto" w:fill="E9713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color="196B24" w:themeColor="accent3" w:sz="24" w:space="0"/>
        <w:left w:val="single" w:color="196B24" w:themeColor="accent3" w:sz="24" w:space="0"/>
        <w:bottom w:val="single" w:color="196B24" w:themeColor="accent3" w:sz="24" w:space="0"/>
        <w:right w:val="single" w:color="196B24" w:themeColor="accent3" w:sz="24" w:space="0"/>
      </w:tblBorders>
    </w:tblPr>
    <w:tcPr>
      <w:shd w:val="clear" w:color="auto" w:fill="196B24"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color="0F9ED5" w:themeColor="accent4" w:sz="24" w:space="0"/>
        <w:left w:val="single" w:color="0F9ED5" w:themeColor="accent4" w:sz="24" w:space="0"/>
        <w:bottom w:val="single" w:color="0F9ED5" w:themeColor="accent4" w:sz="24" w:space="0"/>
        <w:right w:val="single" w:color="0F9ED5" w:themeColor="accent4" w:sz="24" w:space="0"/>
      </w:tblBorders>
    </w:tblPr>
    <w:tcPr>
      <w:shd w:val="clear" w:color="auto" w:fill="0F9ED5"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color="A02B93" w:themeColor="accent5" w:sz="24" w:space="0"/>
        <w:left w:val="single" w:color="A02B93" w:themeColor="accent5" w:sz="24" w:space="0"/>
        <w:bottom w:val="single" w:color="A02B93" w:themeColor="accent5" w:sz="24" w:space="0"/>
        <w:right w:val="single" w:color="A02B93" w:themeColor="accent5" w:sz="24" w:space="0"/>
      </w:tblBorders>
    </w:tblPr>
    <w:tcPr>
      <w:shd w:val="clear" w:color="auto" w:fill="A02B93"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color="4EA72E" w:themeColor="accent6" w:sz="24" w:space="0"/>
        <w:left w:val="single" w:color="4EA72E" w:themeColor="accent6" w:sz="24" w:space="0"/>
        <w:bottom w:val="single" w:color="4EA72E" w:themeColor="accent6" w:sz="24" w:space="0"/>
        <w:right w:val="single" w:color="4EA72E" w:themeColor="accent6" w:sz="24" w:space="0"/>
      </w:tblBorders>
    </w:tblPr>
    <w:tcPr>
      <w:shd w:val="clear" w:color="auto" w:fill="4EA72E"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color="156082" w:themeColor="accent1" w:sz="4" w:space="0"/>
        <w:bottom w:val="single" w:color="156082" w:themeColor="accent1" w:sz="4" w:space="0"/>
      </w:tblBorders>
    </w:tblPr>
    <w:tblStylePr w:type="firstRow">
      <w:rPr>
        <w:b/>
        <w:bCs/>
      </w:rPr>
      <w:tblPr/>
      <w:tcPr>
        <w:tcBorders>
          <w:bottom w:val="single" w:color="156082" w:themeColor="accent1" w:sz="4" w:space="0"/>
        </w:tcBorders>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color="E97132" w:themeColor="accent2" w:sz="4" w:space="0"/>
        <w:bottom w:val="single" w:color="E97132" w:themeColor="accent2" w:sz="4" w:space="0"/>
      </w:tblBorders>
    </w:tblPr>
    <w:tblStylePr w:type="firstRow">
      <w:rPr>
        <w:b/>
        <w:bCs/>
      </w:rPr>
      <w:tblPr/>
      <w:tcPr>
        <w:tcBorders>
          <w:bottom w:val="single" w:color="E97132" w:themeColor="accent2" w:sz="4" w:space="0"/>
        </w:tcBorders>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color="196B24" w:themeColor="accent3" w:sz="4" w:space="0"/>
        <w:bottom w:val="single" w:color="196B24" w:themeColor="accent3" w:sz="4" w:space="0"/>
      </w:tblBorders>
    </w:tblPr>
    <w:tblStylePr w:type="firstRow">
      <w:rPr>
        <w:b/>
        <w:bCs/>
      </w:rPr>
      <w:tblPr/>
      <w:tcPr>
        <w:tcBorders>
          <w:bottom w:val="single" w:color="196B24" w:themeColor="accent3" w:sz="4" w:space="0"/>
        </w:tcBorders>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color="0F9ED5" w:themeColor="accent4" w:sz="4" w:space="0"/>
        <w:bottom w:val="single" w:color="0F9ED5" w:themeColor="accent4" w:sz="4" w:space="0"/>
      </w:tblBorders>
    </w:tblPr>
    <w:tblStylePr w:type="firstRow">
      <w:rPr>
        <w:b/>
        <w:bCs/>
      </w:rPr>
      <w:tblPr/>
      <w:tcPr>
        <w:tcBorders>
          <w:bottom w:val="single" w:color="0F9ED5" w:themeColor="accent4" w:sz="4" w:space="0"/>
        </w:tcBorders>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color="A02B93" w:themeColor="accent5" w:sz="4" w:space="0"/>
        <w:bottom w:val="single" w:color="A02B93" w:themeColor="accent5" w:sz="4" w:space="0"/>
      </w:tblBorders>
    </w:tblPr>
    <w:tblStylePr w:type="firstRow">
      <w:rPr>
        <w:b/>
        <w:bCs/>
      </w:rPr>
      <w:tblPr/>
      <w:tcPr>
        <w:tcBorders>
          <w:bottom w:val="single" w:color="A02B93" w:themeColor="accent5" w:sz="4" w:space="0"/>
        </w:tcBorders>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color="4EA72E" w:themeColor="accent6" w:sz="4" w:space="0"/>
        <w:bottom w:val="single" w:color="4EA72E" w:themeColor="accent6" w:sz="4" w:space="0"/>
      </w:tblBorders>
    </w:tblPr>
    <w:tblStylePr w:type="firstRow">
      <w:rPr>
        <w:b/>
        <w:bCs/>
      </w:rPr>
      <w:tblPr/>
      <w:tcPr>
        <w:tcBorders>
          <w:bottom w:val="single" w:color="4EA72E" w:themeColor="accent6" w:sz="4" w:space="0"/>
        </w:tcBorders>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56082"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56082"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56082"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56082" w:themeColor="accent1" w:sz="4" w:space="0"/>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7132"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713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7132"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7132" w:themeColor="accent2" w:sz="4" w:space="0"/>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96B24"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96B24"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96B24"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96B24" w:themeColor="accent3" w:sz="4" w:space="0"/>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F9ED5"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F9ED5"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F9ED5"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F9ED5" w:themeColor="accent4" w:sz="4" w:space="0"/>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02B93"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02B93"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02B93"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02B93" w:themeColor="accent5" w:sz="4" w:space="0"/>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EA72E"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EA72E"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EA72E"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EA72E" w:themeColor="accent6" w:sz="4" w:space="0"/>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insideV w:val="single" w:color="2198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8CF" w:themeColor="accent1" w:themeTint="BF" w:sz="18" w:space="0"/>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insideV w:val="single" w:color="2BB73D" w:themeColor="accent3" w:themeTint="BF" w:sz="8" w:space="0"/>
      </w:tblBorders>
    </w:tblPr>
    <w:tcPr>
      <w:shd w:val="clear" w:color="auto" w:fill="B3EDBA" w:themeFill="accent3" w:themeFillTint="3F"/>
    </w:tcPr>
    <w:tblStylePr w:type="firstRow">
      <w:rPr>
        <w:b/>
        <w:bCs/>
      </w:rPr>
    </w:tblStylePr>
    <w:tblStylePr w:type="lastRow">
      <w:rPr>
        <w:b/>
        <w:bCs/>
      </w:rPr>
      <w:tblPr/>
      <w:tcPr>
        <w:tcBorders>
          <w:top w:val="single" w:color="2BB73D" w:themeColor="accent3" w:themeTint="BF" w:sz="18" w:space="0"/>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FC3E9"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insideV w:val="single" w:color="71CF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1CF50" w:themeColor="accent6" w:themeTint="BF" w:sz="18" w:space="0"/>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color="156082" w:themeColor="accent1" w:sz="6" w:space="0"/>
          <w:insideV w:val="single" w:color="156082" w:themeColor="accent1" w:sz="6" w:space="0"/>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color="E97132" w:themeColor="accent2" w:sz="6" w:space="0"/>
          <w:insideV w:val="single" w:color="E97132" w:themeColor="accent2" w:sz="6" w:space="0"/>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color="196B24" w:themeColor="accent3" w:sz="6" w:space="0"/>
          <w:insideV w:val="single" w:color="196B24" w:themeColor="accent3" w:sz="6" w:space="0"/>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color="0F9ED5" w:themeColor="accent4" w:sz="6" w:space="0"/>
          <w:insideV w:val="single" w:color="0F9ED5" w:themeColor="accent4" w:sz="6" w:space="0"/>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color="A02B93" w:themeColor="accent5" w:sz="6" w:space="0"/>
          <w:insideV w:val="single" w:color="A02B93" w:themeColor="accent5" w:sz="6" w:space="0"/>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color="4EA72E" w:themeColor="accent6" w:sz="6" w:space="0"/>
          <w:insideV w:val="single" w:color="4EA72E" w:themeColor="accent6" w:sz="6" w:space="0"/>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56082"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56082"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4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7132"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7132"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7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A"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96B24"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96B24"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5"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F9ED5"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F9ED5"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C3E9"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02B93"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02B93"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EA72E"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EA72E"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0DF8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tblBorders>
    </w:tblPr>
    <w:tblStylePr w:type="firstRow">
      <w:pPr>
        <w:spacing w:before="0" w:after="0" w:line="240" w:lineRule="auto"/>
      </w:pPr>
      <w:rPr>
        <w:b/>
        <w:bCs/>
        <w:color w:val="FFFFFF" w:themeColor="background1"/>
      </w:rPr>
      <w:tblPr/>
      <w:tcPr>
        <w:tc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8CF" w:themeColor="accent1" w:themeTint="BF" w:sz="6"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tblBorders>
    </w:tblPr>
    <w:tblStylePr w:type="firstRow">
      <w:pPr>
        <w:spacing w:before="0" w:after="0" w:line="240" w:lineRule="auto"/>
      </w:pPr>
      <w:rPr>
        <w:b/>
        <w:bCs/>
        <w:color w:val="FFFFFF" w:themeColor="background1"/>
      </w:rPr>
      <w:tblPr/>
      <w:tcPr>
        <w:tc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BB73D" w:themeColor="accent3" w:themeTint="BF" w:sz="6" w:space="0"/>
          <w:left w:val="single" w:color="2BB73D" w:themeColor="accent3" w:themeTint="BF" w:sz="8" w:space="0"/>
          <w:bottom w:val="single" w:color="2BB73D" w:themeColor="accent3" w:themeTint="BF" w:sz="8" w:space="0"/>
          <w:right w:val="single" w:color="2B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tblBorders>
    </w:tblPr>
    <w:tblStylePr w:type="firstRow">
      <w:pPr>
        <w:spacing w:before="0" w:after="0" w:line="240" w:lineRule="auto"/>
      </w:pPr>
      <w:rPr>
        <w:b/>
        <w:bCs/>
        <w:color w:val="FFFFFF" w:themeColor="background1"/>
      </w:rPr>
      <w:tblPr/>
      <w:tcPr>
        <w:tc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1CF50" w:themeColor="accent6" w:themeTint="BF" w:sz="6" w:space="0"/>
          <w:left w:val="single" w:color="71CF50" w:themeColor="accent6" w:themeTint="BF" w:sz="8" w:space="0"/>
          <w:bottom w:val="single" w:color="71CF50" w:themeColor="accent6" w:themeTint="BF" w:sz="8" w:space="0"/>
          <w:right w:val="single" w:color="71CF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unhideWhenUsed/>
    <w:rsid w:val="00827C87"/>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unhideWhenUsed/>
    <w:rsid w:val="00827C87"/>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unhideWhenUsed/>
    <w:rsid w:val="00827C87"/>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unhideWhenUsed/>
    <w:rsid w:val="00827C87"/>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unhideWhenUsed/>
    <w:rsid w:val="00827C87"/>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unhideWhenUsed/>
    <w:rsid w:val="00827C87"/>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unhideWhenUsed/>
    <w:rsid w:val="00827C87"/>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unhideWhenUsed/>
    <w:rsid w:val="00827C87"/>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unhideWhenUsed/>
    <w:rsid w:val="00827C87"/>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827C8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unhideWhenUsed/>
    <w:rsid w:val="00827C87"/>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unhideWhenUsed/>
    <w:rsid w:val="00827C87"/>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unhideWhenUsed/>
    <w:rsid w:val="00827C87"/>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unhideWhenUsed/>
    <w:rsid w:val="00827C87"/>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unhideWhenUsed/>
    <w:rsid w:val="00827C87"/>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827C8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unhideWhenUsed/>
    <w:rsid w:val="00827C87"/>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unhideWhenUsed/>
    <w:rsid w:val="00827C87"/>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unhideWhenUsed/>
    <w:rsid w:val="00827C87"/>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unhideWhenUsed/>
    <w:rsid w:val="00827C87"/>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unhideWhenUsed/>
    <w:rsid w:val="00827C87"/>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unhideWhenUsed/>
    <w:rsid w:val="00827C87"/>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unhideWhenUsed/>
    <w:rsid w:val="00827C87"/>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unhideWhenUsed/>
    <w:rsid w:val="00827C87"/>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unhideWhenUsed/>
    <w:rsid w:val="00827C87"/>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unhideWhenUsed/>
    <w:rsid w:val="00827C87"/>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unhideWhenUsed/>
    <w:rsid w:val="00827C8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unhideWhenUsed/>
    <w:rsid w:val="00827C87"/>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unhideWhenUsed/>
    <w:rsid w:val="00827C87"/>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unhideWhenUsed/>
    <w:rsid w:val="00827C87"/>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1.jpeg" Id="rId7" /><Relationship Type="http://schemas.openxmlformats.org/officeDocument/2006/relationships/image" Target="media/image2.jpeg" Id="rId8" /><Relationship Type="http://schemas.openxmlformats.org/officeDocument/2006/relationships/image" Target="media/image3.jpeg" Id="rId9" /><Relationship Type="http://schemas.openxmlformats.org/officeDocument/2006/relationships/image" Target="media/image4.jpeg" Id="rId10" /><Relationship Type="http://schemas.openxmlformats.org/officeDocument/2006/relationships/image" Target="media/image5.jpeg" Id="rId11" /><Relationship Type="http://schemas.openxmlformats.org/officeDocument/2006/relationships/image" Target="media/image6.jpeg" Id="rId12" /><Relationship Type="http://schemas.openxmlformats.org/officeDocument/2006/relationships/image" Target="media/image7.jpeg" Id="rId13" /><Relationship Type="http://schemas.openxmlformats.org/officeDocument/2006/relationships/image" Target="media/image8.jpg" Id="rId14" /><Relationship Type="http://schemas.openxmlformats.org/officeDocument/2006/relationships/image" Target="media/image9.jpg" Id="rId15" /><Relationship Type="http://schemas.openxmlformats.org/officeDocument/2006/relationships/image" Target="media/image10.jpg" Id="rId16" /><Relationship Type="http://schemas.openxmlformats.org/officeDocument/2006/relationships/image" Target="media/image11.jpg" Id="rId17" /><Relationship Type="http://schemas.openxmlformats.org/officeDocument/2006/relationships/image" Target="media/image12.jpg" Id="rId1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Jean Nzekoue</lastModifiedBy>
  <revision>5</revision>
  <dcterms:created xsi:type="dcterms:W3CDTF">2026-04-21T20:04:48.6539602Z</dcterms:created>
  <dcterms:modified xsi:type="dcterms:W3CDTF">2026-04-22T05:57:40.6646114Z</dcterms:modified>
  <dc:creator>Jean Nzekoue</dc:creator>
</coreProperties>
</file>