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11D019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0E414C">
        <w:rPr>
          <w:rFonts w:hint="eastAsia"/>
        </w:rPr>
        <w:t>B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4BC5E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0E414C">
        <w:rPr>
          <w:rFonts w:hint="eastAsia"/>
        </w:rPr>
        <w:t>設備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D462DC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E07E8">
        <w:rPr>
          <w:rFonts w:hint="eastAsia"/>
        </w:rPr>
        <w:t>4</w:t>
      </w:r>
      <w:r w:rsidRPr="0008659D">
        <w:rPr>
          <w:rFonts w:hint="eastAsia"/>
        </w:rPr>
        <w:t>月</w:t>
      </w:r>
      <w:r w:rsidR="009E07E8">
        <w:rPr>
          <w:rFonts w:hint="eastAsia"/>
        </w:rPr>
        <w:t>28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FB72E1A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4D31BC69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5A9BC770" w:rsidR="648E667C" w:rsidRPr="00625102" w:rsidRDefault="000E414C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設備</w:t>
      </w:r>
      <w:r w:rsidR="00992712">
        <w:t>のデータモデル</w:t>
      </w:r>
      <w:bookmarkEnd w:id="1"/>
    </w:p>
    <w:p w14:paraId="147E7E29" w14:textId="4B62E885" w:rsidR="00AA2345" w:rsidRPr="00625102" w:rsidRDefault="000E414C" w:rsidP="00AA2345">
      <w:r>
        <w:rPr>
          <w:rFonts w:hint="eastAsia"/>
        </w:rPr>
        <w:t>設備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13704BB" w:rsidR="00967747" w:rsidRDefault="000E414C" w:rsidP="007C5A85">
      <w:pPr>
        <w:pStyle w:val="2"/>
        <w:spacing w:before="360"/>
      </w:pPr>
      <w:bookmarkStart w:id="2" w:name="_Toc97923927"/>
      <w:r>
        <w:rPr>
          <w:rFonts w:hint="eastAsia"/>
        </w:rPr>
        <w:t>設備</w:t>
      </w:r>
      <w:r w:rsidR="00967747">
        <w:t>データモデルの項目</w:t>
      </w:r>
      <w:bookmarkEnd w:id="2"/>
    </w:p>
    <w:p w14:paraId="60EE431B" w14:textId="6F343460" w:rsidR="00C90277" w:rsidRDefault="000E414C" w:rsidP="00C90277">
      <w:r>
        <w:rPr>
          <w:rFonts w:hint="eastAsia"/>
        </w:rPr>
        <w:t>設備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2A6C0392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DC50D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18D9070B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 w:rsidR="000E414C">
              <w:rPr>
                <w:rFonts w:hint="eastAsia"/>
              </w:rPr>
              <w:t>設備</w:t>
            </w:r>
            <w:r w:rsidRPr="00233832">
              <w:rPr>
                <w:rFonts w:hint="eastAsia"/>
              </w:rPr>
              <w:t>を一意に識別するID。</w:t>
            </w:r>
            <w:r w:rsidR="000E414C">
              <w:rPr>
                <w:rFonts w:hint="eastAsia"/>
              </w:rPr>
              <w:t>設備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7A6C27" w:rsidRPr="00233832" w14:paraId="03324243" w14:textId="77777777" w:rsidTr="5BF64265">
        <w:trPr>
          <w:trHeight w:val="454"/>
          <w:jc w:val="center"/>
        </w:trPr>
        <w:tc>
          <w:tcPr>
            <w:tcW w:w="704" w:type="dxa"/>
          </w:tcPr>
          <w:p w14:paraId="1174E7F9" w14:textId="77777777" w:rsidR="007A6C27" w:rsidRPr="00233832" w:rsidRDefault="007A6C27" w:rsidP="00233832">
            <w:pPr>
              <w:pStyle w:val="af7"/>
            </w:pPr>
          </w:p>
        </w:tc>
        <w:tc>
          <w:tcPr>
            <w:tcW w:w="1576" w:type="dxa"/>
          </w:tcPr>
          <w:p w14:paraId="4CF3ED0F" w14:textId="24E7E1E3" w:rsidR="007A6C27" w:rsidRPr="00233832" w:rsidRDefault="00F02588" w:rsidP="00233832">
            <w:pPr>
              <w:pStyle w:val="af7"/>
            </w:pPr>
            <w:r>
              <w:rPr>
                <w:rFonts w:hint="eastAsia"/>
              </w:rPr>
              <w:t>区分</w:t>
            </w:r>
          </w:p>
        </w:tc>
        <w:tc>
          <w:tcPr>
            <w:tcW w:w="5812" w:type="dxa"/>
          </w:tcPr>
          <w:p w14:paraId="44DA3BBB" w14:textId="79647E5E" w:rsidR="007A6C27" w:rsidRDefault="000E414C" w:rsidP="00233832">
            <w:pPr>
              <w:pStyle w:val="af7"/>
            </w:pPr>
            <w:r>
              <w:rPr>
                <w:rFonts w:hint="eastAsia"/>
              </w:rPr>
              <w:t>設備</w:t>
            </w:r>
            <w:r w:rsidR="007A6C27">
              <w:rPr>
                <w:rFonts w:hint="eastAsia"/>
              </w:rPr>
              <w:t>の</w:t>
            </w:r>
            <w:r w:rsidR="00F02588">
              <w:rPr>
                <w:rFonts w:hint="eastAsia"/>
              </w:rPr>
              <w:t>区分</w:t>
            </w:r>
          </w:p>
        </w:tc>
      </w:tr>
      <w:tr w:rsidR="00F02588" w:rsidRPr="00233832" w14:paraId="293F5E4E" w14:textId="77777777" w:rsidTr="5BF64265">
        <w:trPr>
          <w:trHeight w:val="454"/>
          <w:jc w:val="center"/>
        </w:trPr>
        <w:tc>
          <w:tcPr>
            <w:tcW w:w="704" w:type="dxa"/>
          </w:tcPr>
          <w:p w14:paraId="36C6C1B4" w14:textId="77777777" w:rsidR="00F02588" w:rsidRPr="00233832" w:rsidRDefault="00F02588" w:rsidP="00233832">
            <w:pPr>
              <w:pStyle w:val="af7"/>
              <w:rPr>
                <w:rFonts w:hint="eastAsia"/>
              </w:rPr>
            </w:pPr>
          </w:p>
        </w:tc>
        <w:tc>
          <w:tcPr>
            <w:tcW w:w="1576" w:type="dxa"/>
          </w:tcPr>
          <w:p w14:paraId="0201E691" w14:textId="0D4C915A" w:rsidR="00F02588" w:rsidRPr="00233832" w:rsidRDefault="00F02588" w:rsidP="00233832">
            <w:pPr>
              <w:pStyle w:val="af7"/>
              <w:rPr>
                <w:rFonts w:hint="eastAsia"/>
              </w:rPr>
            </w:pPr>
            <w:r>
              <w:rPr>
                <w:rFonts w:hint="eastAsia"/>
              </w:rPr>
              <w:t>種類</w:t>
            </w:r>
          </w:p>
        </w:tc>
        <w:tc>
          <w:tcPr>
            <w:tcW w:w="5812" w:type="dxa"/>
          </w:tcPr>
          <w:p w14:paraId="1DF709CA" w14:textId="4471237D" w:rsidR="00F02588" w:rsidRDefault="00F02588" w:rsidP="00233832">
            <w:pPr>
              <w:pStyle w:val="af7"/>
            </w:pPr>
            <w:r>
              <w:rPr>
                <w:rFonts w:hint="eastAsia"/>
              </w:rPr>
              <w:t>設備の</w:t>
            </w:r>
            <w:r>
              <w:rPr>
                <w:rFonts w:hint="eastAsia"/>
              </w:rPr>
              <w:t>種類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784AC964" w:rsidR="00233832" w:rsidRPr="00233832" w:rsidRDefault="000E414C" w:rsidP="00233832">
            <w:pPr>
              <w:pStyle w:val="af7"/>
            </w:pPr>
            <w:r>
              <w:t>設備</w:t>
            </w:r>
            <w:r w:rsidR="58020B7B">
              <w:t>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3863D7AC" w:rsidR="00233832" w:rsidRPr="00233832" w:rsidRDefault="000E414C" w:rsidP="00233832">
            <w:pPr>
              <w:pStyle w:val="af7"/>
            </w:pPr>
            <w:r>
              <w:t>設備</w:t>
            </w:r>
            <w:r w:rsidR="58020B7B">
              <w:t>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19A9C932" w:rsidR="00233832" w:rsidRPr="00233832" w:rsidRDefault="000E414C" w:rsidP="00233832">
            <w:pPr>
              <w:pStyle w:val="af7"/>
            </w:pPr>
            <w:r>
              <w:t>設備</w:t>
            </w:r>
            <w:r w:rsidR="58020B7B">
              <w:t>の英語名またはローマ字表記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1070E200" w:rsidR="00233832" w:rsidRPr="00233832" w:rsidRDefault="000E414C" w:rsidP="00233832">
            <w:pPr>
              <w:pStyle w:val="af7"/>
            </w:pPr>
            <w:r>
              <w:rPr>
                <w:rFonts w:hint="eastAsia"/>
              </w:rPr>
              <w:t>設備</w:t>
            </w:r>
            <w:r w:rsidR="00233832" w:rsidRPr="00233832">
              <w:rPr>
                <w:rFonts w:hint="eastAsia"/>
              </w:rPr>
              <w:t>情報として公開可能な詳細情報</w:t>
            </w:r>
          </w:p>
        </w:tc>
      </w:tr>
      <w:tr w:rsidR="00233832" w:rsidRPr="00233832" w14:paraId="452D8EA7" w14:textId="77777777" w:rsidTr="5BF64265">
        <w:trPr>
          <w:trHeight w:val="454"/>
          <w:jc w:val="center"/>
        </w:trPr>
        <w:tc>
          <w:tcPr>
            <w:tcW w:w="704" w:type="dxa"/>
          </w:tcPr>
          <w:p w14:paraId="1EC5D37B" w14:textId="266AB40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50AE87A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</w:t>
            </w:r>
            <w:r w:rsidR="007A6C27">
              <w:rPr>
                <w:rFonts w:hint="eastAsia"/>
              </w:rPr>
              <w:t>建築</w:t>
            </w:r>
            <w:r w:rsidRPr="00233832">
              <w:rPr>
                <w:rFonts w:hint="eastAsia"/>
              </w:rPr>
              <w:t>」、「</w:t>
            </w:r>
            <w:r w:rsidR="007A6C27">
              <w:rPr>
                <w:rFonts w:hint="eastAsia"/>
              </w:rPr>
              <w:t>稼働</w:t>
            </w:r>
            <w:r w:rsidRPr="00233832">
              <w:rPr>
                <w:rFonts w:hint="eastAsia"/>
              </w:rPr>
              <w:t>中」</w:t>
            </w:r>
            <w:r w:rsidR="007A6C27">
              <w:rPr>
                <w:rFonts w:hint="eastAsia"/>
              </w:rPr>
              <w:t>、「閉鎖中」</w:t>
            </w:r>
            <w:r w:rsidRPr="00233832">
              <w:rPr>
                <w:rFonts w:hint="eastAsia"/>
              </w:rPr>
              <w:t>などのステータス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19C8BCEF" w:rsidR="00233832" w:rsidRPr="00233832" w:rsidRDefault="000E414C" w:rsidP="00233832">
            <w:pPr>
              <w:pStyle w:val="af7"/>
            </w:pPr>
            <w:r>
              <w:rPr>
                <w:rFonts w:hint="eastAsia"/>
              </w:rPr>
              <w:t>設備</w:t>
            </w:r>
            <w:r w:rsidR="00233832" w:rsidRPr="00233832">
              <w:rPr>
                <w:rFonts w:hint="eastAsia"/>
              </w:rPr>
              <w:t>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0E414C" w:rsidRPr="00233832" w14:paraId="0072492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0E414C" w:rsidRPr="00233832" w:rsidRDefault="000E414C" w:rsidP="000E414C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0152E012" w:rsidR="000E414C" w:rsidRPr="00233832" w:rsidRDefault="000E414C" w:rsidP="000E414C">
            <w:pPr>
              <w:pStyle w:val="af7"/>
            </w:pPr>
            <w:r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2754EF6F" w14:textId="571B8469" w:rsidR="000E414C" w:rsidRPr="00233832" w:rsidRDefault="000E414C" w:rsidP="000E414C">
            <w:pPr>
              <w:pStyle w:val="af7"/>
            </w:pPr>
            <w:r>
              <w:rPr>
                <w:rFonts w:hint="eastAsia"/>
              </w:rPr>
              <w:t>設備を利用できる曜日</w:t>
            </w:r>
          </w:p>
        </w:tc>
      </w:tr>
      <w:tr w:rsidR="000E414C" w:rsidRPr="00233832" w14:paraId="32E0AA22" w14:textId="77777777" w:rsidTr="5BF64265">
        <w:trPr>
          <w:trHeight w:val="454"/>
          <w:jc w:val="center"/>
        </w:trPr>
        <w:tc>
          <w:tcPr>
            <w:tcW w:w="704" w:type="dxa"/>
          </w:tcPr>
          <w:p w14:paraId="0F91945D" w14:textId="77777777" w:rsidR="000E414C" w:rsidRPr="00233832" w:rsidRDefault="000E414C" w:rsidP="000E414C">
            <w:pPr>
              <w:pStyle w:val="af7"/>
            </w:pPr>
          </w:p>
        </w:tc>
        <w:tc>
          <w:tcPr>
            <w:tcW w:w="1576" w:type="dxa"/>
          </w:tcPr>
          <w:p w14:paraId="5EF55D38" w14:textId="00A364A9" w:rsidR="000E414C" w:rsidRPr="00233832" w:rsidRDefault="000E414C" w:rsidP="000E414C">
            <w:pPr>
              <w:pStyle w:val="af7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5812" w:type="dxa"/>
          </w:tcPr>
          <w:p w14:paraId="06061858" w14:textId="292F358C" w:rsidR="000E414C" w:rsidRPr="00233832" w:rsidRDefault="000E414C" w:rsidP="000E414C">
            <w:pPr>
              <w:pStyle w:val="af7"/>
            </w:pPr>
            <w:r>
              <w:rPr>
                <w:rFonts w:hint="eastAsia"/>
              </w:rPr>
              <w:t>設備</w:t>
            </w:r>
            <w:r>
              <w:rPr>
                <w:rFonts w:hint="eastAsia"/>
              </w:rPr>
              <w:t>を利用開始できる時間</w:t>
            </w:r>
          </w:p>
        </w:tc>
      </w:tr>
      <w:tr w:rsidR="000E414C" w:rsidRPr="00233832" w14:paraId="421AFAB2" w14:textId="77777777" w:rsidTr="5BF64265">
        <w:trPr>
          <w:trHeight w:val="454"/>
          <w:jc w:val="center"/>
        </w:trPr>
        <w:tc>
          <w:tcPr>
            <w:tcW w:w="704" w:type="dxa"/>
          </w:tcPr>
          <w:p w14:paraId="3CB9F1A0" w14:textId="77777777" w:rsidR="000E414C" w:rsidRPr="00233832" w:rsidRDefault="000E414C" w:rsidP="000E414C">
            <w:pPr>
              <w:pStyle w:val="af7"/>
            </w:pPr>
          </w:p>
        </w:tc>
        <w:tc>
          <w:tcPr>
            <w:tcW w:w="1576" w:type="dxa"/>
          </w:tcPr>
          <w:p w14:paraId="44775C3E" w14:textId="75707623" w:rsidR="000E414C" w:rsidRDefault="000E414C" w:rsidP="000E414C">
            <w:pPr>
              <w:pStyle w:val="af7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5812" w:type="dxa"/>
          </w:tcPr>
          <w:p w14:paraId="321A9D8D" w14:textId="367D2CD0" w:rsidR="000E414C" w:rsidRPr="00372D03" w:rsidRDefault="000E414C" w:rsidP="000E414C">
            <w:pPr>
              <w:pStyle w:val="af7"/>
            </w:pPr>
            <w:r>
              <w:rPr>
                <w:rFonts w:hint="eastAsia"/>
              </w:rPr>
              <w:t>設備</w:t>
            </w:r>
            <w:r>
              <w:rPr>
                <w:rFonts w:hint="eastAsia"/>
              </w:rPr>
              <w:t>の利用終了時間</w:t>
            </w:r>
          </w:p>
        </w:tc>
      </w:tr>
      <w:tr w:rsidR="000E414C" w:rsidRPr="00233832" w14:paraId="72A5D8F6" w14:textId="77777777" w:rsidTr="5BF64265">
        <w:trPr>
          <w:trHeight w:val="454"/>
          <w:jc w:val="center"/>
        </w:trPr>
        <w:tc>
          <w:tcPr>
            <w:tcW w:w="704" w:type="dxa"/>
          </w:tcPr>
          <w:p w14:paraId="6FEB9CBC" w14:textId="77777777" w:rsidR="000E414C" w:rsidRPr="00233832" w:rsidRDefault="000E414C" w:rsidP="000E414C">
            <w:pPr>
              <w:pStyle w:val="af7"/>
            </w:pPr>
          </w:p>
        </w:tc>
        <w:tc>
          <w:tcPr>
            <w:tcW w:w="1576" w:type="dxa"/>
          </w:tcPr>
          <w:p w14:paraId="3CE8D5F4" w14:textId="58BA465B" w:rsidR="000E414C" w:rsidRPr="00233832" w:rsidRDefault="000E414C" w:rsidP="000E414C">
            <w:pPr>
              <w:pStyle w:val="af7"/>
              <w:rPr>
                <w:rFonts w:hint="eastAsia"/>
              </w:rPr>
            </w:pPr>
            <w:r>
              <w:rPr>
                <w:rFonts w:hint="eastAsia"/>
              </w:rPr>
              <w:t>日時備考</w:t>
            </w:r>
          </w:p>
        </w:tc>
        <w:tc>
          <w:tcPr>
            <w:tcW w:w="5812" w:type="dxa"/>
          </w:tcPr>
          <w:p w14:paraId="4B64BCA5" w14:textId="080344F3" w:rsidR="000E414C" w:rsidRPr="00233832" w:rsidRDefault="000E414C" w:rsidP="000E414C">
            <w:pPr>
              <w:pStyle w:val="af7"/>
            </w:pPr>
            <w:r>
              <w:rPr>
                <w:rFonts w:hint="eastAsia"/>
              </w:rPr>
              <w:t>定型で表せない</w:t>
            </w:r>
            <w:r>
              <w:rPr>
                <w:rFonts w:hint="eastAsia"/>
              </w:rPr>
              <w:t>設備</w:t>
            </w:r>
            <w:r>
              <w:rPr>
                <w:rFonts w:hint="eastAsia"/>
              </w:rPr>
              <w:t>の利用日時情報</w:t>
            </w:r>
          </w:p>
        </w:tc>
      </w:tr>
      <w:tr w:rsidR="008255EE" w:rsidRPr="00233832" w14:paraId="26E35471" w14:textId="77777777" w:rsidTr="5BF64265">
        <w:trPr>
          <w:trHeight w:val="454"/>
          <w:jc w:val="center"/>
        </w:trPr>
        <w:tc>
          <w:tcPr>
            <w:tcW w:w="704" w:type="dxa"/>
          </w:tcPr>
          <w:p w14:paraId="5F813918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7B7844ED" w14:textId="1D402E1C" w:rsidR="008255EE" w:rsidRPr="00233832" w:rsidRDefault="000E414C" w:rsidP="008255EE">
            <w:pPr>
              <w:pStyle w:val="af7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5812" w:type="dxa"/>
          </w:tcPr>
          <w:p w14:paraId="4FF937ED" w14:textId="76B8AECC" w:rsidR="008255EE" w:rsidRPr="00233832" w:rsidRDefault="000E414C" w:rsidP="008255EE">
            <w:pPr>
              <w:pStyle w:val="af7"/>
            </w:pPr>
            <w:r>
              <w:rPr>
                <w:rFonts w:hint="eastAsia"/>
              </w:rPr>
              <w:t>設備</w:t>
            </w:r>
            <w:r w:rsidR="008255EE" w:rsidRPr="00372D03">
              <w:rPr>
                <w:rFonts w:hint="eastAsia"/>
              </w:rPr>
              <w:t>の建築面積</w:t>
            </w:r>
            <w:r w:rsidR="0046298C">
              <w:rPr>
                <w:rFonts w:hint="eastAsia"/>
              </w:rPr>
              <w:t>(m2)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702FE62B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</w:t>
            </w:r>
            <w:r w:rsidR="000E414C">
              <w:rPr>
                <w:rFonts w:hint="eastAsia"/>
              </w:rPr>
              <w:t>設備</w:t>
            </w:r>
            <w:r w:rsidR="00D12698">
              <w:rPr>
                <w:rFonts w:hint="eastAsia"/>
              </w:rPr>
              <w:t>連絡先型）</w:t>
            </w:r>
          </w:p>
        </w:tc>
      </w:tr>
    </w:tbl>
    <w:p w14:paraId="0BDD5668" w14:textId="08EF3A7A" w:rsidR="502ED401" w:rsidRPr="00625102" w:rsidRDefault="502ED401" w:rsidP="00F73418">
      <w:pPr>
        <w:pStyle w:val="2"/>
        <w:spacing w:before="360"/>
      </w:pPr>
      <w:bookmarkStart w:id="3" w:name="_Toc97923930"/>
      <w:r>
        <w:t>連絡先</w:t>
      </w:r>
      <w:bookmarkEnd w:id="3"/>
    </w:p>
    <w:p w14:paraId="3EAB1191" w14:textId="5F28B1FC" w:rsidR="00F73CB1" w:rsidRDefault="58EA7EBE" w:rsidP="00A00EFA">
      <w:r>
        <w:t>「連絡先」のデータモデルを拡張し</w:t>
      </w:r>
      <w:r w:rsidR="009E07E8">
        <w:rPr>
          <w:rFonts w:hint="eastAsia"/>
        </w:rPr>
        <w:t>た</w:t>
      </w:r>
      <w:r w:rsidR="00A376ED">
        <w:rPr>
          <w:rFonts w:hint="eastAsia"/>
        </w:rPr>
        <w:t>個人もしくは法人の</w:t>
      </w:r>
      <w:r>
        <w:t>連絡先のデータモデルを</w:t>
      </w:r>
      <w:r w:rsidR="009E07E8">
        <w:rPr>
          <w:rFonts w:hint="eastAsia"/>
        </w:rPr>
        <w:t>使用します</w:t>
      </w:r>
      <w:r>
        <w:t>。</w:t>
      </w:r>
      <w:r w:rsidR="007F1DE2">
        <w:t>連絡先名称が必須項目となっている他、</w:t>
      </w:r>
      <w:r w:rsidR="00F42CBF">
        <w:t>いずれかの手段で</w:t>
      </w:r>
      <w:r w:rsidR="000E414C">
        <w:t>設備</w:t>
      </w:r>
      <w:r w:rsidR="00F42CBF">
        <w:t>に連絡を取ることを可能にするため、</w:t>
      </w:r>
      <w:r w:rsidR="009D337E">
        <w:t>連絡先電話番号、</w:t>
      </w:r>
      <w:r w:rsidR="0028655A">
        <w:t>連絡先内線番号</w:t>
      </w:r>
      <w:r w:rsidR="004F2316">
        <w:t>、連絡先</w:t>
      </w:r>
      <w:r w:rsidR="00115FFF">
        <w:lastRenderedPageBreak/>
        <w:t>メールアドレス、連絡先</w:t>
      </w:r>
      <w:proofErr w:type="spellStart"/>
      <w:r w:rsidR="00115FFF">
        <w:t>FormURL</w:t>
      </w:r>
      <w:proofErr w:type="spellEnd"/>
      <w:r w:rsidR="00115FFF">
        <w:t>のいずれか１つ以上が</w:t>
      </w:r>
      <w:r w:rsidR="004F2316">
        <w:t>必須項目となっています。</w:t>
      </w:r>
    </w:p>
    <w:p w14:paraId="32BD57ED" w14:textId="526C529E" w:rsidR="00A00EFA" w:rsidRDefault="000E414C" w:rsidP="00A00EFA">
      <w:r>
        <w:rPr>
          <w:rFonts w:hint="eastAsia"/>
        </w:rPr>
        <w:t>設備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977A1A" w:rsidRPr="00977A1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06EBD078" w:rsidR="001A6688" w:rsidRDefault="001A6688" w:rsidP="00B77B1B">
      <w:pPr>
        <w:pStyle w:val="afa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B7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B77B1B">
        <w:trPr>
          <w:trHeight w:val="454"/>
          <w:jc w:val="center"/>
        </w:trPr>
        <w:tc>
          <w:tcPr>
            <w:tcW w:w="846" w:type="dxa"/>
          </w:tcPr>
          <w:p w14:paraId="1C093259" w14:textId="25B42960" w:rsidR="001A6688" w:rsidRPr="005C5161" w:rsidRDefault="007F1DE2" w:rsidP="00A20A88">
            <w:pPr>
              <w:pStyle w:val="af7"/>
            </w:pPr>
            <w:r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B77B1B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B77B1B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B77B1B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B77B1B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3981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8758B0" w:rsidRPr="005C5161" w14:paraId="25FC2B31" w14:textId="77777777" w:rsidTr="00B77B1B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B77B1B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B77B1B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</w:tcPr>
          <w:p w14:paraId="6A83DD05" w14:textId="7ED9F7F4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</w:p>
        </w:tc>
        <w:tc>
          <w:tcPr>
            <w:tcW w:w="3981" w:type="dxa"/>
          </w:tcPr>
          <w:p w14:paraId="5FC3008D" w14:textId="2A44F3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  <w:r w:rsidR="00355B09">
              <w:rPr>
                <w:rFonts w:hint="eastAsia"/>
              </w:rPr>
              <w:t>の</w:t>
            </w:r>
            <w:r w:rsidR="00B43461">
              <w:rPr>
                <w:rFonts w:hint="eastAsia"/>
              </w:rPr>
              <w:t>情報（住所型）</w:t>
            </w:r>
          </w:p>
        </w:tc>
      </w:tr>
    </w:tbl>
    <w:p w14:paraId="201E4108" w14:textId="0233D4C4" w:rsidR="1F1D380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761C129" w:rsidR="008255EE" w:rsidRDefault="000E414C" w:rsidP="008255EE">
      <w:r>
        <w:rPr>
          <w:rFonts w:hint="eastAsia"/>
        </w:rPr>
        <w:t>設備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 w:rsidR="000500AE"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proofErr w:type="spellStart"/>
      <w:r w:rsidR="00970A1F">
        <w:rPr>
          <w:rFonts w:hint="eastAsia"/>
        </w:rPr>
        <w:t>f</w:t>
      </w:r>
      <w:r w:rsidR="00970A1F">
        <w:t>urnitur</w:t>
      </w:r>
      <w:proofErr w:type="spellEnd"/>
      <w:r w:rsidR="000500AE">
        <w:rPr>
          <w:rFonts w:hint="eastAsia"/>
        </w:rPr>
        <w:t>にも定義があります。その関係性を以下に示します。</w:t>
      </w:r>
    </w:p>
    <w:p w14:paraId="278E938E" w14:textId="79FA2C00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F02588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12A10145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14:paraId="619A54DC" w14:textId="2FC5FF93" w:rsidR="00F02588" w:rsidRDefault="00F02588" w:rsidP="00F02588">
            <w:pPr>
              <w:pStyle w:val="af7"/>
            </w:pPr>
            <w:proofErr w:type="spellStart"/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  <w:proofErr w:type="spellEnd"/>
          </w:p>
        </w:tc>
        <w:tc>
          <w:tcPr>
            <w:tcW w:w="2906" w:type="dxa"/>
          </w:tcPr>
          <w:p w14:paraId="78B65B9A" w14:textId="514C5BFF" w:rsidR="00F02588" w:rsidRDefault="00F02588" w:rsidP="00F02588">
            <w:pPr>
              <w:pStyle w:val="af7"/>
            </w:pPr>
          </w:p>
        </w:tc>
      </w:tr>
      <w:tr w:rsidR="00F02588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1C56B12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区分</w:t>
            </w:r>
          </w:p>
        </w:tc>
        <w:tc>
          <w:tcPr>
            <w:tcW w:w="2644" w:type="dxa"/>
          </w:tcPr>
          <w:p w14:paraId="0D2DB6B6" w14:textId="77777777" w:rsidR="00F02588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2DC7284E" w14:textId="69722912" w:rsidR="00F02588" w:rsidRDefault="00970A1F" w:rsidP="00F02588">
            <w:pPr>
              <w:pStyle w:val="af7"/>
            </w:pPr>
            <w:proofErr w:type="spellStart"/>
            <w:r>
              <w:t>f</w:t>
            </w:r>
            <w:r>
              <w:rPr>
                <w:rFonts w:hint="eastAsia"/>
              </w:rPr>
              <w:t>rn:class</w:t>
            </w:r>
            <w:proofErr w:type="spellEnd"/>
          </w:p>
        </w:tc>
      </w:tr>
      <w:tr w:rsidR="00F02588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09EA3FE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2644" w:type="dxa"/>
            <w:hideMark/>
          </w:tcPr>
          <w:p w14:paraId="313C8F54" w14:textId="1A950AEF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16C348F1" w14:textId="34324E04" w:rsidR="00F02588" w:rsidRPr="00233832" w:rsidRDefault="00970A1F" w:rsidP="00F02588">
            <w:pPr>
              <w:pStyle w:val="af7"/>
            </w:pPr>
            <w:proofErr w:type="spellStart"/>
            <w:r>
              <w:t>f</w:t>
            </w:r>
            <w:r>
              <w:rPr>
                <w:rFonts w:hint="eastAsia"/>
              </w:rPr>
              <w:t>rn:</w:t>
            </w:r>
            <w:r>
              <w:rPr>
                <w:rFonts w:hint="eastAsia"/>
              </w:rPr>
              <w:t>function</w:t>
            </w:r>
            <w:proofErr w:type="spellEnd"/>
          </w:p>
        </w:tc>
      </w:tr>
      <w:tr w:rsidR="00F02588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4274EB28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227A88AC" w14:textId="4E38D625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F02588" w:rsidRPr="00233832" w:rsidRDefault="00F02588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10801280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08CC7A13" w14:textId="3645941F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F02588" w:rsidRPr="00233832" w:rsidRDefault="00F02588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1F6CF9D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27DEB383" w14:textId="708709FA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7164B8D" w14:textId="2908CA79" w:rsidR="00F02588" w:rsidRPr="00233832" w:rsidRDefault="00970A1F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2ADE2AB1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64B098A1" w:rsidR="00F02588" w:rsidRPr="00233832" w:rsidRDefault="00970A1F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4ECA35CB" w:rsidR="00F02588" w:rsidRPr="00233832" w:rsidRDefault="00F02588" w:rsidP="00F02588">
            <w:pPr>
              <w:pStyle w:val="af7"/>
            </w:pPr>
            <w:proofErr w:type="spellStart"/>
            <w:r>
              <w:t>gml:description</w:t>
            </w:r>
            <w:proofErr w:type="spellEnd"/>
          </w:p>
        </w:tc>
      </w:tr>
      <w:tr w:rsidR="00F02588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22866B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E87BA58" w14:textId="1759C0D8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4CA12D48" w14:textId="4F586045" w:rsidR="00F02588" w:rsidRPr="00233832" w:rsidRDefault="00F02588" w:rsidP="00F02588">
            <w:pPr>
              <w:pStyle w:val="af7"/>
            </w:pPr>
          </w:p>
        </w:tc>
      </w:tr>
      <w:tr w:rsidR="00F02588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005343D6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lastRenderedPageBreak/>
              <w:t>設備</w:t>
            </w: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1BE7F6E8" w14:textId="17A92FE9" w:rsidR="00F02588" w:rsidRPr="00233832" w:rsidRDefault="00970A1F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59F92A42" w14:textId="249D3A8E" w:rsidR="00F02588" w:rsidRPr="00233832" w:rsidRDefault="00970A1F" w:rsidP="00F02588">
            <w:pPr>
              <w:pStyle w:val="af7"/>
            </w:pPr>
            <w:proofErr w:type="spellStart"/>
            <w:r>
              <w:t>gml:envelope</w:t>
            </w:r>
            <w:proofErr w:type="spellEnd"/>
          </w:p>
        </w:tc>
      </w:tr>
      <w:tr w:rsidR="00F02588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57D1D1FB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サービス曜日</w:t>
            </w:r>
          </w:p>
        </w:tc>
        <w:tc>
          <w:tcPr>
            <w:tcW w:w="2644" w:type="dxa"/>
            <w:hideMark/>
          </w:tcPr>
          <w:p w14:paraId="07A01FC7" w14:textId="302AC951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3F08892C" w14:textId="56409BA6" w:rsidR="00F02588" w:rsidRPr="00233832" w:rsidRDefault="00F02588" w:rsidP="00F02588">
            <w:pPr>
              <w:pStyle w:val="af7"/>
            </w:pPr>
          </w:p>
        </w:tc>
      </w:tr>
      <w:tr w:rsidR="00F02588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4455910F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2644" w:type="dxa"/>
            <w:hideMark/>
          </w:tcPr>
          <w:p w14:paraId="3F1CFDC7" w14:textId="05330042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45FA4617" w14:textId="7B6DCB3D" w:rsidR="00F02588" w:rsidRPr="00233832" w:rsidRDefault="00F02588" w:rsidP="00F02588">
            <w:pPr>
              <w:pStyle w:val="af7"/>
            </w:pPr>
          </w:p>
        </w:tc>
      </w:tr>
      <w:tr w:rsidR="00F02588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2DC84A9A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2644" w:type="dxa"/>
            <w:hideMark/>
          </w:tcPr>
          <w:p w14:paraId="7EBA1A04" w14:textId="2E3B72C2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029169B7" w14:textId="7A2BD5E8" w:rsidR="00F02588" w:rsidRPr="00233832" w:rsidRDefault="00F02588" w:rsidP="00F02588">
            <w:pPr>
              <w:pStyle w:val="af7"/>
            </w:pPr>
          </w:p>
        </w:tc>
      </w:tr>
      <w:tr w:rsidR="00F02588" w:rsidRPr="00233832" w14:paraId="7B767F3A" w14:textId="77777777" w:rsidTr="001B3444">
        <w:trPr>
          <w:trHeight w:val="454"/>
          <w:jc w:val="center"/>
        </w:trPr>
        <w:tc>
          <w:tcPr>
            <w:tcW w:w="1838" w:type="dxa"/>
          </w:tcPr>
          <w:p w14:paraId="6B7CEA6C" w14:textId="51365B9E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日時備考</w:t>
            </w:r>
          </w:p>
        </w:tc>
        <w:tc>
          <w:tcPr>
            <w:tcW w:w="2644" w:type="dxa"/>
          </w:tcPr>
          <w:p w14:paraId="1EDF5E28" w14:textId="2F5C84F9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323A23A7" w14:textId="78F30A4E" w:rsidR="00F02588" w:rsidRPr="00233832" w:rsidRDefault="00F02588" w:rsidP="00F02588">
            <w:pPr>
              <w:pStyle w:val="af7"/>
            </w:pPr>
          </w:p>
        </w:tc>
      </w:tr>
      <w:tr w:rsidR="00F02588" w:rsidRPr="00233832" w14:paraId="5A93355C" w14:textId="77777777" w:rsidTr="001B3444">
        <w:trPr>
          <w:trHeight w:val="454"/>
          <w:jc w:val="center"/>
        </w:trPr>
        <w:tc>
          <w:tcPr>
            <w:tcW w:w="1838" w:type="dxa"/>
          </w:tcPr>
          <w:p w14:paraId="6FA40CAE" w14:textId="2C783CE3" w:rsidR="00F02588" w:rsidRDefault="00F02588" w:rsidP="00F02588">
            <w:pPr>
              <w:pStyle w:val="af7"/>
            </w:pPr>
            <w:r>
              <w:rPr>
                <w:rFonts w:hint="eastAsia"/>
              </w:rPr>
              <w:t>URL</w:t>
            </w:r>
          </w:p>
        </w:tc>
        <w:tc>
          <w:tcPr>
            <w:tcW w:w="2644" w:type="dxa"/>
          </w:tcPr>
          <w:p w14:paraId="038762E7" w14:textId="34FC6F25" w:rsidR="00F02588" w:rsidRDefault="00970A1F" w:rsidP="00F02588">
            <w:pPr>
              <w:pStyle w:val="af7"/>
            </w:pPr>
            <w:proofErr w:type="spellStart"/>
            <w:r w:rsidRPr="00970A1F">
              <w:t>ic:Web</w:t>
            </w:r>
            <w:proofErr w:type="spellEnd"/>
            <w:r w:rsidRPr="00970A1F">
              <w:t>サイト</w:t>
            </w:r>
          </w:p>
        </w:tc>
        <w:tc>
          <w:tcPr>
            <w:tcW w:w="2906" w:type="dxa"/>
          </w:tcPr>
          <w:p w14:paraId="7BE9FCC6" w14:textId="16461185" w:rsidR="00F02588" w:rsidRDefault="00F02588" w:rsidP="00F02588">
            <w:pPr>
              <w:pStyle w:val="af7"/>
            </w:pPr>
          </w:p>
        </w:tc>
      </w:tr>
      <w:tr w:rsidR="00F02588" w:rsidRPr="00233832" w14:paraId="7D578E0E" w14:textId="77777777" w:rsidTr="001B3444">
        <w:trPr>
          <w:trHeight w:val="454"/>
          <w:jc w:val="center"/>
        </w:trPr>
        <w:tc>
          <w:tcPr>
            <w:tcW w:w="1838" w:type="dxa"/>
          </w:tcPr>
          <w:p w14:paraId="56AC7785" w14:textId="5FF1E499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</w:tcPr>
          <w:p w14:paraId="59DC714A" w14:textId="205062AE" w:rsidR="00F02588" w:rsidRPr="00233832" w:rsidRDefault="00F02588" w:rsidP="00F02588">
            <w:pPr>
              <w:pStyle w:val="af7"/>
              <w:rPr>
                <w:rFonts w:hint="eastAsia"/>
              </w:rPr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記述</w:t>
            </w:r>
          </w:p>
        </w:tc>
        <w:tc>
          <w:tcPr>
            <w:tcW w:w="2906" w:type="dxa"/>
          </w:tcPr>
          <w:p w14:paraId="3171FF2F" w14:textId="202976AD" w:rsidR="00F02588" w:rsidRPr="00233832" w:rsidRDefault="00F02588" w:rsidP="00F02588">
            <w:pPr>
              <w:pStyle w:val="af7"/>
            </w:pPr>
          </w:p>
        </w:tc>
      </w:tr>
      <w:tr w:rsidR="00F02588" w:rsidRPr="00233832" w14:paraId="2E3E66FF" w14:textId="77777777" w:rsidTr="001B3444">
        <w:trPr>
          <w:trHeight w:val="454"/>
          <w:jc w:val="center"/>
        </w:trPr>
        <w:tc>
          <w:tcPr>
            <w:tcW w:w="1838" w:type="dxa"/>
          </w:tcPr>
          <w:p w14:paraId="2B09F0A3" w14:textId="4D3C8C07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</w:tcPr>
          <w:p w14:paraId="5BE50F5B" w14:textId="0A3932A3" w:rsidR="00F02588" w:rsidRPr="00233832" w:rsidRDefault="00F02588" w:rsidP="00F02588">
            <w:pPr>
              <w:pStyle w:val="af7"/>
              <w:rPr>
                <w:rFonts w:hint="eastAsia"/>
              </w:rPr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連絡先</w:t>
            </w:r>
          </w:p>
        </w:tc>
        <w:tc>
          <w:tcPr>
            <w:tcW w:w="2906" w:type="dxa"/>
          </w:tcPr>
          <w:p w14:paraId="376163CC" w14:textId="7A384612" w:rsidR="00F02588" w:rsidRPr="00233832" w:rsidRDefault="00F02588" w:rsidP="00F0258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F262A05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区分</w:t>
      </w:r>
    </w:p>
    <w:p w14:paraId="6D48A585" w14:textId="649D1389" w:rsidR="007A6C27" w:rsidRDefault="00F02588" w:rsidP="007A6C27">
      <w:pPr>
        <w:pStyle w:val="afe"/>
        <w:ind w:left="480" w:firstLine="240"/>
      </w:pPr>
      <w:proofErr w:type="spellStart"/>
      <w:r w:rsidRPr="00F02588">
        <w:t>CityGML</w:t>
      </w:r>
      <w:proofErr w:type="spellEnd"/>
      <w:r w:rsidRPr="00F02588">
        <w:t xml:space="preserve"> 2.0　Annex C.4</w:t>
      </w:r>
      <w:r>
        <w:rPr>
          <w:rFonts w:hint="eastAsia"/>
        </w:rPr>
        <w:t>の</w:t>
      </w:r>
      <w:r w:rsidR="007A6C27" w:rsidRPr="004E5535">
        <w:rPr>
          <w:rFonts w:hint="eastAsia"/>
        </w:rPr>
        <w:t>コード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1FF925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0043A1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35B1F7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説明</w:t>
            </w:r>
          </w:p>
        </w:tc>
      </w:tr>
      <w:tr w:rsidR="00F02588" w:rsidRPr="00F02588" w14:paraId="2378E20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6DDE5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B654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交通施設</w:t>
            </w:r>
          </w:p>
        </w:tc>
      </w:tr>
      <w:tr w:rsidR="00F02588" w:rsidRPr="00F02588" w14:paraId="7F1DEF6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8512C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2DE7AE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通信施設</w:t>
            </w:r>
          </w:p>
        </w:tc>
      </w:tr>
      <w:tr w:rsidR="00F02588" w:rsidRPr="00F02588" w14:paraId="564B1AD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77140C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48D61F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保安施設</w:t>
            </w:r>
          </w:p>
        </w:tc>
      </w:tr>
      <w:tr w:rsidR="00F02588" w:rsidRPr="00F02588" w14:paraId="7E9490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523B3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B6B041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その他</w:t>
            </w:r>
          </w:p>
        </w:tc>
      </w:tr>
    </w:tbl>
    <w:p w14:paraId="2E23BCB6" w14:textId="77777777" w:rsidR="00F02588" w:rsidRDefault="00F02588" w:rsidP="007A6C27">
      <w:pPr>
        <w:pStyle w:val="afe"/>
        <w:ind w:left="480" w:firstLine="240"/>
        <w:rPr>
          <w:rFonts w:hint="eastAsia"/>
        </w:rPr>
      </w:pPr>
    </w:p>
    <w:p w14:paraId="2D9A94ED" w14:textId="64EC3669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種類</w:t>
      </w:r>
    </w:p>
    <w:p w14:paraId="1E5020AA" w14:textId="27552C59" w:rsidR="007A6C27" w:rsidRDefault="00F02588" w:rsidP="007A6C27">
      <w:pPr>
        <w:pStyle w:val="afe"/>
        <w:ind w:left="480" w:firstLine="240"/>
      </w:pPr>
      <w:r w:rsidRPr="00F02588">
        <w:rPr>
          <w:rFonts w:hint="eastAsia"/>
        </w:rPr>
        <w:t>道路基盤地図情報製品仕様書（案）、作業規程の準則（</w:t>
      </w:r>
      <w:r w:rsidRPr="00F02588">
        <w:t>公共測量標準図式）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5AC242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33325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2E8FB93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説明</w:t>
            </w:r>
          </w:p>
        </w:tc>
      </w:tr>
      <w:tr w:rsidR="00F02588" w:rsidRPr="00F02588" w14:paraId="00EC742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789E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5863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道路標示</w:t>
            </w:r>
          </w:p>
        </w:tc>
      </w:tr>
      <w:tr w:rsidR="00F02588" w:rsidRPr="00F02588" w14:paraId="60D7EE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3168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7CBFD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区画線</w:t>
            </w:r>
          </w:p>
        </w:tc>
      </w:tr>
      <w:tr w:rsidR="00F02588" w:rsidRPr="00F02588" w14:paraId="2F7F803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E211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D15A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車道中央線</w:t>
            </w:r>
          </w:p>
        </w:tc>
      </w:tr>
      <w:tr w:rsidR="00F02588" w:rsidRPr="00F02588" w14:paraId="5CFBCA3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65D42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289D6A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車線境界線</w:t>
            </w:r>
          </w:p>
        </w:tc>
      </w:tr>
      <w:tr w:rsidR="00F02588" w:rsidRPr="00F02588" w14:paraId="409455B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28A41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726B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車道外側線</w:t>
            </w:r>
          </w:p>
        </w:tc>
      </w:tr>
      <w:tr w:rsidR="00F02588" w:rsidRPr="00F02588" w14:paraId="622FAD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8A87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53C16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指示標示</w:t>
            </w:r>
          </w:p>
        </w:tc>
      </w:tr>
      <w:tr w:rsidR="00F02588" w:rsidRPr="00F02588" w14:paraId="66BB939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1AA8E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CF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横断歩道</w:t>
            </w:r>
          </w:p>
        </w:tc>
      </w:tr>
      <w:tr w:rsidR="00F02588" w:rsidRPr="00F02588" w14:paraId="34A23D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1AB6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CC4C9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停止線</w:t>
            </w:r>
          </w:p>
        </w:tc>
      </w:tr>
      <w:tr w:rsidR="00F02588" w:rsidRPr="00F02588" w14:paraId="7DE9D17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20331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56117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規制標示</w:t>
            </w:r>
          </w:p>
        </w:tc>
      </w:tr>
      <w:tr w:rsidR="00F02588" w:rsidRPr="00F02588" w14:paraId="23C67FE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1568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2000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5D49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柵・壁</w:t>
            </w:r>
          </w:p>
        </w:tc>
      </w:tr>
      <w:tr w:rsidR="00F02588" w:rsidRPr="00F02588" w14:paraId="70D037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24D6B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D4F28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道路標識</w:t>
            </w:r>
          </w:p>
        </w:tc>
      </w:tr>
      <w:tr w:rsidR="00F02588" w:rsidRPr="00F02588" w14:paraId="77B2FF6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33E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F2E7C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案内標識</w:t>
            </w:r>
          </w:p>
        </w:tc>
      </w:tr>
      <w:tr w:rsidR="00F02588" w:rsidRPr="00F02588" w14:paraId="3900234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FE111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lastRenderedPageBreak/>
              <w:t>3120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E1F85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警戒標識</w:t>
            </w:r>
          </w:p>
        </w:tc>
      </w:tr>
      <w:tr w:rsidR="00F02588" w:rsidRPr="00F02588" w14:paraId="23955BD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562B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C3CC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規制標識</w:t>
            </w:r>
          </w:p>
        </w:tc>
      </w:tr>
      <w:tr w:rsidR="00F02588" w:rsidRPr="00F02588" w14:paraId="7298B8C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F1593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8747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指示標識</w:t>
            </w:r>
          </w:p>
        </w:tc>
      </w:tr>
      <w:tr w:rsidR="00F02588" w:rsidRPr="00F02588" w14:paraId="424653A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7F5389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960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補助標識</w:t>
            </w:r>
          </w:p>
        </w:tc>
      </w:tr>
      <w:tr w:rsidR="00F02588" w:rsidRPr="00F02588" w14:paraId="4DC5A62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03FDC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72B28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建造物</w:t>
            </w:r>
          </w:p>
        </w:tc>
      </w:tr>
      <w:tr w:rsidR="00F02588" w:rsidRPr="00F02588" w14:paraId="504ED0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28436D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393FB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上屋</w:t>
            </w:r>
          </w:p>
        </w:tc>
      </w:tr>
      <w:tr w:rsidR="00F02588" w:rsidRPr="00F02588" w14:paraId="1954BE7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9E20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40F07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地下出入口</w:t>
            </w:r>
          </w:p>
        </w:tc>
      </w:tr>
      <w:tr w:rsidR="00F02588" w:rsidRPr="00F02588" w14:paraId="7EAFD9E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1AF9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DDA92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視線誘導標</w:t>
            </w:r>
          </w:p>
        </w:tc>
      </w:tr>
      <w:tr w:rsidR="00F02588" w:rsidRPr="00F02588" w14:paraId="2A95FDE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B4709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31F52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道路反射鏡</w:t>
            </w:r>
          </w:p>
        </w:tc>
      </w:tr>
      <w:tr w:rsidR="00F02588" w:rsidRPr="00F02588" w14:paraId="661D108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73A7DF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FFD1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照明施設</w:t>
            </w:r>
          </w:p>
        </w:tc>
      </w:tr>
      <w:tr w:rsidR="00F02588" w:rsidRPr="00F02588" w14:paraId="3D62580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10DE8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3654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道路情報管理施設</w:t>
            </w:r>
          </w:p>
        </w:tc>
      </w:tr>
      <w:tr w:rsidR="00F02588" w:rsidRPr="00F02588" w14:paraId="12C3A67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D727A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1842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災害検知器</w:t>
            </w:r>
          </w:p>
        </w:tc>
      </w:tr>
      <w:tr w:rsidR="00F02588" w:rsidRPr="00F02588" w14:paraId="56EEA64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D710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9E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気象観測装置</w:t>
            </w:r>
          </w:p>
        </w:tc>
      </w:tr>
      <w:tr w:rsidR="00F02588" w:rsidRPr="00F02588" w14:paraId="72DB400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6D75F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544B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道路情報板</w:t>
            </w:r>
          </w:p>
        </w:tc>
      </w:tr>
      <w:tr w:rsidR="00F02588" w:rsidRPr="00F02588" w14:paraId="1A1697C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34AE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4700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5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光ファイバー</w:t>
            </w:r>
          </w:p>
        </w:tc>
      </w:tr>
      <w:tr w:rsidR="00F02588" w:rsidRPr="00F02588" w14:paraId="1C1559E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CA046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81CC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柱</w:t>
            </w:r>
          </w:p>
        </w:tc>
      </w:tr>
      <w:tr w:rsidR="00F02588" w:rsidRPr="00F02588" w14:paraId="37C4A38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2702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5C43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路側</w:t>
            </w:r>
          </w:p>
        </w:tc>
      </w:tr>
      <w:tr w:rsidR="00F02588" w:rsidRPr="00F02588" w14:paraId="76D21F4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DC26B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018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片持</w:t>
            </w:r>
          </w:p>
        </w:tc>
      </w:tr>
      <w:tr w:rsidR="00F02588" w:rsidRPr="00F02588" w14:paraId="2C4DE89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072C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441E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門型</w:t>
            </w:r>
          </w:p>
        </w:tc>
      </w:tr>
      <w:tr w:rsidR="00F02588" w:rsidRPr="00F02588" w14:paraId="7054C3D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DFFC8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E6EE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電柱</w:t>
            </w:r>
          </w:p>
        </w:tc>
      </w:tr>
      <w:tr w:rsidR="00F02588" w:rsidRPr="00F02588" w14:paraId="45481CA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970C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4900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97C4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交通信号機</w:t>
            </w:r>
          </w:p>
        </w:tc>
      </w:tr>
      <w:tr w:rsidR="00F02588" w:rsidRPr="00F02588" w14:paraId="3EE9B5A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7F2F6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4A068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階段</w:t>
            </w:r>
          </w:p>
        </w:tc>
      </w:tr>
      <w:tr w:rsidR="00F02588" w:rsidRPr="00F02588" w14:paraId="30387A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6EB63B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5D7A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通路</w:t>
            </w:r>
          </w:p>
        </w:tc>
      </w:tr>
      <w:tr w:rsidR="00F02588" w:rsidRPr="00F02588" w14:paraId="06F05FD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C200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A2144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エレベータ</w:t>
            </w:r>
          </w:p>
        </w:tc>
      </w:tr>
      <w:tr w:rsidR="00F02588" w:rsidRPr="00F02588" w14:paraId="2150EA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E9A154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2F8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エスカレータ</w:t>
            </w:r>
          </w:p>
        </w:tc>
      </w:tr>
      <w:tr w:rsidR="00F02588" w:rsidRPr="00F02588" w14:paraId="350B05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83BB1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1A17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管理用地上施設</w:t>
            </w:r>
          </w:p>
        </w:tc>
      </w:tr>
      <w:tr w:rsidR="00F02588" w:rsidRPr="00F02588" w14:paraId="3A64479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DC7F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EFF4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電線共同溝</w:t>
            </w:r>
          </w:p>
        </w:tc>
      </w:tr>
      <w:tr w:rsidR="00F02588" w:rsidRPr="00F02588" w14:paraId="229A54A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B8C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E155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CAB</w:t>
            </w:r>
          </w:p>
        </w:tc>
      </w:tr>
      <w:tr w:rsidR="00F02588" w:rsidRPr="00F02588" w14:paraId="1B1064A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DC71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BB50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情報BOX</w:t>
            </w:r>
          </w:p>
        </w:tc>
      </w:tr>
      <w:tr w:rsidR="00F02588" w:rsidRPr="00F02588" w14:paraId="24B75EE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EF2882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5D209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管路</w:t>
            </w:r>
          </w:p>
        </w:tc>
      </w:tr>
      <w:tr w:rsidR="00F02588" w:rsidRPr="00F02588" w14:paraId="724DB4F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9C174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9C5A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管理用開口部</w:t>
            </w:r>
          </w:p>
        </w:tc>
      </w:tr>
      <w:tr w:rsidR="00F02588" w:rsidRPr="00F02588" w14:paraId="1166F4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A2375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5E3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マンホール</w:t>
            </w:r>
          </w:p>
        </w:tc>
      </w:tr>
      <w:tr w:rsidR="00F02588" w:rsidRPr="00F02588" w14:paraId="4AD0CB6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B3950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683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ハンドホール</w:t>
            </w:r>
          </w:p>
        </w:tc>
      </w:tr>
      <w:tr w:rsidR="00F02588" w:rsidRPr="00F02588" w14:paraId="0E7FAC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17ADA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26E5A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入孔</w:t>
            </w:r>
          </w:p>
        </w:tc>
      </w:tr>
      <w:tr w:rsidR="00F02588" w:rsidRPr="00F02588" w14:paraId="4896183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182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EC7D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距離標</w:t>
            </w:r>
          </w:p>
        </w:tc>
      </w:tr>
      <w:tr w:rsidR="00F02588" w:rsidRPr="00F02588" w14:paraId="395864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12BF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6D90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境界標識</w:t>
            </w:r>
          </w:p>
        </w:tc>
      </w:tr>
      <w:tr w:rsidR="00F02588" w:rsidRPr="00F02588" w14:paraId="058D825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F0EE22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05FB7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道路元標・里程標</w:t>
            </w:r>
          </w:p>
        </w:tc>
      </w:tr>
      <w:tr w:rsidR="00F02588" w:rsidRPr="00F02588" w14:paraId="1DB05E6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0CD0EB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lastRenderedPageBreak/>
              <w:t>6100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BAE35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料金徴収施設</w:t>
            </w:r>
          </w:p>
        </w:tc>
      </w:tr>
      <w:tr w:rsidR="00F02588" w:rsidRPr="00F02588" w14:paraId="440AAA9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222F2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B3A6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融雪施設</w:t>
            </w:r>
          </w:p>
        </w:tc>
      </w:tr>
      <w:tr w:rsidR="00F02588" w:rsidRPr="00F02588" w14:paraId="2C0E459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3E9A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4B342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排水施設</w:t>
            </w:r>
          </w:p>
        </w:tc>
      </w:tr>
      <w:tr w:rsidR="00F02588" w:rsidRPr="00F02588" w14:paraId="69D5838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8F93A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12169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集水桝</w:t>
            </w:r>
          </w:p>
        </w:tc>
      </w:tr>
      <w:tr w:rsidR="00F02588" w:rsidRPr="00F02588" w14:paraId="468AEC7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F2406E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42A51A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排水溝</w:t>
            </w:r>
          </w:p>
        </w:tc>
      </w:tr>
      <w:tr w:rsidR="00F02588" w:rsidRPr="00F02588" w14:paraId="568F98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9ECD6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39B98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側溝</w:t>
            </w:r>
          </w:p>
        </w:tc>
      </w:tr>
      <w:tr w:rsidR="00F02588" w:rsidRPr="00F02588" w14:paraId="7CF931E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DDC6CF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DBA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排水管</w:t>
            </w:r>
          </w:p>
        </w:tc>
      </w:tr>
      <w:tr w:rsidR="00F02588" w:rsidRPr="00F02588" w14:paraId="35EEB53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FCE7C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557EC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排水ポンプ</w:t>
            </w:r>
          </w:p>
        </w:tc>
      </w:tr>
      <w:tr w:rsidR="00F02588" w:rsidRPr="00F02588" w14:paraId="1C67F09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AB26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EBDC1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停留所</w:t>
            </w:r>
          </w:p>
        </w:tc>
      </w:tr>
      <w:tr w:rsidR="00F02588" w:rsidRPr="00F02588" w14:paraId="65ED679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85C99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928B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消火栓</w:t>
            </w:r>
          </w:p>
        </w:tc>
      </w:tr>
      <w:tr w:rsidR="00F02588" w:rsidRPr="00F02588" w14:paraId="100561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ABB4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3CE40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郵便ポスト</w:t>
            </w:r>
          </w:p>
        </w:tc>
      </w:tr>
      <w:tr w:rsidR="00F02588" w:rsidRPr="00F02588" w14:paraId="3F85231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7093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CE685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電話ボックス</w:t>
            </w:r>
          </w:p>
        </w:tc>
      </w:tr>
      <w:tr w:rsidR="00F02588" w:rsidRPr="00F02588" w14:paraId="362673D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9F71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D0826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輸送管</w:t>
            </w:r>
          </w:p>
        </w:tc>
      </w:tr>
      <w:tr w:rsidR="00F02588" w:rsidRPr="00F02588" w14:paraId="612D9D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37E1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6C225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軌道</w:t>
            </w:r>
          </w:p>
        </w:tc>
      </w:tr>
      <w:tr w:rsidR="00F02588" w:rsidRPr="00F02588" w14:paraId="75541A7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01C2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4A0BBD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架空線</w:t>
            </w:r>
          </w:p>
        </w:tc>
      </w:tr>
      <w:tr w:rsidR="00F02588" w:rsidRPr="00F02588" w14:paraId="7FF739F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6878FB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8080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9A0FC2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自動販売機</w:t>
            </w:r>
          </w:p>
        </w:tc>
      </w:tr>
      <w:tr w:rsidR="00F02588" w:rsidRPr="00F02588" w14:paraId="3D987B6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A78917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8090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71C4D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墓碑</w:t>
            </w:r>
          </w:p>
        </w:tc>
      </w:tr>
      <w:tr w:rsidR="00F02588" w:rsidRPr="00F02588" w14:paraId="7483D53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C364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E6136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記念碑</w:t>
            </w:r>
          </w:p>
        </w:tc>
      </w:tr>
      <w:tr w:rsidR="00F02588" w:rsidRPr="00F02588" w14:paraId="4589E52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98C8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61DDE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立像</w:t>
            </w:r>
          </w:p>
        </w:tc>
      </w:tr>
      <w:tr w:rsidR="00F02588" w:rsidRPr="00F02588" w14:paraId="69DAFE0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288A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5DE9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噴水</w:t>
            </w:r>
          </w:p>
        </w:tc>
      </w:tr>
      <w:tr w:rsidR="00F02588" w:rsidRPr="00F02588" w14:paraId="36D2B20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4FF40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51DE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井戸</w:t>
            </w:r>
          </w:p>
        </w:tc>
      </w:tr>
      <w:tr w:rsidR="00F02588" w:rsidRPr="00F02588" w14:paraId="25647A1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05110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6B533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掲示板</w:t>
            </w:r>
          </w:p>
        </w:tc>
      </w:tr>
      <w:tr w:rsidR="00F02588" w:rsidRPr="00F02588" w14:paraId="0EA529E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AC89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2FD90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点字ブロック</w:t>
            </w:r>
          </w:p>
        </w:tc>
      </w:tr>
      <w:tr w:rsidR="00F02588" w:rsidRPr="00F02588" w14:paraId="1EAC0AD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442B6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42BF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ベンチ</w:t>
            </w:r>
          </w:p>
        </w:tc>
      </w:tr>
      <w:tr w:rsidR="00F02588" w:rsidRPr="00F02588" w14:paraId="080E991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27D0F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789445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テーブル</w:t>
            </w:r>
          </w:p>
        </w:tc>
      </w:tr>
      <w:tr w:rsidR="00F02588" w:rsidRPr="00F02588" w14:paraId="1AB6A07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12D9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21549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その他</w:t>
            </w:r>
          </w:p>
        </w:tc>
      </w:tr>
      <w:tr w:rsidR="00F02588" w:rsidRPr="00F02588" w14:paraId="50B58F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35A71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9001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876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看板（自立式）</w:t>
            </w:r>
          </w:p>
        </w:tc>
      </w:tr>
      <w:tr w:rsidR="00F02588" w:rsidRPr="00F02588" w14:paraId="158A883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5DD6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9002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E886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水飲み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4" w:name="_Toc97923931"/>
      <w:r>
        <w:rPr>
          <w:rFonts w:hint="eastAsia"/>
        </w:rPr>
        <w:t>変更履歴</w:t>
      </w:r>
      <w:bookmarkEnd w:id="4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75DB73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93499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934995">
              <w:rPr>
                <w:rFonts w:hint="eastAsia"/>
              </w:rPr>
              <w:t>2</w:t>
            </w:r>
            <w:r w:rsidR="000152BA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B2F61" w14:textId="77777777" w:rsidR="00C54B62" w:rsidRDefault="00C54B62" w:rsidP="00835262">
      <w:r>
        <w:separator/>
      </w:r>
    </w:p>
  </w:endnote>
  <w:endnote w:type="continuationSeparator" w:id="0">
    <w:p w14:paraId="44C26DB3" w14:textId="77777777" w:rsidR="00C54B62" w:rsidRDefault="00C54B62" w:rsidP="00835262">
      <w:r>
        <w:continuationSeparator/>
      </w:r>
    </w:p>
  </w:endnote>
  <w:endnote w:type="continuationNotice" w:id="1">
    <w:p w14:paraId="3870AE1A" w14:textId="77777777" w:rsidR="00C54B62" w:rsidRDefault="00C54B62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0478" w14:textId="77777777" w:rsidR="00C54B62" w:rsidRDefault="00C54B62" w:rsidP="00835262">
      <w:r>
        <w:separator/>
      </w:r>
    </w:p>
  </w:footnote>
  <w:footnote w:type="continuationSeparator" w:id="0">
    <w:p w14:paraId="73DE0A86" w14:textId="77777777" w:rsidR="00C54B62" w:rsidRDefault="00C54B62" w:rsidP="00835262">
      <w:r>
        <w:continuationSeparator/>
      </w:r>
    </w:p>
  </w:footnote>
  <w:footnote w:type="continuationNotice" w:id="1">
    <w:p w14:paraId="3CA36542" w14:textId="77777777" w:rsidR="00C54B62" w:rsidRDefault="00C54B62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4B62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AF86FC-8120-45E8-AD73-0EA135950C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53eb55-ace7-47fe-8293-79a8dad7846a"/>
    <ds:schemaRef ds:uri="8c3438c2-774e-4b56-8e53-485ea73e7025"/>
  </ds:schemaRefs>
</ds:datastoreItem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BDA2E3-C7D9-4B8B-90BE-15C386B9029A}"/>
</file>

<file path=customXml/itemProps4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2022-04-10T11:24:00Z</dcterms:created>
  <dcterms:modified xsi:type="dcterms:W3CDTF">2022-04-10T11:49:00Z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