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FA9B9E" w14:textId="71B3930A" w:rsidR="005F721F" w:rsidRPr="0028441C" w:rsidRDefault="005F721F" w:rsidP="005F721F">
      <w:pPr>
        <w:pStyle w:val="aff4"/>
      </w:pPr>
      <w:r w:rsidRPr="0028441C">
        <w:rPr>
          <w:rFonts w:hint="eastAsia"/>
        </w:rPr>
        <w:t xml:space="preserve">デジタル社会推進実践ガイドブック </w:t>
      </w:r>
      <w:r w:rsidRPr="0028441C">
        <w:t>DS-</w:t>
      </w:r>
      <w:r>
        <w:t>444</w:t>
      </w:r>
    </w:p>
    <w:p w14:paraId="46E453C6" w14:textId="3767B75D" w:rsidR="009C3EB6" w:rsidRDefault="00CD75F4" w:rsidP="00230181">
      <w:pPr>
        <w:pStyle w:val="ac"/>
        <w:ind w:left="120" w:firstLine="400"/>
      </w:pPr>
      <w:bookmarkStart w:id="0" w:name="_Toc98961041"/>
      <w:r>
        <w:br/>
      </w:r>
      <w:r w:rsidR="009C3EB6">
        <w:rPr>
          <w:rFonts w:hint="eastAsia"/>
        </w:rPr>
        <w:t>コアデータパーツ</w:t>
      </w:r>
      <w:bookmarkEnd w:id="0"/>
    </w:p>
    <w:p w14:paraId="54DC7DA5" w14:textId="4B0CAFD2" w:rsidR="00394C39" w:rsidRDefault="00A73B15" w:rsidP="00230181">
      <w:pPr>
        <w:pStyle w:val="ac"/>
        <w:ind w:left="120" w:firstLine="400"/>
      </w:pPr>
      <w:bookmarkStart w:id="1" w:name="_Toc98961042"/>
      <w:r>
        <w:rPr>
          <w:rFonts w:hint="eastAsia"/>
        </w:rPr>
        <w:t>地理</w:t>
      </w:r>
      <w:r w:rsidR="00063593">
        <w:rPr>
          <w:rFonts w:hint="eastAsia"/>
        </w:rPr>
        <w:t>情報</w:t>
      </w:r>
      <w:bookmarkEnd w:id="1"/>
    </w:p>
    <w:p w14:paraId="1A8EAB90" w14:textId="77777777" w:rsidR="005F721F" w:rsidRDefault="005F721F" w:rsidP="005F721F"/>
    <w:p w14:paraId="5018C8CE" w14:textId="77777777" w:rsidR="005F721F" w:rsidRDefault="005F721F" w:rsidP="005F721F"/>
    <w:p w14:paraId="5F10D789" w14:textId="77777777" w:rsidR="005F721F" w:rsidRDefault="005F721F" w:rsidP="005F721F"/>
    <w:p w14:paraId="67B231ED" w14:textId="77777777" w:rsidR="005F721F" w:rsidRDefault="005F721F" w:rsidP="005F721F"/>
    <w:p w14:paraId="0DE56BC6" w14:textId="217975D8" w:rsidR="00671662" w:rsidRPr="00445070" w:rsidRDefault="00671662" w:rsidP="00445070">
      <w:pPr>
        <w:pStyle w:val="ae"/>
        <w:ind w:firstLine="360"/>
        <w:outlineLvl w:val="9"/>
      </w:pPr>
      <w:bookmarkStart w:id="2" w:name="_Toc98960194"/>
      <w:bookmarkStart w:id="3" w:name="_Toc98960582"/>
      <w:bookmarkStart w:id="4" w:name="_Toc98961043"/>
      <w:bookmarkStart w:id="5" w:name="_Toc185601722"/>
      <w:bookmarkStart w:id="6" w:name="_Toc185601799"/>
      <w:r w:rsidRPr="00445070">
        <w:rPr>
          <w:rFonts w:hint="eastAsia"/>
        </w:rPr>
        <w:t>20</w:t>
      </w:r>
      <w:r w:rsidR="004E4DD9">
        <w:rPr>
          <w:rFonts w:hint="eastAsia"/>
        </w:rPr>
        <w:t>25</w:t>
      </w:r>
      <w:r w:rsidRPr="00445070">
        <w:rPr>
          <w:rFonts w:hint="eastAsia"/>
        </w:rPr>
        <w:t>年（令和</w:t>
      </w:r>
      <w:r w:rsidR="004E4DD9">
        <w:rPr>
          <w:rFonts w:hint="eastAsia"/>
        </w:rPr>
        <w:t>7</w:t>
      </w:r>
      <w:r w:rsidRPr="00445070">
        <w:rPr>
          <w:rFonts w:hint="eastAsia"/>
        </w:rPr>
        <w:t>年）</w:t>
      </w:r>
      <w:r w:rsidR="004E4DD9">
        <w:rPr>
          <w:rFonts w:hint="eastAsia"/>
        </w:rPr>
        <w:t>3</w:t>
      </w:r>
      <w:r w:rsidRPr="00445070">
        <w:rPr>
          <w:rFonts w:hint="eastAsia"/>
        </w:rPr>
        <w:t>月</w:t>
      </w:r>
      <w:r w:rsidR="004E4DD9">
        <w:rPr>
          <w:rFonts w:hint="eastAsia"/>
        </w:rPr>
        <w:t>25</w:t>
      </w:r>
      <w:r w:rsidRPr="00445070">
        <w:rPr>
          <w:rFonts w:hint="eastAsia"/>
        </w:rPr>
        <w:t>日</w:t>
      </w:r>
      <w:bookmarkEnd w:id="2"/>
      <w:bookmarkEnd w:id="3"/>
      <w:bookmarkEnd w:id="4"/>
      <w:bookmarkEnd w:id="5"/>
      <w:bookmarkEnd w:id="6"/>
    </w:p>
    <w:p w14:paraId="3564363D" w14:textId="77777777" w:rsidR="00671662" w:rsidRDefault="00671662" w:rsidP="00445070">
      <w:pPr>
        <w:pStyle w:val="ae"/>
        <w:ind w:firstLine="360"/>
        <w:outlineLvl w:val="9"/>
      </w:pPr>
      <w:bookmarkStart w:id="7" w:name="_Toc98960195"/>
      <w:bookmarkStart w:id="8" w:name="_Toc98960583"/>
      <w:bookmarkStart w:id="9" w:name="_Toc98961044"/>
      <w:bookmarkStart w:id="10" w:name="_Toc185601723"/>
      <w:bookmarkStart w:id="11" w:name="_Toc185601800"/>
      <w:r w:rsidRPr="00977C41">
        <w:rPr>
          <w:rFonts w:hint="eastAsia"/>
        </w:rPr>
        <w:t>デジタル庁</w:t>
      </w:r>
      <w:bookmarkEnd w:id="7"/>
      <w:bookmarkEnd w:id="8"/>
      <w:bookmarkEnd w:id="9"/>
      <w:bookmarkEnd w:id="10"/>
      <w:bookmarkEnd w:id="11"/>
    </w:p>
    <w:p w14:paraId="18633860" w14:textId="77777777" w:rsidR="00B646EC" w:rsidRPr="00B646EC" w:rsidRDefault="00B646EC" w:rsidP="00CD75F4"/>
    <w:tbl>
      <w:tblPr>
        <w:tblStyle w:val="af9"/>
        <w:tblW w:w="0" w:type="auto"/>
        <w:tblInd w:w="283" w:type="dxa"/>
        <w:tblLayout w:type="fixed"/>
        <w:tblLook w:val="06A0" w:firstRow="1" w:lastRow="0" w:firstColumn="1" w:lastColumn="0" w:noHBand="1" w:noVBand="1"/>
      </w:tblPr>
      <w:tblGrid>
        <w:gridCol w:w="8745"/>
      </w:tblGrid>
      <w:tr w:rsidR="00DD6968" w14:paraId="5C20A2CA" w14:textId="77777777" w:rsidTr="00977C41">
        <w:tc>
          <w:tcPr>
            <w:tcW w:w="8745" w:type="dxa"/>
          </w:tcPr>
          <w:p w14:paraId="3B5D6CD6" w14:textId="77777777" w:rsidR="00DD6968" w:rsidRPr="000A282F" w:rsidRDefault="00DD6968" w:rsidP="00CD75F4">
            <w:pPr>
              <w:pStyle w:val="aff6"/>
              <w:rPr>
                <w:rFonts w:ascii="ＭＳ 明朝" w:eastAsia="ＭＳ 明朝" w:hAnsi="ＭＳ 明朝"/>
              </w:rPr>
            </w:pPr>
            <w:r w:rsidRPr="000A282F">
              <w:rPr>
                <w:rFonts w:ascii="ＭＳ 明朝" w:eastAsia="ＭＳ 明朝" w:hAnsi="ＭＳ 明朝"/>
              </w:rPr>
              <w:t>[キーワード]</w:t>
            </w:r>
          </w:p>
          <w:p w14:paraId="0A252B55" w14:textId="1F75C97B" w:rsidR="00DD6968" w:rsidRPr="000A282F" w:rsidRDefault="00B7392B" w:rsidP="00CD75F4">
            <w:pPr>
              <w:pStyle w:val="aff6"/>
              <w:rPr>
                <w:rFonts w:ascii="ＭＳ 明朝" w:eastAsia="ＭＳ 明朝" w:hAnsi="ＭＳ 明朝"/>
              </w:rPr>
            </w:pPr>
            <w:r>
              <w:rPr>
                <w:rFonts w:ascii="ＭＳ 明朝" w:eastAsia="ＭＳ 明朝" w:hAnsi="ＭＳ 明朝" w:hint="eastAsia"/>
              </w:rPr>
              <w:t>地理情報、</w:t>
            </w:r>
            <w:r w:rsidR="00DD6968" w:rsidRPr="000A282F">
              <w:rPr>
                <w:rFonts w:ascii="ＭＳ 明朝" w:eastAsia="ＭＳ 明朝" w:hAnsi="ＭＳ 明朝" w:hint="eastAsia"/>
              </w:rPr>
              <w:t>地理座標、緯度、経度、</w:t>
            </w:r>
            <w:r w:rsidR="002C65FD">
              <w:rPr>
                <w:rFonts w:ascii="ＭＳ 明朝" w:eastAsia="ＭＳ 明朝" w:hAnsi="ＭＳ 明朝" w:hint="eastAsia"/>
              </w:rPr>
              <w:t>標高、</w:t>
            </w:r>
            <w:r w:rsidR="00DD6968" w:rsidRPr="000A282F">
              <w:rPr>
                <w:rFonts w:ascii="ＭＳ 明朝" w:eastAsia="ＭＳ 明朝" w:hAnsi="ＭＳ 明朝" w:hint="eastAsia"/>
              </w:rPr>
              <w:t>データ形式</w:t>
            </w:r>
            <w:r>
              <w:rPr>
                <w:rFonts w:ascii="ＭＳ 明朝" w:eastAsia="ＭＳ 明朝" w:hAnsi="ＭＳ 明朝" w:hint="eastAsia"/>
              </w:rPr>
              <w:t>、空間ID</w:t>
            </w:r>
          </w:p>
          <w:p w14:paraId="4EFC0A55" w14:textId="77777777" w:rsidR="00DD6968" w:rsidRPr="000A282F" w:rsidRDefault="00DD6968" w:rsidP="00CD75F4">
            <w:pPr>
              <w:pStyle w:val="aff6"/>
              <w:rPr>
                <w:rFonts w:ascii="ＭＳ 明朝" w:eastAsia="ＭＳ 明朝" w:hAnsi="ＭＳ 明朝"/>
              </w:rPr>
            </w:pPr>
            <w:r w:rsidRPr="000A282F">
              <w:rPr>
                <w:rFonts w:ascii="ＭＳ 明朝" w:eastAsia="ＭＳ 明朝" w:hAnsi="ＭＳ 明朝"/>
              </w:rPr>
              <w:t>[概要]</w:t>
            </w:r>
          </w:p>
          <w:p w14:paraId="508A13A6" w14:textId="6EC0541F" w:rsidR="00DD6968" w:rsidRPr="00912A02" w:rsidRDefault="00DD6968" w:rsidP="00F72F45">
            <w:pPr>
              <w:pStyle w:val="aff6"/>
            </w:pPr>
            <w:r w:rsidRPr="000A282F">
              <w:rPr>
                <w:rFonts w:ascii="ＭＳ 明朝" w:eastAsia="ＭＳ 明朝" w:hAnsi="ＭＳ 明朝" w:hint="eastAsia"/>
              </w:rPr>
              <w:t>円滑なデータ連携を行うには、データが共通の形式で整えられていることが必要です。本書はコアデータモデルを対象に、地理</w:t>
            </w:r>
            <w:r w:rsidR="00063593">
              <w:rPr>
                <w:rFonts w:ascii="ＭＳ 明朝" w:eastAsia="ＭＳ 明朝" w:hAnsi="ＭＳ 明朝" w:hint="eastAsia"/>
              </w:rPr>
              <w:t>情報</w:t>
            </w:r>
            <w:r w:rsidRPr="000A282F">
              <w:rPr>
                <w:rFonts w:ascii="ＭＳ 明朝" w:eastAsia="ＭＳ 明朝" w:hAnsi="ＭＳ 明朝" w:hint="eastAsia"/>
              </w:rPr>
              <w:t>のデータ形式</w:t>
            </w:r>
            <w:r w:rsidR="00063593">
              <w:rPr>
                <w:rFonts w:ascii="ＭＳ 明朝" w:eastAsia="ＭＳ 明朝" w:hAnsi="ＭＳ 明朝" w:hint="eastAsia"/>
              </w:rPr>
              <w:t>及びID</w:t>
            </w:r>
            <w:r w:rsidRPr="000A282F">
              <w:rPr>
                <w:rFonts w:ascii="ＭＳ 明朝" w:eastAsia="ＭＳ 明朝" w:hAnsi="ＭＳ 明朝" w:hint="eastAsia"/>
              </w:rPr>
              <w:t>について示すものです。</w:t>
            </w:r>
          </w:p>
        </w:tc>
      </w:tr>
    </w:tbl>
    <w:p w14:paraId="4B6C1EC6" w14:textId="576C1F6F" w:rsidR="00DD6968" w:rsidRDefault="00DD6968" w:rsidP="005F721F"/>
    <w:p w14:paraId="41B4FDF6" w14:textId="61CF7671" w:rsidR="00445070" w:rsidRDefault="00445070">
      <w:pPr>
        <w:widowControl/>
        <w:ind w:leftChars="0" w:left="0" w:firstLineChars="0" w:firstLine="0"/>
        <w:jc w:val="left"/>
      </w:pPr>
      <w:r>
        <w:br w:type="page"/>
      </w:r>
    </w:p>
    <w:p w14:paraId="4D1A92D2" w14:textId="52D77B3E" w:rsidR="00F875B5" w:rsidRPr="00F875B5" w:rsidRDefault="006231DC" w:rsidP="005E31A5">
      <w:pPr>
        <w:pStyle w:val="1"/>
      </w:pPr>
      <w:bookmarkStart w:id="12" w:name="_Toc98961045"/>
      <w:bookmarkStart w:id="13" w:name="_Toc185601801"/>
      <w:bookmarkStart w:id="14" w:name="_Toc185603104"/>
      <w:r>
        <w:rPr>
          <w:rFonts w:hint="eastAsia"/>
        </w:rPr>
        <w:lastRenderedPageBreak/>
        <w:t>地理座標</w:t>
      </w:r>
      <w:bookmarkEnd w:id="12"/>
      <w:bookmarkEnd w:id="13"/>
      <w:bookmarkEnd w:id="14"/>
    </w:p>
    <w:p w14:paraId="6F20949F" w14:textId="2BCB9470" w:rsidR="00C65FBE" w:rsidRDefault="002F08A5" w:rsidP="00E208F8">
      <w:pPr>
        <w:pStyle w:val="2"/>
        <w:spacing w:before="360"/>
      </w:pPr>
      <w:bookmarkStart w:id="15" w:name="_Toc185603105"/>
      <w:r>
        <w:rPr>
          <w:rFonts w:hint="eastAsia"/>
        </w:rPr>
        <w:t>座標と桁数</w:t>
      </w:r>
      <w:bookmarkEnd w:id="15"/>
    </w:p>
    <w:p w14:paraId="385512F7" w14:textId="3B6364D8" w:rsidR="00394C39" w:rsidRPr="00C1188B" w:rsidRDefault="00DC5588" w:rsidP="00C1188B">
      <w:r>
        <w:rPr>
          <w:rFonts w:hint="eastAsia"/>
        </w:rPr>
        <w:t>一般の行政事務利用を目的とする場合、</w:t>
      </w:r>
      <w:r w:rsidR="009470D2">
        <w:rPr>
          <w:rFonts w:hint="eastAsia"/>
        </w:rPr>
        <w:t>緯度</w:t>
      </w:r>
      <w:r w:rsidR="00EC4C02">
        <w:rPr>
          <w:rFonts w:hint="eastAsia"/>
        </w:rPr>
        <w:t>と</w:t>
      </w:r>
      <w:r w:rsidR="009470D2">
        <w:rPr>
          <w:rFonts w:hint="eastAsia"/>
        </w:rPr>
        <w:t>経度</w:t>
      </w:r>
      <w:r w:rsidR="00394C39">
        <w:rPr>
          <w:rFonts w:hint="eastAsia"/>
        </w:rPr>
        <w:t>のデータは</w:t>
      </w:r>
      <w:r w:rsidR="00EC4C02">
        <w:rPr>
          <w:rFonts w:hint="eastAsia"/>
        </w:rPr>
        <w:t>別データ項目で持ち、</w:t>
      </w:r>
      <w:r>
        <w:rPr>
          <w:rFonts w:hint="eastAsia"/>
        </w:rPr>
        <w:t>1</w:t>
      </w:r>
      <w:r>
        <w:t>0</w:t>
      </w:r>
      <w:r w:rsidR="00EC4C02">
        <w:rPr>
          <w:rFonts w:hint="eastAsia"/>
        </w:rPr>
        <w:t>進表記で小数点以下</w:t>
      </w:r>
      <w:r>
        <w:rPr>
          <w:rFonts w:hint="eastAsia"/>
        </w:rPr>
        <w:t>6桁</w:t>
      </w:r>
      <w:r w:rsidR="000F4DED">
        <w:rPr>
          <w:rFonts w:hint="eastAsia"/>
        </w:rPr>
        <w:t>を原則</w:t>
      </w:r>
      <w:r w:rsidR="00EC4C02">
        <w:rPr>
          <w:rFonts w:hint="eastAsia"/>
        </w:rPr>
        <w:t>と</w:t>
      </w:r>
      <w:r w:rsidR="002945F2">
        <w:rPr>
          <w:rFonts w:hint="eastAsia"/>
        </w:rPr>
        <w:t>します。</w:t>
      </w:r>
      <w:r w:rsidR="00C1188B">
        <w:rPr>
          <w:rFonts w:hint="eastAsia"/>
        </w:rPr>
        <w:t>標高のデータは、単位をメートルとし、10進表記で</w:t>
      </w:r>
      <w:r w:rsidR="00C93DB4">
        <w:rPr>
          <w:rFonts w:hint="eastAsia"/>
        </w:rPr>
        <w:t>原則</w:t>
      </w:r>
      <w:r w:rsidR="00C1188B">
        <w:rPr>
          <w:rFonts w:hint="eastAsia"/>
        </w:rPr>
        <w:t>小数点以下1桁</w:t>
      </w:r>
      <w:r w:rsidR="007D529C">
        <w:rPr>
          <w:rFonts w:hint="eastAsia"/>
        </w:rPr>
        <w:t>を原則</w:t>
      </w:r>
      <w:r w:rsidR="00C1188B">
        <w:rPr>
          <w:rFonts w:hint="eastAsia"/>
        </w:rPr>
        <w:t>とします。</w:t>
      </w:r>
    </w:p>
    <w:p w14:paraId="32C56F10" w14:textId="08E5C90B" w:rsidR="00394C39" w:rsidRDefault="00EC4C02" w:rsidP="00C900EF">
      <w:pPr>
        <w:pStyle w:val="aff3"/>
        <w:numPr>
          <w:ilvl w:val="0"/>
          <w:numId w:val="10"/>
        </w:numPr>
        <w:ind w:leftChars="0" w:firstLineChars="0"/>
      </w:pPr>
      <w:r>
        <w:t>緯度</w:t>
      </w:r>
      <w:r w:rsidR="00FB4D47">
        <w:rPr>
          <w:rFonts w:hint="eastAsia"/>
        </w:rPr>
        <w:t>:</w:t>
      </w:r>
      <w:r w:rsidR="00FB4D47">
        <w:t xml:space="preserve"> </w:t>
      </w:r>
      <w:r w:rsidR="00492FCA">
        <w:t>35.676097</w:t>
      </w:r>
    </w:p>
    <w:p w14:paraId="668383D6" w14:textId="18E823CB" w:rsidR="00EC4C02" w:rsidRDefault="00EC4C02" w:rsidP="00C900EF">
      <w:pPr>
        <w:pStyle w:val="aff3"/>
        <w:numPr>
          <w:ilvl w:val="0"/>
          <w:numId w:val="10"/>
        </w:numPr>
        <w:ind w:leftChars="0" w:firstLineChars="0"/>
      </w:pPr>
      <w:r>
        <w:t>経度</w:t>
      </w:r>
      <w:r w:rsidR="00FB4D47">
        <w:rPr>
          <w:rFonts w:hint="eastAsia"/>
        </w:rPr>
        <w:t>:</w:t>
      </w:r>
      <w:r w:rsidR="00FB4D47">
        <w:t xml:space="preserve"> </w:t>
      </w:r>
      <w:r w:rsidR="00492FCA">
        <w:t xml:space="preserve">139.744879 </w:t>
      </w:r>
    </w:p>
    <w:p w14:paraId="6850180A" w14:textId="450B4097" w:rsidR="00C1188B" w:rsidRDefault="00C1188B" w:rsidP="00C900EF">
      <w:pPr>
        <w:pStyle w:val="aff3"/>
        <w:numPr>
          <w:ilvl w:val="0"/>
          <w:numId w:val="10"/>
        </w:numPr>
        <w:ind w:leftChars="0" w:firstLineChars="0"/>
      </w:pPr>
      <w:r>
        <w:rPr>
          <w:rFonts w:hint="eastAsia"/>
        </w:rPr>
        <w:t>標高:</w:t>
      </w:r>
      <w:r>
        <w:t xml:space="preserve"> </w:t>
      </w:r>
      <w:r>
        <w:rPr>
          <w:rFonts w:hint="eastAsia"/>
        </w:rPr>
        <w:t>25.5</w:t>
      </w:r>
    </w:p>
    <w:p w14:paraId="33D19E1F" w14:textId="342ECC8F" w:rsidR="002F08A5" w:rsidRDefault="002F08A5" w:rsidP="002F08A5">
      <w:pPr>
        <w:pStyle w:val="2"/>
        <w:spacing w:before="360"/>
      </w:pPr>
      <w:bookmarkStart w:id="16" w:name="_Toc185603106"/>
      <w:r>
        <w:rPr>
          <w:rFonts w:hint="eastAsia"/>
        </w:rPr>
        <w:t>座標参照系</w:t>
      </w:r>
      <w:bookmarkEnd w:id="16"/>
    </w:p>
    <w:p w14:paraId="57A0423F" w14:textId="7C9679F5" w:rsidR="00363A62" w:rsidRDefault="00FA398E" w:rsidP="00363A62">
      <w:r>
        <w:rPr>
          <w:rFonts w:hint="eastAsia"/>
        </w:rPr>
        <w:t>座標参照系</w:t>
      </w:r>
      <w:r w:rsidR="00C85268">
        <w:rPr>
          <w:rFonts w:hint="eastAsia"/>
        </w:rPr>
        <w:t>は、</w:t>
      </w:r>
      <w:r w:rsidR="00B16E62">
        <w:rPr>
          <w:rFonts w:hint="eastAsia"/>
        </w:rPr>
        <w:t>JGD 2011</w:t>
      </w:r>
      <w:r w:rsidR="00B16E62">
        <w:t>/(B,L)</w:t>
      </w:r>
      <w:r w:rsidR="00C85268">
        <w:rPr>
          <w:rFonts w:hint="eastAsia"/>
        </w:rPr>
        <w:t>を</w:t>
      </w:r>
      <w:r w:rsidR="00AA2405">
        <w:rPr>
          <w:rFonts w:hint="eastAsia"/>
        </w:rPr>
        <w:t>基本とし、緯度</w:t>
      </w:r>
      <w:r w:rsidR="00C84542">
        <w:rPr>
          <w:rFonts w:hint="eastAsia"/>
        </w:rPr>
        <w:t>、</w:t>
      </w:r>
      <w:r w:rsidR="00AA2405">
        <w:rPr>
          <w:rFonts w:hint="eastAsia"/>
        </w:rPr>
        <w:t>経度</w:t>
      </w:r>
      <w:r w:rsidR="00C84542">
        <w:rPr>
          <w:rFonts w:hint="eastAsia"/>
        </w:rPr>
        <w:t>、標高</w:t>
      </w:r>
      <w:r w:rsidR="00AA2405">
        <w:rPr>
          <w:rFonts w:hint="eastAsia"/>
        </w:rPr>
        <w:t>のデータとあわせて</w:t>
      </w:r>
      <w:r w:rsidR="00C84542">
        <w:rPr>
          <w:rFonts w:hint="eastAsia"/>
        </w:rPr>
        <w:t>座標参照系</w:t>
      </w:r>
      <w:r w:rsidR="00095455">
        <w:rPr>
          <w:rFonts w:hint="eastAsia"/>
        </w:rPr>
        <w:t>を別項目で記述します。</w:t>
      </w:r>
      <w:r w:rsidR="00363A62">
        <w:rPr>
          <w:rFonts w:hint="eastAsia"/>
        </w:rPr>
        <w:t>EPSGコード</w:t>
      </w:r>
      <w:r w:rsidR="001C7C17">
        <w:rPr>
          <w:rFonts w:hint="eastAsia"/>
        </w:rPr>
        <w:t>による表現を推奨します。</w:t>
      </w:r>
    </w:p>
    <w:p w14:paraId="5B3F77F2" w14:textId="33DDF56A" w:rsidR="001C7C17" w:rsidRDefault="001C7C17" w:rsidP="001C7C17">
      <w:pPr>
        <w:pStyle w:val="aff3"/>
        <w:numPr>
          <w:ilvl w:val="0"/>
          <w:numId w:val="10"/>
        </w:numPr>
        <w:ind w:leftChars="0" w:firstLineChars="0"/>
      </w:pPr>
      <w:r>
        <w:rPr>
          <w:rFonts w:hint="eastAsia"/>
        </w:rPr>
        <w:t>座標参照系:</w:t>
      </w:r>
      <w:r>
        <w:t xml:space="preserve"> </w:t>
      </w:r>
      <w:r>
        <w:rPr>
          <w:rFonts w:hint="eastAsia"/>
        </w:rPr>
        <w:t>EPSG:</w:t>
      </w:r>
      <w:r w:rsidR="00625F40">
        <w:rPr>
          <w:rFonts w:hint="eastAsia"/>
        </w:rPr>
        <w:t>6668</w:t>
      </w:r>
    </w:p>
    <w:p w14:paraId="01A748EB" w14:textId="614763FC" w:rsidR="007B5820" w:rsidRDefault="007B5820" w:rsidP="00230181">
      <w:r>
        <w:rPr>
          <w:rFonts w:hint="eastAsia"/>
        </w:rPr>
        <w:t>標高</w:t>
      </w:r>
      <w:r w:rsidR="00133999">
        <w:rPr>
          <w:rFonts w:hint="eastAsia"/>
        </w:rPr>
        <w:t>のデータ</w:t>
      </w:r>
      <w:r w:rsidR="00D7126B">
        <w:rPr>
          <w:rFonts w:hint="eastAsia"/>
        </w:rPr>
        <w:t>を必要とする用途においては</w:t>
      </w:r>
      <w:r w:rsidR="00962B5B">
        <w:rPr>
          <w:rFonts w:hint="eastAsia"/>
        </w:rPr>
        <w:t>、</w:t>
      </w:r>
      <w:r w:rsidR="008B5469">
        <w:rPr>
          <w:rFonts w:hint="eastAsia"/>
        </w:rPr>
        <w:t>垂直方向の座標参照系</w:t>
      </w:r>
      <w:r w:rsidR="00BE1CCB">
        <w:rPr>
          <w:rFonts w:hint="eastAsia"/>
        </w:rPr>
        <w:t>を</w:t>
      </w:r>
      <w:r w:rsidR="00DF23DB">
        <w:rPr>
          <w:rFonts w:hint="eastAsia"/>
        </w:rPr>
        <w:t>併記</w:t>
      </w:r>
      <w:r w:rsidR="00F9224A">
        <w:rPr>
          <w:rFonts w:hint="eastAsia"/>
        </w:rPr>
        <w:t>することを推奨</w:t>
      </w:r>
      <w:r w:rsidR="00DF23DB">
        <w:rPr>
          <w:rFonts w:hint="eastAsia"/>
        </w:rPr>
        <w:t>します。</w:t>
      </w:r>
      <w:r w:rsidR="00AC497C">
        <w:rPr>
          <w:rFonts w:hint="eastAsia"/>
        </w:rPr>
        <w:t>JGD 2011/(B,L)に対応する標高の</w:t>
      </w:r>
      <w:r w:rsidR="00DF23DB">
        <w:rPr>
          <w:rFonts w:hint="eastAsia"/>
        </w:rPr>
        <w:t>EPSGコードは次のとおりです。</w:t>
      </w:r>
    </w:p>
    <w:p w14:paraId="34B503F8" w14:textId="1C0EAFCD" w:rsidR="00FD5386" w:rsidRDefault="00FD5386" w:rsidP="00FD5386">
      <w:pPr>
        <w:pStyle w:val="aff3"/>
        <w:numPr>
          <w:ilvl w:val="0"/>
          <w:numId w:val="10"/>
        </w:numPr>
        <w:ind w:leftChars="0" w:firstLineChars="0"/>
      </w:pPr>
      <w:r>
        <w:rPr>
          <w:rFonts w:hint="eastAsia"/>
        </w:rPr>
        <w:t>座標参照系</w:t>
      </w:r>
      <w:r w:rsidR="007E63D6">
        <w:rPr>
          <w:rFonts w:hint="eastAsia"/>
        </w:rPr>
        <w:t xml:space="preserve"> </w:t>
      </w:r>
      <w:r w:rsidR="007E63D6">
        <w:t>(</w:t>
      </w:r>
      <w:r w:rsidR="007E63D6">
        <w:rPr>
          <w:rFonts w:hint="eastAsia"/>
        </w:rPr>
        <w:t>垂直方向)</w:t>
      </w:r>
      <w:r>
        <w:rPr>
          <w:rFonts w:hint="eastAsia"/>
        </w:rPr>
        <w:t>:</w:t>
      </w:r>
      <w:r>
        <w:t xml:space="preserve"> </w:t>
      </w:r>
      <w:r>
        <w:rPr>
          <w:rFonts w:hint="eastAsia"/>
        </w:rPr>
        <w:t>EPSG:66</w:t>
      </w:r>
      <w:r>
        <w:t>95</w:t>
      </w:r>
    </w:p>
    <w:p w14:paraId="1EF96352" w14:textId="0614AA8C" w:rsidR="00C16E3B" w:rsidRDefault="009D6883" w:rsidP="00C16E3B">
      <w:r>
        <w:rPr>
          <w:rFonts w:hint="eastAsia"/>
        </w:rPr>
        <w:t>ただし、</w:t>
      </w:r>
      <w:r w:rsidR="006231DC">
        <w:rPr>
          <w:rFonts w:hint="eastAsia"/>
        </w:rPr>
        <w:t>測量データ等、</w:t>
      </w:r>
      <w:r w:rsidR="00B6407F">
        <w:rPr>
          <w:rFonts w:hint="eastAsia"/>
        </w:rPr>
        <w:t>本書の示す標準と</w:t>
      </w:r>
      <w:r w:rsidR="006231DC">
        <w:rPr>
          <w:rFonts w:hint="eastAsia"/>
        </w:rPr>
        <w:t>異なる精度</w:t>
      </w:r>
      <w:r w:rsidR="006224E7">
        <w:rPr>
          <w:rFonts w:hint="eastAsia"/>
        </w:rPr>
        <w:t>でのデータ連携が必要</w:t>
      </w:r>
      <w:r w:rsidR="00B6407F">
        <w:rPr>
          <w:rFonts w:hint="eastAsia"/>
        </w:rPr>
        <w:t>になる</w:t>
      </w:r>
      <w:r w:rsidR="006224E7">
        <w:rPr>
          <w:rFonts w:hint="eastAsia"/>
        </w:rPr>
        <w:t>地理座標データについては、</w:t>
      </w:r>
      <w:r w:rsidR="006231DC">
        <w:rPr>
          <w:rFonts w:hint="eastAsia"/>
        </w:rPr>
        <w:t>本標準の対象とな</w:t>
      </w:r>
      <w:r w:rsidR="00DC10B7">
        <w:rPr>
          <w:rFonts w:hint="eastAsia"/>
        </w:rPr>
        <w:t>りません。</w:t>
      </w:r>
    </w:p>
    <w:p w14:paraId="5C7F1CFF" w14:textId="77933C2E" w:rsidR="00C16E3B" w:rsidRDefault="00C16E3B" w:rsidP="00C16E3B">
      <w:pPr>
        <w:pStyle w:val="1"/>
      </w:pPr>
      <w:bookmarkStart w:id="17" w:name="_Toc185603107"/>
      <w:r>
        <w:rPr>
          <w:rFonts w:hint="eastAsia"/>
        </w:rPr>
        <w:t>空間ID</w:t>
      </w:r>
      <w:bookmarkEnd w:id="17"/>
    </w:p>
    <w:p w14:paraId="3EF80E48" w14:textId="77777777" w:rsidR="00C16E3B" w:rsidRPr="00C16E3B" w:rsidRDefault="00C16E3B" w:rsidP="00C16E3B">
      <w:pPr>
        <w:pStyle w:val="aff3"/>
        <w:keepNext/>
        <w:numPr>
          <w:ilvl w:val="0"/>
          <w:numId w:val="23"/>
        </w:numPr>
        <w:spacing w:beforeLines="100" w:before="360"/>
        <w:ind w:leftChars="0" w:firstLineChars="0"/>
        <w:outlineLvl w:val="1"/>
        <w:rPr>
          <w:rFonts w:hAnsiTheme="majorHAnsi" w:cstheme="majorBidi"/>
          <w:vanish/>
        </w:rPr>
      </w:pPr>
      <w:bookmarkStart w:id="18" w:name="_Toc185603108"/>
      <w:bookmarkEnd w:id="18"/>
    </w:p>
    <w:p w14:paraId="59532D7B" w14:textId="5C04CB4C" w:rsidR="00B80251" w:rsidRDefault="00B80251" w:rsidP="00C16E3B">
      <w:pPr>
        <w:pStyle w:val="2"/>
        <w:spacing w:before="360"/>
      </w:pPr>
      <w:bookmarkStart w:id="19" w:name="_Toc185603109"/>
      <w:r>
        <w:rPr>
          <w:rFonts w:hint="eastAsia"/>
        </w:rPr>
        <w:t>空間ID</w:t>
      </w:r>
      <w:bookmarkEnd w:id="19"/>
    </w:p>
    <w:p w14:paraId="6704BF7E" w14:textId="77777777" w:rsidR="00B80251" w:rsidRDefault="00B80251" w:rsidP="00B80251">
      <w:r>
        <w:rPr>
          <w:rFonts w:hint="eastAsia"/>
        </w:rPr>
        <w:t>空間IDは、地球上の特定の空間領域を一意に識別するための識別子です。空間領域の単位は、3次元空間を直方格子状に分割した直方体（以下、「空間ボクセル」とする）とします。空間ボクセルを再帰的に分割することにより、様々なサイズの空間ボクセルを定義できます。個々の空間ボクセルには、グローバルに一意の識別子である空間IDを割り当てます。</w:t>
      </w:r>
    </w:p>
    <w:p w14:paraId="3C332F9F" w14:textId="77777777" w:rsidR="00B80251" w:rsidRDefault="00B80251" w:rsidP="00B80251">
      <w:r>
        <w:rPr>
          <w:rFonts w:hint="eastAsia"/>
        </w:rPr>
        <w:t>空間IDの構成要素には、z</w:t>
      </w:r>
      <w:r>
        <w:t xml:space="preserve">, f, x, y </w:t>
      </w:r>
      <w:r>
        <w:rPr>
          <w:rFonts w:hint="eastAsia"/>
        </w:rPr>
        <w:t xml:space="preserve">があり、IDの表記は、各要素をスラッシュ </w:t>
      </w:r>
      <w:r>
        <w:t xml:space="preserve">(/) </w:t>
      </w:r>
      <w:r>
        <w:rPr>
          <w:rFonts w:hint="eastAsia"/>
        </w:rPr>
        <w:t>で連結した配列とします。</w:t>
      </w:r>
    </w:p>
    <w:p w14:paraId="7C5ADF2F" w14:textId="77777777" w:rsidR="006C278C" w:rsidRPr="004A3B5E" w:rsidRDefault="006C278C" w:rsidP="006C278C">
      <w:pPr>
        <w:ind w:leftChars="0" w:left="0" w:firstLineChars="0" w:firstLine="0"/>
      </w:pPr>
    </w:p>
    <w:p w14:paraId="45310642" w14:textId="77777777" w:rsidR="006C278C" w:rsidRDefault="006C278C" w:rsidP="006C278C">
      <w:r>
        <w:rPr>
          <w:noProof/>
        </w:rPr>
        <w:lastRenderedPageBreak/>
        <w:drawing>
          <wp:inline distT="0" distB="0" distL="0" distR="0" wp14:anchorId="3A5AA778" wp14:editId="42D77AD0">
            <wp:extent cx="2991917" cy="2036361"/>
            <wp:effectExtent l="0" t="0" r="0" b="2540"/>
            <wp:docPr id="5" name="図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01342" cy="2042776"/>
                    </a:xfrm>
                    <a:prstGeom prst="rect">
                      <a:avLst/>
                    </a:prstGeom>
                  </pic:spPr>
                </pic:pic>
              </a:graphicData>
            </a:graphic>
          </wp:inline>
        </w:drawing>
      </w:r>
    </w:p>
    <w:p w14:paraId="04C9F94E" w14:textId="77777777" w:rsidR="006C278C" w:rsidRDefault="006C278C" w:rsidP="006C278C">
      <w:r>
        <w:rPr>
          <w:rFonts w:hint="eastAsia"/>
        </w:rPr>
        <w:t>図1</w:t>
      </w:r>
      <w:r>
        <w:t>.</w:t>
      </w:r>
      <w:r>
        <w:rPr>
          <w:rFonts w:hint="eastAsia"/>
        </w:rPr>
        <w:t>空間ボクセルのイメージ</w:t>
      </w:r>
    </w:p>
    <w:p w14:paraId="536DEB51" w14:textId="77777777" w:rsidR="006C278C" w:rsidRPr="00441D34" w:rsidRDefault="006C278C" w:rsidP="00DF13C3">
      <w:pPr>
        <w:pStyle w:val="aa"/>
        <w:wordWrap w:val="0"/>
        <w:ind w:firstLineChars="0" w:firstLine="0"/>
      </w:pPr>
      <w:r>
        <w:rPr>
          <w:rFonts w:hint="eastAsia"/>
        </w:rPr>
        <w:t>（</w:t>
      </w:r>
      <w:hyperlink r:id="rId9" w:history="1">
        <w:r w:rsidRPr="00D518C5">
          <w:rPr>
            <w:rStyle w:val="aff0"/>
          </w:rPr>
          <w:t>https://www.ipa.go.jp/digital/architecture/Individual-link/ps6vr7000001gz5z-att/3dspatial_guideline.pdf</w:t>
        </w:r>
      </w:hyperlink>
      <w:r>
        <w:rPr>
          <w:rFonts w:hint="eastAsia"/>
        </w:rPr>
        <w:t>）</w:t>
      </w:r>
    </w:p>
    <w:p w14:paraId="3AE9754B" w14:textId="77777777" w:rsidR="006C278C" w:rsidRDefault="006C278C" w:rsidP="006C278C">
      <w:pPr>
        <w:ind w:leftChars="0" w:left="0" w:firstLineChars="0" w:firstLine="0"/>
      </w:pPr>
    </w:p>
    <w:p w14:paraId="2945832F" w14:textId="77777777" w:rsidR="006C278C" w:rsidRDefault="006C278C" w:rsidP="006C278C">
      <w:pPr>
        <w:ind w:leftChars="0" w:left="0" w:firstLineChars="0" w:firstLine="0"/>
      </w:pPr>
      <w:r>
        <w:rPr>
          <w:rFonts w:hint="eastAsia"/>
        </w:rPr>
        <w:t>空間ボクセルの構造</w:t>
      </w:r>
    </w:p>
    <w:p w14:paraId="6AC659BE" w14:textId="50C8FC77" w:rsidR="006C278C" w:rsidRDefault="006C278C" w:rsidP="006C278C">
      <w:pPr>
        <w:pStyle w:val="aff3"/>
        <w:numPr>
          <w:ilvl w:val="0"/>
          <w:numId w:val="10"/>
        </w:numPr>
        <w:ind w:leftChars="0" w:left="540" w:firstLineChars="0"/>
      </w:pPr>
      <w:r>
        <w:rPr>
          <w:rFonts w:hint="eastAsia"/>
        </w:rPr>
        <w:t>最上位の階層をズームレベル</w:t>
      </w:r>
      <w:r>
        <w:t xml:space="preserve"> 0 とし、ズームレベルが 1つ増えるごとに空間ボクセル</w:t>
      </w:r>
      <w:r>
        <w:rPr>
          <w:rFonts w:hint="eastAsia"/>
        </w:rPr>
        <w:t>の</w:t>
      </w:r>
      <w:r>
        <w:t xml:space="preserve"> 8 分割を繰り返す階層構造を持つ。</w:t>
      </w:r>
    </w:p>
    <w:p w14:paraId="566DCCA7" w14:textId="77777777" w:rsidR="006C278C" w:rsidRDefault="006C278C" w:rsidP="006C278C">
      <w:pPr>
        <w:pStyle w:val="aff3"/>
        <w:numPr>
          <w:ilvl w:val="0"/>
          <w:numId w:val="10"/>
        </w:numPr>
        <w:ind w:leftChars="0" w:left="540" w:firstLineChars="0"/>
      </w:pPr>
      <w:r>
        <w:t>ズームレベル間で親子関係を持つ。</w:t>
      </w:r>
    </w:p>
    <w:p w14:paraId="4D50FB9B" w14:textId="77777777" w:rsidR="006C278C" w:rsidRPr="00BC57B3" w:rsidRDefault="006C278C" w:rsidP="006C278C">
      <w:pPr>
        <w:pStyle w:val="aff3"/>
        <w:numPr>
          <w:ilvl w:val="0"/>
          <w:numId w:val="10"/>
        </w:numPr>
        <w:ind w:leftChars="0" w:left="540" w:firstLineChars="0"/>
      </w:pPr>
      <w:r>
        <w:t>同一ズームレベルにおいて重複する空間ボクセルは存在しない。</w:t>
      </w:r>
    </w:p>
    <w:p w14:paraId="36D15A74" w14:textId="77777777" w:rsidR="006C278C" w:rsidRDefault="006C278C" w:rsidP="006C278C">
      <w:pPr>
        <w:pStyle w:val="2"/>
        <w:spacing w:before="360"/>
        <w:ind w:left="360" w:hanging="240"/>
      </w:pPr>
      <w:r>
        <w:rPr>
          <w:rFonts w:hint="eastAsia"/>
        </w:rPr>
        <w:t xml:space="preserve"> </w:t>
      </w:r>
      <w:bookmarkStart w:id="20" w:name="_Toc185603110"/>
      <w:r>
        <w:rPr>
          <w:rFonts w:hint="eastAsia"/>
        </w:rPr>
        <w:t>空間IDの形式</w:t>
      </w:r>
      <w:bookmarkEnd w:id="20"/>
    </w:p>
    <w:p w14:paraId="1887D242" w14:textId="77777777" w:rsidR="006C278C" w:rsidRDefault="006C278C" w:rsidP="006C278C">
      <w:pPr>
        <w:ind w:firstLineChars="0" w:firstLine="0"/>
      </w:pPr>
      <w:r>
        <w:rPr>
          <w:rFonts w:hint="eastAsia"/>
        </w:rPr>
        <w:t>空間IDの構成要素</w:t>
      </w:r>
    </w:p>
    <w:p w14:paraId="2D99F7B5" w14:textId="77777777" w:rsidR="006C278C" w:rsidRDefault="006C278C" w:rsidP="006C278C">
      <w:pPr>
        <w:pStyle w:val="aff3"/>
        <w:numPr>
          <w:ilvl w:val="0"/>
          <w:numId w:val="10"/>
        </w:numPr>
        <w:ind w:leftChars="0" w:left="540" w:firstLineChars="0"/>
      </w:pPr>
      <w:r>
        <w:rPr>
          <w:rFonts w:hint="eastAsia"/>
        </w:rPr>
        <w:t>{</w:t>
      </w:r>
      <w:r>
        <w:t xml:space="preserve">z}: </w:t>
      </w:r>
      <w:r>
        <w:rPr>
          <w:rFonts w:hint="eastAsia"/>
        </w:rPr>
        <w:t>ズームレベル</w:t>
      </w:r>
    </w:p>
    <w:p w14:paraId="06C0AA68" w14:textId="77777777" w:rsidR="006C278C" w:rsidRDefault="006C278C" w:rsidP="006C278C">
      <w:pPr>
        <w:pStyle w:val="aff3"/>
        <w:numPr>
          <w:ilvl w:val="0"/>
          <w:numId w:val="10"/>
        </w:numPr>
        <w:ind w:leftChars="0" w:left="540" w:firstLineChars="0"/>
      </w:pPr>
      <w:r>
        <w:rPr>
          <w:rFonts w:hint="eastAsia"/>
        </w:rPr>
        <w:t>{</w:t>
      </w:r>
      <w:r>
        <w:t xml:space="preserve">f}: </w:t>
      </w:r>
      <w:r>
        <w:rPr>
          <w:rFonts w:hint="eastAsia"/>
        </w:rPr>
        <w:t>標高（鉛直方向）インデックス</w:t>
      </w:r>
    </w:p>
    <w:p w14:paraId="28560E7B" w14:textId="77777777" w:rsidR="006C278C" w:rsidRDefault="006C278C" w:rsidP="006C278C">
      <w:pPr>
        <w:pStyle w:val="aff3"/>
        <w:numPr>
          <w:ilvl w:val="0"/>
          <w:numId w:val="10"/>
        </w:numPr>
        <w:ind w:leftChars="0" w:left="540" w:firstLineChars="0"/>
      </w:pPr>
      <w:r>
        <w:rPr>
          <w:rFonts w:hint="eastAsia"/>
        </w:rPr>
        <w:t>{</w:t>
      </w:r>
      <w:r>
        <w:t xml:space="preserve">x}: </w:t>
      </w:r>
      <w:r>
        <w:rPr>
          <w:rFonts w:hint="eastAsia"/>
        </w:rPr>
        <w:t>経度（東西方向）インデックス</w:t>
      </w:r>
    </w:p>
    <w:p w14:paraId="08764F17" w14:textId="77777777" w:rsidR="006C278C" w:rsidRDefault="006C278C" w:rsidP="006C278C">
      <w:pPr>
        <w:pStyle w:val="aff3"/>
        <w:numPr>
          <w:ilvl w:val="0"/>
          <w:numId w:val="10"/>
        </w:numPr>
        <w:ind w:leftChars="0" w:left="540" w:firstLineChars="0"/>
      </w:pPr>
      <w:r>
        <w:rPr>
          <w:rFonts w:hint="eastAsia"/>
        </w:rPr>
        <w:t>{</w:t>
      </w:r>
      <w:r>
        <w:t xml:space="preserve">y}: </w:t>
      </w:r>
      <w:r>
        <w:rPr>
          <w:rFonts w:hint="eastAsia"/>
        </w:rPr>
        <w:t>緯</w:t>
      </w:r>
      <w:r>
        <w:t>度</w:t>
      </w:r>
      <w:r>
        <w:rPr>
          <w:rFonts w:hint="eastAsia"/>
        </w:rPr>
        <w:t>（南北方向）インデックス</w:t>
      </w:r>
      <w:r>
        <w:t xml:space="preserve"> </w:t>
      </w:r>
    </w:p>
    <w:p w14:paraId="3DC4E6FE" w14:textId="77777777" w:rsidR="006C278C" w:rsidRDefault="006C278C" w:rsidP="006C278C">
      <w:pPr>
        <w:ind w:firstLineChars="0" w:firstLine="0"/>
      </w:pPr>
      <w:r>
        <w:br/>
      </w:r>
      <w:r>
        <w:rPr>
          <w:rFonts w:hint="eastAsia"/>
        </w:rPr>
        <w:t>空間IDの配列</w:t>
      </w:r>
      <w:r>
        <w:br/>
      </w:r>
      <w:r>
        <w:rPr>
          <w:rFonts w:hint="eastAsia"/>
        </w:rPr>
        <w:t xml:space="preserve">　</w:t>
      </w:r>
      <w:r>
        <w:t>{z}/{f}/{x}/{y}</w:t>
      </w:r>
      <w:r>
        <w:br/>
      </w:r>
      <w:r>
        <w:rPr>
          <w:rFonts w:hint="eastAsia"/>
        </w:rPr>
        <w:t xml:space="preserve">　例:</w:t>
      </w:r>
      <w:r>
        <w:t xml:space="preserve"> 20/1/931369/413142</w:t>
      </w:r>
    </w:p>
    <w:p w14:paraId="45DE7C9C" w14:textId="77777777" w:rsidR="006C278C" w:rsidRDefault="006C278C" w:rsidP="006C278C">
      <w:pPr>
        <w:ind w:firstLineChars="0" w:firstLine="0"/>
      </w:pPr>
    </w:p>
    <w:p w14:paraId="035F3A74" w14:textId="77777777" w:rsidR="006C278C" w:rsidRDefault="006C278C" w:rsidP="006C278C">
      <w:pPr>
        <w:pStyle w:val="2"/>
        <w:spacing w:before="360"/>
        <w:ind w:left="360" w:hanging="240"/>
      </w:pPr>
      <w:r>
        <w:rPr>
          <w:rFonts w:hint="eastAsia"/>
        </w:rPr>
        <w:t xml:space="preserve"> </w:t>
      </w:r>
      <w:bookmarkStart w:id="21" w:name="_Toc185603111"/>
      <w:r>
        <w:rPr>
          <w:rFonts w:hint="eastAsia"/>
        </w:rPr>
        <w:t>空間IDの各インデックスの算出方法</w:t>
      </w:r>
      <w:bookmarkEnd w:id="21"/>
    </w:p>
    <w:p w14:paraId="77521615" w14:textId="77777777" w:rsidR="006C278C" w:rsidRDefault="006C278C" w:rsidP="006C278C">
      <w:pPr>
        <w:ind w:firstLineChars="0" w:firstLine="0"/>
      </w:pPr>
      <w:r>
        <w:rPr>
          <w:rFonts w:hint="eastAsia"/>
        </w:rPr>
        <w:t xml:space="preserve">　経度、緯度、標高、ズームレベルから空間</w:t>
      </w:r>
      <w:r>
        <w:t xml:space="preserve"> ID の各インデックス（f, x, y）を算出する</w:t>
      </w:r>
      <w:r>
        <w:rPr>
          <w:rFonts w:hint="eastAsia"/>
        </w:rPr>
        <w:t>ための計算式は、以下のとおりです。</w:t>
      </w:r>
    </w:p>
    <w:p w14:paraId="23260856" w14:textId="77777777" w:rsidR="006C278C" w:rsidRDefault="006C278C" w:rsidP="006C278C"/>
    <w:p w14:paraId="051A8384" w14:textId="77777777" w:rsidR="006C278C" w:rsidRDefault="006C278C" w:rsidP="006C278C">
      <w:proofErr w:type="spellStart"/>
      <w:r>
        <w:t>lng</w:t>
      </w:r>
      <w:proofErr w:type="spellEnd"/>
      <w:r>
        <w:t>: 経度 [10 進度]</w:t>
      </w:r>
    </w:p>
    <w:p w14:paraId="6534223D" w14:textId="77777777" w:rsidR="006C278C" w:rsidRDefault="006C278C" w:rsidP="006C278C">
      <w:proofErr w:type="spellStart"/>
      <w:r>
        <w:lastRenderedPageBreak/>
        <w:t>lat</w:t>
      </w:r>
      <w:proofErr w:type="spellEnd"/>
      <w:r>
        <w:t xml:space="preserve">: 緯度 [10 進度], </w:t>
      </w:r>
      <w:proofErr w:type="spellStart"/>
      <w:r>
        <w:t>lat_rad</w:t>
      </w:r>
      <w:proofErr w:type="spellEnd"/>
      <w:r>
        <w:t xml:space="preserve">: 緯度 [ラジアン] </w:t>
      </w:r>
    </w:p>
    <w:p w14:paraId="1C125C59" w14:textId="77777777" w:rsidR="006C278C" w:rsidRDefault="006C278C" w:rsidP="006C278C">
      <w:r>
        <w:t>h: 標高 [m]</w:t>
      </w:r>
    </w:p>
    <w:p w14:paraId="076D822D" w14:textId="77777777" w:rsidR="006C278C" w:rsidRDefault="006C278C" w:rsidP="006C278C">
      <w:r>
        <w:t>z: ズームレベル</w:t>
      </w:r>
    </w:p>
    <w:p w14:paraId="0F27A289" w14:textId="77777777" w:rsidR="006C278C" w:rsidRDefault="006C278C" w:rsidP="006C278C"/>
    <w:p w14:paraId="7E931F5B" w14:textId="77777777" w:rsidR="006C278C" w:rsidRDefault="006C278C" w:rsidP="006C278C">
      <w:r>
        <w:t>n = 2 ^ z</w:t>
      </w:r>
    </w:p>
    <w:p w14:paraId="6D26F219" w14:textId="77777777" w:rsidR="006C278C" w:rsidRDefault="006C278C" w:rsidP="006C278C">
      <w:r>
        <w:t>Z = 25 （ボクセルの高さが 1m となるズームレベル）</w:t>
      </w:r>
    </w:p>
    <w:p w14:paraId="0A2295A8" w14:textId="77777777" w:rsidR="006C278C" w:rsidRDefault="006C278C" w:rsidP="006C278C">
      <w:r>
        <w:t>H = 2 ^ Z [m]</w:t>
      </w:r>
    </w:p>
    <w:p w14:paraId="6BD40926" w14:textId="77777777" w:rsidR="006C278C" w:rsidRDefault="006C278C" w:rsidP="006C278C">
      <w:r>
        <w:t>f = floor（n * h / H）</w:t>
      </w:r>
    </w:p>
    <w:p w14:paraId="406FDCB5" w14:textId="77777777" w:rsidR="006C278C" w:rsidRDefault="006C278C" w:rsidP="006C278C">
      <w:r>
        <w:t>x = floor（n * （（</w:t>
      </w:r>
      <w:proofErr w:type="spellStart"/>
      <w:r>
        <w:t>lng</w:t>
      </w:r>
      <w:proofErr w:type="spellEnd"/>
      <w:r>
        <w:t xml:space="preserve"> + 180） / 360））</w:t>
      </w:r>
    </w:p>
    <w:p w14:paraId="1E72E6CB" w14:textId="77777777" w:rsidR="006C278C" w:rsidRDefault="006C278C" w:rsidP="006C278C">
      <w:r>
        <w:t>y = floor（n * （1 - log（tan（</w:t>
      </w:r>
      <w:proofErr w:type="spellStart"/>
      <w:r>
        <w:t>lat_rad</w:t>
      </w:r>
      <w:proofErr w:type="spellEnd"/>
      <w:r>
        <w:t>） + （1 / cos（</w:t>
      </w:r>
      <w:proofErr w:type="spellStart"/>
      <w:r>
        <w:t>lat_rad</w:t>
      </w:r>
      <w:proofErr w:type="spellEnd"/>
      <w:r>
        <w:t>））） / PI） / 2）</w:t>
      </w:r>
      <w:r>
        <w:cr/>
      </w:r>
      <w:r>
        <w:rPr>
          <w:rFonts w:hint="eastAsia"/>
        </w:rPr>
        <w:t xml:space="preserve">　</w:t>
      </w:r>
    </w:p>
    <w:p w14:paraId="7BC8DE0F" w14:textId="14B50740" w:rsidR="008F6E63" w:rsidRDefault="006C278C" w:rsidP="00690294">
      <w:r>
        <w:rPr>
          <w:rFonts w:hint="eastAsia"/>
        </w:rPr>
        <w:t>出典：国連ベクトルタイルツールキット（</w:t>
      </w:r>
      <w:hyperlink r:id="rId10" w:history="1">
        <w:r w:rsidRPr="00202229">
          <w:rPr>
            <w:rStyle w:val="aff0"/>
          </w:rPr>
          <w:t>https://github.com/unvt/zfxy-spec</w:t>
        </w:r>
      </w:hyperlink>
      <w:r>
        <w:rPr>
          <w:rFonts w:hint="eastAsia"/>
        </w:rPr>
        <w:t>）</w:t>
      </w:r>
    </w:p>
    <w:p w14:paraId="37D00702" w14:textId="1696B101" w:rsidR="00690294" w:rsidRDefault="00C16E3B" w:rsidP="00C16E3B">
      <w:pPr>
        <w:pStyle w:val="1"/>
      </w:pPr>
      <w:bookmarkStart w:id="22" w:name="_Toc185603112"/>
      <w:r>
        <w:rPr>
          <w:rFonts w:hint="eastAsia"/>
        </w:rPr>
        <w:t>解説</w:t>
      </w:r>
      <w:bookmarkEnd w:id="22"/>
    </w:p>
    <w:p w14:paraId="5CCEED25" w14:textId="77777777" w:rsidR="00C16E3B" w:rsidRPr="00C16E3B" w:rsidRDefault="00C16E3B" w:rsidP="00C16E3B">
      <w:pPr>
        <w:pStyle w:val="aff3"/>
        <w:keepNext/>
        <w:numPr>
          <w:ilvl w:val="0"/>
          <w:numId w:val="23"/>
        </w:numPr>
        <w:spacing w:beforeLines="100" w:before="360"/>
        <w:ind w:leftChars="0" w:firstLineChars="0"/>
        <w:outlineLvl w:val="1"/>
        <w:rPr>
          <w:rFonts w:hAnsiTheme="majorHAnsi" w:cstheme="majorBidi"/>
          <w:vanish/>
        </w:rPr>
      </w:pPr>
      <w:bookmarkStart w:id="23" w:name="_Toc185603113"/>
    </w:p>
    <w:p w14:paraId="37B39EAC" w14:textId="7F78EAA6" w:rsidR="00F45171" w:rsidRDefault="00F45171" w:rsidP="00C16E3B">
      <w:pPr>
        <w:pStyle w:val="2"/>
        <w:spacing w:before="360"/>
      </w:pPr>
      <w:r>
        <w:rPr>
          <w:rFonts w:hint="eastAsia"/>
        </w:rPr>
        <w:t>地理座標</w:t>
      </w:r>
      <w:r w:rsidR="00421715">
        <w:rPr>
          <w:rFonts w:hint="eastAsia"/>
        </w:rPr>
        <w:t>の</w:t>
      </w:r>
      <w:r w:rsidR="000E0D64">
        <w:rPr>
          <w:rFonts w:hint="eastAsia"/>
        </w:rPr>
        <w:t>表記</w:t>
      </w:r>
      <w:bookmarkEnd w:id="23"/>
    </w:p>
    <w:p w14:paraId="36702EEB" w14:textId="2B38A8E2" w:rsidR="009A36EE" w:rsidRDefault="000A7E7A" w:rsidP="00DC10B7">
      <w:r>
        <w:rPr>
          <w:rFonts w:hint="eastAsia"/>
        </w:rPr>
        <w:t>座標参照系</w:t>
      </w:r>
      <w:r w:rsidR="00E22B05">
        <w:rPr>
          <w:rFonts w:hint="eastAsia"/>
        </w:rPr>
        <w:t>は、</w:t>
      </w:r>
      <w:r w:rsidR="00523578">
        <w:rPr>
          <w:rFonts w:hint="eastAsia"/>
        </w:rPr>
        <w:t>電子地図上における地理空間情報の位置を定める基準である「</w:t>
      </w:r>
      <w:r w:rsidR="00EF1BDC">
        <w:rPr>
          <w:rFonts w:hint="eastAsia"/>
        </w:rPr>
        <w:t>基盤地図情報</w:t>
      </w:r>
      <w:r w:rsidR="00523578">
        <w:rPr>
          <w:rFonts w:hint="eastAsia"/>
        </w:rPr>
        <w:t>」</w:t>
      </w:r>
      <w:r w:rsidR="000D6B1D">
        <w:rPr>
          <w:rFonts w:hint="eastAsia"/>
        </w:rPr>
        <w:t>で参照される</w:t>
      </w:r>
      <w:r w:rsidR="00BE6587">
        <w:rPr>
          <w:rFonts w:hint="eastAsia"/>
        </w:rPr>
        <w:t>JGD 2011</w:t>
      </w:r>
      <w:r w:rsidR="00EF1BDC">
        <w:t>/(B,L)</w:t>
      </w:r>
      <w:r w:rsidR="00064813">
        <w:t xml:space="preserve"> </w:t>
      </w:r>
      <w:r w:rsidR="00064813">
        <w:rPr>
          <w:rFonts w:hint="eastAsia"/>
        </w:rPr>
        <w:t>（日本測地系2011）</w:t>
      </w:r>
      <w:r w:rsidR="007D47B0">
        <w:rPr>
          <w:rFonts w:hint="eastAsia"/>
        </w:rPr>
        <w:t>を使うこと</w:t>
      </w:r>
      <w:r w:rsidR="00600ECB">
        <w:rPr>
          <w:rFonts w:hint="eastAsia"/>
        </w:rPr>
        <w:t>を</w:t>
      </w:r>
      <w:r w:rsidR="00264A95">
        <w:rPr>
          <w:rFonts w:hint="eastAsia"/>
        </w:rPr>
        <w:t>原則と</w:t>
      </w:r>
      <w:r w:rsidR="00DC10B7">
        <w:rPr>
          <w:rFonts w:hint="eastAsia"/>
        </w:rPr>
        <w:t>します</w:t>
      </w:r>
      <w:r w:rsidR="007D47B0">
        <w:rPr>
          <w:rFonts w:hint="eastAsia"/>
        </w:rPr>
        <w:t>。</w:t>
      </w:r>
    </w:p>
    <w:p w14:paraId="3755F10A" w14:textId="6375ED4B" w:rsidR="007D47B0" w:rsidRDefault="001F3EAB" w:rsidP="00DC10B7">
      <w:r w:rsidRPr="001F3EAB">
        <w:t>GPS、みちびき</w:t>
      </w:r>
      <w:r w:rsidR="00784EF3">
        <w:rPr>
          <w:rFonts w:hint="eastAsia"/>
        </w:rPr>
        <w:t>、G</w:t>
      </w:r>
      <w:r w:rsidR="00784EF3">
        <w:t>alileo</w:t>
      </w:r>
      <w:r w:rsidRPr="001F3EAB">
        <w:t>等のGNSS（全球測位衛星システム）</w:t>
      </w:r>
      <w:r w:rsidR="00193883">
        <w:rPr>
          <w:rFonts w:hint="eastAsia"/>
        </w:rPr>
        <w:t>を利用した測位</w:t>
      </w:r>
      <w:r w:rsidR="00CC51FB">
        <w:rPr>
          <w:rFonts w:hint="eastAsia"/>
        </w:rPr>
        <w:t>のように</w:t>
      </w:r>
      <w:r w:rsidR="00264A95">
        <w:rPr>
          <w:rFonts w:hint="eastAsia"/>
        </w:rPr>
        <w:t>リアルタイム</w:t>
      </w:r>
      <w:r w:rsidR="002A635A">
        <w:rPr>
          <w:rFonts w:hint="eastAsia"/>
        </w:rPr>
        <w:t>性</w:t>
      </w:r>
      <w:r w:rsidR="00264A95">
        <w:rPr>
          <w:rFonts w:hint="eastAsia"/>
        </w:rPr>
        <w:t>を重視するような場合には、</w:t>
      </w:r>
      <w:r w:rsidR="00963827">
        <w:rPr>
          <w:rFonts w:hint="eastAsia"/>
        </w:rPr>
        <w:t>ITRF（国際地球基準座標系）</w:t>
      </w:r>
      <w:r w:rsidR="00264A95">
        <w:rPr>
          <w:rFonts w:hint="eastAsia"/>
        </w:rPr>
        <w:t>の使用も可能と</w:t>
      </w:r>
      <w:r w:rsidR="00640FF2">
        <w:rPr>
          <w:rFonts w:hint="eastAsia"/>
        </w:rPr>
        <w:t>します。</w:t>
      </w:r>
      <w:r w:rsidR="00320301">
        <w:rPr>
          <w:rFonts w:hint="eastAsia"/>
        </w:rPr>
        <w:t>（</w:t>
      </w:r>
      <w:r w:rsidR="00320301" w:rsidRPr="00CB13E9">
        <w:rPr>
          <w:rFonts w:hint="eastAsia"/>
        </w:rPr>
        <w:t>ITRFを用いる場合には、あわせて地殻変動の補正（https://positions.gsi.go.jp/cdcs/）が必要となります。</w:t>
      </w:r>
      <w:r w:rsidR="00320301">
        <w:rPr>
          <w:rFonts w:hint="eastAsia"/>
        </w:rPr>
        <w:t>）</w:t>
      </w:r>
    </w:p>
    <w:p w14:paraId="41DC99C5" w14:textId="71B10EC4" w:rsidR="00254C1A" w:rsidRDefault="005A4DB8" w:rsidP="00254C1A">
      <w:r w:rsidRPr="005A4DB8">
        <w:rPr>
          <w:rFonts w:hint="eastAsia"/>
        </w:rPr>
        <w:t>標高の基準は平均海面と定められ</w:t>
      </w:r>
      <w:r w:rsidR="00F07347">
        <w:rPr>
          <w:rFonts w:hint="eastAsia"/>
        </w:rPr>
        <w:t>ており、</w:t>
      </w:r>
      <w:r w:rsidRPr="005A4DB8">
        <w:rPr>
          <w:rFonts w:hint="eastAsia"/>
        </w:rPr>
        <w:t>平均海面を仮想的に陸地へ延長した面をジオイドといいます。</w:t>
      </w:r>
      <w:r w:rsidR="00254C1A">
        <w:rPr>
          <w:rFonts w:hint="eastAsia"/>
        </w:rPr>
        <w:t>JGD 2011/(B,L)においては、日本の標高の基準である「日本のジオイド</w:t>
      </w:r>
      <w:r w:rsidR="007962D3">
        <w:rPr>
          <w:rFonts w:hint="eastAsia"/>
        </w:rPr>
        <w:t>」</w:t>
      </w:r>
      <w:r w:rsidR="00254C1A">
        <w:rPr>
          <w:rFonts w:hint="eastAsia"/>
        </w:rPr>
        <w:t>2011（GSIGEO2011）」からの垂直方向の距離（高さ）を意味します。日本のジオイドは国土地理院によって定められた標高基準であり、</w:t>
      </w:r>
      <w:r w:rsidR="007F0DEF">
        <w:rPr>
          <w:rFonts w:hint="eastAsia"/>
        </w:rPr>
        <w:t>国土地理院によって</w:t>
      </w:r>
      <w:r w:rsidR="00280DB8">
        <w:rPr>
          <w:rFonts w:hint="eastAsia"/>
        </w:rPr>
        <w:t>不定期に</w:t>
      </w:r>
      <w:r w:rsidR="00254C1A">
        <w:rPr>
          <w:rFonts w:hint="eastAsia"/>
        </w:rPr>
        <w:t>更新</w:t>
      </w:r>
      <w:r w:rsidR="00280DB8">
        <w:rPr>
          <w:rFonts w:hint="eastAsia"/>
        </w:rPr>
        <w:t>が行われる</w:t>
      </w:r>
      <w:r w:rsidR="00254C1A">
        <w:rPr>
          <w:rFonts w:hint="eastAsia"/>
        </w:rPr>
        <w:t>ことから、</w:t>
      </w:r>
      <w:r w:rsidR="00D11B4C">
        <w:rPr>
          <w:rFonts w:hint="eastAsia"/>
        </w:rPr>
        <w:t>使用する</w:t>
      </w:r>
      <w:r w:rsidR="005D54AF">
        <w:rPr>
          <w:rFonts w:hint="eastAsia"/>
        </w:rPr>
        <w:t>標高</w:t>
      </w:r>
      <w:r w:rsidR="00712294">
        <w:rPr>
          <w:rFonts w:hint="eastAsia"/>
        </w:rPr>
        <w:t>のデータ</w:t>
      </w:r>
      <w:r w:rsidR="00280DB8">
        <w:rPr>
          <w:rFonts w:hint="eastAsia"/>
        </w:rPr>
        <w:t>がどの時点の高度情報であるかを解釈できるよう、</w:t>
      </w:r>
      <w:r w:rsidR="001733DA">
        <w:rPr>
          <w:rFonts w:hint="eastAsia"/>
        </w:rPr>
        <w:t>垂直方向の座標参照系を明示</w:t>
      </w:r>
      <w:r w:rsidR="00712294">
        <w:rPr>
          <w:rFonts w:hint="eastAsia"/>
        </w:rPr>
        <w:t>することを</w:t>
      </w:r>
      <w:r w:rsidR="00254C1A">
        <w:rPr>
          <w:rFonts w:hint="eastAsia"/>
        </w:rPr>
        <w:t>推奨します。</w:t>
      </w:r>
    </w:p>
    <w:p w14:paraId="23125354" w14:textId="7A30B119" w:rsidR="00394C39" w:rsidRPr="00640FF2" w:rsidRDefault="009470D2" w:rsidP="00DC10B7">
      <w:r>
        <w:rPr>
          <w:rFonts w:hint="eastAsia"/>
        </w:rPr>
        <w:t>小数点以下の桁数は6桁とするのは、</w:t>
      </w:r>
      <w:r w:rsidR="00043FD0">
        <w:rPr>
          <w:rFonts w:hint="eastAsia"/>
        </w:rPr>
        <w:t>0.000001度（</w:t>
      </w:r>
      <w:r w:rsidR="00B23273">
        <w:rPr>
          <w:rFonts w:hint="eastAsia"/>
        </w:rPr>
        <w:t>小数点以下６桁</w:t>
      </w:r>
      <w:r w:rsidR="00043FD0">
        <w:rPr>
          <w:rFonts w:hint="eastAsia"/>
        </w:rPr>
        <w:t>）</w:t>
      </w:r>
      <w:r w:rsidR="00B23273">
        <w:rPr>
          <w:rFonts w:hint="eastAsia"/>
        </w:rPr>
        <w:t>あたり</w:t>
      </w:r>
      <w:r w:rsidR="00043FD0">
        <w:rPr>
          <w:rFonts w:hint="eastAsia"/>
        </w:rPr>
        <w:t>の距離は</w:t>
      </w:r>
      <w:r w:rsidR="00B23273">
        <w:rPr>
          <w:rFonts w:hint="eastAsia"/>
        </w:rPr>
        <w:t>約0.1メートル</w:t>
      </w:r>
      <w:r w:rsidR="00043FD0">
        <w:rPr>
          <w:rFonts w:hint="eastAsia"/>
        </w:rPr>
        <w:t>（赤道直下の場合）</w:t>
      </w:r>
      <w:r w:rsidR="005306C5">
        <w:rPr>
          <w:rFonts w:hint="eastAsia"/>
        </w:rPr>
        <w:t>であり</w:t>
      </w:r>
      <w:r>
        <w:rPr>
          <w:rFonts w:hint="eastAsia"/>
        </w:rPr>
        <w:t>、日常的な</w:t>
      </w:r>
      <w:r w:rsidR="00716F74">
        <w:rPr>
          <w:rFonts w:hint="eastAsia"/>
        </w:rPr>
        <w:t>施設等の位置を示すような場面における</w:t>
      </w:r>
      <w:r w:rsidR="00C85268">
        <w:rPr>
          <w:rFonts w:hint="eastAsia"/>
        </w:rPr>
        <w:t>使用においては</w:t>
      </w:r>
      <w:r>
        <w:rPr>
          <w:rFonts w:hint="eastAsia"/>
        </w:rPr>
        <w:t>十分な</w:t>
      </w:r>
      <w:r w:rsidR="001A1ED7">
        <w:rPr>
          <w:rFonts w:hint="eastAsia"/>
        </w:rPr>
        <w:t>精度</w:t>
      </w:r>
      <w:r>
        <w:rPr>
          <w:rFonts w:hint="eastAsia"/>
        </w:rPr>
        <w:t>を持っているためで</w:t>
      </w:r>
      <w:r w:rsidR="00640FF2">
        <w:rPr>
          <w:rFonts w:hint="eastAsia"/>
        </w:rPr>
        <w:t>す</w:t>
      </w:r>
      <w:r w:rsidR="00AF7083">
        <w:rPr>
          <w:rFonts w:hint="eastAsia"/>
        </w:rPr>
        <w:t>。なお、</w:t>
      </w:r>
      <w:r w:rsidR="007B102A">
        <w:rPr>
          <w:rFonts w:hint="eastAsia"/>
        </w:rPr>
        <w:t>6桁よりも桁数が大きい座標データを</w:t>
      </w:r>
      <w:r w:rsidR="00306507">
        <w:rPr>
          <w:rFonts w:hint="eastAsia"/>
        </w:rPr>
        <w:t>取扱う場合</w:t>
      </w:r>
      <w:r w:rsidR="00BA2A00">
        <w:rPr>
          <w:rFonts w:hint="eastAsia"/>
        </w:rPr>
        <w:t>（GNSSを利用した測位</w:t>
      </w:r>
      <w:r w:rsidR="00BA2A00">
        <w:rPr>
          <w:rFonts w:hint="eastAsia"/>
        </w:rPr>
        <w:lastRenderedPageBreak/>
        <w:t>データ等）</w:t>
      </w:r>
      <w:r w:rsidR="00306507">
        <w:rPr>
          <w:rFonts w:hint="eastAsia"/>
        </w:rPr>
        <w:t>においては、</w:t>
      </w:r>
      <w:r w:rsidR="009E3841">
        <w:rPr>
          <w:rFonts w:hint="eastAsia"/>
        </w:rPr>
        <w:t>桁数を</w:t>
      </w:r>
      <w:r w:rsidR="00306507">
        <w:rPr>
          <w:rFonts w:hint="eastAsia"/>
        </w:rPr>
        <w:t>6桁に丸める必要は</w:t>
      </w:r>
      <w:r w:rsidR="00447019">
        <w:rPr>
          <w:rFonts w:hint="eastAsia"/>
        </w:rPr>
        <w:t>なく、用途に応じて適切な桁数</w:t>
      </w:r>
      <w:r w:rsidR="00C62771">
        <w:rPr>
          <w:rFonts w:hint="eastAsia"/>
        </w:rPr>
        <w:t>を設定します</w:t>
      </w:r>
      <w:r>
        <w:rPr>
          <w:rFonts w:hint="eastAsia"/>
        </w:rPr>
        <w:t>（電子国土基本図では測量に使うため9桁を用いている）</w:t>
      </w:r>
      <w:r w:rsidR="006318B2">
        <w:rPr>
          <w:rFonts w:hint="eastAsia"/>
        </w:rPr>
        <w:t>。</w:t>
      </w:r>
    </w:p>
    <w:p w14:paraId="339F50EB" w14:textId="3FCF49D0" w:rsidR="00EC4C02" w:rsidRDefault="00EC4C02" w:rsidP="00DC10B7">
      <w:r w:rsidRPr="00EC4C02">
        <w:t>ISO6709</w:t>
      </w:r>
      <w:r>
        <w:rPr>
          <w:rFonts w:hint="eastAsia"/>
        </w:rPr>
        <w:t>では、緯度経度を±で表し、高度と参照系を以下のように表記することが可能で</w:t>
      </w:r>
      <w:r w:rsidR="00640FF2">
        <w:rPr>
          <w:rFonts w:hint="eastAsia"/>
        </w:rPr>
        <w:t>すが</w:t>
      </w:r>
      <w:r>
        <w:rPr>
          <w:rFonts w:hint="eastAsia"/>
        </w:rPr>
        <w:t>、緯度経度及び参照系は別</w:t>
      </w:r>
      <w:r w:rsidR="00640FF2">
        <w:rPr>
          <w:rFonts w:hint="eastAsia"/>
        </w:rPr>
        <w:t>項目として</w:t>
      </w:r>
      <w:r>
        <w:rPr>
          <w:rFonts w:hint="eastAsia"/>
        </w:rPr>
        <w:t>記録することを推奨</w:t>
      </w:r>
      <w:r w:rsidR="00640FF2">
        <w:rPr>
          <w:rFonts w:hint="eastAsia"/>
        </w:rPr>
        <w:t>します。</w:t>
      </w:r>
    </w:p>
    <w:p w14:paraId="6CCFBCDB" w14:textId="77777777" w:rsidR="00F61E38" w:rsidRDefault="00F61E38" w:rsidP="00DC10B7"/>
    <w:p w14:paraId="74644C8E" w14:textId="636E6959" w:rsidR="00EC4C02" w:rsidRDefault="00EC4C02" w:rsidP="006655FB">
      <w:pPr>
        <w:pStyle w:val="aff3"/>
        <w:numPr>
          <w:ilvl w:val="0"/>
          <w:numId w:val="11"/>
        </w:numPr>
        <w:ind w:leftChars="0" w:firstLineChars="0"/>
      </w:pPr>
      <w:r>
        <w:rPr>
          <w:rFonts w:hint="eastAsia"/>
        </w:rPr>
        <w:t>+</w:t>
      </w:r>
      <w:r>
        <w:t>35.</w:t>
      </w:r>
      <w:r w:rsidR="006113E9">
        <w:t>658581</w:t>
      </w:r>
      <w:r>
        <w:t>+</w:t>
      </w:r>
      <w:r w:rsidRPr="00EC4C02">
        <w:t>139.</w:t>
      </w:r>
      <w:r w:rsidR="006113E9">
        <w:t>745433</w:t>
      </w:r>
      <w:r w:rsidR="009A3382">
        <w:rPr>
          <w:rFonts w:hint="eastAsia"/>
        </w:rPr>
        <w:t>+3</w:t>
      </w:r>
      <w:r w:rsidR="00864F9C">
        <w:t>51</w:t>
      </w:r>
      <w:r>
        <w:t>CRSWGS_84/</w:t>
      </w:r>
    </w:p>
    <w:p w14:paraId="73C428A7" w14:textId="77777777" w:rsidR="00A461F2" w:rsidRDefault="00A461F2" w:rsidP="008B7A23">
      <w:pPr>
        <w:ind w:leftChars="0" w:firstLineChars="0"/>
      </w:pPr>
    </w:p>
    <w:p w14:paraId="23442D29" w14:textId="23F86493" w:rsidR="006231DC" w:rsidRDefault="006231DC" w:rsidP="00DC10B7">
      <w:r>
        <w:rPr>
          <w:rFonts w:hint="eastAsia"/>
        </w:rPr>
        <w:t>地理座標は、地震や地殻変動等で変化することがあるので、測定時期もあわせて管理</w:t>
      </w:r>
      <w:r w:rsidR="00640FF2">
        <w:rPr>
          <w:rFonts w:hint="eastAsia"/>
        </w:rPr>
        <w:t>します。</w:t>
      </w:r>
    </w:p>
    <w:p w14:paraId="4D172E85" w14:textId="76171619" w:rsidR="00E22B05" w:rsidRDefault="00E22B05" w:rsidP="00DC10B7"/>
    <w:p w14:paraId="57BCD761" w14:textId="7AECF9F2" w:rsidR="00AE50F7" w:rsidRDefault="00AE50F7" w:rsidP="00AE50F7">
      <w:pPr>
        <w:pStyle w:val="2"/>
        <w:spacing w:before="360"/>
      </w:pPr>
      <w:bookmarkStart w:id="24" w:name="_Toc185603114"/>
      <w:r>
        <w:rPr>
          <w:rFonts w:hint="eastAsia"/>
        </w:rPr>
        <w:t>空間ID</w:t>
      </w:r>
      <w:bookmarkEnd w:id="24"/>
    </w:p>
    <w:p w14:paraId="1CDE2CAC" w14:textId="09929723" w:rsidR="00AE50F7" w:rsidRDefault="00AE50F7" w:rsidP="00FB2263">
      <w:pPr>
        <w:pStyle w:val="3"/>
        <w:spacing w:before="360"/>
      </w:pPr>
      <w:bookmarkStart w:id="25" w:name="_Toc185603115"/>
      <w:r>
        <w:rPr>
          <w:rFonts w:hint="eastAsia"/>
        </w:rPr>
        <w:t>基本方針</w:t>
      </w:r>
      <w:bookmarkEnd w:id="25"/>
    </w:p>
    <w:p w14:paraId="1264865F" w14:textId="77777777" w:rsidR="00AE50F7" w:rsidRDefault="00AE50F7" w:rsidP="00AE50F7">
      <w:pPr>
        <w:wordWrap w:val="0"/>
      </w:pPr>
      <w:r>
        <w:rPr>
          <w:rFonts w:hint="eastAsia"/>
        </w:rPr>
        <w:t xml:space="preserve">本書は、IPA（独立行政法人 情報処理推進機構）が公表した </w:t>
      </w:r>
      <w:r>
        <w:t xml:space="preserve">4 </w:t>
      </w:r>
      <w:r>
        <w:rPr>
          <w:rFonts w:hint="eastAsia"/>
        </w:rPr>
        <w:t>次元時空間情報基盤 アーキテクチャガイドライン(</w:t>
      </w:r>
      <w:hyperlink r:id="rId11" w:history="1">
        <w:r w:rsidRPr="00B704FA">
          <w:rPr>
            <w:rStyle w:val="aff0"/>
          </w:rPr>
          <w:t>https://www.ipa.go.jp/digital/architecture/project/autonomousmobilerobot/3dspatial_guideline.html</w:t>
        </w:r>
      </w:hyperlink>
      <w:r>
        <w:t>）</w:t>
      </w:r>
      <w:r>
        <w:rPr>
          <w:rFonts w:hint="eastAsia"/>
        </w:rPr>
        <w:t>を参照し、GIF</w:t>
      </w:r>
      <w:r>
        <w:t xml:space="preserve"> </w:t>
      </w:r>
      <w:r>
        <w:rPr>
          <w:rFonts w:hint="eastAsia"/>
        </w:rPr>
        <w:t>コアデータパーツに含むことが望ましい事項を記載しました。空間IDの詳細な仕様及び最新情報については、出典元である上記ガイドラインを参照してください。</w:t>
      </w:r>
    </w:p>
    <w:p w14:paraId="3583B3B8" w14:textId="77777777" w:rsidR="00AE50F7" w:rsidRDefault="00AE50F7" w:rsidP="00FB2263">
      <w:pPr>
        <w:pStyle w:val="3"/>
        <w:spacing w:before="360"/>
      </w:pPr>
      <w:r>
        <w:rPr>
          <w:rFonts w:hint="eastAsia"/>
        </w:rPr>
        <w:t xml:space="preserve"> </w:t>
      </w:r>
      <w:bookmarkStart w:id="26" w:name="_Toc185603116"/>
      <w:r>
        <w:rPr>
          <w:rFonts w:hint="eastAsia"/>
        </w:rPr>
        <w:t>空間ボクセルの高さの基準</w:t>
      </w:r>
      <w:bookmarkEnd w:id="26"/>
    </w:p>
    <w:p w14:paraId="18925F15" w14:textId="77777777" w:rsidR="00AE50F7" w:rsidRDefault="00AE50F7" w:rsidP="00AE50F7">
      <w:pPr>
        <w:wordWrap w:val="0"/>
        <w:ind w:leftChars="0" w:left="0"/>
      </w:pPr>
      <w:r>
        <w:rPr>
          <w:rFonts w:hint="eastAsia"/>
        </w:rPr>
        <w:t>空間ボクセルの高さの基準面はジオイド（国土地理院,</w:t>
      </w:r>
      <w:r>
        <w:t xml:space="preserve"> </w:t>
      </w:r>
      <w:hyperlink r:id="rId12" w:history="1">
        <w:r w:rsidRPr="00202229">
          <w:rPr>
            <w:rStyle w:val="aff0"/>
          </w:rPr>
          <w:t>https://www.gsi.go.jp/buturisokuchi/grageo_geoid.html</w:t>
        </w:r>
      </w:hyperlink>
      <w:r>
        <w:rPr>
          <w:rFonts w:hint="eastAsia"/>
        </w:rPr>
        <w:t>）とし、標高0mの面を平面とした座標空間上に空間ボクセルを配置します。空間ボクセルの高さの値は標高値に相当します。</w:t>
      </w:r>
    </w:p>
    <w:p w14:paraId="425655D0" w14:textId="77777777" w:rsidR="00AE50F7" w:rsidRDefault="00AE50F7" w:rsidP="00FB2263">
      <w:pPr>
        <w:pStyle w:val="3"/>
        <w:spacing w:before="360"/>
      </w:pPr>
      <w:r>
        <w:rPr>
          <w:rFonts w:hint="eastAsia"/>
        </w:rPr>
        <w:t xml:space="preserve"> </w:t>
      </w:r>
      <w:bookmarkStart w:id="27" w:name="_Toc185603117"/>
      <w:r>
        <w:rPr>
          <w:rFonts w:hint="eastAsia"/>
        </w:rPr>
        <w:t>水平方向の空間分割方式</w:t>
      </w:r>
      <w:bookmarkEnd w:id="27"/>
    </w:p>
    <w:p w14:paraId="0526D459" w14:textId="77777777" w:rsidR="00AE50F7" w:rsidRDefault="00AE50F7" w:rsidP="00AE50F7">
      <w:pPr>
        <w:ind w:leftChars="0" w:left="0"/>
      </w:pPr>
      <w:r>
        <w:rPr>
          <w:rFonts w:hint="eastAsia"/>
        </w:rPr>
        <w:t>空間ボクセルの水平方向の分割対象とする領域は以下の範囲とします（Webメルカトル図法の範囲）。</w:t>
      </w:r>
    </w:p>
    <w:p w14:paraId="3DAD0E42" w14:textId="77777777" w:rsidR="00AE50F7" w:rsidRDefault="00AE50F7" w:rsidP="00AE50F7">
      <w:pPr>
        <w:ind w:leftChars="0" w:left="0"/>
      </w:pPr>
      <w:r>
        <w:rPr>
          <w:rFonts w:hint="eastAsia"/>
        </w:rPr>
        <w:t xml:space="preserve">　経度（</w:t>
      </w:r>
      <w:r>
        <w:t>X）：西経 180 度～東経 180 度</w:t>
      </w:r>
    </w:p>
    <w:p w14:paraId="3308CF19" w14:textId="77777777" w:rsidR="00AE50F7" w:rsidRDefault="00AE50F7" w:rsidP="00AE50F7">
      <w:pPr>
        <w:ind w:leftChars="0" w:left="0" w:firstLineChars="200" w:firstLine="480"/>
      </w:pPr>
      <w:r>
        <w:rPr>
          <w:rFonts w:hint="eastAsia"/>
        </w:rPr>
        <w:t>緯度（</w:t>
      </w:r>
      <w:r>
        <w:t>Y）：南緯 85.0511 度～北緯 85.0511 度</w:t>
      </w:r>
    </w:p>
    <w:p w14:paraId="73FDB2BE" w14:textId="77777777" w:rsidR="00AE50F7" w:rsidRDefault="00AE50F7" w:rsidP="00AE50F7">
      <w:pPr>
        <w:ind w:leftChars="0" w:left="0"/>
      </w:pPr>
    </w:p>
    <w:p w14:paraId="66BF19DC" w14:textId="77777777" w:rsidR="00AE50F7" w:rsidRDefault="00AE50F7" w:rsidP="00AE50F7">
      <w:r>
        <w:rPr>
          <w:rFonts w:hint="eastAsia"/>
        </w:rPr>
        <w:t>水平方向の分割方式については、Webメルカトル図法を使用して地球を平面に投影した領域をもとに行います。インデックスについては、経度（東西方</w:t>
      </w:r>
      <w:r>
        <w:rPr>
          <w:rFonts w:hint="eastAsia"/>
        </w:rPr>
        <w:lastRenderedPageBreak/>
        <w:t xml:space="preserve">向）を </w:t>
      </w:r>
      <w:r>
        <w:t xml:space="preserve">x </w:t>
      </w:r>
      <w:r>
        <w:rPr>
          <w:rFonts w:hint="eastAsia"/>
        </w:rPr>
        <w:t xml:space="preserve">インデックス、緯度（南北方向）を </w:t>
      </w:r>
      <w:r>
        <w:t xml:space="preserve">y </w:t>
      </w:r>
      <w:r>
        <w:rPr>
          <w:rFonts w:hint="eastAsia"/>
        </w:rPr>
        <w:t>インデックスとし、ズームレベルが１つ増えるごとに4分割（経度及び緯度方向にそれぞれ2分割）を繰り返すものとします。</w:t>
      </w:r>
    </w:p>
    <w:p w14:paraId="4C4FEA0F" w14:textId="77777777" w:rsidR="00AE50F7" w:rsidRDefault="00AE50F7" w:rsidP="00AE50F7">
      <w:r>
        <w:rPr>
          <w:noProof/>
        </w:rPr>
        <w:drawing>
          <wp:inline distT="0" distB="0" distL="0" distR="0" wp14:anchorId="4E5AD7B5" wp14:editId="0E120B15">
            <wp:extent cx="4825897" cy="1935126"/>
            <wp:effectExtent l="0" t="0" r="0" b="8255"/>
            <wp:docPr id="4" name="図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51256" cy="1945294"/>
                    </a:xfrm>
                    <a:prstGeom prst="rect">
                      <a:avLst/>
                    </a:prstGeom>
                  </pic:spPr>
                </pic:pic>
              </a:graphicData>
            </a:graphic>
          </wp:inline>
        </w:drawing>
      </w:r>
    </w:p>
    <w:p w14:paraId="30D312D3" w14:textId="77777777" w:rsidR="00AE50F7" w:rsidRDefault="00AE50F7" w:rsidP="00AE50F7">
      <w:r>
        <w:rPr>
          <w:rFonts w:hint="eastAsia"/>
        </w:rPr>
        <w:t>図2</w:t>
      </w:r>
      <w:r>
        <w:t>.</w:t>
      </w:r>
      <w:r>
        <w:rPr>
          <w:rFonts w:hint="eastAsia"/>
        </w:rPr>
        <w:t>水平方向の分割とインデックスの割り当て</w:t>
      </w:r>
    </w:p>
    <w:p w14:paraId="2C85E62C" w14:textId="77777777" w:rsidR="00AE50F7" w:rsidRDefault="00AE50F7" w:rsidP="00AE50F7">
      <w:pPr>
        <w:pStyle w:val="aa"/>
        <w:wordWrap w:val="0"/>
        <w:ind w:firstLineChars="0" w:firstLine="0"/>
      </w:pPr>
      <w:r>
        <w:rPr>
          <w:rFonts w:hint="eastAsia"/>
        </w:rPr>
        <w:t>(</w:t>
      </w:r>
      <w:hyperlink r:id="rId14" w:history="1">
        <w:r w:rsidRPr="00724F44">
          <w:rPr>
            <w:rStyle w:val="aff0"/>
          </w:rPr>
          <w:t>https://www.ipa.go.jp/digital/architecture/Individual-link/nq6ept000000g0fh-att/4dspatio-temporal-guideline-gamma.pdf</w:t>
        </w:r>
      </w:hyperlink>
      <w:r>
        <w:t>）</w:t>
      </w:r>
    </w:p>
    <w:p w14:paraId="27DBDE55" w14:textId="77777777" w:rsidR="00AE50F7" w:rsidRDefault="00AE50F7" w:rsidP="00AE50F7">
      <w:pPr>
        <w:ind w:leftChars="0" w:left="0" w:firstLineChars="0" w:firstLine="0"/>
      </w:pPr>
    </w:p>
    <w:p w14:paraId="38ED2D22" w14:textId="77777777" w:rsidR="00AE50F7" w:rsidRDefault="00AE50F7" w:rsidP="00AE50F7">
      <w:pPr>
        <w:ind w:leftChars="0" w:left="0" w:firstLineChars="0" w:firstLine="0"/>
      </w:pPr>
      <w:r>
        <w:rPr>
          <w:rFonts w:hint="eastAsia"/>
        </w:rPr>
        <w:t>水平方向の分割のベースとなる地図の測地系は、世界測地系（日本測地系</w:t>
      </w:r>
      <w:r>
        <w:t xml:space="preserve"> 2011</w:t>
      </w:r>
      <w:r>
        <w:rPr>
          <w:rFonts w:hint="eastAsia"/>
        </w:rPr>
        <w:t>（</w:t>
      </w:r>
      <w:r>
        <w:t>JGD2011）または WGS84）と</w:t>
      </w:r>
      <w:r>
        <w:rPr>
          <w:rFonts w:hint="eastAsia"/>
        </w:rPr>
        <w:t>します</w:t>
      </w:r>
      <w:r>
        <w:t xml:space="preserve">。必要に応じて、適用範囲に採用した測地系を空間 ID </w:t>
      </w:r>
      <w:r>
        <w:rPr>
          <w:rFonts w:hint="eastAsia"/>
        </w:rPr>
        <w:t>に紐付けたデータのメタデータとして明示します。</w:t>
      </w:r>
    </w:p>
    <w:p w14:paraId="7DE94B69" w14:textId="77777777" w:rsidR="00AE50F7" w:rsidRDefault="00AE50F7" w:rsidP="00FB2263">
      <w:pPr>
        <w:pStyle w:val="3"/>
        <w:spacing w:before="360"/>
      </w:pPr>
      <w:r>
        <w:rPr>
          <w:rFonts w:hint="eastAsia"/>
        </w:rPr>
        <w:t xml:space="preserve"> </w:t>
      </w:r>
      <w:bookmarkStart w:id="28" w:name="_Toc185603118"/>
      <w:r>
        <w:rPr>
          <w:rFonts w:hint="eastAsia"/>
        </w:rPr>
        <w:t>鉛直方向の空間分割方式</w:t>
      </w:r>
      <w:bookmarkEnd w:id="28"/>
    </w:p>
    <w:p w14:paraId="79FF0815" w14:textId="77777777" w:rsidR="00AE50F7" w:rsidRDefault="00AE50F7" w:rsidP="00AE50F7">
      <w:r>
        <w:rPr>
          <w:rFonts w:hint="eastAsia"/>
        </w:rPr>
        <w:t>鉛直方向の分割方式については、高さの基準面のズームレベルを0とし、プラス方向及びマイナス方向にズームレベルが増えるごとに2等分割を繰り返します。鉛直方向に分割した各範囲の識別番号には、f</w:t>
      </w:r>
      <w:r>
        <w:t xml:space="preserve"> </w:t>
      </w:r>
      <w:r>
        <w:rPr>
          <w:rFonts w:hint="eastAsia"/>
        </w:rPr>
        <w:t>インデックスを割り当てます。</w:t>
      </w:r>
    </w:p>
    <w:p w14:paraId="47E60118" w14:textId="77777777" w:rsidR="00AE50F7" w:rsidRDefault="00AE50F7" w:rsidP="00AE50F7">
      <w:r>
        <w:t>f</w:t>
      </w:r>
      <w:r>
        <w:rPr>
          <w:rFonts w:hint="eastAsia"/>
        </w:rPr>
        <w:t>インデックスには、ズームレベルが1つ増えるごとに、プラス方向は0から１つずつ増分し、マイナス方向には-</w:t>
      </w:r>
      <w:r>
        <w:t>1</w:t>
      </w:r>
      <w:r>
        <w:rPr>
          <w:rFonts w:hint="eastAsia"/>
        </w:rPr>
        <w:t>から1つずつ減分した値を割り当てます。</w:t>
      </w:r>
    </w:p>
    <w:p w14:paraId="5DC4CC1C" w14:textId="77777777" w:rsidR="00AE50F7" w:rsidRDefault="00AE50F7" w:rsidP="00AE50F7">
      <w:pPr>
        <w:ind w:leftChars="0" w:firstLineChars="0" w:firstLine="0"/>
      </w:pPr>
      <w:r>
        <w:rPr>
          <w:noProof/>
        </w:rPr>
        <w:lastRenderedPageBreak/>
        <w:drawing>
          <wp:inline distT="0" distB="0" distL="0" distR="0" wp14:anchorId="653FCD50" wp14:editId="5BB4681A">
            <wp:extent cx="3870251" cy="2681504"/>
            <wp:effectExtent l="0" t="0" r="0" b="5080"/>
            <wp:docPr id="7" name="図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893376" cy="2697526"/>
                    </a:xfrm>
                    <a:prstGeom prst="rect">
                      <a:avLst/>
                    </a:prstGeom>
                  </pic:spPr>
                </pic:pic>
              </a:graphicData>
            </a:graphic>
          </wp:inline>
        </w:drawing>
      </w:r>
    </w:p>
    <w:p w14:paraId="61D73891" w14:textId="77777777" w:rsidR="00AE50F7" w:rsidRDefault="00AE50F7" w:rsidP="00AE50F7">
      <w:r>
        <w:rPr>
          <w:rFonts w:hint="eastAsia"/>
        </w:rPr>
        <w:t>図3</w:t>
      </w:r>
      <w:r>
        <w:t>.</w:t>
      </w:r>
      <w:r>
        <w:rPr>
          <w:rFonts w:hint="eastAsia"/>
        </w:rPr>
        <w:t>鉛直方向の分割とインデックスの割り当て</w:t>
      </w:r>
    </w:p>
    <w:p w14:paraId="18A2102F" w14:textId="77777777" w:rsidR="00AE50F7" w:rsidRPr="00B716C3" w:rsidRDefault="00AE50F7" w:rsidP="00AE50F7">
      <w:pPr>
        <w:pStyle w:val="aa"/>
        <w:wordWrap w:val="0"/>
        <w:ind w:leftChars="0" w:left="0" w:firstLineChars="0" w:firstLine="0"/>
      </w:pPr>
      <w:r>
        <w:rPr>
          <w:rFonts w:hint="eastAsia"/>
        </w:rPr>
        <w:t>(</w:t>
      </w:r>
      <w:hyperlink r:id="rId16" w:history="1">
        <w:r w:rsidRPr="00724F44">
          <w:rPr>
            <w:rStyle w:val="aff0"/>
          </w:rPr>
          <w:t>https://www.ipa.go.jp/digital/architecture/Individual-link/nq6ept000000g0fh-att/4dspatio-temporal-guideline-gamma.pdf</w:t>
        </w:r>
      </w:hyperlink>
      <w:r>
        <w:t>)</w:t>
      </w:r>
    </w:p>
    <w:p w14:paraId="1C539811" w14:textId="77777777" w:rsidR="00AE50F7" w:rsidRDefault="00AE50F7" w:rsidP="00FB2263">
      <w:pPr>
        <w:pStyle w:val="3"/>
        <w:spacing w:before="360"/>
      </w:pPr>
      <w:r>
        <w:rPr>
          <w:rFonts w:hint="eastAsia"/>
        </w:rPr>
        <w:t xml:space="preserve"> </w:t>
      </w:r>
      <w:bookmarkStart w:id="29" w:name="_Toc185603119"/>
      <w:r>
        <w:rPr>
          <w:rFonts w:hint="eastAsia"/>
        </w:rPr>
        <w:t>ズームレベル</w:t>
      </w:r>
      <w:bookmarkEnd w:id="29"/>
    </w:p>
    <w:p w14:paraId="4DFD9878" w14:textId="77777777" w:rsidR="00AE50F7" w:rsidRDefault="00AE50F7" w:rsidP="00AE50F7">
      <w:pPr>
        <w:ind w:leftChars="0" w:left="0" w:firstLineChars="0" w:firstLine="0"/>
      </w:pPr>
      <w:r>
        <w:rPr>
          <w:rFonts w:hint="eastAsia"/>
        </w:rPr>
        <w:t xml:space="preserve">　空間ボクセルのズームレベルは zインデックスで表します。</w:t>
      </w:r>
      <w:r>
        <w:t>z</w:t>
      </w:r>
      <w:r>
        <w:rPr>
          <w:rFonts w:hint="eastAsia"/>
        </w:rPr>
        <w:t>インデックスは最上位を0とし、レベルが1つ増えるごとに空間ボクセルが8分割を繰り返します。地球は球体のため、同一のズームレベルであっても、異なる空間的な位置（緯度・経度・高さ）においては空間ボクセルの実空間上のサイズは異なります。ズームレベル</w:t>
      </w:r>
      <w:r>
        <w:t xml:space="preserve"> 0～26 における空間ボクセルの水平方向</w:t>
      </w:r>
      <w:r>
        <w:rPr>
          <w:rFonts w:hint="eastAsia"/>
        </w:rPr>
        <w:t>（東西方向・南北方向）、鉛直方向のサイズ例（緯度0度における距離）は以下のとおりです。</w:t>
      </w:r>
    </w:p>
    <w:p w14:paraId="14CF1AB3" w14:textId="77777777" w:rsidR="00AE50F7" w:rsidRDefault="00AE50F7" w:rsidP="00AE50F7">
      <w:pPr>
        <w:pStyle w:val="aa"/>
      </w:pPr>
    </w:p>
    <w:p w14:paraId="683FF61A" w14:textId="77777777" w:rsidR="00AE50F7" w:rsidRDefault="00AE50F7" w:rsidP="00AE50F7">
      <w:pPr>
        <w:pStyle w:val="aa"/>
      </w:pPr>
      <w:r>
        <w:rPr>
          <w:noProof/>
        </w:rPr>
        <w:lastRenderedPageBreak/>
        <w:drawing>
          <wp:inline distT="0" distB="0" distL="0" distR="0" wp14:anchorId="330A98D2" wp14:editId="38956EEE">
            <wp:extent cx="4848446" cy="4144897"/>
            <wp:effectExtent l="0" t="0" r="0" b="8255"/>
            <wp:docPr id="8" name="図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859981" cy="4154759"/>
                    </a:xfrm>
                    <a:prstGeom prst="rect">
                      <a:avLst/>
                    </a:prstGeom>
                  </pic:spPr>
                </pic:pic>
              </a:graphicData>
            </a:graphic>
          </wp:inline>
        </w:drawing>
      </w:r>
    </w:p>
    <w:p w14:paraId="78D142AC" w14:textId="77777777" w:rsidR="00AE50F7" w:rsidRDefault="00AE50F7" w:rsidP="00AE50F7">
      <w:r>
        <w:rPr>
          <w:rFonts w:hint="eastAsia"/>
        </w:rPr>
        <w:t>表1</w:t>
      </w:r>
      <w:r>
        <w:t xml:space="preserve">. </w:t>
      </w:r>
      <w:r w:rsidRPr="00DF5327">
        <w:rPr>
          <w:rFonts w:hint="eastAsia"/>
        </w:rPr>
        <w:t>ズームレベル</w:t>
      </w:r>
      <w:r w:rsidRPr="00DF5327">
        <w:t xml:space="preserve"> 0～26 における空間ボクセルのサイズ例</w:t>
      </w:r>
    </w:p>
    <w:p w14:paraId="0EF7AAA9" w14:textId="77777777" w:rsidR="00AE50F7" w:rsidRDefault="00AE50F7" w:rsidP="00AE50F7">
      <w:pPr>
        <w:pStyle w:val="aa"/>
        <w:wordWrap w:val="0"/>
        <w:ind w:firstLineChars="0" w:firstLine="0"/>
      </w:pPr>
      <w:r>
        <w:rPr>
          <w:rFonts w:hint="eastAsia"/>
        </w:rPr>
        <w:t>(</w:t>
      </w:r>
      <w:hyperlink r:id="rId18" w:history="1">
        <w:r w:rsidRPr="00724F44">
          <w:rPr>
            <w:rStyle w:val="aff0"/>
          </w:rPr>
          <w:t>https://www.ipa.go.jp/digital/architecture/Individual-link/nq6ept000000g0fh-att/4dspatio-temporal-guideline-gamma.pdf</w:t>
        </w:r>
      </w:hyperlink>
      <w:r>
        <w:t>）</w:t>
      </w:r>
    </w:p>
    <w:p w14:paraId="07E5FB16" w14:textId="77777777" w:rsidR="00AE50F7" w:rsidRPr="00AE50F7" w:rsidRDefault="00AE50F7" w:rsidP="00DC10B7"/>
    <w:p w14:paraId="6EB7BD95" w14:textId="5F68DACF" w:rsidR="00461681" w:rsidRDefault="00461681" w:rsidP="005E31A5">
      <w:pPr>
        <w:pStyle w:val="1"/>
      </w:pPr>
      <w:bookmarkStart w:id="30" w:name="_Toc98961047"/>
      <w:bookmarkStart w:id="31" w:name="_Toc185601803"/>
      <w:bookmarkStart w:id="32" w:name="_Toc185603120"/>
      <w:r>
        <w:rPr>
          <w:rFonts w:hint="eastAsia"/>
        </w:rPr>
        <w:t>特記事項</w:t>
      </w:r>
      <w:bookmarkEnd w:id="30"/>
      <w:bookmarkEnd w:id="31"/>
      <w:bookmarkEnd w:id="32"/>
    </w:p>
    <w:p w14:paraId="58FE2A93" w14:textId="3331B85F" w:rsidR="004F08CD" w:rsidRDefault="00461681" w:rsidP="00230181">
      <w:r>
        <w:rPr>
          <w:rFonts w:hint="eastAsia"/>
        </w:rPr>
        <w:t>本書は、一般の行政事務利用の観点で検討してい</w:t>
      </w:r>
      <w:r w:rsidR="00B468A5">
        <w:rPr>
          <w:rFonts w:hint="eastAsia"/>
        </w:rPr>
        <w:t>ます。</w:t>
      </w:r>
      <w:r w:rsidR="004C484D">
        <w:rPr>
          <w:rFonts w:hint="eastAsia"/>
        </w:rPr>
        <w:t>防災・減災に関する情報提供を行う場合は</w:t>
      </w:r>
      <w:r w:rsidRPr="00461681">
        <w:rPr>
          <w:rFonts w:hint="eastAsia"/>
        </w:rPr>
        <w:t>、被災者支援の拠点になり得る学校や市庁舎等の公共施設について、陸上自衛隊や他国の軍組織間で国際的に利用されているMGRS（UTM</w:t>
      </w:r>
      <w:r w:rsidR="004C484D">
        <w:rPr>
          <w:rFonts w:hint="eastAsia"/>
        </w:rPr>
        <w:t>グリッド地図）で</w:t>
      </w:r>
      <w:r w:rsidRPr="00461681">
        <w:rPr>
          <w:rFonts w:hint="eastAsia"/>
        </w:rPr>
        <w:t>表記</w:t>
      </w:r>
      <w:r w:rsidR="004C484D">
        <w:rPr>
          <w:rFonts w:hint="eastAsia"/>
        </w:rPr>
        <w:t>すること</w:t>
      </w:r>
      <w:r w:rsidRPr="00461681">
        <w:rPr>
          <w:rFonts w:hint="eastAsia"/>
        </w:rPr>
        <w:t>も適宜検討</w:t>
      </w:r>
      <w:r w:rsidR="00FE2E1C">
        <w:rPr>
          <w:rFonts w:hint="eastAsia"/>
        </w:rPr>
        <w:t>します。</w:t>
      </w:r>
    </w:p>
    <w:p w14:paraId="157AD6E7" w14:textId="77777777" w:rsidR="004F08CD" w:rsidRDefault="004F08CD">
      <w:pPr>
        <w:widowControl/>
        <w:ind w:leftChars="0" w:left="0" w:firstLineChars="0" w:firstLine="0"/>
        <w:jc w:val="left"/>
      </w:pPr>
      <w:r>
        <w:br w:type="page"/>
      </w:r>
    </w:p>
    <w:p w14:paraId="178061B9" w14:textId="77777777" w:rsidR="00461681" w:rsidRDefault="00461681" w:rsidP="00230181"/>
    <w:p w14:paraId="0C5F29DE" w14:textId="4A7059C0" w:rsidR="0082489A" w:rsidRDefault="0082489A" w:rsidP="005E31A5">
      <w:pPr>
        <w:pStyle w:val="1"/>
      </w:pPr>
      <w:bookmarkStart w:id="33" w:name="_Toc98961048"/>
      <w:bookmarkStart w:id="34" w:name="_Toc185601804"/>
      <w:bookmarkStart w:id="35" w:name="_Toc185603121"/>
      <w:r>
        <w:rPr>
          <w:rFonts w:hint="eastAsia"/>
        </w:rPr>
        <w:t>変更履歴</w:t>
      </w:r>
      <w:bookmarkEnd w:id="33"/>
      <w:bookmarkEnd w:id="34"/>
      <w:bookmarkEnd w:id="35"/>
    </w:p>
    <w:p w14:paraId="39D5EBD0" w14:textId="77777777" w:rsidR="0082489A" w:rsidRDefault="0082489A" w:rsidP="0082489A">
      <w:pPr>
        <w:pStyle w:val="a0"/>
        <w:ind w:firstLine="240"/>
      </w:pPr>
    </w:p>
    <w:tbl>
      <w:tblPr>
        <w:tblStyle w:val="af9"/>
        <w:tblW w:w="0" w:type="auto"/>
        <w:tblLook w:val="04A0" w:firstRow="1" w:lastRow="0" w:firstColumn="1" w:lastColumn="0" w:noHBand="0" w:noVBand="1"/>
      </w:tblPr>
      <w:tblGrid>
        <w:gridCol w:w="1838"/>
        <w:gridCol w:w="1814"/>
        <w:gridCol w:w="4842"/>
      </w:tblGrid>
      <w:tr w:rsidR="0082489A" w14:paraId="2B0A9A26" w14:textId="77777777" w:rsidTr="006A4E1F">
        <w:tc>
          <w:tcPr>
            <w:tcW w:w="1838" w:type="dxa"/>
            <w:shd w:val="clear" w:color="auto" w:fill="DBE5F1" w:themeFill="accent1" w:themeFillTint="33"/>
          </w:tcPr>
          <w:p w14:paraId="5EC44CF3" w14:textId="67111480" w:rsidR="0082489A" w:rsidRPr="006A4E1F" w:rsidRDefault="006A4E1F" w:rsidP="006A4E1F">
            <w:pPr>
              <w:pStyle w:val="a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改定年月日</w:t>
            </w:r>
          </w:p>
        </w:tc>
        <w:tc>
          <w:tcPr>
            <w:tcW w:w="1814" w:type="dxa"/>
            <w:shd w:val="clear" w:color="auto" w:fill="DBE5F1" w:themeFill="accent1" w:themeFillTint="33"/>
          </w:tcPr>
          <w:p w14:paraId="2BC8DD92" w14:textId="7A603AF3" w:rsidR="0082489A" w:rsidRPr="006A4E1F" w:rsidRDefault="006A4E1F" w:rsidP="006A4E1F">
            <w:pPr>
              <w:pStyle w:val="a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改定箇所</w:t>
            </w:r>
          </w:p>
        </w:tc>
        <w:tc>
          <w:tcPr>
            <w:tcW w:w="4842" w:type="dxa"/>
            <w:shd w:val="clear" w:color="auto" w:fill="DBE5F1" w:themeFill="accent1" w:themeFillTint="33"/>
          </w:tcPr>
          <w:p w14:paraId="53E8F4F7" w14:textId="6991B82F" w:rsidR="0082489A" w:rsidRPr="006A4E1F" w:rsidRDefault="006A4E1F" w:rsidP="006A4E1F">
            <w:pPr>
              <w:pStyle w:val="a0"/>
              <w:ind w:firstLineChars="0" w:firstLine="0"/>
              <w:jc w:val="center"/>
              <w:rPr>
                <w:rFonts w:asciiTheme="minorEastAsia" w:eastAsiaTheme="minorEastAsia" w:hAnsiTheme="minorEastAsia"/>
                <w:sz w:val="18"/>
                <w:szCs w:val="18"/>
              </w:rPr>
            </w:pPr>
            <w:r>
              <w:rPr>
                <w:rFonts w:asciiTheme="minorEastAsia" w:eastAsiaTheme="minorEastAsia" w:hAnsiTheme="minorEastAsia" w:hint="eastAsia"/>
                <w:sz w:val="18"/>
                <w:szCs w:val="18"/>
              </w:rPr>
              <w:t>改定</w:t>
            </w:r>
            <w:r w:rsidR="0082489A" w:rsidRPr="006A4E1F">
              <w:rPr>
                <w:rFonts w:asciiTheme="minorEastAsia" w:eastAsiaTheme="minorEastAsia" w:hAnsiTheme="minorEastAsia" w:hint="eastAsia"/>
                <w:sz w:val="18"/>
                <w:szCs w:val="18"/>
              </w:rPr>
              <w:t>内容</w:t>
            </w:r>
          </w:p>
        </w:tc>
      </w:tr>
      <w:tr w:rsidR="00D850C9" w14:paraId="7D154E93" w14:textId="77777777" w:rsidTr="006A4E1F">
        <w:tc>
          <w:tcPr>
            <w:tcW w:w="1838" w:type="dxa"/>
          </w:tcPr>
          <w:p w14:paraId="45E432F5" w14:textId="04CC3626" w:rsidR="00D850C9" w:rsidRDefault="00D850C9" w:rsidP="00D850C9">
            <w:pPr>
              <w:pStyle w:val="a0"/>
              <w:ind w:firstLineChars="0" w:firstLine="0"/>
              <w:jc w:val="center"/>
              <w:rPr>
                <w:rFonts w:asciiTheme="minorEastAsia" w:eastAsiaTheme="minorEastAsia" w:hAnsiTheme="minorEastAsia"/>
                <w:sz w:val="18"/>
                <w:szCs w:val="18"/>
              </w:rPr>
            </w:pPr>
            <w:r w:rsidRPr="0032028F">
              <w:rPr>
                <w:rFonts w:asciiTheme="minorEastAsia" w:eastAsiaTheme="minorEastAsia" w:hAnsiTheme="minorEastAsia" w:hint="eastAsia"/>
                <w:sz w:val="18"/>
                <w:szCs w:val="18"/>
              </w:rPr>
              <w:t>2</w:t>
            </w:r>
            <w:r w:rsidRPr="0032028F">
              <w:rPr>
                <w:rFonts w:asciiTheme="minorEastAsia" w:eastAsiaTheme="minorEastAsia" w:hAnsiTheme="minorEastAsia"/>
                <w:sz w:val="18"/>
                <w:szCs w:val="18"/>
              </w:rPr>
              <w:t>02</w:t>
            </w:r>
            <w:r>
              <w:rPr>
                <w:rFonts w:asciiTheme="minorEastAsia" w:eastAsiaTheme="minorEastAsia" w:hAnsiTheme="minorEastAsia" w:hint="eastAsia"/>
                <w:sz w:val="18"/>
                <w:szCs w:val="18"/>
              </w:rPr>
              <w:t>5</w:t>
            </w:r>
            <w:r w:rsidRPr="0032028F">
              <w:rPr>
                <w:rFonts w:asciiTheme="minorEastAsia" w:eastAsiaTheme="minorEastAsia" w:hAnsiTheme="minorEastAsia" w:hint="eastAsia"/>
                <w:sz w:val="18"/>
                <w:szCs w:val="18"/>
              </w:rPr>
              <w:t>年3月</w:t>
            </w:r>
            <w:r>
              <w:rPr>
                <w:rFonts w:asciiTheme="minorEastAsia" w:eastAsiaTheme="minorEastAsia" w:hAnsiTheme="minorEastAsia" w:hint="eastAsia"/>
                <w:sz w:val="18"/>
                <w:szCs w:val="18"/>
              </w:rPr>
              <w:t>25</w:t>
            </w:r>
            <w:r w:rsidRPr="0032028F">
              <w:rPr>
                <w:rFonts w:asciiTheme="minorEastAsia" w:eastAsiaTheme="minorEastAsia" w:hAnsiTheme="minorEastAsia" w:hint="eastAsia"/>
                <w:sz w:val="18"/>
                <w:szCs w:val="18"/>
              </w:rPr>
              <w:t>日</w:t>
            </w:r>
          </w:p>
        </w:tc>
        <w:tc>
          <w:tcPr>
            <w:tcW w:w="1814" w:type="dxa"/>
          </w:tcPr>
          <w:p w14:paraId="5E83BAC4" w14:textId="4C35EFBE" w:rsidR="00D850C9" w:rsidRDefault="00D850C9" w:rsidP="00D850C9">
            <w:pPr>
              <w:pStyle w:val="a0"/>
              <w:ind w:firstLineChars="0" w:firstLine="0"/>
              <w:rPr>
                <w:rFonts w:asciiTheme="minorEastAsia" w:eastAsiaTheme="minorEastAsia" w:hAnsiTheme="minorEastAsia"/>
                <w:sz w:val="18"/>
                <w:szCs w:val="18"/>
              </w:rPr>
            </w:pPr>
            <w:r>
              <w:rPr>
                <w:rFonts w:asciiTheme="minorEastAsia" w:eastAsiaTheme="minorEastAsia" w:hAnsiTheme="minorEastAsia" w:hint="eastAsia"/>
                <w:sz w:val="18"/>
                <w:szCs w:val="18"/>
              </w:rPr>
              <w:t>全体</w:t>
            </w:r>
          </w:p>
        </w:tc>
        <w:tc>
          <w:tcPr>
            <w:tcW w:w="4842" w:type="dxa"/>
          </w:tcPr>
          <w:p w14:paraId="32D2AE17" w14:textId="77777777" w:rsidR="00D850C9" w:rsidRDefault="00D850C9" w:rsidP="00D850C9">
            <w:pPr>
              <w:pStyle w:val="a0"/>
              <w:ind w:firstLineChars="0" w:firstLine="0"/>
              <w:rPr>
                <w:rFonts w:asciiTheme="minorEastAsia" w:eastAsiaTheme="minorEastAsia" w:hAnsiTheme="minorEastAsia"/>
                <w:sz w:val="18"/>
                <w:szCs w:val="18"/>
              </w:rPr>
            </w:pPr>
            <w:r>
              <w:rPr>
                <w:rFonts w:asciiTheme="minorEastAsia" w:eastAsiaTheme="minorEastAsia" w:hAnsiTheme="minorEastAsia" w:hint="eastAsia"/>
                <w:sz w:val="18"/>
                <w:szCs w:val="18"/>
              </w:rPr>
              <w:t>タイトルを「地理情報」に変更</w:t>
            </w:r>
          </w:p>
          <w:p w14:paraId="3188BB1B" w14:textId="77777777" w:rsidR="00D850C9" w:rsidRDefault="00D850C9" w:rsidP="00D850C9">
            <w:pPr>
              <w:pStyle w:val="a0"/>
              <w:ind w:firstLineChars="0" w:firstLine="0"/>
              <w:rPr>
                <w:rFonts w:asciiTheme="minorEastAsia" w:eastAsiaTheme="minorEastAsia" w:hAnsiTheme="minorEastAsia"/>
                <w:sz w:val="18"/>
                <w:szCs w:val="18"/>
              </w:rPr>
            </w:pPr>
            <w:r>
              <w:rPr>
                <w:rFonts w:asciiTheme="minorEastAsia" w:eastAsiaTheme="minorEastAsia" w:hAnsiTheme="minorEastAsia" w:hint="eastAsia"/>
                <w:sz w:val="18"/>
                <w:szCs w:val="18"/>
              </w:rPr>
              <w:t>空間IDの記載を追加</w:t>
            </w:r>
          </w:p>
          <w:p w14:paraId="7EA0E244" w14:textId="1FE7D617" w:rsidR="009E2037" w:rsidRDefault="009E2037" w:rsidP="00D850C9">
            <w:pPr>
              <w:pStyle w:val="a0"/>
              <w:ind w:firstLineChars="0" w:firstLine="0"/>
              <w:rPr>
                <w:rFonts w:asciiTheme="minorEastAsia" w:eastAsiaTheme="minorEastAsia" w:hAnsiTheme="minorEastAsia"/>
                <w:sz w:val="18"/>
                <w:szCs w:val="18"/>
              </w:rPr>
            </w:pPr>
            <w:r>
              <w:rPr>
                <w:rFonts w:asciiTheme="minorEastAsia" w:eastAsiaTheme="minorEastAsia" w:hAnsiTheme="minorEastAsia" w:hint="eastAsia"/>
                <w:sz w:val="18"/>
                <w:szCs w:val="18"/>
              </w:rPr>
              <w:t>小数点の桁数を変更</w:t>
            </w:r>
          </w:p>
        </w:tc>
      </w:tr>
      <w:tr w:rsidR="00FE2E1C" w14:paraId="7018CCEB" w14:textId="77777777" w:rsidTr="006A4E1F">
        <w:tc>
          <w:tcPr>
            <w:tcW w:w="1838" w:type="dxa"/>
          </w:tcPr>
          <w:p w14:paraId="133A92E3" w14:textId="1F5AF2AC" w:rsidR="00FE2E1C" w:rsidRPr="006A4E1F" w:rsidRDefault="00FE2E1C" w:rsidP="006A4E1F">
            <w:pPr>
              <w:pStyle w:val="a0"/>
              <w:ind w:firstLineChars="0" w:firstLine="0"/>
              <w:jc w:val="center"/>
              <w:rPr>
                <w:rFonts w:asciiTheme="minorEastAsia" w:eastAsiaTheme="minorEastAsia" w:hAnsiTheme="minorEastAsia"/>
                <w:sz w:val="18"/>
                <w:szCs w:val="18"/>
              </w:rPr>
            </w:pPr>
            <w:r w:rsidRPr="006A4E1F">
              <w:rPr>
                <w:rFonts w:asciiTheme="minorEastAsia" w:eastAsiaTheme="minorEastAsia" w:hAnsiTheme="minorEastAsia" w:hint="eastAsia"/>
                <w:sz w:val="18"/>
                <w:szCs w:val="18"/>
              </w:rPr>
              <w:t>2</w:t>
            </w:r>
            <w:r w:rsidRPr="006A4E1F">
              <w:rPr>
                <w:rFonts w:asciiTheme="minorEastAsia" w:eastAsiaTheme="minorEastAsia" w:hAnsiTheme="minorEastAsia"/>
                <w:sz w:val="18"/>
                <w:szCs w:val="18"/>
              </w:rPr>
              <w:t>022</w:t>
            </w:r>
            <w:r w:rsidRPr="006A4E1F">
              <w:rPr>
                <w:rFonts w:asciiTheme="minorEastAsia" w:eastAsiaTheme="minorEastAsia" w:hAnsiTheme="minorEastAsia" w:hint="eastAsia"/>
                <w:sz w:val="18"/>
                <w:szCs w:val="18"/>
              </w:rPr>
              <w:t>年3月3</w:t>
            </w:r>
            <w:r w:rsidRPr="006A4E1F">
              <w:rPr>
                <w:rFonts w:asciiTheme="minorEastAsia" w:eastAsiaTheme="minorEastAsia" w:hAnsiTheme="minorEastAsia"/>
                <w:sz w:val="18"/>
                <w:szCs w:val="18"/>
              </w:rPr>
              <w:t>1</w:t>
            </w:r>
            <w:r w:rsidRPr="006A4E1F">
              <w:rPr>
                <w:rFonts w:asciiTheme="minorEastAsia" w:eastAsiaTheme="minorEastAsia" w:hAnsiTheme="minorEastAsia" w:hint="eastAsia"/>
                <w:sz w:val="18"/>
                <w:szCs w:val="18"/>
              </w:rPr>
              <w:t>日</w:t>
            </w:r>
          </w:p>
        </w:tc>
        <w:tc>
          <w:tcPr>
            <w:tcW w:w="1814" w:type="dxa"/>
          </w:tcPr>
          <w:p w14:paraId="4921BA86" w14:textId="67C13EB5" w:rsidR="00FE2E1C" w:rsidRPr="006A4E1F" w:rsidRDefault="00FE2E1C" w:rsidP="001A3C3F">
            <w:pPr>
              <w:pStyle w:val="a0"/>
              <w:ind w:firstLineChars="0" w:firstLine="0"/>
              <w:rPr>
                <w:rFonts w:asciiTheme="minorEastAsia" w:eastAsiaTheme="minorEastAsia" w:hAnsiTheme="minorEastAsia"/>
                <w:sz w:val="18"/>
                <w:szCs w:val="18"/>
              </w:rPr>
            </w:pPr>
            <w:r w:rsidRPr="006A4E1F">
              <w:rPr>
                <w:rFonts w:asciiTheme="minorEastAsia" w:eastAsiaTheme="minorEastAsia" w:hAnsiTheme="minorEastAsia" w:hint="eastAsia"/>
                <w:sz w:val="18"/>
                <w:szCs w:val="18"/>
              </w:rPr>
              <w:t>全体</w:t>
            </w:r>
          </w:p>
        </w:tc>
        <w:tc>
          <w:tcPr>
            <w:tcW w:w="4842" w:type="dxa"/>
          </w:tcPr>
          <w:p w14:paraId="2DFD7907" w14:textId="738CE2F0" w:rsidR="00FE2E1C" w:rsidRPr="006A4E1F" w:rsidRDefault="00FE2E1C" w:rsidP="001A3C3F">
            <w:pPr>
              <w:pStyle w:val="a0"/>
              <w:ind w:firstLineChars="0" w:firstLine="0"/>
              <w:rPr>
                <w:rFonts w:asciiTheme="minorEastAsia" w:eastAsiaTheme="minorEastAsia" w:hAnsiTheme="minorEastAsia"/>
                <w:sz w:val="18"/>
                <w:szCs w:val="18"/>
              </w:rPr>
            </w:pPr>
            <w:r w:rsidRPr="006A4E1F">
              <w:rPr>
                <w:rFonts w:asciiTheme="minorEastAsia" w:eastAsiaTheme="minorEastAsia" w:hAnsiTheme="minorEastAsia" w:hint="eastAsia"/>
                <w:sz w:val="18"/>
                <w:szCs w:val="18"/>
              </w:rPr>
              <w:t>G</w:t>
            </w:r>
            <w:r w:rsidRPr="006A4E1F">
              <w:rPr>
                <w:rFonts w:asciiTheme="minorEastAsia" w:eastAsiaTheme="minorEastAsia" w:hAnsiTheme="minorEastAsia"/>
                <w:sz w:val="18"/>
                <w:szCs w:val="18"/>
              </w:rPr>
              <w:t>IF</w:t>
            </w:r>
            <w:r w:rsidRPr="006A4E1F">
              <w:rPr>
                <w:rFonts w:asciiTheme="minorEastAsia" w:eastAsiaTheme="minorEastAsia" w:hAnsiTheme="minorEastAsia" w:hint="eastAsia"/>
                <w:sz w:val="18"/>
                <w:szCs w:val="18"/>
              </w:rPr>
              <w:t>への統合にあわせて体裁を変更</w:t>
            </w:r>
          </w:p>
        </w:tc>
      </w:tr>
      <w:tr w:rsidR="0082489A" w14:paraId="275DC5ED" w14:textId="77777777" w:rsidTr="006A4E1F">
        <w:tc>
          <w:tcPr>
            <w:tcW w:w="1838" w:type="dxa"/>
          </w:tcPr>
          <w:p w14:paraId="50C8654B" w14:textId="01ED253F" w:rsidR="0082489A" w:rsidRPr="006A4E1F" w:rsidRDefault="0082489A" w:rsidP="006A4E1F">
            <w:pPr>
              <w:pStyle w:val="a0"/>
              <w:ind w:firstLineChars="0" w:firstLine="0"/>
              <w:jc w:val="center"/>
              <w:rPr>
                <w:rFonts w:asciiTheme="minorEastAsia" w:eastAsiaTheme="minorEastAsia" w:hAnsiTheme="minorEastAsia"/>
                <w:sz w:val="18"/>
                <w:szCs w:val="18"/>
              </w:rPr>
            </w:pPr>
            <w:r w:rsidRPr="006A4E1F">
              <w:rPr>
                <w:rFonts w:asciiTheme="minorEastAsia" w:eastAsiaTheme="minorEastAsia" w:hAnsiTheme="minorEastAsia" w:hint="eastAsia"/>
                <w:sz w:val="18"/>
                <w:szCs w:val="18"/>
              </w:rPr>
              <w:t>201</w:t>
            </w:r>
            <w:r w:rsidR="00461681" w:rsidRPr="006A4E1F">
              <w:rPr>
                <w:rFonts w:asciiTheme="minorEastAsia" w:eastAsiaTheme="minorEastAsia" w:hAnsiTheme="minorEastAsia"/>
                <w:sz w:val="18"/>
                <w:szCs w:val="18"/>
              </w:rPr>
              <w:t>9</w:t>
            </w:r>
            <w:r w:rsidR="00985200" w:rsidRPr="006A4E1F">
              <w:rPr>
                <w:rFonts w:asciiTheme="minorEastAsia" w:eastAsiaTheme="minorEastAsia" w:hAnsiTheme="minorEastAsia" w:hint="eastAsia"/>
                <w:sz w:val="18"/>
                <w:szCs w:val="18"/>
              </w:rPr>
              <w:t>年</w:t>
            </w:r>
            <w:r w:rsidR="00461681" w:rsidRPr="006A4E1F">
              <w:rPr>
                <w:rFonts w:asciiTheme="minorEastAsia" w:eastAsiaTheme="minorEastAsia" w:hAnsiTheme="minorEastAsia"/>
                <w:sz w:val="18"/>
                <w:szCs w:val="18"/>
              </w:rPr>
              <w:t>3</w:t>
            </w:r>
            <w:r w:rsidR="00985200" w:rsidRPr="006A4E1F">
              <w:rPr>
                <w:rFonts w:asciiTheme="minorEastAsia" w:eastAsiaTheme="minorEastAsia" w:hAnsiTheme="minorEastAsia" w:hint="eastAsia"/>
                <w:sz w:val="18"/>
                <w:szCs w:val="18"/>
              </w:rPr>
              <w:t>月</w:t>
            </w:r>
            <w:r w:rsidR="00461681" w:rsidRPr="006A4E1F">
              <w:rPr>
                <w:rFonts w:asciiTheme="minorEastAsia" w:eastAsiaTheme="minorEastAsia" w:hAnsiTheme="minorEastAsia"/>
                <w:sz w:val="18"/>
                <w:szCs w:val="18"/>
              </w:rPr>
              <w:t>28</w:t>
            </w:r>
            <w:r w:rsidR="00985200" w:rsidRPr="006A4E1F">
              <w:rPr>
                <w:rFonts w:asciiTheme="minorEastAsia" w:eastAsiaTheme="minorEastAsia" w:hAnsiTheme="minorEastAsia" w:hint="eastAsia"/>
                <w:sz w:val="18"/>
                <w:szCs w:val="18"/>
              </w:rPr>
              <w:t>日</w:t>
            </w:r>
          </w:p>
        </w:tc>
        <w:tc>
          <w:tcPr>
            <w:tcW w:w="1814" w:type="dxa"/>
          </w:tcPr>
          <w:p w14:paraId="32E2BEA5" w14:textId="1E933576" w:rsidR="0082489A" w:rsidRPr="006A4E1F" w:rsidRDefault="00B34EAC" w:rsidP="001A3C3F">
            <w:pPr>
              <w:pStyle w:val="a0"/>
              <w:ind w:firstLineChars="0" w:firstLine="0"/>
              <w:rPr>
                <w:rFonts w:asciiTheme="minorEastAsia" w:eastAsiaTheme="minorEastAsia" w:hAnsiTheme="minorEastAsia"/>
                <w:sz w:val="18"/>
                <w:szCs w:val="18"/>
              </w:rPr>
            </w:pPr>
            <w:r w:rsidRPr="006A4E1F">
              <w:rPr>
                <w:rFonts w:asciiTheme="minorEastAsia" w:eastAsiaTheme="minorEastAsia" w:hAnsiTheme="minorEastAsia" w:hint="eastAsia"/>
                <w:sz w:val="18"/>
                <w:szCs w:val="18"/>
              </w:rPr>
              <w:t>-</w:t>
            </w:r>
          </w:p>
        </w:tc>
        <w:tc>
          <w:tcPr>
            <w:tcW w:w="4842" w:type="dxa"/>
          </w:tcPr>
          <w:p w14:paraId="3FB895F6" w14:textId="75B02C1A" w:rsidR="0082489A" w:rsidRPr="006A4E1F" w:rsidRDefault="00B34EAC" w:rsidP="001A3C3F">
            <w:pPr>
              <w:pStyle w:val="a0"/>
              <w:ind w:firstLineChars="0" w:firstLine="0"/>
              <w:rPr>
                <w:rFonts w:asciiTheme="minorEastAsia" w:eastAsiaTheme="minorEastAsia" w:hAnsiTheme="minorEastAsia"/>
                <w:sz w:val="18"/>
                <w:szCs w:val="18"/>
              </w:rPr>
            </w:pPr>
            <w:r w:rsidRPr="006A4E1F">
              <w:rPr>
                <w:rFonts w:asciiTheme="minorEastAsia" w:eastAsiaTheme="minorEastAsia" w:hAnsiTheme="minorEastAsia" w:hint="eastAsia"/>
                <w:sz w:val="18"/>
                <w:szCs w:val="18"/>
              </w:rPr>
              <w:t>初版決定</w:t>
            </w:r>
          </w:p>
        </w:tc>
      </w:tr>
      <w:tr w:rsidR="00704EC0" w14:paraId="15337ED6" w14:textId="77777777" w:rsidTr="006A4E1F">
        <w:tc>
          <w:tcPr>
            <w:tcW w:w="1838" w:type="dxa"/>
          </w:tcPr>
          <w:p w14:paraId="22BC28E8" w14:textId="655707EB" w:rsidR="00704EC0" w:rsidRPr="006A4E1F" w:rsidRDefault="00704EC0" w:rsidP="006A4E1F">
            <w:pPr>
              <w:pStyle w:val="a0"/>
              <w:ind w:firstLineChars="0" w:firstLine="0"/>
              <w:jc w:val="center"/>
              <w:rPr>
                <w:rFonts w:asciiTheme="minorEastAsia" w:eastAsiaTheme="minorEastAsia" w:hAnsiTheme="minorEastAsia"/>
                <w:sz w:val="18"/>
                <w:szCs w:val="18"/>
              </w:rPr>
            </w:pPr>
            <w:r w:rsidRPr="006A4E1F">
              <w:rPr>
                <w:rFonts w:asciiTheme="minorEastAsia" w:eastAsiaTheme="minorEastAsia" w:hAnsiTheme="minorEastAsia" w:hint="eastAsia"/>
                <w:sz w:val="18"/>
                <w:szCs w:val="18"/>
              </w:rPr>
              <w:t>2017</w:t>
            </w:r>
            <w:r w:rsidR="00985200" w:rsidRPr="006A4E1F">
              <w:rPr>
                <w:rFonts w:asciiTheme="minorEastAsia" w:eastAsiaTheme="minorEastAsia" w:hAnsiTheme="minorEastAsia" w:hint="eastAsia"/>
                <w:sz w:val="18"/>
                <w:szCs w:val="18"/>
              </w:rPr>
              <w:t>年</w:t>
            </w:r>
            <w:r w:rsidRPr="006A4E1F">
              <w:rPr>
                <w:rFonts w:asciiTheme="minorEastAsia" w:eastAsiaTheme="minorEastAsia" w:hAnsiTheme="minorEastAsia" w:hint="eastAsia"/>
                <w:sz w:val="18"/>
                <w:szCs w:val="18"/>
              </w:rPr>
              <w:t>12</w:t>
            </w:r>
            <w:r w:rsidR="00985200" w:rsidRPr="006A4E1F">
              <w:rPr>
                <w:rFonts w:asciiTheme="minorEastAsia" w:eastAsiaTheme="minorEastAsia" w:hAnsiTheme="minorEastAsia" w:hint="eastAsia"/>
                <w:sz w:val="18"/>
                <w:szCs w:val="18"/>
              </w:rPr>
              <w:t>月</w:t>
            </w:r>
            <w:r w:rsidRPr="006A4E1F">
              <w:rPr>
                <w:rFonts w:asciiTheme="minorEastAsia" w:eastAsiaTheme="minorEastAsia" w:hAnsiTheme="minorEastAsia" w:hint="eastAsia"/>
                <w:sz w:val="18"/>
                <w:szCs w:val="18"/>
              </w:rPr>
              <w:t>7</w:t>
            </w:r>
            <w:r w:rsidR="00985200" w:rsidRPr="006A4E1F">
              <w:rPr>
                <w:rFonts w:asciiTheme="minorEastAsia" w:eastAsiaTheme="minorEastAsia" w:hAnsiTheme="minorEastAsia" w:hint="eastAsia"/>
                <w:sz w:val="18"/>
                <w:szCs w:val="18"/>
              </w:rPr>
              <w:t>日</w:t>
            </w:r>
          </w:p>
        </w:tc>
        <w:tc>
          <w:tcPr>
            <w:tcW w:w="1814" w:type="dxa"/>
          </w:tcPr>
          <w:p w14:paraId="277A1ABC" w14:textId="2A4884C1" w:rsidR="00704EC0" w:rsidRPr="006A4E1F" w:rsidRDefault="00B34EAC" w:rsidP="001A3C3F">
            <w:pPr>
              <w:pStyle w:val="a0"/>
              <w:ind w:firstLineChars="0" w:firstLine="0"/>
              <w:rPr>
                <w:rFonts w:asciiTheme="minorEastAsia" w:eastAsiaTheme="minorEastAsia" w:hAnsiTheme="minorEastAsia"/>
                <w:sz w:val="18"/>
                <w:szCs w:val="18"/>
              </w:rPr>
            </w:pPr>
            <w:r w:rsidRPr="006A4E1F">
              <w:rPr>
                <w:rFonts w:asciiTheme="minorEastAsia" w:eastAsiaTheme="minorEastAsia" w:hAnsiTheme="minorEastAsia" w:hint="eastAsia"/>
                <w:sz w:val="18"/>
                <w:szCs w:val="18"/>
              </w:rPr>
              <w:t>-</w:t>
            </w:r>
          </w:p>
        </w:tc>
        <w:tc>
          <w:tcPr>
            <w:tcW w:w="4842" w:type="dxa"/>
          </w:tcPr>
          <w:p w14:paraId="12605898" w14:textId="4DA51E67" w:rsidR="00704EC0" w:rsidRPr="006A4E1F" w:rsidRDefault="00704EC0" w:rsidP="001A3C3F">
            <w:pPr>
              <w:pStyle w:val="a0"/>
              <w:ind w:firstLineChars="0" w:firstLine="0"/>
              <w:rPr>
                <w:rFonts w:asciiTheme="minorEastAsia" w:eastAsiaTheme="minorEastAsia" w:hAnsiTheme="minorEastAsia"/>
                <w:sz w:val="18"/>
                <w:szCs w:val="18"/>
              </w:rPr>
            </w:pPr>
            <w:r w:rsidRPr="006A4E1F">
              <w:rPr>
                <w:rFonts w:asciiTheme="minorEastAsia" w:eastAsiaTheme="minorEastAsia" w:hAnsiTheme="minorEastAsia" w:hint="eastAsia"/>
                <w:sz w:val="18"/>
                <w:szCs w:val="18"/>
              </w:rPr>
              <w:t>α版公開</w:t>
            </w:r>
          </w:p>
        </w:tc>
      </w:tr>
    </w:tbl>
    <w:p w14:paraId="19576B15" w14:textId="77777777" w:rsidR="0082489A" w:rsidRPr="0082489A" w:rsidRDefault="0082489A" w:rsidP="00230181"/>
    <w:sectPr w:rsidR="0082489A" w:rsidRPr="0082489A">
      <w:footerReference w:type="default" r:id="rId19"/>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8DD3C1" w14:textId="77777777" w:rsidR="006A14F7" w:rsidRDefault="006A14F7" w:rsidP="00230181">
      <w:r>
        <w:separator/>
      </w:r>
    </w:p>
  </w:endnote>
  <w:endnote w:type="continuationSeparator" w:id="0">
    <w:p w14:paraId="7DD5F95B" w14:textId="77777777" w:rsidR="006A14F7" w:rsidRDefault="006A14F7" w:rsidP="00230181">
      <w:r>
        <w:continuationSeparator/>
      </w:r>
    </w:p>
  </w:endnote>
  <w:endnote w:type="continuationNotice" w:id="1">
    <w:p w14:paraId="72926DB1" w14:textId="77777777" w:rsidR="006A14F7" w:rsidRDefault="006A14F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ＭＳ ゴシック">
    <w:altName w:val="MS Gothic"/>
    <w:panose1 w:val="020B06090702050802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游明朝 Demibold">
    <w:panose1 w:val="020206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56646392"/>
      <w:docPartObj>
        <w:docPartGallery w:val="Page Numbers (Bottom of Page)"/>
        <w:docPartUnique/>
      </w:docPartObj>
    </w:sdtPr>
    <w:sdtEndPr/>
    <w:sdtContent>
      <w:p w14:paraId="614BD0B7" w14:textId="1F9F3EA0" w:rsidR="00CF7DD8" w:rsidRDefault="00CF7DD8" w:rsidP="00230181">
        <w:pPr>
          <w:pStyle w:val="aa"/>
        </w:pPr>
        <w:r>
          <w:fldChar w:fldCharType="begin"/>
        </w:r>
        <w:r>
          <w:instrText>PAGE   \* MERGEFORMAT</w:instrText>
        </w:r>
        <w:r>
          <w:fldChar w:fldCharType="separate"/>
        </w:r>
        <w:r w:rsidR="00600ECB" w:rsidRPr="00600ECB">
          <w:rPr>
            <w:noProof/>
            <w:lang w:val="ja-JP"/>
          </w:rPr>
          <w:t>2</w:t>
        </w:r>
        <w:r>
          <w:fldChar w:fldCharType="end"/>
        </w:r>
      </w:p>
    </w:sdtContent>
  </w:sdt>
  <w:p w14:paraId="3492F0FF" w14:textId="77777777" w:rsidR="00CF7DD8" w:rsidRPr="00441D34" w:rsidRDefault="00CF7DD8" w:rsidP="0023018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CD5EE0" w14:textId="77777777" w:rsidR="006A14F7" w:rsidRDefault="006A14F7" w:rsidP="00230181">
      <w:r>
        <w:separator/>
      </w:r>
    </w:p>
  </w:footnote>
  <w:footnote w:type="continuationSeparator" w:id="0">
    <w:p w14:paraId="325B7B6B" w14:textId="77777777" w:rsidR="006A14F7" w:rsidRDefault="006A14F7" w:rsidP="00230181">
      <w:r>
        <w:continuationSeparator/>
      </w:r>
    </w:p>
  </w:footnote>
  <w:footnote w:type="continuationNotice" w:id="1">
    <w:p w14:paraId="13458DCA" w14:textId="77777777" w:rsidR="006A14F7" w:rsidRDefault="006A14F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C2550"/>
    <w:multiLevelType w:val="multilevel"/>
    <w:tmpl w:val="FAEAAA6A"/>
    <w:lvl w:ilvl="0">
      <w:start w:val="1"/>
      <w:numFmt w:val="decimalFullWidth"/>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FullWidth"/>
      <w:suff w:val="nothing"/>
      <w:lvlText w:val="%1.%2"/>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1" w15:restartNumberingAfterBreak="0">
    <w:nsid w:val="388B6C1E"/>
    <w:multiLevelType w:val="hybridMultilevel"/>
    <w:tmpl w:val="341A1EAC"/>
    <w:lvl w:ilvl="0" w:tplc="6E46CFDC">
      <w:numFmt w:val="bullet"/>
      <w:lvlText w:val="・"/>
      <w:lvlJc w:val="left"/>
      <w:pPr>
        <w:ind w:left="780" w:hanging="420"/>
      </w:pPr>
      <w:rPr>
        <w:rFonts w:ascii="ＭＳ ゴシック" w:eastAsia="ＭＳ ゴシック" w:hAnsi="ＭＳ ゴシック" w:cs="游明朝" w:hint="eastAsia"/>
      </w:rPr>
    </w:lvl>
    <w:lvl w:ilvl="1" w:tplc="0409000B" w:tentative="1">
      <w:start w:val="1"/>
      <w:numFmt w:val="bullet"/>
      <w:lvlText w:val=""/>
      <w:lvlJc w:val="left"/>
      <w:pPr>
        <w:ind w:left="1200" w:hanging="420"/>
      </w:pPr>
      <w:rPr>
        <w:rFonts w:ascii="Wingdings" w:hAnsi="Wingdings" w:hint="default"/>
      </w:rPr>
    </w:lvl>
    <w:lvl w:ilvl="2" w:tplc="0409000D"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B" w:tentative="1">
      <w:start w:val="1"/>
      <w:numFmt w:val="bullet"/>
      <w:lvlText w:val=""/>
      <w:lvlJc w:val="left"/>
      <w:pPr>
        <w:ind w:left="2460" w:hanging="420"/>
      </w:pPr>
      <w:rPr>
        <w:rFonts w:ascii="Wingdings" w:hAnsi="Wingdings" w:hint="default"/>
      </w:rPr>
    </w:lvl>
    <w:lvl w:ilvl="5" w:tplc="0409000D"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B" w:tentative="1">
      <w:start w:val="1"/>
      <w:numFmt w:val="bullet"/>
      <w:lvlText w:val=""/>
      <w:lvlJc w:val="left"/>
      <w:pPr>
        <w:ind w:left="3720" w:hanging="420"/>
      </w:pPr>
      <w:rPr>
        <w:rFonts w:ascii="Wingdings" w:hAnsi="Wingdings" w:hint="default"/>
      </w:rPr>
    </w:lvl>
    <w:lvl w:ilvl="8" w:tplc="0409000D" w:tentative="1">
      <w:start w:val="1"/>
      <w:numFmt w:val="bullet"/>
      <w:lvlText w:val=""/>
      <w:lvlJc w:val="left"/>
      <w:pPr>
        <w:ind w:left="4140" w:hanging="420"/>
      </w:pPr>
      <w:rPr>
        <w:rFonts w:ascii="Wingdings" w:hAnsi="Wingdings" w:hint="default"/>
      </w:rPr>
    </w:lvl>
  </w:abstractNum>
  <w:abstractNum w:abstractNumId="2" w15:restartNumberingAfterBreak="0">
    <w:nsid w:val="453551E7"/>
    <w:multiLevelType w:val="hybridMultilevel"/>
    <w:tmpl w:val="82F2250C"/>
    <w:lvl w:ilvl="0" w:tplc="6E46CFDC">
      <w:numFmt w:val="bullet"/>
      <w:lvlText w:val="・"/>
      <w:lvlJc w:val="left"/>
      <w:pPr>
        <w:ind w:left="1020" w:hanging="420"/>
      </w:pPr>
      <w:rPr>
        <w:rFonts w:ascii="ＭＳ ゴシック" w:eastAsia="ＭＳ ゴシック" w:hAnsi="ＭＳ ゴシック" w:cs="游明朝" w:hint="eastAsia"/>
      </w:rPr>
    </w:lvl>
    <w:lvl w:ilvl="1" w:tplc="0409000B" w:tentative="1">
      <w:start w:val="1"/>
      <w:numFmt w:val="bullet"/>
      <w:lvlText w:val=""/>
      <w:lvlJc w:val="left"/>
      <w:pPr>
        <w:ind w:left="1440" w:hanging="420"/>
      </w:pPr>
      <w:rPr>
        <w:rFonts w:ascii="Wingdings" w:hAnsi="Wingdings" w:hint="default"/>
      </w:rPr>
    </w:lvl>
    <w:lvl w:ilvl="2" w:tplc="0409000D" w:tentative="1">
      <w:start w:val="1"/>
      <w:numFmt w:val="bullet"/>
      <w:lvlText w:val=""/>
      <w:lvlJc w:val="left"/>
      <w:pPr>
        <w:ind w:left="1860" w:hanging="420"/>
      </w:pPr>
      <w:rPr>
        <w:rFonts w:ascii="Wingdings" w:hAnsi="Wingdings" w:hint="default"/>
      </w:rPr>
    </w:lvl>
    <w:lvl w:ilvl="3" w:tplc="04090001" w:tentative="1">
      <w:start w:val="1"/>
      <w:numFmt w:val="bullet"/>
      <w:lvlText w:val=""/>
      <w:lvlJc w:val="left"/>
      <w:pPr>
        <w:ind w:left="2280" w:hanging="420"/>
      </w:pPr>
      <w:rPr>
        <w:rFonts w:ascii="Wingdings" w:hAnsi="Wingdings" w:hint="default"/>
      </w:rPr>
    </w:lvl>
    <w:lvl w:ilvl="4" w:tplc="0409000B" w:tentative="1">
      <w:start w:val="1"/>
      <w:numFmt w:val="bullet"/>
      <w:lvlText w:val=""/>
      <w:lvlJc w:val="left"/>
      <w:pPr>
        <w:ind w:left="2700" w:hanging="420"/>
      </w:pPr>
      <w:rPr>
        <w:rFonts w:ascii="Wingdings" w:hAnsi="Wingdings" w:hint="default"/>
      </w:rPr>
    </w:lvl>
    <w:lvl w:ilvl="5" w:tplc="0409000D" w:tentative="1">
      <w:start w:val="1"/>
      <w:numFmt w:val="bullet"/>
      <w:lvlText w:val=""/>
      <w:lvlJc w:val="left"/>
      <w:pPr>
        <w:ind w:left="3120" w:hanging="420"/>
      </w:pPr>
      <w:rPr>
        <w:rFonts w:ascii="Wingdings" w:hAnsi="Wingdings" w:hint="default"/>
      </w:rPr>
    </w:lvl>
    <w:lvl w:ilvl="6" w:tplc="04090001" w:tentative="1">
      <w:start w:val="1"/>
      <w:numFmt w:val="bullet"/>
      <w:lvlText w:val=""/>
      <w:lvlJc w:val="left"/>
      <w:pPr>
        <w:ind w:left="3540" w:hanging="420"/>
      </w:pPr>
      <w:rPr>
        <w:rFonts w:ascii="Wingdings" w:hAnsi="Wingdings" w:hint="default"/>
      </w:rPr>
    </w:lvl>
    <w:lvl w:ilvl="7" w:tplc="0409000B" w:tentative="1">
      <w:start w:val="1"/>
      <w:numFmt w:val="bullet"/>
      <w:lvlText w:val=""/>
      <w:lvlJc w:val="left"/>
      <w:pPr>
        <w:ind w:left="3960" w:hanging="420"/>
      </w:pPr>
      <w:rPr>
        <w:rFonts w:ascii="Wingdings" w:hAnsi="Wingdings" w:hint="default"/>
      </w:rPr>
    </w:lvl>
    <w:lvl w:ilvl="8" w:tplc="0409000D" w:tentative="1">
      <w:start w:val="1"/>
      <w:numFmt w:val="bullet"/>
      <w:lvlText w:val=""/>
      <w:lvlJc w:val="left"/>
      <w:pPr>
        <w:ind w:left="4380" w:hanging="420"/>
      </w:pPr>
      <w:rPr>
        <w:rFonts w:ascii="Wingdings" w:hAnsi="Wingdings" w:hint="default"/>
      </w:rPr>
    </w:lvl>
  </w:abstractNum>
  <w:abstractNum w:abstractNumId="3" w15:restartNumberingAfterBreak="0">
    <w:nsid w:val="58B6768B"/>
    <w:multiLevelType w:val="hybridMultilevel"/>
    <w:tmpl w:val="CABABB02"/>
    <w:lvl w:ilvl="0" w:tplc="11A42564">
      <w:start w:val="2"/>
      <w:numFmt w:val="decimalEnclosedCircle"/>
      <w:lvlText w:val="%1"/>
      <w:lvlJc w:val="left"/>
      <w:pPr>
        <w:ind w:left="0" w:firstLine="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613B5205"/>
    <w:multiLevelType w:val="multilevel"/>
    <w:tmpl w:val="BD2E45E4"/>
    <w:lvl w:ilvl="0">
      <w:start w:val="1"/>
      <w:numFmt w:val="decimal"/>
      <w:suff w:val="nothing"/>
      <w:lvlText w:val="%1"/>
      <w:lvlJc w:val="left"/>
      <w:pPr>
        <w:ind w:left="238" w:hanging="238"/>
      </w:pPr>
      <w:rPr>
        <w:rFonts w:ascii="ＭＳ ゴシック" w:eastAsia="ＭＳ ゴシック" w:hint="eastAsia"/>
        <w:b w:val="0"/>
        <w:bCs w:val="0"/>
        <w:i w:val="0"/>
        <w:iCs w:val="0"/>
        <w:caps w:val="0"/>
        <w:strike w:val="0"/>
        <w:dstrike w:val="0"/>
        <w:vanish w:val="0"/>
        <w:color w:val="000000"/>
        <w:spacing w:val="0"/>
        <w:position w:val="0"/>
        <w:sz w:val="24"/>
        <w:u w:val="none"/>
        <w:effect w:val="none"/>
        <w:vertAlign w:val="baseline"/>
        <w:em w:val="none"/>
        <w14:ligatures w14:val="none"/>
        <w14:numForm w14:val="default"/>
        <w14:numSpacing w14:val="default"/>
        <w14:stylisticSets/>
        <w14:cntxtAlts w14:val="0"/>
      </w:rPr>
    </w:lvl>
    <w:lvl w:ilvl="1">
      <w:start w:val="1"/>
      <w:numFmt w:val="decimal"/>
      <w:pStyle w:val="2"/>
      <w:suff w:val="nothing"/>
      <w:lvlText w:val="%1.%2 "/>
      <w:lvlJc w:val="left"/>
      <w:pPr>
        <w:ind w:left="244" w:hanging="244"/>
      </w:pPr>
      <w:rPr>
        <w:rFonts w:ascii="ＭＳ ゴシック" w:eastAsia="ＭＳ ゴシック" w:hint="eastAsia"/>
        <w:b w:val="0"/>
        <w:i w:val="0"/>
        <w:snapToGrid w:val="0"/>
        <w:spacing w:val="0"/>
        <w:w w:val="100"/>
        <w:kern w:val="0"/>
        <w:position w:val="0"/>
        <w:sz w:val="24"/>
      </w:rPr>
    </w:lvl>
    <w:lvl w:ilvl="2">
      <w:start w:val="1"/>
      <w:numFmt w:val="decimal"/>
      <w:pStyle w:val="3"/>
      <w:suff w:val="nothing"/>
      <w:lvlText w:val="%3)"/>
      <w:lvlJc w:val="left"/>
      <w:pPr>
        <w:ind w:left="238" w:hanging="119"/>
      </w:pPr>
      <w:rPr>
        <w:rFonts w:ascii="ＭＳ ゴシック" w:eastAsia="ＭＳ ゴシック" w:hint="eastAsia"/>
        <w:b w:val="0"/>
        <w:i w:val="0"/>
        <w:snapToGrid w:val="0"/>
        <w:spacing w:val="0"/>
        <w:w w:val="100"/>
        <w:kern w:val="0"/>
        <w:position w:val="0"/>
        <w:sz w:val="24"/>
      </w:rPr>
    </w:lvl>
    <w:lvl w:ilvl="3">
      <w:start w:val="1"/>
      <w:numFmt w:val="aiueoFullWidth"/>
      <w:pStyle w:val="4"/>
      <w:suff w:val="nothing"/>
      <w:lvlText w:val="%4"/>
      <w:lvlJc w:val="left"/>
      <w:pPr>
        <w:ind w:left="476" w:hanging="238"/>
      </w:pPr>
      <w:rPr>
        <w:rFonts w:ascii="ＭＳ ゴシック" w:eastAsia="ＭＳ ゴシック" w:hint="eastAsia"/>
        <w:b w:val="0"/>
        <w:i w:val="0"/>
        <w:snapToGrid w:val="0"/>
        <w:spacing w:val="0"/>
        <w:w w:val="100"/>
        <w:kern w:val="0"/>
        <w:position w:val="0"/>
        <w:sz w:val="24"/>
      </w:rPr>
    </w:lvl>
    <w:lvl w:ilvl="4">
      <w:start w:val="1"/>
      <w:numFmt w:val="lowerLetter"/>
      <w:pStyle w:val="5"/>
      <w:suff w:val="nothing"/>
      <w:lvlText w:val="%5)"/>
      <w:lvlJc w:val="left"/>
      <w:pPr>
        <w:ind w:left="664" w:hanging="238"/>
      </w:pPr>
      <w:rPr>
        <w:rFonts w:ascii="ＭＳ ゴシック" w:eastAsia="ＭＳ ゴシック" w:hint="eastAsia"/>
        <w:b w:val="0"/>
        <w:i w:val="0"/>
        <w:snapToGrid w:val="0"/>
        <w:spacing w:val="0"/>
        <w:w w:val="100"/>
        <w:kern w:val="0"/>
        <w:position w:val="0"/>
        <w:sz w:val="24"/>
      </w:rPr>
    </w:lvl>
    <w:lvl w:ilvl="5">
      <w:start w:val="1"/>
      <w:numFmt w:val="iroha"/>
      <w:pStyle w:val="6"/>
      <w:suff w:val="nothing"/>
      <w:lvlText w:val="%6)"/>
      <w:lvlJc w:val="left"/>
      <w:pPr>
        <w:ind w:left="714" w:hanging="238"/>
      </w:pPr>
      <w:rPr>
        <w:rFonts w:ascii="ＭＳ ゴシック" w:eastAsia="ＭＳ ゴシック" w:hint="eastAsia"/>
        <w:snapToGrid w:val="0"/>
        <w:spacing w:val="0"/>
        <w:w w:val="100"/>
        <w:kern w:val="0"/>
        <w:position w:val="0"/>
        <w:sz w:val="24"/>
      </w:rPr>
    </w:lvl>
    <w:lvl w:ilvl="6">
      <w:start w:val="1"/>
      <w:numFmt w:val="none"/>
      <w:suff w:val="nothing"/>
      <w:lvlText w:val="%7"/>
      <w:lvlJc w:val="left"/>
      <w:pPr>
        <w:ind w:left="834" w:hanging="239"/>
      </w:pPr>
      <w:rPr>
        <w:rFonts w:ascii="ＭＳ ゴシック" w:eastAsia="ＭＳ ゴシック" w:hint="eastAsia"/>
        <w:b w:val="0"/>
        <w:i w:val="0"/>
        <w:snapToGrid w:val="0"/>
        <w:spacing w:val="0"/>
        <w:w w:val="100"/>
        <w:kern w:val="0"/>
        <w:position w:val="0"/>
        <w:sz w:val="24"/>
      </w:rPr>
    </w:lvl>
    <w:lvl w:ilvl="7">
      <w:start w:val="1"/>
      <w:numFmt w:val="none"/>
      <w:suff w:val="nothing"/>
      <w:lvlText w:val="%8"/>
      <w:lvlJc w:val="left"/>
      <w:pPr>
        <w:ind w:left="953" w:hanging="239"/>
      </w:pPr>
      <w:rPr>
        <w:rFonts w:ascii="ＭＳ ゴシック" w:eastAsia="ＭＳ ゴシック" w:hint="eastAsia"/>
        <w:b w:val="0"/>
        <w:i w:val="0"/>
        <w:snapToGrid w:val="0"/>
        <w:spacing w:val="0"/>
        <w:w w:val="100"/>
        <w:kern w:val="0"/>
        <w:position w:val="0"/>
        <w:sz w:val="24"/>
      </w:rPr>
    </w:lvl>
    <w:lvl w:ilvl="8">
      <w:start w:val="1"/>
      <w:numFmt w:val="none"/>
      <w:suff w:val="nothing"/>
      <w:lvlText w:val=""/>
      <w:lvlJc w:val="left"/>
      <w:pPr>
        <w:ind w:left="1072" w:hanging="238"/>
      </w:pPr>
      <w:rPr>
        <w:rFonts w:hint="eastAsia"/>
      </w:rPr>
    </w:lvl>
  </w:abstractNum>
  <w:abstractNum w:abstractNumId="5" w15:restartNumberingAfterBreak="0">
    <w:nsid w:val="7074535A"/>
    <w:multiLevelType w:val="multilevel"/>
    <w:tmpl w:val="E2C43FC2"/>
    <w:lvl w:ilvl="0">
      <w:start w:val="1"/>
      <w:numFmt w:val="decimal"/>
      <w:pStyle w:val="1"/>
      <w:lvlText w:val="%1 "/>
      <w:lvlJc w:val="left"/>
      <w:pPr>
        <w:ind w:left="170" w:hanging="170"/>
      </w:pPr>
      <w:rPr>
        <w:rFonts w:hint="eastAsia"/>
      </w:rPr>
    </w:lvl>
    <w:lvl w:ilvl="1">
      <w:start w:val="1"/>
      <w:numFmt w:val="decimal"/>
      <w:lvlText w:val="%1.%2 "/>
      <w:lvlJc w:val="left"/>
      <w:pPr>
        <w:ind w:left="340" w:hanging="170"/>
      </w:pPr>
      <w:rPr>
        <w:rFonts w:hint="eastAsia"/>
      </w:rPr>
    </w:lvl>
    <w:lvl w:ilvl="2">
      <w:start w:val="1"/>
      <w:numFmt w:val="decimal"/>
      <w:lvlText w:val="%3) "/>
      <w:lvlJc w:val="left"/>
      <w:pPr>
        <w:ind w:left="737" w:hanging="170"/>
      </w:pPr>
      <w:rPr>
        <w:rFonts w:hint="eastAsia"/>
      </w:rPr>
    </w:lvl>
    <w:lvl w:ilvl="3">
      <w:start w:val="1"/>
      <w:numFmt w:val="decimal"/>
      <w:lvlText w:val="%4)"/>
      <w:lvlJc w:val="left"/>
      <w:pPr>
        <w:ind w:left="680" w:hanging="170"/>
      </w:pPr>
      <w:rPr>
        <w:rFonts w:hint="eastAsia"/>
      </w:rPr>
    </w:lvl>
    <w:lvl w:ilvl="4">
      <w:start w:val="1"/>
      <w:numFmt w:val="decimal"/>
      <w:lvlText w:val="%5)"/>
      <w:lvlJc w:val="left"/>
      <w:pPr>
        <w:ind w:left="850" w:hanging="170"/>
      </w:pPr>
      <w:rPr>
        <w:rFonts w:hint="eastAsia"/>
      </w:rPr>
    </w:lvl>
    <w:lvl w:ilvl="5">
      <w:start w:val="1"/>
      <w:numFmt w:val="none"/>
      <w:suff w:val="nothing"/>
      <w:lvlText w:val=""/>
      <w:lvlJc w:val="left"/>
      <w:pPr>
        <w:ind w:left="1020" w:hanging="170"/>
      </w:pPr>
      <w:rPr>
        <w:rFonts w:hint="eastAsia"/>
      </w:rPr>
    </w:lvl>
    <w:lvl w:ilvl="6">
      <w:start w:val="1"/>
      <w:numFmt w:val="none"/>
      <w:suff w:val="nothing"/>
      <w:lvlText w:val=""/>
      <w:lvlJc w:val="left"/>
      <w:pPr>
        <w:ind w:left="1190" w:hanging="170"/>
      </w:pPr>
      <w:rPr>
        <w:rFonts w:hint="eastAsia"/>
      </w:rPr>
    </w:lvl>
    <w:lvl w:ilvl="7">
      <w:start w:val="1"/>
      <w:numFmt w:val="none"/>
      <w:suff w:val="nothing"/>
      <w:lvlText w:val=""/>
      <w:lvlJc w:val="left"/>
      <w:pPr>
        <w:ind w:left="1360" w:hanging="170"/>
      </w:pPr>
      <w:rPr>
        <w:rFonts w:hint="eastAsia"/>
      </w:rPr>
    </w:lvl>
    <w:lvl w:ilvl="8">
      <w:start w:val="1"/>
      <w:numFmt w:val="none"/>
      <w:suff w:val="nothing"/>
      <w:lvlText w:val=""/>
      <w:lvlJc w:val="right"/>
      <w:pPr>
        <w:ind w:left="1530" w:hanging="170"/>
      </w:pPr>
      <w:rPr>
        <w:rFonts w:hint="eastAsia"/>
      </w:rPr>
    </w:lvl>
  </w:abstractNum>
  <w:num w:numId="1" w16cid:durableId="1799496609">
    <w:abstractNumId w:val="4"/>
  </w:num>
  <w:num w:numId="2" w16cid:durableId="101073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716737804">
    <w:abstractNumId w:val="4"/>
  </w:num>
  <w:num w:numId="4" w16cid:durableId="198130075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679770133">
    <w:abstractNumId w:val="0"/>
  </w:num>
  <w:num w:numId="6" w16cid:durableId="1218904579">
    <w:abstractNumId w:val="4"/>
  </w:num>
  <w:num w:numId="7" w16cid:durableId="484051048">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560405971">
    <w:abstractNumId w:val="3"/>
  </w:num>
  <w:num w:numId="9" w16cid:durableId="1067916532">
    <w:abstractNumId w:val="5"/>
  </w:num>
  <w:num w:numId="10" w16cid:durableId="29653660">
    <w:abstractNumId w:val="1"/>
  </w:num>
  <w:num w:numId="11" w16cid:durableId="1326476108">
    <w:abstractNumId w:val="2"/>
  </w:num>
  <w:num w:numId="12" w16cid:durableId="1916015144">
    <w:abstractNumId w:val="4"/>
  </w:num>
  <w:num w:numId="13" w16cid:durableId="935940715">
    <w:abstractNumId w:val="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552355237">
    <w:abstractNumId w:val="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698581155">
    <w:abstractNumId w:val="4"/>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8624272">
    <w:abstractNumId w:val="4"/>
  </w:num>
  <w:num w:numId="17" w16cid:durableId="1513254539">
    <w:abstractNumId w:val="4"/>
  </w:num>
  <w:num w:numId="18" w16cid:durableId="1863931739">
    <w:abstractNumId w:val="4"/>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969288239">
    <w:abstractNumId w:val="4"/>
  </w:num>
  <w:num w:numId="20" w16cid:durableId="571354575">
    <w:abstractNumId w:val="4"/>
    <w:lvlOverride w:ilvl="0">
      <w:startOverride w:val="2"/>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74426061">
    <w:abstractNumId w:val="4"/>
  </w:num>
  <w:num w:numId="22" w16cid:durableId="355347645">
    <w:abstractNumId w:val="4"/>
  </w:num>
  <w:num w:numId="23" w16cid:durableId="130838984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removePersonalInformation/>
  <w:removeDateAndTime/>
  <w:bordersDoNotSurroundHeader/>
  <w:bordersDoNotSurroundFooter/>
  <w:proofState w:spelling="clean" w:grammar="dirty"/>
  <w:defaultTabStop w:val="840"/>
  <w:displayHorizontalDrawingGridEvery w:val="0"/>
  <w:displayVerticalDrawingGridEvery w:val="2"/>
  <w:characterSpacingControl w:val="doNotCompress"/>
  <w:hdrShapeDefaults>
    <o:shapedefaults v:ext="edit" spidmax="2050">
      <v:textbox inset="5.85pt,.7pt,5.85pt,.7pt"/>
    </o:shapedefaults>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20B6"/>
    <w:rsid w:val="000005BB"/>
    <w:rsid w:val="00006C36"/>
    <w:rsid w:val="00011D76"/>
    <w:rsid w:val="000374CC"/>
    <w:rsid w:val="00043FD0"/>
    <w:rsid w:val="00063593"/>
    <w:rsid w:val="00064813"/>
    <w:rsid w:val="0008663F"/>
    <w:rsid w:val="00095455"/>
    <w:rsid w:val="000A282F"/>
    <w:rsid w:val="000A7E7A"/>
    <w:rsid w:val="000B156B"/>
    <w:rsid w:val="000D3D07"/>
    <w:rsid w:val="000D6B1D"/>
    <w:rsid w:val="000E0D64"/>
    <w:rsid w:val="000E5367"/>
    <w:rsid w:val="000F4DED"/>
    <w:rsid w:val="00111CC1"/>
    <w:rsid w:val="0012243F"/>
    <w:rsid w:val="001248CA"/>
    <w:rsid w:val="001260EE"/>
    <w:rsid w:val="00131FF9"/>
    <w:rsid w:val="00133999"/>
    <w:rsid w:val="00134822"/>
    <w:rsid w:val="00144891"/>
    <w:rsid w:val="00170F5D"/>
    <w:rsid w:val="001733DA"/>
    <w:rsid w:val="00177A7E"/>
    <w:rsid w:val="00193883"/>
    <w:rsid w:val="001A1ED7"/>
    <w:rsid w:val="001C1E25"/>
    <w:rsid w:val="001C7C17"/>
    <w:rsid w:val="001F3EAB"/>
    <w:rsid w:val="001F65A3"/>
    <w:rsid w:val="002119C6"/>
    <w:rsid w:val="002255EE"/>
    <w:rsid w:val="00227869"/>
    <w:rsid w:val="00230181"/>
    <w:rsid w:val="00230A0C"/>
    <w:rsid w:val="00234A68"/>
    <w:rsid w:val="00252681"/>
    <w:rsid w:val="00254C1A"/>
    <w:rsid w:val="00262CC1"/>
    <w:rsid w:val="00264A95"/>
    <w:rsid w:val="00280DB8"/>
    <w:rsid w:val="002945F2"/>
    <w:rsid w:val="002A4859"/>
    <w:rsid w:val="002A635A"/>
    <w:rsid w:val="002B2005"/>
    <w:rsid w:val="002B509D"/>
    <w:rsid w:val="002C65FD"/>
    <w:rsid w:val="002D1BF2"/>
    <w:rsid w:val="002E0BD8"/>
    <w:rsid w:val="002E6D6C"/>
    <w:rsid w:val="002F08A5"/>
    <w:rsid w:val="00306507"/>
    <w:rsid w:val="00311CA6"/>
    <w:rsid w:val="00320301"/>
    <w:rsid w:val="00333001"/>
    <w:rsid w:val="003332EE"/>
    <w:rsid w:val="00334025"/>
    <w:rsid w:val="00335CA1"/>
    <w:rsid w:val="00341F38"/>
    <w:rsid w:val="003447E9"/>
    <w:rsid w:val="0035163C"/>
    <w:rsid w:val="0035169E"/>
    <w:rsid w:val="00353A54"/>
    <w:rsid w:val="00363A62"/>
    <w:rsid w:val="00373BAD"/>
    <w:rsid w:val="0037419B"/>
    <w:rsid w:val="00374FD6"/>
    <w:rsid w:val="00381742"/>
    <w:rsid w:val="0038340A"/>
    <w:rsid w:val="00387963"/>
    <w:rsid w:val="00394C39"/>
    <w:rsid w:val="003D2D71"/>
    <w:rsid w:val="003D33C1"/>
    <w:rsid w:val="003D7171"/>
    <w:rsid w:val="003E1326"/>
    <w:rsid w:val="003F7562"/>
    <w:rsid w:val="004035A4"/>
    <w:rsid w:val="004177A9"/>
    <w:rsid w:val="00421715"/>
    <w:rsid w:val="00432A83"/>
    <w:rsid w:val="00441D34"/>
    <w:rsid w:val="00445070"/>
    <w:rsid w:val="00446D94"/>
    <w:rsid w:val="00447019"/>
    <w:rsid w:val="00452933"/>
    <w:rsid w:val="00461681"/>
    <w:rsid w:val="00480E8F"/>
    <w:rsid w:val="00492FCA"/>
    <w:rsid w:val="004A42C6"/>
    <w:rsid w:val="004B05AF"/>
    <w:rsid w:val="004C484D"/>
    <w:rsid w:val="004D0E53"/>
    <w:rsid w:val="004E2EA1"/>
    <w:rsid w:val="004E4DD9"/>
    <w:rsid w:val="004E5EDA"/>
    <w:rsid w:val="004F08CD"/>
    <w:rsid w:val="004F4155"/>
    <w:rsid w:val="00522729"/>
    <w:rsid w:val="00523578"/>
    <w:rsid w:val="00523F45"/>
    <w:rsid w:val="005306C5"/>
    <w:rsid w:val="005321A9"/>
    <w:rsid w:val="00532AF2"/>
    <w:rsid w:val="0056130F"/>
    <w:rsid w:val="00565217"/>
    <w:rsid w:val="0058186B"/>
    <w:rsid w:val="005821CF"/>
    <w:rsid w:val="00590DC1"/>
    <w:rsid w:val="005A2F12"/>
    <w:rsid w:val="005A4DB8"/>
    <w:rsid w:val="005B21A2"/>
    <w:rsid w:val="005B42D1"/>
    <w:rsid w:val="005D3953"/>
    <w:rsid w:val="005D54AF"/>
    <w:rsid w:val="005E31A5"/>
    <w:rsid w:val="005F721F"/>
    <w:rsid w:val="00600ECB"/>
    <w:rsid w:val="00603FD0"/>
    <w:rsid w:val="00605A73"/>
    <w:rsid w:val="006113E9"/>
    <w:rsid w:val="006224E7"/>
    <w:rsid w:val="00622756"/>
    <w:rsid w:val="006231DC"/>
    <w:rsid w:val="006253E3"/>
    <w:rsid w:val="00625F40"/>
    <w:rsid w:val="006318B2"/>
    <w:rsid w:val="00640FF2"/>
    <w:rsid w:val="0064296D"/>
    <w:rsid w:val="0065012E"/>
    <w:rsid w:val="006547F9"/>
    <w:rsid w:val="00662874"/>
    <w:rsid w:val="006655FB"/>
    <w:rsid w:val="00670400"/>
    <w:rsid w:val="00671662"/>
    <w:rsid w:val="00676D8A"/>
    <w:rsid w:val="006818BF"/>
    <w:rsid w:val="00690294"/>
    <w:rsid w:val="006A14F7"/>
    <w:rsid w:val="006A4E1F"/>
    <w:rsid w:val="006C278C"/>
    <w:rsid w:val="006E38F4"/>
    <w:rsid w:val="006E5695"/>
    <w:rsid w:val="006F27F1"/>
    <w:rsid w:val="006F604D"/>
    <w:rsid w:val="007011FF"/>
    <w:rsid w:val="00704EC0"/>
    <w:rsid w:val="00712294"/>
    <w:rsid w:val="0071434E"/>
    <w:rsid w:val="00716F74"/>
    <w:rsid w:val="00722A1E"/>
    <w:rsid w:val="00727C22"/>
    <w:rsid w:val="007420B6"/>
    <w:rsid w:val="00747068"/>
    <w:rsid w:val="0075216B"/>
    <w:rsid w:val="0076665D"/>
    <w:rsid w:val="00784EF3"/>
    <w:rsid w:val="00785DD8"/>
    <w:rsid w:val="007962D3"/>
    <w:rsid w:val="007B102A"/>
    <w:rsid w:val="007B5820"/>
    <w:rsid w:val="007C3692"/>
    <w:rsid w:val="007D47B0"/>
    <w:rsid w:val="007D529C"/>
    <w:rsid w:val="007E1959"/>
    <w:rsid w:val="007E63D6"/>
    <w:rsid w:val="007F0706"/>
    <w:rsid w:val="007F0DEF"/>
    <w:rsid w:val="00801946"/>
    <w:rsid w:val="0081164E"/>
    <w:rsid w:val="00824384"/>
    <w:rsid w:val="0082489A"/>
    <w:rsid w:val="00826576"/>
    <w:rsid w:val="00831978"/>
    <w:rsid w:val="00836119"/>
    <w:rsid w:val="00840DBE"/>
    <w:rsid w:val="00840E61"/>
    <w:rsid w:val="008435A3"/>
    <w:rsid w:val="00854EF9"/>
    <w:rsid w:val="00856A1E"/>
    <w:rsid w:val="00864F9C"/>
    <w:rsid w:val="008673F4"/>
    <w:rsid w:val="00881FE2"/>
    <w:rsid w:val="0088619B"/>
    <w:rsid w:val="00897476"/>
    <w:rsid w:val="008B4BCA"/>
    <w:rsid w:val="008B4D51"/>
    <w:rsid w:val="008B5469"/>
    <w:rsid w:val="008B7A23"/>
    <w:rsid w:val="008C0503"/>
    <w:rsid w:val="008C79ED"/>
    <w:rsid w:val="008E50E3"/>
    <w:rsid w:val="008E5914"/>
    <w:rsid w:val="008E6D93"/>
    <w:rsid w:val="008F3846"/>
    <w:rsid w:val="008F6E63"/>
    <w:rsid w:val="00902E38"/>
    <w:rsid w:val="00926EC2"/>
    <w:rsid w:val="0093238E"/>
    <w:rsid w:val="00941969"/>
    <w:rsid w:val="009470D2"/>
    <w:rsid w:val="009515D5"/>
    <w:rsid w:val="00953160"/>
    <w:rsid w:val="009542DD"/>
    <w:rsid w:val="00955BC2"/>
    <w:rsid w:val="009602D2"/>
    <w:rsid w:val="00962B5B"/>
    <w:rsid w:val="00963827"/>
    <w:rsid w:val="009679B2"/>
    <w:rsid w:val="00970F28"/>
    <w:rsid w:val="009739C0"/>
    <w:rsid w:val="009749D9"/>
    <w:rsid w:val="00985200"/>
    <w:rsid w:val="0099798D"/>
    <w:rsid w:val="009A1581"/>
    <w:rsid w:val="009A3382"/>
    <w:rsid w:val="009A36EE"/>
    <w:rsid w:val="009A4594"/>
    <w:rsid w:val="009C3EB6"/>
    <w:rsid w:val="009C6603"/>
    <w:rsid w:val="009D17C1"/>
    <w:rsid w:val="009D6883"/>
    <w:rsid w:val="009E1BAF"/>
    <w:rsid w:val="009E2037"/>
    <w:rsid w:val="009E3841"/>
    <w:rsid w:val="009E3B79"/>
    <w:rsid w:val="00A100BA"/>
    <w:rsid w:val="00A13B88"/>
    <w:rsid w:val="00A2256F"/>
    <w:rsid w:val="00A37ECD"/>
    <w:rsid w:val="00A44F8D"/>
    <w:rsid w:val="00A461F2"/>
    <w:rsid w:val="00A50A86"/>
    <w:rsid w:val="00A57E5C"/>
    <w:rsid w:val="00A63321"/>
    <w:rsid w:val="00A73B15"/>
    <w:rsid w:val="00A74038"/>
    <w:rsid w:val="00AA2405"/>
    <w:rsid w:val="00AB3899"/>
    <w:rsid w:val="00AB5E0E"/>
    <w:rsid w:val="00AC497C"/>
    <w:rsid w:val="00AE50F7"/>
    <w:rsid w:val="00AF26F9"/>
    <w:rsid w:val="00AF7083"/>
    <w:rsid w:val="00B0044C"/>
    <w:rsid w:val="00B1182E"/>
    <w:rsid w:val="00B16E62"/>
    <w:rsid w:val="00B23273"/>
    <w:rsid w:val="00B24BBE"/>
    <w:rsid w:val="00B34EAC"/>
    <w:rsid w:val="00B45585"/>
    <w:rsid w:val="00B468A5"/>
    <w:rsid w:val="00B52396"/>
    <w:rsid w:val="00B54D32"/>
    <w:rsid w:val="00B6407F"/>
    <w:rsid w:val="00B646EC"/>
    <w:rsid w:val="00B64990"/>
    <w:rsid w:val="00B7392B"/>
    <w:rsid w:val="00B80251"/>
    <w:rsid w:val="00B83CAC"/>
    <w:rsid w:val="00B83E72"/>
    <w:rsid w:val="00B84247"/>
    <w:rsid w:val="00B92D08"/>
    <w:rsid w:val="00BA1AFD"/>
    <w:rsid w:val="00BA2A00"/>
    <w:rsid w:val="00BA4E59"/>
    <w:rsid w:val="00BB028D"/>
    <w:rsid w:val="00BC2EA6"/>
    <w:rsid w:val="00BE1CCB"/>
    <w:rsid w:val="00BE5532"/>
    <w:rsid w:val="00BE6587"/>
    <w:rsid w:val="00BF16C8"/>
    <w:rsid w:val="00BF4EB5"/>
    <w:rsid w:val="00C0649A"/>
    <w:rsid w:val="00C1188B"/>
    <w:rsid w:val="00C16E3B"/>
    <w:rsid w:val="00C17C32"/>
    <w:rsid w:val="00C62771"/>
    <w:rsid w:val="00C6324A"/>
    <w:rsid w:val="00C65FBE"/>
    <w:rsid w:val="00C74C91"/>
    <w:rsid w:val="00C84542"/>
    <w:rsid w:val="00C85268"/>
    <w:rsid w:val="00C86F19"/>
    <w:rsid w:val="00C900EF"/>
    <w:rsid w:val="00C93DB4"/>
    <w:rsid w:val="00CA2951"/>
    <w:rsid w:val="00CB5ACE"/>
    <w:rsid w:val="00CC2593"/>
    <w:rsid w:val="00CC27E7"/>
    <w:rsid w:val="00CC51FB"/>
    <w:rsid w:val="00CD2DAD"/>
    <w:rsid w:val="00CD376B"/>
    <w:rsid w:val="00CD3878"/>
    <w:rsid w:val="00CD75F4"/>
    <w:rsid w:val="00CE1794"/>
    <w:rsid w:val="00CF7DD8"/>
    <w:rsid w:val="00D11B4C"/>
    <w:rsid w:val="00D22F8A"/>
    <w:rsid w:val="00D27348"/>
    <w:rsid w:val="00D4211C"/>
    <w:rsid w:val="00D43F28"/>
    <w:rsid w:val="00D45C0A"/>
    <w:rsid w:val="00D5302F"/>
    <w:rsid w:val="00D7126B"/>
    <w:rsid w:val="00D74A0E"/>
    <w:rsid w:val="00D82619"/>
    <w:rsid w:val="00D850C9"/>
    <w:rsid w:val="00D87A41"/>
    <w:rsid w:val="00D902C5"/>
    <w:rsid w:val="00DB2B9B"/>
    <w:rsid w:val="00DC10B7"/>
    <w:rsid w:val="00DC2FD6"/>
    <w:rsid w:val="00DC3A26"/>
    <w:rsid w:val="00DC5588"/>
    <w:rsid w:val="00DD6968"/>
    <w:rsid w:val="00DD7B8D"/>
    <w:rsid w:val="00DE0899"/>
    <w:rsid w:val="00DE149B"/>
    <w:rsid w:val="00DE2071"/>
    <w:rsid w:val="00DE3ECE"/>
    <w:rsid w:val="00DF13C3"/>
    <w:rsid w:val="00DF23DB"/>
    <w:rsid w:val="00E07207"/>
    <w:rsid w:val="00E14714"/>
    <w:rsid w:val="00E208F8"/>
    <w:rsid w:val="00E22B05"/>
    <w:rsid w:val="00E3400C"/>
    <w:rsid w:val="00E54C0E"/>
    <w:rsid w:val="00E85D67"/>
    <w:rsid w:val="00E92E3F"/>
    <w:rsid w:val="00EA3668"/>
    <w:rsid w:val="00EB3929"/>
    <w:rsid w:val="00EC4C02"/>
    <w:rsid w:val="00EE1A54"/>
    <w:rsid w:val="00EE1F75"/>
    <w:rsid w:val="00EE4B87"/>
    <w:rsid w:val="00EF1BDC"/>
    <w:rsid w:val="00F02500"/>
    <w:rsid w:val="00F0537F"/>
    <w:rsid w:val="00F06DD2"/>
    <w:rsid w:val="00F07347"/>
    <w:rsid w:val="00F149F9"/>
    <w:rsid w:val="00F14B81"/>
    <w:rsid w:val="00F16534"/>
    <w:rsid w:val="00F21FBF"/>
    <w:rsid w:val="00F34DB8"/>
    <w:rsid w:val="00F41E28"/>
    <w:rsid w:val="00F43987"/>
    <w:rsid w:val="00F45171"/>
    <w:rsid w:val="00F50C71"/>
    <w:rsid w:val="00F61E38"/>
    <w:rsid w:val="00F64B7D"/>
    <w:rsid w:val="00F72F45"/>
    <w:rsid w:val="00F875B5"/>
    <w:rsid w:val="00F90125"/>
    <w:rsid w:val="00F9224A"/>
    <w:rsid w:val="00F93797"/>
    <w:rsid w:val="00FA398E"/>
    <w:rsid w:val="00FB2263"/>
    <w:rsid w:val="00FB4D47"/>
    <w:rsid w:val="00FB523B"/>
    <w:rsid w:val="00FD5386"/>
    <w:rsid w:val="00FD5BB5"/>
    <w:rsid w:val="00FD7DDE"/>
    <w:rsid w:val="00FE2E1C"/>
    <w:rsid w:val="00FE3C78"/>
    <w:rsid w:val="0543BBB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0B96D8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3EB6"/>
    <w:pPr>
      <w:widowControl w:val="0"/>
      <w:ind w:leftChars="50" w:left="120" w:firstLineChars="100" w:firstLine="240"/>
      <w:jc w:val="both"/>
    </w:pPr>
    <w:rPr>
      <w:rFonts w:ascii="ＭＳ 明朝" w:eastAsia="ＭＳ 明朝" w:hAnsi="ＭＳ 明朝" w:cs="游明朝"/>
      <w:sz w:val="24"/>
    </w:rPr>
  </w:style>
  <w:style w:type="paragraph" w:styleId="1">
    <w:name w:val="heading 1"/>
    <w:basedOn w:val="a"/>
    <w:next w:val="a0"/>
    <w:link w:val="10"/>
    <w:uiPriority w:val="9"/>
    <w:qFormat/>
    <w:rsid w:val="009739C0"/>
    <w:pPr>
      <w:keepNext/>
      <w:numPr>
        <w:numId w:val="9"/>
      </w:numPr>
      <w:pBdr>
        <w:bottom w:val="single" w:sz="8" w:space="1" w:color="0070C0"/>
      </w:pBdr>
      <w:shd w:val="clear" w:color="auto" w:fill="B6DDE8"/>
      <w:spacing w:beforeLines="100" w:before="360"/>
      <w:ind w:leftChars="0" w:left="120" w:firstLineChars="0" w:firstLine="0"/>
      <w:outlineLvl w:val="0"/>
    </w:pPr>
    <w:rPr>
      <w:rFonts w:ascii="ＭＳ ゴシック" w:eastAsia="ＭＳ ゴシック" w:hAnsi="ＭＳ ゴシック" w:cs="游明朝 Demibold"/>
      <w:b/>
      <w:szCs w:val="36"/>
    </w:rPr>
  </w:style>
  <w:style w:type="paragraph" w:styleId="2">
    <w:name w:val="heading 2"/>
    <w:basedOn w:val="a"/>
    <w:next w:val="a1"/>
    <w:link w:val="20"/>
    <w:uiPriority w:val="9"/>
    <w:unhideWhenUsed/>
    <w:qFormat/>
    <w:rsid w:val="005321A9"/>
    <w:pPr>
      <w:keepNext/>
      <w:numPr>
        <w:ilvl w:val="1"/>
        <w:numId w:val="23"/>
      </w:numPr>
      <w:spacing w:beforeLines="100" w:before="100"/>
      <w:ind w:leftChars="0" w:left="0" w:firstLineChars="0" w:firstLine="0"/>
      <w:outlineLvl w:val="1"/>
    </w:pPr>
    <w:rPr>
      <w:rFonts w:hAnsiTheme="majorHAnsi" w:cstheme="majorBidi"/>
    </w:rPr>
  </w:style>
  <w:style w:type="paragraph" w:styleId="3">
    <w:name w:val="heading 3"/>
    <w:basedOn w:val="a"/>
    <w:next w:val="a2"/>
    <w:link w:val="30"/>
    <w:uiPriority w:val="9"/>
    <w:unhideWhenUsed/>
    <w:qFormat/>
    <w:rsid w:val="005321A9"/>
    <w:pPr>
      <w:keepNext/>
      <w:numPr>
        <w:ilvl w:val="2"/>
        <w:numId w:val="23"/>
      </w:numPr>
      <w:spacing w:beforeLines="100" w:before="100"/>
      <w:ind w:leftChars="0" w:left="0" w:firstLineChars="0" w:firstLine="0"/>
      <w:outlineLvl w:val="2"/>
    </w:pPr>
    <w:rPr>
      <w:rFonts w:asciiTheme="majorHAnsi" w:hAnsiTheme="majorHAnsi" w:cstheme="majorBidi"/>
    </w:rPr>
  </w:style>
  <w:style w:type="paragraph" w:styleId="4">
    <w:name w:val="heading 4"/>
    <w:basedOn w:val="a"/>
    <w:next w:val="a3"/>
    <w:link w:val="40"/>
    <w:uiPriority w:val="9"/>
    <w:unhideWhenUsed/>
    <w:qFormat/>
    <w:rsid w:val="005321A9"/>
    <w:pPr>
      <w:keepNext/>
      <w:numPr>
        <w:ilvl w:val="3"/>
        <w:numId w:val="23"/>
      </w:numPr>
      <w:spacing w:beforeLines="100" w:before="100"/>
      <w:ind w:leftChars="0" w:left="0" w:firstLineChars="0" w:firstLine="0"/>
      <w:outlineLvl w:val="3"/>
    </w:pPr>
    <w:rPr>
      <w:bCs/>
    </w:rPr>
  </w:style>
  <w:style w:type="paragraph" w:styleId="5">
    <w:name w:val="heading 5"/>
    <w:basedOn w:val="a"/>
    <w:next w:val="a4"/>
    <w:link w:val="50"/>
    <w:uiPriority w:val="9"/>
    <w:unhideWhenUsed/>
    <w:qFormat/>
    <w:rsid w:val="005321A9"/>
    <w:pPr>
      <w:keepNext/>
      <w:numPr>
        <w:ilvl w:val="4"/>
        <w:numId w:val="23"/>
      </w:numPr>
      <w:spacing w:beforeLines="100" w:before="100"/>
      <w:ind w:leftChars="0" w:left="0" w:firstLineChars="0" w:firstLine="0"/>
      <w:outlineLvl w:val="4"/>
    </w:pPr>
    <w:rPr>
      <w:rFonts w:hAnsiTheme="majorHAnsi" w:cstheme="majorBidi"/>
    </w:rPr>
  </w:style>
  <w:style w:type="paragraph" w:styleId="6">
    <w:name w:val="heading 6"/>
    <w:basedOn w:val="a"/>
    <w:next w:val="a"/>
    <w:link w:val="60"/>
    <w:uiPriority w:val="9"/>
    <w:unhideWhenUsed/>
    <w:qFormat/>
    <w:rsid w:val="005321A9"/>
    <w:pPr>
      <w:keepNext/>
      <w:numPr>
        <w:ilvl w:val="5"/>
        <w:numId w:val="23"/>
      </w:numPr>
      <w:spacing w:beforeLines="100" w:before="100"/>
      <w:ind w:leftChars="0" w:left="0" w:firstLineChars="0" w:firstLine="0"/>
      <w:outlineLvl w:val="5"/>
    </w:pPr>
    <w:rPr>
      <w:bCs/>
    </w:rPr>
  </w:style>
  <w:style w:type="paragraph" w:styleId="7">
    <w:name w:val="heading 7"/>
    <w:basedOn w:val="a"/>
    <w:next w:val="a"/>
    <w:link w:val="70"/>
    <w:uiPriority w:val="9"/>
    <w:semiHidden/>
    <w:unhideWhenUsed/>
    <w:rsid w:val="008435A3"/>
    <w:pPr>
      <w:keepNext/>
      <w:outlineLvl w:val="6"/>
    </w:pPr>
  </w:style>
  <w:style w:type="paragraph" w:styleId="8">
    <w:name w:val="heading 8"/>
    <w:basedOn w:val="a"/>
    <w:next w:val="a"/>
    <w:link w:val="80"/>
    <w:uiPriority w:val="9"/>
    <w:unhideWhenUsed/>
    <w:rsid w:val="008435A3"/>
    <w:pPr>
      <w:keepNext/>
      <w:outlineLvl w:val="7"/>
    </w:pPr>
  </w:style>
  <w:style w:type="paragraph" w:styleId="9">
    <w:name w:val="heading 9"/>
    <w:basedOn w:val="a"/>
    <w:next w:val="a"/>
    <w:link w:val="90"/>
    <w:uiPriority w:val="9"/>
    <w:unhideWhenUsed/>
    <w:rsid w:val="008435A3"/>
    <w:pPr>
      <w:keepNext/>
      <w:outlineLvl w:val="8"/>
    </w:p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header"/>
    <w:basedOn w:val="a"/>
    <w:link w:val="a9"/>
    <w:uiPriority w:val="99"/>
    <w:unhideWhenUsed/>
    <w:rsid w:val="00DE2071"/>
    <w:pPr>
      <w:tabs>
        <w:tab w:val="center" w:pos="4252"/>
        <w:tab w:val="right" w:pos="8504"/>
      </w:tabs>
      <w:snapToGrid w:val="0"/>
    </w:pPr>
  </w:style>
  <w:style w:type="character" w:customStyle="1" w:styleId="a9">
    <w:name w:val="ヘッダー (文字)"/>
    <w:basedOn w:val="a5"/>
    <w:link w:val="a8"/>
    <w:uiPriority w:val="99"/>
    <w:rsid w:val="00DE2071"/>
  </w:style>
  <w:style w:type="paragraph" w:styleId="aa">
    <w:name w:val="footer"/>
    <w:basedOn w:val="a"/>
    <w:link w:val="ab"/>
    <w:uiPriority w:val="99"/>
    <w:unhideWhenUsed/>
    <w:rsid w:val="00DE2071"/>
    <w:pPr>
      <w:tabs>
        <w:tab w:val="center" w:pos="4252"/>
        <w:tab w:val="right" w:pos="8504"/>
      </w:tabs>
      <w:snapToGrid w:val="0"/>
    </w:pPr>
  </w:style>
  <w:style w:type="character" w:customStyle="1" w:styleId="ab">
    <w:name w:val="フッター (文字)"/>
    <w:basedOn w:val="a5"/>
    <w:link w:val="aa"/>
    <w:uiPriority w:val="99"/>
    <w:rsid w:val="00DE2071"/>
  </w:style>
  <w:style w:type="paragraph" w:styleId="ac">
    <w:name w:val="Title"/>
    <w:basedOn w:val="a"/>
    <w:next w:val="a"/>
    <w:link w:val="ad"/>
    <w:uiPriority w:val="10"/>
    <w:qFormat/>
    <w:rsid w:val="00DD6968"/>
    <w:pPr>
      <w:spacing w:before="240" w:after="120"/>
      <w:ind w:left="50" w:firstLine="100"/>
      <w:jc w:val="center"/>
    </w:pPr>
    <w:rPr>
      <w:rFonts w:ascii="ＭＳ ゴシック" w:eastAsia="ＭＳ ゴシック" w:hAnsi="ＭＳ ゴシック" w:cstheme="majorBidi"/>
      <w:sz w:val="40"/>
      <w:szCs w:val="32"/>
    </w:rPr>
  </w:style>
  <w:style w:type="character" w:customStyle="1" w:styleId="ad">
    <w:name w:val="表題 (文字)"/>
    <w:basedOn w:val="a5"/>
    <w:link w:val="ac"/>
    <w:uiPriority w:val="10"/>
    <w:rsid w:val="00DD6968"/>
    <w:rPr>
      <w:rFonts w:ascii="ＭＳ ゴシック" w:eastAsia="ＭＳ ゴシック" w:hAnsi="ＭＳ ゴシック" w:cstheme="majorBidi"/>
      <w:sz w:val="40"/>
      <w:szCs w:val="32"/>
    </w:rPr>
  </w:style>
  <w:style w:type="paragraph" w:styleId="ae">
    <w:name w:val="Subtitle"/>
    <w:basedOn w:val="a"/>
    <w:next w:val="a"/>
    <w:link w:val="af"/>
    <w:uiPriority w:val="11"/>
    <w:qFormat/>
    <w:rsid w:val="00671662"/>
    <w:pPr>
      <w:jc w:val="center"/>
      <w:outlineLvl w:val="1"/>
    </w:pPr>
    <w:rPr>
      <w:rFonts w:ascii="ＭＳ ゴシック" w:eastAsia="ＭＳ ゴシック" w:hAnsi="ＭＳ ゴシック" w:cstheme="majorBidi"/>
      <w:sz w:val="36"/>
      <w:szCs w:val="24"/>
    </w:rPr>
  </w:style>
  <w:style w:type="character" w:customStyle="1" w:styleId="af">
    <w:name w:val="副題 (文字)"/>
    <w:basedOn w:val="a5"/>
    <w:link w:val="ae"/>
    <w:uiPriority w:val="11"/>
    <w:rsid w:val="00671662"/>
    <w:rPr>
      <w:rFonts w:ascii="ＭＳ ゴシック" w:eastAsia="ＭＳ ゴシック" w:hAnsi="ＭＳ ゴシック" w:cstheme="majorBidi"/>
      <w:sz w:val="36"/>
      <w:szCs w:val="24"/>
    </w:rPr>
  </w:style>
  <w:style w:type="paragraph" w:styleId="af0">
    <w:name w:val="Balloon Text"/>
    <w:basedOn w:val="a"/>
    <w:link w:val="af1"/>
    <w:uiPriority w:val="99"/>
    <w:semiHidden/>
    <w:unhideWhenUsed/>
    <w:rsid w:val="008435A3"/>
    <w:rPr>
      <w:rFonts w:asciiTheme="majorHAnsi" w:eastAsiaTheme="majorEastAsia" w:hAnsiTheme="majorHAnsi" w:cstheme="majorBidi"/>
      <w:sz w:val="18"/>
      <w:szCs w:val="18"/>
    </w:rPr>
  </w:style>
  <w:style w:type="character" w:customStyle="1" w:styleId="af1">
    <w:name w:val="吹き出し (文字)"/>
    <w:basedOn w:val="a5"/>
    <w:link w:val="af0"/>
    <w:uiPriority w:val="99"/>
    <w:semiHidden/>
    <w:rsid w:val="008435A3"/>
    <w:rPr>
      <w:rFonts w:asciiTheme="majorHAnsi" w:eastAsiaTheme="majorEastAsia" w:hAnsiTheme="majorHAnsi" w:cstheme="majorBidi"/>
      <w:sz w:val="18"/>
      <w:szCs w:val="18"/>
    </w:rPr>
  </w:style>
  <w:style w:type="character" w:customStyle="1" w:styleId="10">
    <w:name w:val="見出し 1 (文字)"/>
    <w:basedOn w:val="a5"/>
    <w:link w:val="1"/>
    <w:uiPriority w:val="9"/>
    <w:rsid w:val="009739C0"/>
    <w:rPr>
      <w:rFonts w:ascii="ＭＳ ゴシック" w:eastAsia="ＭＳ ゴシック" w:hAnsi="ＭＳ ゴシック" w:cs="游明朝 Demibold"/>
      <w:b/>
      <w:sz w:val="24"/>
      <w:szCs w:val="36"/>
      <w:shd w:val="clear" w:color="auto" w:fill="B6DDE8"/>
    </w:rPr>
  </w:style>
  <w:style w:type="character" w:customStyle="1" w:styleId="20">
    <w:name w:val="見出し 2 (文字)"/>
    <w:basedOn w:val="a5"/>
    <w:link w:val="2"/>
    <w:uiPriority w:val="9"/>
    <w:rsid w:val="005321A9"/>
    <w:rPr>
      <w:rFonts w:ascii="ＭＳ ゴシック" w:eastAsia="ＭＳ ゴシック" w:hAnsiTheme="majorHAnsi" w:cstheme="majorBidi"/>
      <w:sz w:val="24"/>
    </w:rPr>
  </w:style>
  <w:style w:type="character" w:customStyle="1" w:styleId="30">
    <w:name w:val="見出し 3 (文字)"/>
    <w:basedOn w:val="a5"/>
    <w:link w:val="3"/>
    <w:uiPriority w:val="9"/>
    <w:rsid w:val="005321A9"/>
    <w:rPr>
      <w:rFonts w:asciiTheme="majorHAnsi" w:eastAsia="ＭＳ ゴシック" w:hAnsiTheme="majorHAnsi" w:cstheme="majorBidi"/>
      <w:sz w:val="24"/>
    </w:rPr>
  </w:style>
  <w:style w:type="character" w:customStyle="1" w:styleId="40">
    <w:name w:val="見出し 4 (文字)"/>
    <w:basedOn w:val="a5"/>
    <w:link w:val="4"/>
    <w:uiPriority w:val="9"/>
    <w:rsid w:val="005321A9"/>
    <w:rPr>
      <w:rFonts w:eastAsia="ＭＳ ゴシック"/>
      <w:bCs/>
      <w:sz w:val="24"/>
    </w:rPr>
  </w:style>
  <w:style w:type="character" w:customStyle="1" w:styleId="50">
    <w:name w:val="見出し 5 (文字)"/>
    <w:basedOn w:val="a5"/>
    <w:link w:val="5"/>
    <w:uiPriority w:val="9"/>
    <w:rsid w:val="005321A9"/>
    <w:rPr>
      <w:rFonts w:ascii="ＭＳ ゴシック" w:eastAsia="ＭＳ ゴシック" w:hAnsiTheme="majorHAnsi" w:cstheme="majorBidi"/>
      <w:sz w:val="24"/>
    </w:rPr>
  </w:style>
  <w:style w:type="character" w:customStyle="1" w:styleId="60">
    <w:name w:val="見出し 6 (文字)"/>
    <w:basedOn w:val="a5"/>
    <w:link w:val="6"/>
    <w:uiPriority w:val="9"/>
    <w:rsid w:val="005321A9"/>
    <w:rPr>
      <w:rFonts w:eastAsia="ＭＳ ゴシック"/>
      <w:bCs/>
      <w:sz w:val="24"/>
    </w:rPr>
  </w:style>
  <w:style w:type="character" w:customStyle="1" w:styleId="70">
    <w:name w:val="見出し 7 (文字)"/>
    <w:basedOn w:val="a5"/>
    <w:link w:val="7"/>
    <w:uiPriority w:val="9"/>
    <w:semiHidden/>
    <w:rsid w:val="008435A3"/>
  </w:style>
  <w:style w:type="character" w:customStyle="1" w:styleId="80">
    <w:name w:val="見出し 8 (文字)"/>
    <w:basedOn w:val="a5"/>
    <w:link w:val="8"/>
    <w:uiPriority w:val="9"/>
    <w:rsid w:val="008435A3"/>
  </w:style>
  <w:style w:type="character" w:customStyle="1" w:styleId="90">
    <w:name w:val="見出し 9 (文字)"/>
    <w:basedOn w:val="a5"/>
    <w:link w:val="9"/>
    <w:uiPriority w:val="9"/>
    <w:rsid w:val="008435A3"/>
  </w:style>
  <w:style w:type="paragraph" w:customStyle="1" w:styleId="a0">
    <w:name w:val="見出し１本文"/>
    <w:link w:val="af2"/>
    <w:qFormat/>
    <w:rsid w:val="005321A9"/>
    <w:pPr>
      <w:widowControl w:val="0"/>
      <w:ind w:firstLineChars="100" w:firstLine="100"/>
      <w:jc w:val="both"/>
    </w:pPr>
    <w:rPr>
      <w:rFonts w:ascii="ＭＳ 明朝" w:eastAsia="ＭＳ 明朝"/>
      <w:sz w:val="24"/>
    </w:rPr>
  </w:style>
  <w:style w:type="paragraph" w:customStyle="1" w:styleId="a1">
    <w:name w:val="見出し２本文"/>
    <w:link w:val="af3"/>
    <w:qFormat/>
    <w:rsid w:val="005321A9"/>
    <w:pPr>
      <w:widowControl w:val="0"/>
      <w:ind w:firstLineChars="100" w:firstLine="100"/>
      <w:jc w:val="both"/>
    </w:pPr>
    <w:rPr>
      <w:rFonts w:ascii="ＭＳ 明朝" w:eastAsia="ＭＳ 明朝"/>
      <w:sz w:val="24"/>
    </w:rPr>
  </w:style>
  <w:style w:type="character" w:customStyle="1" w:styleId="af2">
    <w:name w:val="見出し１本文 (文字)"/>
    <w:basedOn w:val="a5"/>
    <w:link w:val="a0"/>
    <w:rsid w:val="005321A9"/>
    <w:rPr>
      <w:rFonts w:ascii="ＭＳ 明朝" w:eastAsia="ＭＳ 明朝"/>
      <w:sz w:val="24"/>
    </w:rPr>
  </w:style>
  <w:style w:type="paragraph" w:customStyle="1" w:styleId="a2">
    <w:name w:val="見出し３本文"/>
    <w:link w:val="af4"/>
    <w:qFormat/>
    <w:rsid w:val="005321A9"/>
    <w:pPr>
      <w:widowControl w:val="0"/>
      <w:ind w:leftChars="50" w:left="50" w:firstLineChars="100" w:firstLine="100"/>
      <w:jc w:val="both"/>
    </w:pPr>
    <w:rPr>
      <w:rFonts w:ascii="ＭＳ 明朝" w:eastAsia="ＭＳ 明朝"/>
      <w:sz w:val="24"/>
    </w:rPr>
  </w:style>
  <w:style w:type="character" w:customStyle="1" w:styleId="af3">
    <w:name w:val="見出し２本文 (文字)"/>
    <w:basedOn w:val="af2"/>
    <w:link w:val="a1"/>
    <w:rsid w:val="005321A9"/>
    <w:rPr>
      <w:rFonts w:ascii="ＭＳ 明朝" w:eastAsia="ＭＳ 明朝"/>
      <w:sz w:val="24"/>
    </w:rPr>
  </w:style>
  <w:style w:type="paragraph" w:customStyle="1" w:styleId="a3">
    <w:name w:val="見出し４本文"/>
    <w:link w:val="af5"/>
    <w:qFormat/>
    <w:rsid w:val="005321A9"/>
    <w:pPr>
      <w:widowControl w:val="0"/>
      <w:ind w:leftChars="100" w:left="100" w:firstLineChars="100" w:firstLine="100"/>
      <w:jc w:val="both"/>
    </w:pPr>
    <w:rPr>
      <w:rFonts w:ascii="ＭＳ 明朝" w:eastAsia="ＭＳ 明朝"/>
      <w:sz w:val="24"/>
    </w:rPr>
  </w:style>
  <w:style w:type="character" w:customStyle="1" w:styleId="af4">
    <w:name w:val="見出し３本文 (文字)"/>
    <w:basedOn w:val="a5"/>
    <w:link w:val="a2"/>
    <w:rsid w:val="005321A9"/>
    <w:rPr>
      <w:rFonts w:ascii="ＭＳ 明朝" w:eastAsia="ＭＳ 明朝"/>
      <w:sz w:val="24"/>
    </w:rPr>
  </w:style>
  <w:style w:type="paragraph" w:customStyle="1" w:styleId="a4">
    <w:name w:val="見出し５本文"/>
    <w:link w:val="af6"/>
    <w:qFormat/>
    <w:rsid w:val="005321A9"/>
    <w:pPr>
      <w:widowControl w:val="0"/>
      <w:ind w:leftChars="150" w:left="150" w:firstLineChars="100" w:firstLine="100"/>
      <w:jc w:val="both"/>
    </w:pPr>
    <w:rPr>
      <w:rFonts w:ascii="ＭＳ 明朝" w:eastAsia="ＭＳ 明朝"/>
      <w:sz w:val="24"/>
    </w:rPr>
  </w:style>
  <w:style w:type="character" w:customStyle="1" w:styleId="af5">
    <w:name w:val="見出し４本文 (文字)"/>
    <w:basedOn w:val="af4"/>
    <w:link w:val="a3"/>
    <w:rsid w:val="005321A9"/>
    <w:rPr>
      <w:rFonts w:ascii="ＭＳ 明朝" w:eastAsia="ＭＳ 明朝"/>
      <w:sz w:val="24"/>
    </w:rPr>
  </w:style>
  <w:style w:type="paragraph" w:customStyle="1" w:styleId="af7">
    <w:name w:val="見出し６本文"/>
    <w:link w:val="af8"/>
    <w:qFormat/>
    <w:rsid w:val="005321A9"/>
    <w:pPr>
      <w:widowControl w:val="0"/>
      <w:ind w:leftChars="200" w:left="200" w:firstLineChars="100" w:firstLine="100"/>
      <w:jc w:val="both"/>
    </w:pPr>
    <w:rPr>
      <w:rFonts w:ascii="ＭＳ 明朝" w:eastAsia="ＭＳ 明朝"/>
      <w:sz w:val="24"/>
    </w:rPr>
  </w:style>
  <w:style w:type="character" w:customStyle="1" w:styleId="af6">
    <w:name w:val="見出し５本文 (文字)"/>
    <w:basedOn w:val="af4"/>
    <w:link w:val="a4"/>
    <w:rsid w:val="005321A9"/>
    <w:rPr>
      <w:rFonts w:ascii="ＭＳ 明朝" w:eastAsia="ＭＳ 明朝"/>
      <w:sz w:val="24"/>
    </w:rPr>
  </w:style>
  <w:style w:type="table" w:styleId="af9">
    <w:name w:val="Table Grid"/>
    <w:basedOn w:val="a6"/>
    <w:uiPriority w:val="59"/>
    <w:rsid w:val="002E6D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8">
    <w:name w:val="見出し６本文 (文字)"/>
    <w:basedOn w:val="af6"/>
    <w:link w:val="af7"/>
    <w:rsid w:val="005321A9"/>
    <w:rPr>
      <w:rFonts w:ascii="ＭＳ 明朝" w:eastAsia="ＭＳ 明朝"/>
      <w:sz w:val="24"/>
    </w:rPr>
  </w:style>
  <w:style w:type="table" w:customStyle="1" w:styleId="2-11">
    <w:name w:val="グリッド (表) 2 - アクセント 11"/>
    <w:basedOn w:val="a6"/>
    <w:uiPriority w:val="47"/>
    <w:rsid w:val="002E6D6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1-11">
    <w:name w:val="グリッド (表) 1 淡色 - アクセント 11"/>
    <w:basedOn w:val="a6"/>
    <w:uiPriority w:val="46"/>
    <w:rsid w:val="002E6D6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paragraph" w:styleId="afa">
    <w:name w:val="caption"/>
    <w:basedOn w:val="a"/>
    <w:next w:val="a"/>
    <w:uiPriority w:val="35"/>
    <w:unhideWhenUsed/>
    <w:qFormat/>
    <w:rsid w:val="00565217"/>
    <w:pPr>
      <w:spacing w:beforeLines="100" w:before="100"/>
      <w:jc w:val="center"/>
    </w:pPr>
    <w:rPr>
      <w:bCs/>
      <w:szCs w:val="21"/>
    </w:rPr>
  </w:style>
  <w:style w:type="character" w:styleId="afb">
    <w:name w:val="annotation reference"/>
    <w:basedOn w:val="a5"/>
    <w:uiPriority w:val="99"/>
    <w:semiHidden/>
    <w:unhideWhenUsed/>
    <w:rsid w:val="007420B6"/>
    <w:rPr>
      <w:sz w:val="18"/>
      <w:szCs w:val="18"/>
    </w:rPr>
  </w:style>
  <w:style w:type="paragraph" w:styleId="afc">
    <w:name w:val="annotation text"/>
    <w:basedOn w:val="a"/>
    <w:link w:val="afd"/>
    <w:uiPriority w:val="99"/>
    <w:unhideWhenUsed/>
    <w:rsid w:val="007420B6"/>
    <w:pPr>
      <w:jc w:val="left"/>
    </w:pPr>
  </w:style>
  <w:style w:type="character" w:customStyle="1" w:styleId="afd">
    <w:name w:val="コメント文字列 (文字)"/>
    <w:basedOn w:val="a5"/>
    <w:link w:val="afc"/>
    <w:uiPriority w:val="99"/>
    <w:rsid w:val="007420B6"/>
    <w:rPr>
      <w:rFonts w:ascii="ＭＳ 明朝" w:eastAsia="ＭＳ 明朝"/>
      <w:sz w:val="24"/>
    </w:rPr>
  </w:style>
  <w:style w:type="paragraph" w:styleId="afe">
    <w:name w:val="annotation subject"/>
    <w:basedOn w:val="afc"/>
    <w:next w:val="afc"/>
    <w:link w:val="aff"/>
    <w:uiPriority w:val="99"/>
    <w:semiHidden/>
    <w:unhideWhenUsed/>
    <w:rsid w:val="007420B6"/>
    <w:rPr>
      <w:b/>
      <w:bCs/>
    </w:rPr>
  </w:style>
  <w:style w:type="character" w:customStyle="1" w:styleId="aff">
    <w:name w:val="コメント内容 (文字)"/>
    <w:basedOn w:val="afd"/>
    <w:link w:val="afe"/>
    <w:uiPriority w:val="99"/>
    <w:semiHidden/>
    <w:rsid w:val="007420B6"/>
    <w:rPr>
      <w:rFonts w:ascii="ＭＳ 明朝" w:eastAsia="ＭＳ 明朝"/>
      <w:b/>
      <w:bCs/>
      <w:sz w:val="24"/>
    </w:rPr>
  </w:style>
  <w:style w:type="character" w:styleId="aff0">
    <w:name w:val="Hyperlink"/>
    <w:basedOn w:val="a5"/>
    <w:uiPriority w:val="99"/>
    <w:unhideWhenUsed/>
    <w:rsid w:val="008B4D51"/>
    <w:rPr>
      <w:color w:val="0000FF" w:themeColor="hyperlink"/>
      <w:u w:val="single"/>
    </w:rPr>
  </w:style>
  <w:style w:type="paragraph" w:customStyle="1" w:styleId="aff1">
    <w:name w:val="コード部分"/>
    <w:basedOn w:val="a"/>
    <w:link w:val="aff2"/>
    <w:qFormat/>
    <w:rsid w:val="00131FF9"/>
    <w:pPr>
      <w:shd w:val="clear" w:color="auto" w:fill="F2F2F2" w:themeFill="background1" w:themeFillShade="F2"/>
      <w:ind w:leftChars="150" w:left="150" w:firstLineChars="0" w:firstLine="0"/>
    </w:pPr>
  </w:style>
  <w:style w:type="character" w:customStyle="1" w:styleId="aff2">
    <w:name w:val="コード部分 (文字)"/>
    <w:basedOn w:val="a5"/>
    <w:link w:val="aff1"/>
    <w:rsid w:val="00131FF9"/>
    <w:rPr>
      <w:rFonts w:ascii="ＭＳ ゴシック" w:eastAsia="ＭＳ ゴシック" w:hAnsi="ＭＳ ゴシック" w:cs="游明朝"/>
      <w:sz w:val="24"/>
      <w:shd w:val="clear" w:color="auto" w:fill="F2F2F2" w:themeFill="background1" w:themeFillShade="F2"/>
    </w:rPr>
  </w:style>
  <w:style w:type="paragraph" w:styleId="aff3">
    <w:name w:val="List Paragraph"/>
    <w:basedOn w:val="a"/>
    <w:uiPriority w:val="34"/>
    <w:qFormat/>
    <w:rsid w:val="00C900EF"/>
    <w:pPr>
      <w:ind w:leftChars="400" w:left="840"/>
    </w:pPr>
  </w:style>
  <w:style w:type="paragraph" w:customStyle="1" w:styleId="aff4">
    <w:name w:val="文書番号"/>
    <w:link w:val="aff5"/>
    <w:qFormat/>
    <w:rsid w:val="005F721F"/>
    <w:pPr>
      <w:jc w:val="right"/>
    </w:pPr>
    <w:rPr>
      <w:rFonts w:ascii="ＭＳ ゴシック" w:eastAsia="ＭＳ ゴシック" w:hAnsi="ＭＳ ゴシック" w:cstheme="majorBidi"/>
      <w:sz w:val="32"/>
      <w:szCs w:val="24"/>
    </w:rPr>
  </w:style>
  <w:style w:type="character" w:customStyle="1" w:styleId="aff5">
    <w:name w:val="文書番号 (文字)"/>
    <w:basedOn w:val="a5"/>
    <w:link w:val="aff4"/>
    <w:rsid w:val="005F721F"/>
    <w:rPr>
      <w:rFonts w:ascii="ＭＳ ゴシック" w:eastAsia="ＭＳ ゴシック" w:hAnsi="ＭＳ ゴシック" w:cstheme="majorBidi"/>
      <w:sz w:val="32"/>
      <w:szCs w:val="24"/>
    </w:rPr>
  </w:style>
  <w:style w:type="paragraph" w:customStyle="1" w:styleId="aff6">
    <w:name w:val="表中"/>
    <w:basedOn w:val="a"/>
    <w:link w:val="aff7"/>
    <w:qFormat/>
    <w:rsid w:val="00DD6968"/>
    <w:pPr>
      <w:ind w:leftChars="0" w:left="0" w:firstLineChars="0" w:firstLine="0"/>
    </w:pPr>
    <w:rPr>
      <w:rFonts w:ascii="ＭＳ ゴシック" w:eastAsia="ＭＳ ゴシック" w:hAnsi="ＭＳ ゴシック"/>
    </w:rPr>
  </w:style>
  <w:style w:type="character" w:customStyle="1" w:styleId="aff7">
    <w:name w:val="表中 (文字)"/>
    <w:basedOn w:val="a5"/>
    <w:link w:val="aff6"/>
    <w:rsid w:val="00DD6968"/>
    <w:rPr>
      <w:rFonts w:ascii="ＭＳ ゴシック" w:eastAsia="ＭＳ ゴシック" w:hAnsi="ＭＳ ゴシック" w:cs="游明朝"/>
      <w:sz w:val="24"/>
    </w:rPr>
  </w:style>
  <w:style w:type="paragraph" w:styleId="aff8">
    <w:name w:val="TOC Heading"/>
    <w:basedOn w:val="1"/>
    <w:next w:val="a"/>
    <w:uiPriority w:val="39"/>
    <w:unhideWhenUsed/>
    <w:qFormat/>
    <w:rsid w:val="00DD6968"/>
    <w:pPr>
      <w:keepLines/>
      <w:widowControl/>
      <w:numPr>
        <w:numId w:val="0"/>
      </w:numPr>
      <w:pBdr>
        <w:bottom w:val="none" w:sz="0" w:space="0" w:color="auto"/>
      </w:pBdr>
      <w:shd w:val="clear" w:color="auto" w:fill="auto"/>
      <w:spacing w:beforeLines="0" w:before="240" w:line="259" w:lineRule="auto"/>
      <w:jc w:val="left"/>
      <w:outlineLvl w:val="9"/>
    </w:pPr>
    <w:rPr>
      <w:rFonts w:asciiTheme="majorHAnsi" w:eastAsiaTheme="majorEastAsia" w:hAnsiTheme="majorHAnsi" w:cstheme="majorBidi"/>
      <w:b w:val="0"/>
      <w:color w:val="365F91" w:themeColor="accent1" w:themeShade="BF"/>
      <w:kern w:val="0"/>
      <w:sz w:val="32"/>
      <w:szCs w:val="32"/>
    </w:rPr>
  </w:style>
  <w:style w:type="paragraph" w:styleId="11">
    <w:name w:val="toc 1"/>
    <w:basedOn w:val="a"/>
    <w:next w:val="a"/>
    <w:autoRedefine/>
    <w:uiPriority w:val="39"/>
    <w:unhideWhenUsed/>
    <w:rsid w:val="00DD6968"/>
    <w:pPr>
      <w:ind w:left="0"/>
    </w:pPr>
  </w:style>
  <w:style w:type="paragraph" w:styleId="21">
    <w:name w:val="toc 2"/>
    <w:basedOn w:val="a"/>
    <w:next w:val="a"/>
    <w:autoRedefine/>
    <w:uiPriority w:val="39"/>
    <w:unhideWhenUsed/>
    <w:rsid w:val="00DD6968"/>
    <w:pPr>
      <w:ind w:leftChars="100" w:left="240"/>
    </w:pPr>
  </w:style>
  <w:style w:type="paragraph" w:styleId="aff9">
    <w:name w:val="Revision"/>
    <w:hidden/>
    <w:uiPriority w:val="99"/>
    <w:semiHidden/>
    <w:rsid w:val="002C65FD"/>
    <w:rPr>
      <w:rFonts w:ascii="ＭＳ 明朝" w:eastAsia="ＭＳ 明朝" w:hAnsi="ＭＳ 明朝" w:cs="游明朝"/>
      <w:sz w:val="24"/>
    </w:rPr>
  </w:style>
  <w:style w:type="paragraph" w:styleId="31">
    <w:name w:val="toc 3"/>
    <w:basedOn w:val="a"/>
    <w:next w:val="a"/>
    <w:autoRedefine/>
    <w:uiPriority w:val="39"/>
    <w:unhideWhenUsed/>
    <w:rsid w:val="00FB2263"/>
    <w:pPr>
      <w:ind w:leftChars="200"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3331744">
      <w:bodyDiv w:val="1"/>
      <w:marLeft w:val="0"/>
      <w:marRight w:val="0"/>
      <w:marTop w:val="0"/>
      <w:marBottom w:val="0"/>
      <w:divBdr>
        <w:top w:val="none" w:sz="0" w:space="0" w:color="auto"/>
        <w:left w:val="none" w:sz="0" w:space="0" w:color="auto"/>
        <w:bottom w:val="none" w:sz="0" w:space="0" w:color="auto"/>
        <w:right w:val="none" w:sz="0" w:space="0" w:color="auto"/>
      </w:divBdr>
      <w:divsChild>
        <w:div w:id="5229869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hyperlink" Target="https://www.ipa.go.jp/digital/architecture/Individual-link/nq6ept000000g0fh-att/4dspatio-temporal-guideline-gamma.pdf"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s://www.gsi.go.jp/buturisokuchi/grageo_geoid.html"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www.ipa.go.jp/digital/architecture/Individual-link/nq6ept000000g0fh-att/4dspatio-temporal-guideline-gamma.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pa.go.jp/digital/architecture/project/autonomousmobilerobot/3dspatial_guideline.html" TargetMode="External"/><Relationship Id="rId24" Type="http://schemas.openxmlformats.org/officeDocument/2006/relationships/customXml" Target="../customXml/item4.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customXml" Target="../customXml/item3.xml"/><Relationship Id="rId10" Type="http://schemas.openxmlformats.org/officeDocument/2006/relationships/hyperlink" Target="https://github.com/unvt/zfxy-spec"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ipa.go.jp/digital/architecture/Individual-link/ps6vr7000001gz5z-att/3dspatial_guideline.pdf" TargetMode="External"/><Relationship Id="rId14" Type="http://schemas.openxmlformats.org/officeDocument/2006/relationships/hyperlink" Target="https://www.ipa.go.jp/digital/architecture/Individual-link/nq6ept000000g0fh-att/4dspatio-temporal-guideline-gamma.pdf" TargetMode="External"/><Relationship Id="rId22" Type="http://schemas.openxmlformats.org/officeDocument/2006/relationships/customXml" Target="../customXml/item2.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ドキュメント" ma:contentTypeID="0x010100D4BA49431D4D9249A6509499E059C03E" ma:contentTypeVersion="4" ma:contentTypeDescription="新しいドキュメントを作成します。" ma:contentTypeScope="" ma:versionID="b4ab603acd520aec003329a8cc5e5a3c">
  <xsd:schema xmlns:xsd="http://www.w3.org/2001/XMLSchema" xmlns:xs="http://www.w3.org/2001/XMLSchema" xmlns:p="http://schemas.microsoft.com/office/2006/metadata/properties" xmlns:ns2="b8676f7c-cd37-452c-a4f6-258f9e9fd2a4" targetNamespace="http://schemas.microsoft.com/office/2006/metadata/properties" ma:root="true" ma:fieldsID="2731dd5c1c8e876b3faee75002f54a14" ns2:_="">
    <xsd:import namespace="b8676f7c-cd37-452c-a4f6-258f9e9fd2a4"/>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8676f7c-cd37-452c-a4f6-258f9e9fd2a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BD39997-9E6C-4C32-B2CB-D974F7E4F0CC}">
  <ds:schemaRefs>
    <ds:schemaRef ds:uri="http://schemas.openxmlformats.org/officeDocument/2006/bibliography"/>
  </ds:schemaRefs>
</ds:datastoreItem>
</file>

<file path=customXml/itemProps2.xml><?xml version="1.0" encoding="utf-8"?>
<ds:datastoreItem xmlns:ds="http://schemas.openxmlformats.org/officeDocument/2006/customXml" ds:itemID="{AB0DA96B-4616-48AE-BA70-7612431318C7}"/>
</file>

<file path=customXml/itemProps3.xml><?xml version="1.0" encoding="utf-8"?>
<ds:datastoreItem xmlns:ds="http://schemas.openxmlformats.org/officeDocument/2006/customXml" ds:itemID="{65283D0A-47D5-4378-885E-6597F1E44262}"/>
</file>

<file path=customXml/itemProps4.xml><?xml version="1.0" encoding="utf-8"?>
<ds:datastoreItem xmlns:ds="http://schemas.openxmlformats.org/officeDocument/2006/customXml" ds:itemID="{3D715CEB-0ACD-44CA-9F97-0CF41BF1CE00}"/>
</file>

<file path=docProps/app.xml><?xml version="1.0" encoding="utf-8"?>
<Properties xmlns="http://schemas.openxmlformats.org/officeDocument/2006/extended-properties" xmlns:vt="http://schemas.openxmlformats.org/officeDocument/2006/docPropsVTypes">
  <Template>Normal.dotm</Template>
  <TotalTime>0</TotalTime>
  <Pages>9</Pages>
  <Words>775</Words>
  <Characters>4418</Characters>
  <Application>Microsoft Office Word</Application>
  <DocSecurity>0</DocSecurity>
  <Lines>36</Lines>
  <Paragraphs>10</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cp:lastModifiedBy/>
  <cp:revision>1</cp:revision>
  <dcterms:created xsi:type="dcterms:W3CDTF">2025-03-05T06:38:00Z</dcterms:created>
  <dcterms:modified xsi:type="dcterms:W3CDTF">2025-03-05T06:38:00Z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0x010100D4BA49431D4D9249A6509499E059C03E</vt:lpwstr>
  </property>
</Properties>
</file>