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Gideon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having a concrete understanding of the Archiving sequence diagram before going into our sprint</w:t>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this type of background research well underway before it becomes necessary to utilise it in order to have a product. </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notes that pertain to the product</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Ask questions when processing the information to get a more thorough understanding</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0A">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00B">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good, clear, and concise communication with all members of the teams as to when we were going to work, and more importantly what we were going to tackle that day. </w:t>
      </w: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Raymond</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F">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having a complete overview as to how the different components would integrate with the system as a whole.</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Begin conceptualization for the next components of the application over winter break.</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014">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good, clear, and concise communication with all members of the teams as to when we were going to work, and more importantly what we were going to tackle that day. </w:t>
      </w: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Flexibility</w:t>
      </w:r>
    </w:p>
    <w:p w:rsidR="00000000" w:rsidDel="00000000" w:rsidP="00000000" w:rsidRDefault="00000000" w:rsidRPr="00000000" w14:paraId="00000017">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team was very transparent as to when they could and could not work. When there were instances in which the workflow needed to adjust, we adapted and moved forward with getting the work done.</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Joshua</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1F">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Blocked on UM Implementation</w:t>
      </w:r>
      <w:r w:rsidDel="00000000" w:rsidR="00000000" w:rsidRPr="00000000">
        <w:rPr>
          <w:rtl w:val="0"/>
        </w:rPr>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Look at development layer dependencies to find out where to start coding to make incremental progress.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Insufficient knowledge of technologies</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Spend 1-2 hours daily to research technologies.</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26">
      <w:pPr>
        <w:numPr>
          <w:ilvl w:val="0"/>
          <w:numId w:val="1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LLD Research</w:t>
      </w:r>
    </w:p>
    <w:p w:rsidR="00000000" w:rsidDel="00000000" w:rsidP="00000000" w:rsidRDefault="00000000" w:rsidRPr="00000000" w14:paraId="00000027">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LLD concepts such as alternative work flows and loops in an effective manner.</w:t>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Vivian</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B">
      <w:pPr>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unsure where to start with the code for user management once we finished the low level designs </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A solution to this problem is better sprint planning. During sprint planning, the group should spend as much time as necessary to granularize the tasks, including what needs to be coded. Since it would be planned in our backlog, it would be easier to know where to start since the most important parts of the code would be a priority.</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partner and I, Josh, were stuck on the UM low-level designs, more specifically block operation and some parts of the failure cases. During this time, we were unsure what to do which wasted time. </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Right when we come to a problem that we cannot figure out, first attend office hours to see if the question could be answered. If office hours are too far away, email Vong immediately.</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32">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Granularization of our tasks </w:t>
      </w:r>
    </w:p>
    <w:p w:rsidR="00000000" w:rsidDel="00000000" w:rsidP="00000000" w:rsidRDefault="00000000" w:rsidRPr="00000000" w14:paraId="00000033">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granularization of our tasks helped in starting our tasks quicker each day since we knew exactly what we were supposed to be doing each day </w:t>
      </w:r>
      <w:r w:rsidDel="00000000" w:rsidR="00000000" w:rsidRPr="00000000">
        <w:rPr>
          <w:rtl w:val="0"/>
        </w:rPr>
      </w:r>
    </w:p>
    <w:p w:rsidR="00000000" w:rsidDel="00000000" w:rsidP="00000000" w:rsidRDefault="00000000" w:rsidRPr="00000000" w14:paraId="0000003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Brent</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Burnt out from working for long hours</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A solution to this problem could be scheduling a 10-15 minute break every hour. This will enable me to stay focused on the task at hand and maximize my efficiency as a member of the team.</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regarding the priority of DARs</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Attend either the Thursday or Saturday office hour with Vong to discuss which DAR we need to set our priorities on. For example, we worked on revising the Web Server DAR when we should have been putting our efforts toward the Automated Testing or ORM DARs since we are not implementing a UI for this set of milestones.</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Good team collaboration</w:t>
      </w:r>
    </w:p>
    <w:p w:rsidR="00000000" w:rsidDel="00000000" w:rsidP="00000000" w:rsidRDefault="00000000" w:rsidRPr="00000000" w14:paraId="0000003F">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 I completed the archiving low level design with Raymond and Gideon. We communicated effectively, ensuring the times we were going to meet would be uninterrupted by other activities. When we met, we made efficient use of our time and created attainable work goals for the meeting.</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Arial" w:cs="Arial" w:eastAsia="Arial" w:hAnsi="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