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</w:t>
      </w:r>
      <w:r>
        <w:t xml:space="preserve"> </w:t>
      </w:r>
      <w:r>
        <w:t xml:space="preserve">primer</w:t>
      </w:r>
      <w:r>
        <w:t xml:space="preserve"> </w:t>
      </w:r>
      <w:r>
        <w:t xml:space="preserve">documento</w:t>
      </w:r>
    </w:p>
    <w:p>
      <w:pPr>
        <w:pStyle w:val="Author"/>
      </w:pPr>
      <w:r>
        <w:t xml:space="preserve">José</w:t>
      </w:r>
      <w:r>
        <w:t xml:space="preserve"> </w:t>
      </w:r>
      <w:r>
        <w:t xml:space="preserve">Conejeros</w:t>
      </w:r>
    </w:p>
    <w:p>
      <w:pPr>
        <w:pStyle w:val="Date"/>
      </w:pPr>
      <w:r>
        <w:t xml:space="preserve">2022-07-23</w:t>
      </w:r>
    </w:p>
    <w:bookmarkStart w:id="31" w:name="r-markdown"/>
    <w:p>
      <w:pPr>
        <w:pStyle w:val="Heading1"/>
      </w:pPr>
      <w:r>
        <w:t xml:space="preserve">R Markdown</w:t>
      </w:r>
    </w:p>
    <w:bookmarkStart w:id="22" w:name="documento"/>
    <w:p>
      <w:pPr>
        <w:pStyle w:val="Heading2"/>
      </w:pPr>
      <w:r>
        <w:t xml:space="preserve">Documento</w:t>
      </w:r>
    </w:p>
    <w:bookmarkStart w:id="21" w:name="armando-texto"/>
    <w:p>
      <w:pPr>
        <w:pStyle w:val="Heading3"/>
      </w:pPr>
      <w:r>
        <w:t xml:space="preserve">Armando texto</w:t>
      </w:r>
    </w:p>
    <w:p>
      <w:pPr>
        <w:pStyle w:val="FirstParagraph"/>
      </w:pPr>
      <w:r>
        <w:rPr>
          <w:iCs/>
          <w:i/>
        </w:rP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End w:id="22"/>
    <w:bookmarkStart w:id="23" w:name="listas-numeradas"/>
    <w:p>
      <w:pPr>
        <w:pStyle w:val="Heading2"/>
      </w:pPr>
      <w:r>
        <w:t xml:space="preserve">Listas numeradas</w:t>
      </w:r>
    </w:p>
    <w:p>
      <w:pPr>
        <w:pStyle w:val="FirstParagraph"/>
      </w:pPr>
      <w:r>
        <w:t xml:space="preserve">Comidas favoritas:</w:t>
      </w:r>
    </w:p>
    <w:p>
      <w:pPr>
        <w:pStyle w:val="BodyText"/>
      </w:pPr>
      <w:r>
        <w:t xml:space="preserve">I. Numeradas</w:t>
      </w:r>
    </w:p>
    <w:p>
      <w:pPr>
        <w:numPr>
          <w:ilvl w:val="0"/>
          <w:numId w:val="1001"/>
        </w:numPr>
        <w:pStyle w:val="Compact"/>
      </w:pPr>
      <w:r>
        <w:t xml:space="preserve">Completos</w:t>
      </w:r>
    </w:p>
    <w:p>
      <w:pPr>
        <w:numPr>
          <w:ilvl w:val="0"/>
          <w:numId w:val="1001"/>
        </w:numPr>
        <w:pStyle w:val="Compact"/>
      </w:pPr>
      <w:r>
        <w:t xml:space="preserve">Tallarines</w:t>
      </w:r>
    </w:p>
    <w:p>
      <w:pPr>
        <w:numPr>
          <w:ilvl w:val="0"/>
          <w:numId w:val="1001"/>
        </w:numPr>
        <w:pStyle w:val="Compact"/>
      </w:pPr>
      <w:r>
        <w:t xml:space="preserve">Porotos</w:t>
      </w:r>
    </w:p>
    <w:p>
      <w:pPr>
        <w:numPr>
          <w:ilvl w:val="0"/>
          <w:numId w:val="1001"/>
        </w:numPr>
        <w:pStyle w:val="Compact"/>
      </w:pPr>
      <w:r>
        <w:t xml:space="preserve">Empanadas</w:t>
      </w:r>
    </w:p>
    <w:p>
      <w:pPr>
        <w:numPr>
          <w:ilvl w:val="0"/>
          <w:numId w:val="1002"/>
        </w:numPr>
        <w:pStyle w:val="Compact"/>
      </w:pPr>
      <w:r>
        <w:t xml:space="preserve">Letras</w:t>
      </w:r>
    </w:p>
    <w:p>
      <w:pPr>
        <w:numPr>
          <w:ilvl w:val="0"/>
          <w:numId w:val="1003"/>
        </w:numPr>
        <w:pStyle w:val="Compact"/>
      </w:pPr>
      <w:r>
        <w:t xml:space="preserve">Completos</w:t>
      </w:r>
    </w:p>
    <w:p>
      <w:pPr>
        <w:numPr>
          <w:ilvl w:val="0"/>
          <w:numId w:val="1003"/>
        </w:numPr>
        <w:pStyle w:val="Compact"/>
      </w:pPr>
      <w:r>
        <w:t xml:space="preserve">Tallarines</w:t>
      </w:r>
    </w:p>
    <w:p>
      <w:pPr>
        <w:numPr>
          <w:ilvl w:val="0"/>
          <w:numId w:val="1003"/>
        </w:numPr>
        <w:pStyle w:val="Compact"/>
      </w:pPr>
      <w:r>
        <w:t xml:space="preserve">Porotos</w:t>
      </w:r>
    </w:p>
    <w:p>
      <w:pPr>
        <w:numPr>
          <w:ilvl w:val="0"/>
          <w:numId w:val="1003"/>
        </w:numPr>
        <w:pStyle w:val="Compact"/>
      </w:pPr>
      <w:r>
        <w:t xml:space="preserve">Empanadas</w:t>
      </w:r>
    </w:p>
    <w:p>
      <w:pPr>
        <w:numPr>
          <w:ilvl w:val="0"/>
          <w:numId w:val="1004"/>
        </w:numPr>
        <w:pStyle w:val="Compact"/>
      </w:pPr>
      <w:r>
        <w:t xml:space="preserve">Otros</w:t>
      </w:r>
    </w:p>
    <w:p>
      <w:pPr>
        <w:numPr>
          <w:ilvl w:val="0"/>
          <w:numId w:val="1005"/>
        </w:numPr>
        <w:pStyle w:val="Compact"/>
      </w:pPr>
      <w:r>
        <w:t xml:space="preserve">Completos</w:t>
      </w:r>
    </w:p>
    <w:p>
      <w:pPr>
        <w:numPr>
          <w:ilvl w:val="0"/>
          <w:numId w:val="1005"/>
        </w:numPr>
        <w:pStyle w:val="Compact"/>
      </w:pPr>
      <w:r>
        <w:t xml:space="preserve">Tallarines</w:t>
      </w:r>
    </w:p>
    <w:p>
      <w:pPr>
        <w:numPr>
          <w:ilvl w:val="0"/>
          <w:numId w:val="1005"/>
        </w:numPr>
        <w:pStyle w:val="Compact"/>
      </w:pPr>
      <w:r>
        <w:t xml:space="preserve">Porotos</w:t>
      </w:r>
    </w:p>
    <w:p>
      <w:pPr>
        <w:numPr>
          <w:ilvl w:val="0"/>
          <w:numId w:val="1005"/>
        </w:numPr>
        <w:pStyle w:val="Compact"/>
      </w:pPr>
      <w:r>
        <w:t xml:space="preserve">Empanadas</w:t>
      </w:r>
    </w:p>
    <w:bookmarkEnd w:id="23"/>
    <w:bookmarkStart w:id="24" w:name="expresiones-numéricas"/>
    <w:p>
      <w:pPr>
        <w:pStyle w:val="Heading2"/>
      </w:pPr>
      <w:r>
        <w:t xml:space="preserve">Expresiones numéricas</w:t>
      </w:r>
    </w:p>
    <w:p>
      <w:pPr>
        <w:pStyle w:val="FirstParagraph"/>
      </w:pPr>
      <w:r>
        <w:t xml:space="preserve">Esto es un texto matemático: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36</m:t>
        </m:r>
      </m:oMath>
    </w:p>
    <w:p>
      <w:pPr>
        <w:pStyle w:val="BodyText"/>
      </w:pPr>
      <w:r>
        <w:t xml:space="preserve">La formula es así: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</m:oMath>
      </m:oMathPara>
    </w:p>
    <w:bookmarkEnd w:id="24"/>
    <w:bookmarkStart w:id="25" w:name="chunks"/>
    <w:p>
      <w:pPr>
        <w:pStyle w:val="Heading2"/>
      </w:pPr>
      <w:r>
        <w:t xml:space="preserve">Chunks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5"/>
    <w:bookmarkStart w:id="26" w:name="código-en-línea"/>
    <w:p>
      <w:pPr>
        <w:pStyle w:val="Heading2"/>
      </w:pPr>
      <w:r>
        <w:t xml:space="preserve">Código en línea</w:t>
      </w:r>
    </w:p>
    <w:p>
      <w:pPr>
        <w:pStyle w:val="FirstParagraph"/>
      </w:pPr>
      <w:r>
        <w:t xml:space="preserve">Voy a mostrar una suma: 5.55</w:t>
      </w:r>
    </w:p>
    <w:bookmarkEnd w:id="26"/>
    <w:bookmarkStart w:id="3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ocumento1_files/figure-docx/pressure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612">
    <w:nsid w:val="A9961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613">
    <w:nsid w:val="A99613"/>
    <w:multiLevelType w:val="multilevel"/>
    <w:lvl w:ilvl="0">
      <w:start w:val="3"/>
      <w:numFmt w:val="upperRoman"/>
      <w:lvlText w:val="%1."/>
      <w:lvlJc w:val="left"/>
      <w:pPr>
        <w:ind w:left="720" w:hanging="480"/>
      </w:pPr>
    </w:lvl>
    <w:lvl w:ilvl="1">
      <w:start w:val="3"/>
      <w:numFmt w:val="upperRoman"/>
      <w:lvlText w:val="%2."/>
      <w:lvlJc w:val="left"/>
      <w:pPr>
        <w:ind w:left="1440" w:hanging="480"/>
      </w:pPr>
    </w:lvl>
    <w:lvl w:ilvl="2">
      <w:start w:val="3"/>
      <w:numFmt w:val="upperRoman"/>
      <w:lvlText w:val="%3."/>
      <w:lvlJc w:val="left"/>
      <w:pPr>
        <w:ind w:left="2160" w:hanging="480"/>
      </w:pPr>
    </w:lvl>
    <w:lvl w:ilvl="3">
      <w:start w:val="3"/>
      <w:numFmt w:val="upperRoman"/>
      <w:lvlText w:val="%4."/>
      <w:lvlJc w:val="left"/>
      <w:pPr>
        <w:ind w:left="2880" w:hanging="480"/>
      </w:pPr>
    </w:lvl>
    <w:lvl w:ilvl="4">
      <w:start w:val="3"/>
      <w:numFmt w:val="upperRoman"/>
      <w:lvlText w:val="%5."/>
      <w:lvlJc w:val="left"/>
      <w:pPr>
        <w:ind w:left="3600" w:hanging="480"/>
      </w:pPr>
    </w:lvl>
    <w:lvl w:ilvl="5">
      <w:start w:val="3"/>
      <w:numFmt w:val="upperRoman"/>
      <w:lvlText w:val="%6."/>
      <w:lvlJc w:val="left"/>
      <w:pPr>
        <w:ind w:left="4320" w:hanging="480"/>
      </w:pPr>
    </w:lvl>
    <w:lvl w:ilvl="6">
      <w:start w:val="3"/>
      <w:numFmt w:val="upperRoman"/>
      <w:lvlText w:val="%7."/>
      <w:lvlJc w:val="left"/>
      <w:pPr>
        <w:ind w:left="5040" w:hanging="480"/>
      </w:pPr>
    </w:lvl>
    <w:lvl w:ilvl="7">
      <w:start w:val="3"/>
      <w:numFmt w:val="upperRoman"/>
      <w:lvlText w:val="%8."/>
      <w:lvlJc w:val="left"/>
      <w:pPr>
        <w:ind w:left="5760" w:hanging="480"/>
      </w:pPr>
    </w:lvl>
    <w:lvl w:ilvl="8">
      <w:start w:val="3"/>
      <w:numFmt w:val="upp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6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primer documento</dc:title>
  <dc:creator>José Conejeros</dc:creator>
  <cp:keywords/>
  <dcterms:created xsi:type="dcterms:W3CDTF">2022-07-23T13:56:45Z</dcterms:created>
  <dcterms:modified xsi:type="dcterms:W3CDTF">2022-07-23T13:56:45Z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2022-07-23</vt:lpwstr>
  </property>
  <property fmtid="{D5CDD505-2E9C-101B-9397-08002B2CF9AE}" pid="3" name="fontsize">
    <vt:lpwstr>15pt</vt:lpwstr>
  </property>
  <property fmtid="{D5CDD505-2E9C-101B-9397-08002B2CF9AE}" pid="4" name="geometry">
    <vt:lpwstr>left=2cm, right=2cm, top=2.5cm, bottom=2.5cm</vt:lpwstr>
  </property>
  <property fmtid="{D5CDD505-2E9C-101B-9397-08002B2CF9AE}" pid="5" name="linkcolor">
    <vt:lpwstr>red</vt:lpwstr>
  </property>
  <property fmtid="{D5CDD505-2E9C-101B-9397-08002B2CF9AE}" pid="6" name="output">
    <vt:lpwstr/>
  </property>
</Properties>
</file>