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SEO (Search Engine Optimization)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seo (search engine optimization)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Comprehensive technical SEO audit of existing website</w:t>
      </w:r>
    </w:p>
    <w:p>
      <w:pPr>
        <w:pStyle w:val="ListBullet"/>
      </w:pPr>
      <w:r>
        <w:t>Keyword research and competitive analysis</w:t>
      </w:r>
    </w:p>
    <w:p>
      <w:pPr>
        <w:pStyle w:val="ListBullet"/>
      </w:pPr>
      <w:r>
        <w:t>On-page optimization for [X] priority pages</w:t>
      </w:r>
    </w:p>
    <w:p>
      <w:pPr>
        <w:pStyle w:val="ListBullet"/>
      </w:pPr>
      <w:r>
        <w:t>Link building and off-page SEO strategy execution</w:t>
      </w:r>
    </w:p>
    <w:p>
      <w:pPr>
        <w:pStyle w:val="ListBullet"/>
      </w:pPr>
      <w:r>
        <w:t>Monthly performance tracking and reporting</w:t>
      </w:r>
    </w:p>
    <w:p>
      <w:pPr>
        <w:pStyle w:val="ListBullet"/>
      </w:pPr>
      <w:r>
        <w:t>Local SEO optimization (if applicable)</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Technical SEO Audit</w:t>
            </w:r>
          </w:p>
        </w:tc>
        <w:tc>
          <w:tcPr>
            <w:tcW w:type="dxa" w:w="2880"/>
          </w:tcPr>
          <w:p>
            <w:r>
              <w:t>Crawl report, site speed analysis, mobile-friendliness, schema markup</w:t>
            </w:r>
          </w:p>
        </w:tc>
      </w:tr>
      <w:tr>
        <w:tc>
          <w:tcPr>
            <w:tcW w:type="dxa" w:w="2880"/>
          </w:tcPr>
          <w:p>
            <w:r>
              <w:t>2</w:t>
            </w:r>
          </w:p>
        </w:tc>
        <w:tc>
          <w:tcPr>
            <w:tcW w:type="dxa" w:w="2880"/>
          </w:tcPr>
          <w:p>
            <w:r>
              <w:t>Keyword Strategy</w:t>
            </w:r>
          </w:p>
        </w:tc>
        <w:tc>
          <w:tcPr>
            <w:tcW w:type="dxa" w:w="2880"/>
          </w:tcPr>
          <w:p>
            <w:r>
              <w:t>Target keyword list with volume, difficulty, and intent mapping</w:t>
            </w:r>
          </w:p>
        </w:tc>
      </w:tr>
      <w:tr>
        <w:tc>
          <w:tcPr>
            <w:tcW w:type="dxa" w:w="2880"/>
          </w:tcPr>
          <w:p>
            <w:r>
              <w:t>3</w:t>
            </w:r>
          </w:p>
        </w:tc>
        <w:tc>
          <w:tcPr>
            <w:tcW w:type="dxa" w:w="2880"/>
          </w:tcPr>
          <w:p>
            <w:r>
              <w:t>On-Page Optimization</w:t>
            </w:r>
          </w:p>
        </w:tc>
        <w:tc>
          <w:tcPr>
            <w:tcW w:type="dxa" w:w="2880"/>
          </w:tcPr>
          <w:p>
            <w:r>
              <w:t>Title tags, meta descriptions, headers, internal linking for [X] pages</w:t>
            </w:r>
          </w:p>
        </w:tc>
      </w:tr>
      <w:tr>
        <w:tc>
          <w:tcPr>
            <w:tcW w:type="dxa" w:w="2880"/>
          </w:tcPr>
          <w:p>
            <w:r>
              <w:t>4</w:t>
            </w:r>
          </w:p>
        </w:tc>
        <w:tc>
          <w:tcPr>
            <w:tcW w:type="dxa" w:w="2880"/>
          </w:tcPr>
          <w:p>
            <w:r>
              <w:t>Content Recommendations</w:t>
            </w:r>
          </w:p>
        </w:tc>
        <w:tc>
          <w:tcPr>
            <w:tcW w:type="dxa" w:w="2880"/>
          </w:tcPr>
          <w:p>
            <w:r>
              <w:t>Content gap analysis with topic briefs for new content</w:t>
            </w:r>
          </w:p>
        </w:tc>
      </w:tr>
      <w:tr>
        <w:tc>
          <w:tcPr>
            <w:tcW w:type="dxa" w:w="2880"/>
          </w:tcPr>
          <w:p>
            <w:r>
              <w:t>5</w:t>
            </w:r>
          </w:p>
        </w:tc>
        <w:tc>
          <w:tcPr>
            <w:tcW w:type="dxa" w:w="2880"/>
          </w:tcPr>
          <w:p>
            <w:r>
              <w:t>Link Building Report</w:t>
            </w:r>
          </w:p>
        </w:tc>
        <w:tc>
          <w:tcPr>
            <w:tcW w:type="dxa" w:w="2880"/>
          </w:tcPr>
          <w:p>
            <w:r>
              <w:t>Backlink acquisition log, DA improvements, outreach results</w:t>
            </w:r>
          </w:p>
        </w:tc>
      </w:tr>
      <w:tr>
        <w:tc>
          <w:tcPr>
            <w:tcW w:type="dxa" w:w="2880"/>
          </w:tcPr>
          <w:p>
            <w:r>
              <w:t>6</w:t>
            </w:r>
          </w:p>
        </w:tc>
        <w:tc>
          <w:tcPr>
            <w:tcW w:type="dxa" w:w="2880"/>
          </w:tcPr>
          <w:p>
            <w:r>
              <w:t>Monthly Analytics Report</w:t>
            </w:r>
          </w:p>
        </w:tc>
        <w:tc>
          <w:tcPr>
            <w:tcW w:type="dxa" w:w="2880"/>
          </w:tcPr>
          <w:p>
            <w:r>
              <w:t>Rankings, traffic, conversions, competitive benchmarks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Audit &amp; Research</w:t>
            </w:r>
          </w:p>
        </w:tc>
        <w:tc>
          <w:tcPr>
            <w:tcW w:type="dxa" w:w="2160"/>
          </w:tcPr>
          <w:p>
            <w:r>
              <w:t>Month 1</w:t>
            </w:r>
          </w:p>
        </w:tc>
        <w:tc>
          <w:tcPr>
            <w:tcW w:type="dxa" w:w="2160"/>
          </w:tcPr>
          <w:p>
            <w:r>
              <w:t>25%</w:t>
            </w:r>
          </w:p>
        </w:tc>
        <w:tc>
          <w:tcPr>
            <w:tcW w:type="dxa" w:w="2160"/>
          </w:tcPr>
          <w:p>
            <w:r>
              <w:t>☐ Not Started</w:t>
            </w:r>
          </w:p>
        </w:tc>
      </w:tr>
      <w:tr>
        <w:tc>
          <w:tcPr>
            <w:tcW w:type="dxa" w:w="2160"/>
          </w:tcPr>
          <w:p>
            <w:r>
              <w:t>On-Page Optimization</w:t>
            </w:r>
          </w:p>
        </w:tc>
        <w:tc>
          <w:tcPr>
            <w:tcW w:type="dxa" w:w="2160"/>
          </w:tcPr>
          <w:p>
            <w:r>
              <w:t>Month 2</w:t>
            </w:r>
          </w:p>
        </w:tc>
        <w:tc>
          <w:tcPr>
            <w:tcW w:type="dxa" w:w="2160"/>
          </w:tcPr>
          <w:p>
            <w:r>
              <w:t>25%</w:t>
            </w:r>
          </w:p>
        </w:tc>
        <w:tc>
          <w:tcPr>
            <w:tcW w:type="dxa" w:w="2160"/>
          </w:tcPr>
          <w:p>
            <w:r>
              <w:t>☐ Not Started</w:t>
            </w:r>
          </w:p>
        </w:tc>
      </w:tr>
      <w:tr>
        <w:tc>
          <w:tcPr>
            <w:tcW w:type="dxa" w:w="2160"/>
          </w:tcPr>
          <w:p>
            <w:r>
              <w:t>Content &amp; Link Building</w:t>
            </w:r>
          </w:p>
        </w:tc>
        <w:tc>
          <w:tcPr>
            <w:tcW w:type="dxa" w:w="2160"/>
          </w:tcPr>
          <w:p>
            <w:r>
              <w:t>Month 3-4</w:t>
            </w:r>
          </w:p>
        </w:tc>
        <w:tc>
          <w:tcPr>
            <w:tcW w:type="dxa" w:w="2160"/>
          </w:tcPr>
          <w:p>
            <w:r>
              <w:t>25%</w:t>
            </w:r>
          </w:p>
        </w:tc>
        <w:tc>
          <w:tcPr>
            <w:tcW w:type="dxa" w:w="2160"/>
          </w:tcPr>
          <w:p>
            <w:r>
              <w:t>☐ Not Started</w:t>
            </w:r>
          </w:p>
        </w:tc>
      </w:tr>
      <w:tr>
        <w:tc>
          <w:tcPr>
            <w:tcW w:type="dxa" w:w="2160"/>
          </w:tcPr>
          <w:p>
            <w:r>
              <w:t>Ongoing Optimization</w:t>
            </w:r>
          </w:p>
        </w:tc>
        <w:tc>
          <w:tcPr>
            <w:tcW w:type="dxa" w:w="2160"/>
          </w:tcPr>
          <w:p>
            <w:r>
              <w:t>Month 5-6</w:t>
            </w:r>
          </w:p>
        </w:tc>
        <w:tc>
          <w:tcPr>
            <w:tcW w:type="dxa" w:w="2160"/>
          </w:tcPr>
          <w:p>
            <w:r>
              <w:t>15%</w:t>
            </w:r>
          </w:p>
        </w:tc>
        <w:tc>
          <w:tcPr>
            <w:tcW w:type="dxa" w:w="2160"/>
          </w:tcPr>
          <w:p>
            <w:r>
              <w:t>☐ Not Started</w:t>
            </w:r>
          </w:p>
        </w:tc>
      </w:tr>
      <w:tr>
        <w:tc>
          <w:tcPr>
            <w:tcW w:type="dxa" w:w="2160"/>
          </w:tcPr>
          <w:p>
            <w:r>
              <w:t>Final Report &amp; Handoff</w:t>
            </w:r>
          </w:p>
        </w:tc>
        <w:tc>
          <w:tcPr>
            <w:tcW w:type="dxa" w:w="2160"/>
          </w:tcPr>
          <w:p>
            <w:r>
              <w:t>Month 6</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seo (search engine optimization) services: $1,000-5,000/month retainer</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