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C6E"/>
        </w:rPr>
        <w:t>STATEMENT OF WORK</w:t>
      </w:r>
    </w:p>
    <w:p>
      <w:pPr>
        <w:jc w:val="center"/>
      </w:pPr>
      <w:r>
        <w:rPr>
          <w:color w:val="2C5F8A"/>
          <w:sz w:val="32"/>
        </w:rPr>
        <w:t>Video Production Services</w:t>
      </w:r>
    </w:p>
    <w:p/>
    <w:tbl>
      <w:tblPr>
        <w:tblStyle w:val="LightShading-Accent1"/>
        <w:tblW w:type="auto" w:w="0"/>
        <w:tblLook w:firstColumn="1" w:firstRow="1" w:lastColumn="0" w:lastRow="0" w:noHBand="0" w:noVBand="1" w:val="04A0"/>
      </w:tblPr>
      <w:tblGrid>
        <w:gridCol w:w="4320"/>
        <w:gridCol w:w="4320"/>
      </w:tblGrid>
      <w:tr>
        <w:tc>
          <w:tcPr>
            <w:tcW w:type="dxa" w:w="4320"/>
          </w:tcPr>
          <w:p>
            <w:r>
              <w:rPr>
                <w:sz w:val="20"/>
              </w:rPr>
              <w:t>Document ID:</w:t>
            </w:r>
          </w:p>
        </w:tc>
        <w:tc>
          <w:tcPr>
            <w:tcW w:type="dxa" w:w="4320"/>
          </w:tcPr>
          <w:p>
            <w:r>
              <w:rPr>
                <w:sz w:val="20"/>
              </w:rPr>
              <w:t>SOW-[YYYY]-[###]</w:t>
            </w:r>
          </w:p>
        </w:tc>
      </w:tr>
      <w:tr>
        <w:tc>
          <w:tcPr>
            <w:tcW w:type="dxa" w:w="4320"/>
          </w:tcPr>
          <w:p>
            <w:r>
              <w:rPr>
                <w:sz w:val="20"/>
              </w:rPr>
              <w:t>Client:</w:t>
            </w:r>
          </w:p>
        </w:tc>
        <w:tc>
          <w:tcPr>
            <w:tcW w:type="dxa" w:w="4320"/>
          </w:tcPr>
          <w:p>
            <w:r>
              <w:rPr>
                <w:sz w:val="20"/>
              </w:rPr>
              <w:t>[Client Name / Company]</w:t>
            </w:r>
          </w:p>
        </w:tc>
      </w:tr>
      <w:tr>
        <w:tc>
          <w:tcPr>
            <w:tcW w:type="dxa" w:w="4320"/>
          </w:tcPr>
          <w:p>
            <w:r>
              <w:rPr>
                <w:sz w:val="20"/>
              </w:rPr>
              <w:t>Contractor:</w:t>
            </w:r>
          </w:p>
        </w:tc>
        <w:tc>
          <w:tcPr>
            <w:tcW w:type="dxa" w:w="4320"/>
          </w:tcPr>
          <w:p>
            <w:r>
              <w:rPr>
                <w:sz w:val="20"/>
              </w:rPr>
              <w:t>[Your Name / Company]</w:t>
            </w:r>
          </w:p>
        </w:tc>
      </w:tr>
      <w:tr>
        <w:tc>
          <w:tcPr>
            <w:tcW w:type="dxa" w:w="4320"/>
          </w:tcPr>
          <w:p>
            <w:r>
              <w:rPr>
                <w:sz w:val="20"/>
              </w:rPr>
              <w:t>Prepared Date:</w:t>
            </w:r>
          </w:p>
        </w:tc>
        <w:tc>
          <w:tcPr>
            <w:tcW w:type="dxa" w:w="4320"/>
          </w:tcPr>
          <w:p>
            <w:r>
              <w:rPr>
                <w:sz w:val="20"/>
              </w:rPr>
              <w:t>[Date]</w:t>
            </w:r>
          </w:p>
        </w:tc>
      </w:tr>
      <w:tr>
        <w:tc>
          <w:tcPr>
            <w:tcW w:type="dxa" w:w="4320"/>
          </w:tcPr>
          <w:p>
            <w:r>
              <w:rPr>
                <w:sz w:val="20"/>
              </w:rPr>
              <w:t>Valid Until:</w:t>
            </w:r>
          </w:p>
        </w:tc>
        <w:tc>
          <w:tcPr>
            <w:tcW w:type="dxa" w:w="4320"/>
          </w:tcPr>
          <w:p>
            <w:r>
              <w:rPr>
                <w:sz w:val="20"/>
              </w:rPr>
              <w:t>[Date + 30 days]</w:t>
            </w:r>
          </w:p>
        </w:tc>
      </w:tr>
      <w:tr>
        <w:tc>
          <w:tcPr>
            <w:tcW w:type="dxa" w:w="4320"/>
          </w:tcPr>
          <w:p>
            <w:r>
              <w:rPr>
                <w:sz w:val="20"/>
              </w:rPr>
              <w:t>Version:</w:t>
            </w:r>
          </w:p>
        </w:tc>
        <w:tc>
          <w:tcPr>
            <w:tcW w:type="dxa" w:w="4320"/>
          </w:tcPr>
          <w:p>
            <w:r>
              <w:rPr>
                <w:sz w:val="20"/>
              </w:rPr>
              <w:t>1.0</w:t>
            </w:r>
          </w:p>
        </w:tc>
      </w:tr>
    </w:tbl>
    <w:p>
      <w:r>
        <w:br w:type="page"/>
      </w:r>
    </w:p>
    <w:p>
      <w:pPr>
        <w:pStyle w:val="Heading1"/>
      </w:pPr>
      <w:r>
        <w:t>1. PROJECT OVERVIEW</w:t>
      </w:r>
    </w:p>
    <w:p>
      <w:r>
        <w:t>This Statement of Work ("SOW") defines the scope, deliverables, timeline, and terms for video production services to be provided by [Contractor Name] ("Contractor") for [Client Name] ("Client"). This SOW is governed by the terms of the Master Services Agreement dated [Date] between the parties.</w:t>
      </w:r>
    </w:p>
    <w:p>
      <w:pPr>
        <w:pStyle w:val="Heading2"/>
      </w:pPr>
      <w:r>
        <w:t>1.1 Project Objectives</w:t>
      </w:r>
    </w:p>
    <w:p>
      <w:r>
        <w:t>[Describe the primary business objectives this project aims to achieve. What problem does this solve? What outcome does the client expect?]</w:t>
      </w:r>
    </w:p>
    <w:p>
      <w:pPr>
        <w:pStyle w:val="Heading2"/>
      </w:pPr>
      <w:r>
        <w:t>1.2 Background</w:t>
      </w:r>
    </w:p>
    <w:p>
      <w:r>
        <w:t>[Provide relevant context about the client's business, current situation, and why this project is being undertaken.]</w:t>
      </w:r>
    </w:p>
    <w:p>
      <w:pPr>
        <w:pStyle w:val="Heading1"/>
      </w:pPr>
      <w:r>
        <w:t>2. SCOPE OF WORK</w:t>
      </w:r>
    </w:p>
    <w:p>
      <w:r>
        <w:t>The Contractor shall provide the following services:</w:t>
      </w:r>
    </w:p>
    <w:p>
      <w:pPr>
        <w:pStyle w:val="ListBullet"/>
      </w:pPr>
      <w:r>
        <w:t>Pre-production: concept development, scriptwriting, storyboarding</w:t>
      </w:r>
    </w:p>
    <w:p>
      <w:pPr>
        <w:pStyle w:val="ListBullet"/>
      </w:pPr>
      <w:r>
        <w:t>Production: filming with professional crew and equipment</w:t>
      </w:r>
    </w:p>
    <w:p>
      <w:pPr>
        <w:pStyle w:val="ListBullet"/>
      </w:pPr>
      <w:r>
        <w:t>Post-production: editing, color grading, sound design, motion graphics</w:t>
      </w:r>
    </w:p>
    <w:p>
      <w:pPr>
        <w:pStyle w:val="ListBullet"/>
      </w:pPr>
      <w:r>
        <w:t>Provide [X] rounds of revision cuts</w:t>
      </w:r>
    </w:p>
    <w:p>
      <w:pPr>
        <w:pStyle w:val="ListBullet"/>
      </w:pPr>
      <w:r>
        <w:t>Deliver in multiple formats for web, social, and broadcast</w:t>
      </w:r>
    </w:p>
    <w:p>
      <w:pPr>
        <w:pStyle w:val="ListBullet"/>
      </w:pPr>
      <w:r>
        <w:t>Music licensing and talent release coordination</w:t>
      </w:r>
    </w:p>
    <w:p>
      <w:pPr>
        <w:pStyle w:val="Heading2"/>
      </w:pPr>
      <w:r>
        <w:t>2.1 Out of Scope</w:t>
      </w:r>
    </w:p>
    <w:p>
      <w:r>
        <w:t>The following items are explicitly excluded from this SOW:</w:t>
      </w:r>
    </w:p>
    <w:p>
      <w:pPr>
        <w:pStyle w:val="ListBullet"/>
      </w:pPr>
      <w:r>
        <w:t>[Item 1 - e.g., ongoing maintenance beyond the support period]</w:t>
      </w:r>
    </w:p>
    <w:p>
      <w:pPr>
        <w:pStyle w:val="ListBullet"/>
      </w:pPr>
      <w:r>
        <w:t>[Item 2 - e.g., third-party licensing costs]</w:t>
      </w:r>
    </w:p>
    <w:p>
      <w:pPr>
        <w:pStyle w:val="ListBullet"/>
      </w:pPr>
      <w:r>
        <w:t>[Item 3 - e.g., content/copy creation by contractor]</w:t>
      </w:r>
    </w:p>
    <w:p>
      <w:pPr>
        <w:pStyle w:val="Heading2"/>
      </w:pPr>
      <w:r>
        <w:t>2.2 Assumptions</w:t>
      </w:r>
    </w:p>
    <w:p>
      <w:pPr>
        <w:pStyle w:val="ListBullet"/>
      </w:pPr>
      <w:r>
        <w:t>[List key assumptions, e.g., client will provide content by X date, client has existing hosting, etc.]</w:t>
      </w:r>
    </w:p>
    <w:p>
      <w:pPr>
        <w:pStyle w:val="Heading1"/>
      </w:pPr>
      <w:r>
        <w:t>3. DELIVERABLES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Deliverable</w:t>
            </w:r>
          </w:p>
        </w:tc>
        <w:tc>
          <w:tcPr>
            <w:tcW w:type="dxa" w:w="2880"/>
          </w:tcPr>
          <w:p>
            <w:r>
              <w:rPr>
                <w:b/>
              </w:rPr>
              <w:t>Description</w:t>
            </w:r>
          </w:p>
        </w:tc>
      </w:tr>
      <w:tr>
        <w:tc>
          <w:tcPr>
            <w:tcW w:type="dxa" w:w="2880"/>
          </w:tcPr>
          <w:p>
            <w:r>
              <w:t>1</w:t>
            </w:r>
          </w:p>
        </w:tc>
        <w:tc>
          <w:tcPr>
            <w:tcW w:type="dxa" w:w="2880"/>
          </w:tcPr>
          <w:p>
            <w:r>
              <w:t>Creative Brief &amp; Script</w:t>
            </w:r>
          </w:p>
        </w:tc>
        <w:tc>
          <w:tcPr>
            <w:tcW w:type="dxa" w:w="2880"/>
          </w:tcPr>
          <w:p>
            <w:r>
              <w:t>Approved concept, script, and storyboard</w:t>
            </w:r>
          </w:p>
        </w:tc>
      </w:tr>
      <w:tr>
        <w:tc>
          <w:tcPr>
            <w:tcW w:type="dxa" w:w="2880"/>
          </w:tcPr>
          <w:p>
            <w:r>
              <w:t>2</w:t>
            </w:r>
          </w:p>
        </w:tc>
        <w:tc>
          <w:tcPr>
            <w:tcW w:type="dxa" w:w="2880"/>
          </w:tcPr>
          <w:p>
            <w:r>
              <w:t>Production Day(s)</w:t>
            </w:r>
          </w:p>
        </w:tc>
        <w:tc>
          <w:tcPr>
            <w:tcW w:type="dxa" w:w="2880"/>
          </w:tcPr>
          <w:p>
            <w:r>
              <w:t>[X] days of filming with crew, equipment, lighting</w:t>
            </w:r>
          </w:p>
        </w:tc>
      </w:tr>
      <w:tr>
        <w:tc>
          <w:tcPr>
            <w:tcW w:type="dxa" w:w="2880"/>
          </w:tcPr>
          <w:p>
            <w:r>
              <w:t>3</w:t>
            </w:r>
          </w:p>
        </w:tc>
        <w:tc>
          <w:tcPr>
            <w:tcW w:type="dxa" w:w="2880"/>
          </w:tcPr>
          <w:p>
            <w:r>
              <w:t>Rough Cut</w:t>
            </w:r>
          </w:p>
        </w:tc>
        <w:tc>
          <w:tcPr>
            <w:tcW w:type="dxa" w:w="2880"/>
          </w:tcPr>
          <w:p>
            <w:r>
              <w:t>Initial edit for client review and feedback</w:t>
            </w:r>
          </w:p>
        </w:tc>
      </w:tr>
      <w:tr>
        <w:tc>
          <w:tcPr>
            <w:tcW w:type="dxa" w:w="2880"/>
          </w:tcPr>
          <w:p>
            <w:r>
              <w:t>4</w:t>
            </w:r>
          </w:p>
        </w:tc>
        <w:tc>
          <w:tcPr>
            <w:tcW w:type="dxa" w:w="2880"/>
          </w:tcPr>
          <w:p>
            <w:r>
              <w:t>Final Cut</w:t>
            </w:r>
          </w:p>
        </w:tc>
        <w:tc>
          <w:tcPr>
            <w:tcW w:type="dxa" w:w="2880"/>
          </w:tcPr>
          <w:p>
            <w:r>
              <w:t>Polished edit with color grade, sound mix, graphics</w:t>
            </w:r>
          </w:p>
        </w:tc>
      </w:tr>
      <w:tr>
        <w:tc>
          <w:tcPr>
            <w:tcW w:type="dxa" w:w="2880"/>
          </w:tcPr>
          <w:p>
            <w:r>
              <w:t>5</w:t>
            </w:r>
          </w:p>
        </w:tc>
        <w:tc>
          <w:tcPr>
            <w:tcW w:type="dxa" w:w="2880"/>
          </w:tcPr>
          <w:p>
            <w:r>
              <w:t>Alternate Versions</w:t>
            </w:r>
          </w:p>
        </w:tc>
        <w:tc>
          <w:tcPr>
            <w:tcW w:type="dxa" w:w="2880"/>
          </w:tcPr>
          <w:p>
            <w:r>
              <w:t>Social media cuts (15s, 30s, 60s) for each platform</w:t>
            </w:r>
          </w:p>
        </w:tc>
      </w:tr>
      <w:tr>
        <w:tc>
          <w:tcPr>
            <w:tcW w:type="dxa" w:w="2880"/>
          </w:tcPr>
          <w:p>
            <w:r>
              <w:t>6</w:t>
            </w:r>
          </w:p>
        </w:tc>
        <w:tc>
          <w:tcPr>
            <w:tcW w:type="dxa" w:w="2880"/>
          </w:tcPr>
          <w:p>
            <w:r>
              <w:t>Master Files</w:t>
            </w:r>
          </w:p>
        </w:tc>
        <w:tc>
          <w:tcPr>
            <w:tcW w:type="dxa" w:w="2880"/>
          </w:tcPr>
          <w:p>
            <w:r>
              <w:t>ProRes/H.265 master, plus H.264 web versions, SRT captions</w:t>
            </w:r>
          </w:p>
        </w:tc>
      </w:tr>
    </w:tbl>
    <w:p/>
    <w:p>
      <w:pPr>
        <w:pStyle w:val="Heading2"/>
      </w:pPr>
      <w:r>
        <w:t>3.1 Acceptance Criteria</w:t>
      </w:r>
    </w:p>
    <w:p>
      <w:r>
        <w:t>Each deliverable will be reviewed by the Client within [5] business days of submission. Deliverables are considered accepted if no written objection is received within the review period.</w:t>
      </w:r>
    </w:p>
    <w:p>
      <w:pPr>
        <w:pStyle w:val="Heading1"/>
      </w:pPr>
      <w:r>
        <w:t>4. PROJECT TIMELINE &amp; MILESTONES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Milestone</w:t>
            </w:r>
          </w:p>
        </w:tc>
        <w:tc>
          <w:tcPr>
            <w:tcW w:type="dxa" w:w="2160"/>
          </w:tcPr>
          <w:p>
            <w:r>
              <w:rPr>
                <w:b/>
              </w:rPr>
              <w:t>Timeline</w:t>
            </w:r>
          </w:p>
        </w:tc>
        <w:tc>
          <w:tcPr>
            <w:tcW w:type="dxa" w:w="2160"/>
          </w:tcPr>
          <w:p>
            <w:r>
              <w:rPr>
                <w:b/>
              </w:rPr>
              <w:t>Payment %</w:t>
            </w:r>
          </w:p>
        </w:tc>
        <w:tc>
          <w:tcPr>
            <w:tcW w:type="dxa" w:w="2160"/>
          </w:tcPr>
          <w:p>
            <w:r>
              <w:rPr>
                <w:b/>
              </w:rPr>
              <w:t>Status</w:t>
            </w:r>
          </w:p>
        </w:tc>
      </w:tr>
      <w:tr>
        <w:tc>
          <w:tcPr>
            <w:tcW w:type="dxa" w:w="2160"/>
          </w:tcPr>
          <w:p>
            <w:r>
              <w:t>Pre-Production &amp; Planning</w:t>
            </w:r>
          </w:p>
        </w:tc>
        <w:tc>
          <w:tcPr>
            <w:tcW w:type="dxa" w:w="2160"/>
          </w:tcPr>
          <w:p>
            <w:r>
              <w:t>Week 1-3</w:t>
            </w:r>
          </w:p>
        </w:tc>
        <w:tc>
          <w:tcPr>
            <w:tcW w:type="dxa" w:w="2160"/>
          </w:tcPr>
          <w:p>
            <w:r>
              <w:t>25%</w:t>
            </w:r>
          </w:p>
        </w:tc>
        <w:tc>
          <w:tcPr>
            <w:tcW w:type="dxa" w:w="2160"/>
          </w:tcPr>
          <w:p>
            <w:r>
              <w:t>☐ Not Started</w:t>
            </w:r>
          </w:p>
        </w:tc>
      </w:tr>
      <w:tr>
        <w:tc>
          <w:tcPr>
            <w:tcW w:type="dxa" w:w="2160"/>
          </w:tcPr>
          <w:p>
            <w:r>
              <w:t>Production/Filming</w:t>
            </w:r>
          </w:p>
        </w:tc>
        <w:tc>
          <w:tcPr>
            <w:tcW w:type="dxa" w:w="2160"/>
          </w:tcPr>
          <w:p>
            <w:r>
              <w:t>Week 4-5</w:t>
            </w:r>
          </w:p>
        </w:tc>
        <w:tc>
          <w:tcPr>
            <w:tcW w:type="dxa" w:w="2160"/>
          </w:tcPr>
          <w:p>
            <w:r>
              <w:t>30%</w:t>
            </w:r>
          </w:p>
        </w:tc>
        <w:tc>
          <w:tcPr>
            <w:tcW w:type="dxa" w:w="2160"/>
          </w:tcPr>
          <w:p>
            <w:r>
              <w:t>☐ Not Started</w:t>
            </w:r>
          </w:p>
        </w:tc>
      </w:tr>
      <w:tr>
        <w:tc>
          <w:tcPr>
            <w:tcW w:type="dxa" w:w="2160"/>
          </w:tcPr>
          <w:p>
            <w:r>
              <w:t>Rough Cut &amp; Review</w:t>
            </w:r>
          </w:p>
        </w:tc>
        <w:tc>
          <w:tcPr>
            <w:tcW w:type="dxa" w:w="2160"/>
          </w:tcPr>
          <w:p>
            <w:r>
              <w:t>Week 6-7</w:t>
            </w:r>
          </w:p>
        </w:tc>
        <w:tc>
          <w:tcPr>
            <w:tcW w:type="dxa" w:w="2160"/>
          </w:tcPr>
          <w:p>
            <w:r>
              <w:t>15%</w:t>
            </w:r>
          </w:p>
        </w:tc>
        <w:tc>
          <w:tcPr>
            <w:tcW w:type="dxa" w:w="2160"/>
          </w:tcPr>
          <w:p>
            <w:r>
              <w:t>☐ Not Started</w:t>
            </w:r>
          </w:p>
        </w:tc>
      </w:tr>
      <w:tr>
        <w:tc>
          <w:tcPr>
            <w:tcW w:type="dxa" w:w="2160"/>
          </w:tcPr>
          <w:p>
            <w:r>
              <w:t>Final Edit &amp; Color/Sound</w:t>
            </w:r>
          </w:p>
        </w:tc>
        <w:tc>
          <w:tcPr>
            <w:tcW w:type="dxa" w:w="2160"/>
          </w:tcPr>
          <w:p>
            <w:r>
              <w:t>Week 8-9</w:t>
            </w:r>
          </w:p>
        </w:tc>
        <w:tc>
          <w:tcPr>
            <w:tcW w:type="dxa" w:w="2160"/>
          </w:tcPr>
          <w:p>
            <w:r>
              <w:t>20%</w:t>
            </w:r>
          </w:p>
        </w:tc>
        <w:tc>
          <w:tcPr>
            <w:tcW w:type="dxa" w:w="2160"/>
          </w:tcPr>
          <w:p>
            <w:r>
              <w:t>☐ Not Started</w:t>
            </w:r>
          </w:p>
        </w:tc>
      </w:tr>
      <w:tr>
        <w:tc>
          <w:tcPr>
            <w:tcW w:type="dxa" w:w="2160"/>
          </w:tcPr>
          <w:p>
            <w:r>
              <w:t>Delivery &amp; Alternate Cuts</w:t>
            </w:r>
          </w:p>
        </w:tc>
        <w:tc>
          <w:tcPr>
            <w:tcW w:type="dxa" w:w="2160"/>
          </w:tcPr>
          <w:p>
            <w:r>
              <w:t>Week 10</w:t>
            </w:r>
          </w:p>
        </w:tc>
        <w:tc>
          <w:tcPr>
            <w:tcW w:type="dxa" w:w="2160"/>
          </w:tcPr>
          <w:p>
            <w:r>
              <w:t>10%</w:t>
            </w:r>
          </w:p>
        </w:tc>
        <w:tc>
          <w:tcPr>
            <w:tcW w:type="dxa" w:w="2160"/>
          </w:tcPr>
          <w:p>
            <w:r>
              <w:t>☐ Not Started</w:t>
            </w:r>
          </w:p>
        </w:tc>
      </w:tr>
    </w:tbl>
    <w:p>
      <w:pPr>
        <w:pStyle w:val="Heading1"/>
      </w:pPr>
      <w:r>
        <w:t>5. COMPENSATION &amp; PAYMENT TERMS</w:t>
      </w:r>
    </w:p>
    <w:p>
      <w:pPr>
        <w:pStyle w:val="Heading2"/>
      </w:pPr>
      <w:r>
        <w:t>5.1 Project Fee</w:t>
      </w:r>
    </w:p>
    <w:p>
      <w:r>
        <w:t>Typical rate range for video production services: $2,000-20,000+ per finished minute</w:t>
      </w:r>
    </w:p>
    <w:p/>
    <w:tbl>
      <w:tblPr>
        <w:tblStyle w:val="LightShading-Accent1"/>
        <w:tblW w:type="auto" w:w="0"/>
        <w:tblLook w:firstColumn="1" w:firstRow="1" w:lastColumn="0" w:lastRow="0" w:noHBand="0" w:noVBand="1" w:val="04A0"/>
      </w:tblPr>
      <w:tblGrid>
        <w:gridCol w:w="4320"/>
        <w:gridCol w:w="4320"/>
      </w:tblGrid>
      <w:tr>
        <w:tc>
          <w:tcPr>
            <w:tcW w:type="dxa" w:w="4320"/>
          </w:tcPr>
          <w:p>
            <w:r>
              <w:t>Total Project Fee:</w:t>
            </w:r>
          </w:p>
        </w:tc>
        <w:tc>
          <w:tcPr>
            <w:tcW w:type="dxa" w:w="4320"/>
          </w:tcPr>
          <w:p>
            <w:r>
              <w:t>$[Amount]</w:t>
            </w:r>
          </w:p>
        </w:tc>
      </w:tr>
      <w:tr>
        <w:tc>
          <w:tcPr>
            <w:tcW w:type="dxa" w:w="4320"/>
          </w:tcPr>
          <w:p>
            <w:r>
              <w:t>Payment Schedule:</w:t>
            </w:r>
          </w:p>
        </w:tc>
        <w:tc>
          <w:tcPr>
            <w:tcW w:type="dxa" w:w="4320"/>
          </w:tcPr>
          <w:p>
            <w:r>
              <w:t>Per milestone completion (see Section 4)</w:t>
            </w:r>
          </w:p>
        </w:tc>
      </w:tr>
      <w:tr>
        <w:tc>
          <w:tcPr>
            <w:tcW w:type="dxa" w:w="4320"/>
          </w:tcPr>
          <w:p>
            <w:r>
              <w:t>Late Payment Fee:</w:t>
            </w:r>
          </w:p>
        </w:tc>
        <w:tc>
          <w:tcPr>
            <w:tcW w:type="dxa" w:w="4320"/>
          </w:tcPr>
          <w:p>
            <w:r>
              <w:t>1.5% per month on overdue balances</w:t>
            </w:r>
          </w:p>
        </w:tc>
      </w:tr>
      <w:tr>
        <w:tc>
          <w:tcPr>
            <w:tcW w:type="dxa" w:w="4320"/>
          </w:tcPr>
          <w:p>
            <w:r>
              <w:t>Expense Reimbursement:</w:t>
            </w:r>
          </w:p>
        </w:tc>
        <w:tc>
          <w:tcPr>
            <w:tcW w:type="dxa" w:w="4320"/>
          </w:tcPr>
          <w:p>
            <w:r>
              <w:t>Pre-approved expenses at cost + 0% markup</w:t>
            </w:r>
          </w:p>
        </w:tc>
      </w:tr>
    </w:tbl>
    <w:p>
      <w:pPr>
        <w:pStyle w:val="Heading2"/>
      </w:pPr>
      <w:r>
        <w:t>5.2 Payment Method</w:t>
      </w:r>
    </w:p>
    <w:p>
      <w:r>
        <w:t>Payments shall be made via [bank transfer / PayPal / check] within [15] days of invoice date.</w:t>
      </w:r>
    </w:p>
    <w:p>
      <w:pPr>
        <w:pStyle w:val="Heading2"/>
      </w:pPr>
      <w:r>
        <w:t>5.3 Additional Work</w:t>
      </w:r>
    </w:p>
    <w:p>
      <w:r>
        <w:t>Any work beyond the scope defined in this SOW will require a written Change Order signed by both parties before work begins. Additional work will be billed at $[X]/hour.</w:t>
      </w:r>
    </w:p>
    <w:p>
      <w:pPr>
        <w:pStyle w:val="Heading1"/>
      </w:pPr>
      <w:r>
        <w:t>6. TERMS &amp; CONDITIONS</w:t>
      </w:r>
    </w:p>
    <w:p>
      <w:pPr>
        <w:pStyle w:val="Heading2"/>
      </w:pPr>
      <w:r>
        <w:t>6.1 Intellectual Property</w:t>
      </w:r>
    </w:p>
    <w:p>
      <w:r>
        <w:t>Upon receipt of full payment, all deliverables and intellectual property created under this SOW shall be transferred to the Client. Contractor retains the right to display work in portfolio unless otherwise agreed.</w:t>
      </w:r>
    </w:p>
    <w:p>
      <w:pPr>
        <w:pStyle w:val="Heading2"/>
      </w:pPr>
      <w:r>
        <w:t>6.2 Confidentiality</w:t>
      </w:r>
    </w:p>
    <w:p>
      <w:r>
        <w:t>Both parties agree to keep confidential any proprietary information shared during the course of this project for a period of [2] years following project completion.</w:t>
      </w:r>
    </w:p>
    <w:p>
      <w:pPr>
        <w:pStyle w:val="Heading2"/>
      </w:pPr>
      <w:r>
        <w:t>6.3 Termination</w:t>
      </w:r>
    </w:p>
    <w:p>
      <w:r>
        <w:t>Either party may terminate this SOW with [30] days written notice. In the event of termination, Client shall pay for all work completed and expenses incurred up to the termination date.</w:t>
      </w:r>
    </w:p>
    <w:p>
      <w:pPr>
        <w:pStyle w:val="Heading2"/>
      </w:pPr>
      <w:r>
        <w:t>6.4 Limitation of Liability</w:t>
      </w:r>
    </w:p>
    <w:p>
      <w:r>
        <w:t>Contractor's total liability under this SOW shall not exceed the total project fee. Neither party shall be liable for indirect, incidental, or consequential damages.</w:t>
      </w:r>
    </w:p>
    <w:p>
      <w:pPr>
        <w:pStyle w:val="Heading2"/>
      </w:pPr>
      <w:r>
        <w:t>6.5 Force Majeure</w:t>
      </w:r>
    </w:p>
    <w:p>
      <w:r>
        <w:t>Neither party shall be liable for delays caused by circumstances beyond their reasonable control, including but not limited to natural disasters, pandemics, or government actions.</w:t>
      </w:r>
    </w:p>
    <w:p>
      <w:r>
        <w:br w:type="page"/>
      </w:r>
    </w:p>
    <w:p>
      <w:pPr>
        <w:pStyle w:val="Heading1"/>
      </w:pPr>
      <w:r>
        <w:t>7. SIGNATURES</w:t>
      </w:r>
    </w:p>
    <w:p>
      <w:r>
        <w:t>By signing below, both parties agree to the terms outlined in this Statement of Work.</w:t>
      </w:r>
    </w:p>
    <w:p/>
    <w:p>
      <w:pPr>
        <w:pStyle w:val="Heading3"/>
      </w:pPr>
      <w:r>
        <w:t>CLIENT</w:t>
      </w:r>
    </w:p>
    <w:p/>
    <w:p>
      <w:r>
        <w:t>__________________________________________________</w:t>
      </w:r>
    </w:p>
    <w:p>
      <w:r>
        <w:t>Signature</w:t>
      </w:r>
    </w:p>
    <w:p/>
    <w:p>
      <w:r>
        <w:t>__________________________________________________</w:t>
      </w:r>
    </w:p>
    <w:p>
      <w:r>
        <w:t>Printed Name &amp; Title</w:t>
      </w:r>
    </w:p>
    <w:p/>
    <w:p>
      <w:r>
        <w:t>__________________________________________________</w:t>
      </w:r>
    </w:p>
    <w:p>
      <w:r>
        <w:t>Date</w:t>
      </w:r>
    </w:p>
    <w:p/>
    <w:p>
      <w:pPr>
        <w:pStyle w:val="Heading3"/>
      </w:pPr>
      <w:r>
        <w:t>CONTRACTOR</w:t>
      </w:r>
    </w:p>
    <w:p/>
    <w:p>
      <w:r>
        <w:t>__________________________________________________</w:t>
      </w:r>
    </w:p>
    <w:p>
      <w:r>
        <w:t>Signature</w:t>
      </w:r>
    </w:p>
    <w:p/>
    <w:p>
      <w:r>
        <w:t>__________________________________________________</w:t>
      </w:r>
    </w:p>
    <w:p>
      <w:r>
        <w:t>Printed Name &amp; Title</w:t>
      </w:r>
    </w:p>
    <w:p/>
    <w:p>
      <w:r>
        <w:t>__________________________________________________</w:t>
      </w:r>
    </w:p>
    <w:p>
      <w: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