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Centinela Altur — Documentación técnica de tecnologías</w:t>
      </w:r>
    </w:p>
    <w:p>
      <w:pPr>
        <w:ind w:left="360"/>
      </w:pPr>
      <w:r>
        <w:rPr>
          <w:i/>
          <w:color w:val="555F6D"/>
        </w:rPr>
        <w:t>HackMTY 2026 · Altur Challenge. Detección de voz sintética en llamadas bancarias (es-MX).</w:t>
      </w:r>
    </w:p>
    <w:p>
      <w:pPr>
        <w:ind w:left="360"/>
      </w:pPr>
      <w:r>
        <w:rPr>
          <w:i/>
          <w:color w:val="555F6D"/>
        </w:rPr>
        <w:t xml:space="preserve">Este documento describe </w:t>
      </w:r>
      <w:r>
        <w:rPr>
          <w:b/>
          <w:i/>
          <w:color w:val="555F6D"/>
        </w:rPr>
        <w:t>qué tecnologías usamos, para qué y cómo se conectan</w:t>
      </w:r>
      <w:r>
        <w:rPr>
          <w:i/>
          <w:color w:val="555F6D"/>
        </w:rPr>
        <w:t xml:space="preserve">. Para el roadmap ver </w:t>
      </w:r>
      <w:r>
        <w:rPr>
          <w:rFonts w:ascii="Consolas" w:hAnsi="Consolas"/>
          <w:i/>
          <w:color w:val="555F6D"/>
          <w:sz w:val="19"/>
        </w:rPr>
        <w:t>PLAN.md</w:t>
      </w:r>
      <w:r>
        <w:rPr>
          <w:i/>
          <w:color w:val="555F6D"/>
        </w:rPr>
        <w:t xml:space="preserve">; para la división de trabajo </w:t>
      </w:r>
      <w:r>
        <w:rPr>
          <w:rFonts w:ascii="Consolas" w:hAnsi="Consolas"/>
          <w:i/>
          <w:color w:val="555F6D"/>
          <w:sz w:val="19"/>
        </w:rPr>
        <w:t>EQUIPO.md</w:t>
      </w:r>
      <w:r>
        <w:rPr>
          <w:i/>
          <w:color w:val="555F6D"/>
        </w:rPr>
        <w:t>.</w:t>
      </w:r>
    </w:p>
    <w:p>
      <w:pPr>
        <w:pStyle w:val="Heading1"/>
      </w:pPr>
      <w:r>
        <w:t>1. Visión general</w:t>
      </w:r>
    </w:p>
    <w:p>
      <w:pPr>
        <w:pStyle w:val="CodeBlock"/>
      </w:pPr>
      <w:r>
        <w:t xml:space="preserve">                 ┌──────────────────────────────────────────────────────────────┐</w:t>
        <w:br/>
        <w:t xml:space="preserve">  Caller (mic /  │  web/  Next.js 16 · React 19 · Tailwind v4 · shadcn · Motion │</w:t>
        <w:br/>
        <w:t xml:space="preserve">  dataset)  ───▶ │  Sala de llamada ─ WebSocket ─▶ consola del operador          │</w:t>
        <w:br/>
        <w:t xml:space="preserve">                 └───────────────┬──────────────────────────────┬───────────────┘</w:t>
        <w:br/>
        <w:t xml:space="preserve">                                 │ WS /ws/call  · REST /detect  │ Drizzle ORM · Better Auth</w:t>
        <w:br/>
        <w:t xml:space="preserve">                                 ▼                              ▼</w:t>
        <w:br/>
        <w:t xml:space="preserve">                 ┌──────────────────────────────┐   ┌────────────────────────────┐</w:t>
        <w:br/>
        <w:t xml:space="preserve">                 │  api/  FastAPI + uvicorn      │   │  Tiger Data (Tiger Cloud)  │</w:t>
        <w:br/>
        <w:t xml:space="preserve">                 │  predict_detailed / live.py   │   │  Postgres 17 + TimescaleDB │</w:t>
        <w:br/>
        <w:t xml:space="preserve">                 └───────────────┬──────────────┘   │  calls · call_scores (hyper)│</w:t>
        <w:br/>
        <w:t xml:space="preserve">                                 ▼                  └────────────────────────────┘</w:t>
        <w:br/>
        <w:t xml:space="preserve">                 ┌──────────────────────────────────────────────────────────────┐</w:t>
        <w:br/>
        <w:t xml:space="preserve">                 │  src/  Ensemble                                              │</w:t>
        <w:br/>
        <w:t xml:space="preserve">                 │  A · Conversacional  LightGBM sobre 45 features de turnos    │</w:t>
        <w:br/>
        <w:t xml:space="preserve">                 │  B · Audio           WavLM head · XLS-R-SLS · Flow-LLR (zuko)│</w:t>
        <w:br/>
        <w:t xml:space="preserve">                 │      + bio           Praat (jitter/shimmer/HNR)              │</w:t>
        <w:br/>
        <w:t xml:space="preserve">                 │  C · Semántico       Whisper large-v3 / Parakeet · lingüísticas · LLM │</w:t>
        <w:br/>
        <w:t xml:space="preserve">                 │  Fusión              calibración isotónica + umbral EER      │</w:t>
        <w:br/>
        <w:t xml:space="preserve">                 └──────────────────────────────────────────────────────────────┘</w:t>
      </w:r>
    </w:p>
    <w:p>
      <w:r>
        <w:t xml:space="preserve">Tres caminos independientes (A/B/C) unidos por </w:t>
      </w:r>
      <w:r>
        <w:rPr>
          <w:b/>
        </w:rPr>
        <w:t>contratos de interfaz</w:t>
      </w:r>
      <w:r>
        <w:t xml:space="preserve"> (</w:t>
      </w:r>
      <w:r>
        <w:rPr>
          <w:rFonts w:ascii="Consolas" w:hAnsi="Consolas"/>
          <w:color w:val="8B1A4B"/>
          <w:sz w:val="19"/>
        </w:rPr>
        <w:t>src/features/audio.py::audio_score</w:t>
      </w:r>
      <w:r>
        <w:t xml:space="preserve">, </w:t>
      </w:r>
      <w:r>
        <w:rPr>
          <w:rFonts w:ascii="Consolas" w:hAnsi="Consolas"/>
          <w:color w:val="8B1A4B"/>
          <w:sz w:val="19"/>
        </w:rPr>
        <w:t>src/ensemble.py</w:t>
      </w:r>
      <w:r>
        <w:t xml:space="preserve">, </w:t>
      </w:r>
      <w:r>
        <w:rPr>
          <w:rFonts w:ascii="Consolas" w:hAnsi="Consolas"/>
          <w:color w:val="8B1A4B"/>
          <w:sz w:val="19"/>
        </w:rPr>
        <w:t>POST /detect</w:t>
      </w:r>
      <w:r>
        <w:t xml:space="preserve">). El endpoint </w:t>
      </w:r>
      <w:r>
        <w:rPr>
          <w:rFonts w:ascii="Consolas" w:hAnsi="Consolas"/>
          <w:color w:val="8B1A4B"/>
          <w:sz w:val="19"/>
        </w:rPr>
        <w:t>POST /detect</w:t>
      </w:r>
      <w:r>
        <w:t xml:space="preserve"> con solo la señal A ya es entregable válido; todo lo demás suma sin bloquear.</w:t>
      </w:r>
    </w:p>
    <w:p>
      <w:pPr>
        <w:pStyle w:val="Heading1"/>
      </w:pPr>
      <w:r>
        <w:t>2. Datos y procesamiento de 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WAV estéreo 8 kHz 16-bit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Formato del reto: canal 0 = caller (lo que se clasifica), canal 1 = agente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hackmty26/audio/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soundfile / numpy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Lectura/escritura de WAV, decodificación base64 en el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api/inference.py::decode_wav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torchaudio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Resampleo 8 kHz → 16 kHz para los modelos SSL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src/features/audio.py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heavy_audio.py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webrtcvad</w:t>
            </w:r>
            <w:r>
              <w:rPr>
                <w:sz w:val="18"/>
              </w:rPr>
              <w:t xml:space="preserve"> (fallback energía)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VAD para derivar turnos por canal cuando no hay </w:t>
            </w:r>
            <w:r>
              <w:rPr>
                <w:rFonts w:ascii="Consolas" w:hAnsi="Consolas"/>
                <w:color w:val="8B1A4B"/>
                <w:sz w:val="18"/>
              </w:rPr>
              <w:t>turns/*.json</w:t>
            </w:r>
            <w:r>
              <w:rPr>
                <w:sz w:val="18"/>
              </w:rPr>
              <w:t xml:space="preserve"> (paridad con los turnos oficiales)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src/features/conversational.py::turns_from_audio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pyannote.audio 4.x</w:t>
            </w:r>
            <w:r>
              <w:rPr>
                <w:sz w:val="18"/>
              </w:rPr>
              <w:t xml:space="preserve"> (opt-in, </w:t>
            </w:r>
            <w:r>
              <w:rPr>
                <w:rFonts w:ascii="Consolas" w:hAnsi="Consolas"/>
                <w:color w:val="8B1A4B"/>
                <w:sz w:val="18"/>
              </w:rPr>
              <w:t>HF_TOKEN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Diarización/VAD neural para turnos más precisos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src/features/diarization.py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ffmpeg</w:t>
            </w:r>
            <w:r>
              <w:rPr>
                <w:sz w:val="18"/>
              </w:rPr>
              <w:t xml:space="preserve"> (vía </w:t>
            </w:r>
            <w:r>
              <w:rPr>
                <w:rFonts w:ascii="Consolas" w:hAnsi="Consolas"/>
                <w:color w:val="8B1A4B"/>
                <w:sz w:val="18"/>
              </w:rPr>
              <w:t>imageio-ffmpeg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Simulación de canal telefónico: códecs G.711 μ-law/a-law, Opus, pérdida de paquetes, ruido, ganancia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src/features/telephony_aug.py::augment_chain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praat-parselmouth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Biomarcadores de voz: jitter, shimmer, HNR, F0, fracción sonora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src/features/prosody.py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Edge-TTS, gTTS, Piper, SAPI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Generación de sintéticos es-MX para entrenar/evaluar (Piper se reserva como motor *held-out*)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scripts/generate_synthetic_*.py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scripts/make_synthetic.py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Coqui XTTS-v2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Clonación de voz (ataque realista) para el set de demos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scripts/clone_voice.py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wav_demos/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HF datasets (FLEURS es)</w:t>
            </w:r>
            <w:r>
              <w:rPr>
                <w:sz w:val="18"/>
              </w:rPr>
              <w:t>, ASVspoof 2019 LA, MLAAD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Humanos reales y sintéticos externos para evaluación cross-corpus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scripts/download_*.py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datasets_externos/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sounddevice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Grabar humanos propios ya pasados por canal telefónico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scripts/record_human.py</w:t>
            </w:r>
          </w:p>
        </w:tc>
      </w:tr>
    </w:tbl>
    <w:p/>
    <w:p>
      <w:r>
        <w:t xml:space="preserve">Principio: </w:t>
      </w:r>
      <w:r>
        <w:rPr>
          <w:b/>
        </w:rPr>
        <w:t>todo lo que entra al modelo pasa por el mismo canal telefónico</w:t>
      </w:r>
      <w:r>
        <w:t xml:space="preserve"> (8 kHz + μ-law) para no comparar dominios distintos.</w:t>
      </w:r>
    </w:p>
    <w:p>
      <w:pPr>
        <w:pStyle w:val="Heading1"/>
      </w:pPr>
      <w:r>
        <w:t>3. Señal A — Conversacional (tabular)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432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pandas / numpy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45 features por llamada: latencias de respuesta, solapamientos, silencios, ratios de habla, estadísticas de duración de turnos. Paridad exacta con </w:t>
            </w:r>
            <w:r>
              <w:rPr>
                <w:rFonts w:ascii="Consolas" w:hAnsi="Consolas"/>
                <w:color w:val="8B1A4B"/>
                <w:sz w:val="18"/>
              </w:rPr>
              <w:t>dataset_turns_features.csv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LightGBM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Clasificador backbone. VAL AUC ≈ 0.99 (splits speaker-disjoint). </w:t>
            </w:r>
            <w:r>
              <w:rPr>
                <w:rFonts w:ascii="Consolas" w:hAnsi="Consolas"/>
                <w:color w:val="8B1A4B"/>
                <w:sz w:val="18"/>
              </w:rPr>
              <w:t>src/models/saved/lgbm_tabular.pkl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XGBoost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Disponible como alternativa (plan original), no es el modelo activo.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scikit-learn</w:t>
            </w:r>
            <w:r>
              <w:rPr>
                <w:sz w:val="18"/>
              </w:rPr>
              <w:t xml:space="preserve"> (QDA, LDA, GaussianNB, GMM-LLR, Bayes-LogReg)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Modelos probabilísticos sobre las 42 features conductuales, calibrados; sirven para </w:t>
            </w:r>
            <w:r>
              <w:rPr>
                <w:rFonts w:ascii="Consolas" w:hAnsi="Consolas"/>
                <w:color w:val="8B1A4B"/>
                <w:sz w:val="18"/>
              </w:rPr>
              <w:t>ensemble_full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color w:val="8B1A4B"/>
                <w:sz w:val="18"/>
              </w:rPr>
              <w:t>src/models/saved/prob_*.joblib</w:t>
            </w:r>
          </w:p>
        </w:tc>
      </w:tr>
    </w:tbl>
    <w:p/>
    <w:p>
      <w:r>
        <w:t xml:space="preserve">Por qué tabular primero: es robusto a </w:t>
      </w:r>
      <w:r>
        <w:rPr>
          <w:b/>
        </w:rPr>
        <w:t>hablantes no vistos</w:t>
      </w:r>
      <w:r>
        <w:t xml:space="preserve"> (no codifica identidad de voz) y corre en CPU en milisegundos.</w:t>
      </w:r>
    </w:p>
    <w:p>
      <w:pPr>
        <w:pStyle w:val="Heading1"/>
      </w:pPr>
      <w:r>
        <w:t>4. Señal B — Anti-spoofing acústico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Modelo</w:t>
            </w:r>
          </w:p>
        </w:tc>
        <w:tc>
          <w:tcPr>
            <w:tcW w:type="dxa" w:w="216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216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216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Resultado 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WavLM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microsoft/wavlm-base-plus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congelado</w:t>
            </w:r>
            <w:r>
              <w:rPr>
                <w:sz w:val="18"/>
              </w:rPr>
              <w:t xml:space="preserve"> (transformers) + cabeza sklearn (scaler + clasificador) sobre mean/std del último estado oculto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Contrato base </w:t>
            </w:r>
            <w:r>
              <w:rPr>
                <w:rFonts w:ascii="Consolas" w:hAnsi="Consolas"/>
                <w:color w:val="8B1A4B"/>
                <w:sz w:val="18"/>
              </w:rPr>
              <w:t>audio_score</w:t>
            </w:r>
            <w:r>
              <w:rPr>
                <w:sz w:val="18"/>
              </w:rPr>
              <w:t>. Fallback: ResNet mel-spec (PyTorch) → stub 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Piper held-out AUC 0.979; humanos 100 %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XLS-R-SLS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facebook/wav2vec2-xls-r-300m</w:t>
            </w:r>
            <w:r>
              <w:rPr>
                <w:sz w:val="18"/>
              </w:rPr>
              <w:t xml:space="preserve"> congelado, </w:t>
            </w:r>
            <w:r>
              <w:rPr>
                <w:b/>
                <w:sz w:val="18"/>
              </w:rPr>
              <w:t>25 capas</w:t>
            </w:r>
            <w:r>
              <w:rPr>
                <w:sz w:val="18"/>
              </w:rPr>
              <w:t xml:space="preserve"> con pesos sigmoides aprendidos (*Sensitive Layer Selection*) + MLP (PyTorch)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Señal principal cross-motor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Piper AUC </w:t>
            </w:r>
            <w:r>
              <w:rPr>
                <w:b/>
                <w:sz w:val="18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Flow-LLR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*Normalizing flows* con </w:t>
            </w:r>
            <w:r>
              <w:rPr>
                <w:b/>
                <w:sz w:val="18"/>
              </w:rPr>
              <w:t>zuko</w:t>
            </w:r>
            <w:r>
              <w:rPr>
                <w:sz w:val="18"/>
              </w:rPr>
              <w:t xml:space="preserve"> por clase sobre embeddings WavLM → razón de verosimilitud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Señal generativa fuerte on-domain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Piper AUC 0.892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ResNet mel-spec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CNN propia sobre espectrograma mel (</w:t>
            </w:r>
            <w:r>
              <w:rPr>
                <w:rFonts w:ascii="Consolas" w:hAnsi="Consolas"/>
                <w:color w:val="8B1A4B"/>
                <w:sz w:val="18"/>
              </w:rPr>
              <w:t>src/models/audio_model.py</w:t>
            </w:r>
            <w:r>
              <w:rPr>
                <w:sz w:val="18"/>
              </w:rPr>
              <w:t xml:space="preserve">), export </w:t>
            </w:r>
            <w:r>
              <w:rPr>
                <w:b/>
                <w:sz w:val="18"/>
              </w:rPr>
              <w:t>ONNX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Fallback y versión para edge (Pi 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AUC 0.9976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Prosody clf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sklearn sobre jitter/shimmer/HNR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Interpretable para demo; </w:t>
            </w:r>
            <w:r>
              <w:rPr>
                <w:b/>
                <w:sz w:val="18"/>
              </w:rPr>
              <w:t>peso 0 en producción</w:t>
            </w:r>
            <w:r>
              <w:rPr>
                <w:sz w:val="18"/>
              </w:rPr>
              <w:t xml:space="preserve"> (subía falsos positivos)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Detalles de inferencia:</w:t>
      </w:r>
    </w:p>
    <w:p>
      <w:pPr>
        <w:pStyle w:val="ListBullet"/>
      </w:pPr>
      <w:r>
        <w:t xml:space="preserve">Todos los scorers promedian </w:t>
      </w:r>
      <w:r>
        <w:rPr>
          <w:b/>
        </w:rPr>
        <w:t>ventanas de 6 s (máx. 8)</w:t>
      </w:r>
      <w:r>
        <w:t xml:space="preserve"> para ser robustos a la duración.</w:t>
      </w:r>
    </w:p>
    <w:p>
      <w:pPr>
        <w:pStyle w:val="ListBullet"/>
      </w:pPr>
      <w:r>
        <w:rPr>
          <w:rFonts w:ascii="Consolas" w:hAnsi="Consolas"/>
          <w:color w:val="8B1A4B"/>
          <w:sz w:val="19"/>
        </w:rPr>
        <w:t>src/features/wavlm_embed.py</w:t>
      </w:r>
      <w:r>
        <w:t xml:space="preserve">: una sola pasada de WavLM compartida entre </w:t>
      </w:r>
      <w:r>
        <w:rPr>
          <w:rFonts w:ascii="Consolas" w:hAnsi="Consolas"/>
          <w:color w:val="8B1A4B"/>
          <w:sz w:val="19"/>
        </w:rPr>
        <w:t>audio_score</w:t>
      </w:r>
      <w:r>
        <w:t xml:space="preserve"> y </w:t>
      </w:r>
      <w:r>
        <w:rPr>
          <w:rFonts w:ascii="Consolas" w:hAnsi="Consolas"/>
          <w:color w:val="8B1A4B"/>
          <w:sz w:val="19"/>
        </w:rPr>
        <w:t>flow_llr</w:t>
      </w:r>
      <w:r>
        <w:t>.</w:t>
      </w:r>
    </w:p>
    <w:p>
      <w:pPr>
        <w:pStyle w:val="ListBullet"/>
      </w:pPr>
      <w:r>
        <w:t>Fusión de audio (</w:t>
      </w:r>
      <w:r>
        <w:rPr>
          <w:rFonts w:ascii="Consolas" w:hAnsi="Consolas"/>
          <w:color w:val="8B1A4B"/>
          <w:sz w:val="19"/>
        </w:rPr>
        <w:t>api/inference.py::combine_audio</w:t>
      </w:r>
      <w:r>
        <w:t>): promedio ponderado de las señales disponibles. Config ganadora del barrido (</w:t>
      </w:r>
      <w:r>
        <w:rPr>
          <w:rFonts w:ascii="Consolas" w:hAnsi="Consolas"/>
          <w:color w:val="8B1A4B"/>
          <w:sz w:val="19"/>
        </w:rPr>
        <w:t>plan_parametros.md</w:t>
      </w:r>
      <w:r>
        <w:t xml:space="preserve">): </w:t>
      </w:r>
      <w:r>
        <w:rPr>
          <w:b/>
        </w:rPr>
        <w:t>wavlm 0.40 · xlsr 0.50 · flow 0.10 · prosody 0</w:t>
      </w:r>
      <w:r>
        <w:t xml:space="preserve"> → ACC 0.917, FN 2, FP 0 en 24 demos.</w:t>
      </w:r>
    </w:p>
    <w:p>
      <w:pPr>
        <w:pStyle w:val="ListBullet"/>
      </w:pPr>
      <w:r>
        <w:t xml:space="preserve">Entrenamiento pesado en </w:t>
      </w:r>
      <w:r>
        <w:rPr>
          <w:b/>
        </w:rPr>
        <w:t>Modal</w:t>
      </w:r>
      <w:r>
        <w:t xml:space="preserve"> (</w:t>
      </w:r>
      <w:r>
        <w:rPr>
          <w:rFonts w:ascii="Consolas" w:hAnsi="Consolas"/>
          <w:color w:val="8B1A4B"/>
          <w:sz w:val="19"/>
        </w:rPr>
        <w:t>scripts/modal_app.py</w:t>
      </w:r>
      <w:r>
        <w:t xml:space="preserve">, GPU A10G, volúmenes </w:t>
      </w:r>
      <w:r>
        <w:rPr>
          <w:rFonts w:ascii="Consolas" w:hAnsi="Consolas"/>
          <w:color w:val="8B1A4B"/>
          <w:sz w:val="19"/>
        </w:rPr>
        <w:t>altur-data</w:t>
      </w:r>
      <w:r>
        <w:t>/</w:t>
      </w:r>
      <w:r>
        <w:rPr>
          <w:rFonts w:ascii="Consolas" w:hAnsi="Consolas"/>
          <w:color w:val="8B1A4B"/>
          <w:sz w:val="19"/>
        </w:rPr>
        <w:t>altur-models</w:t>
      </w:r>
      <w:r>
        <w:t>) o en las RTX 4050/5050 del equipo.</w:t>
      </w:r>
    </w:p>
    <w:p>
      <w:r>
        <w:t>Descartado: modelos HF zero-shot de deepfake-audio (AUC 0.41 en val, domain gap a 8 kHz/español); augmentation multi-códec y "más humanos" (no mejoran).</w:t>
      </w:r>
    </w:p>
    <w:p>
      <w:pPr>
        <w:pStyle w:val="Heading1"/>
      </w:pPr>
      <w:r>
        <w:t>5. Señal C — Semántica / lingüística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432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faster-whisper</w:t>
            </w:r>
            <w:r>
              <w:rPr>
                <w:sz w:val="18"/>
              </w:rPr>
              <w:t xml:space="preserve"> (CTranslate2)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Transcripción es en CPU (</w:t>
            </w:r>
            <w:r>
              <w:rPr>
                <w:rFonts w:ascii="Consolas" w:hAnsi="Consolas"/>
                <w:color w:val="8B1A4B"/>
                <w:sz w:val="18"/>
              </w:rPr>
              <w:t>src/features/semantic.py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Whisper large-v3</w:t>
            </w:r>
            <w:r>
              <w:rPr>
                <w:sz w:val="18"/>
              </w:rPr>
              <w:t xml:space="preserve"> (GPU) / </w:t>
            </w:r>
            <w:r>
              <w:rPr>
                <w:b/>
                <w:sz w:val="18"/>
              </w:rPr>
              <w:t>NVIDIA Parakeet-v3</w:t>
            </w:r>
            <w:r>
              <w:rPr>
                <w:sz w:val="18"/>
              </w:rPr>
              <w:t xml:space="preserve"> (NeMo, opcional </w:t>
            </w:r>
            <w:r>
              <w:rPr>
                <w:rFonts w:ascii="Consolas" w:hAnsi="Consolas"/>
                <w:color w:val="8B1A4B"/>
                <w:sz w:val="18"/>
              </w:rPr>
              <w:t>STT_BACKEND=parakeet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STT SOTA con timestamps por palabra (</w:t>
            </w:r>
            <w:r>
              <w:rPr>
                <w:rFonts w:ascii="Consolas" w:hAnsi="Consolas"/>
                <w:color w:val="8B1A4B"/>
                <w:sz w:val="18"/>
              </w:rPr>
              <w:t>src/features/stt.py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src/features/linguistic.py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Tasa de habla, articulación, muletillas, pausas, TTR. Top separadores: </w:t>
            </w:r>
            <w:r>
              <w:rPr>
                <w:rFonts w:ascii="Consolas" w:hAnsi="Consolas"/>
                <w:color w:val="8B1A4B"/>
                <w:sz w:val="18"/>
              </w:rPr>
              <w:t>articulation_rate</w:t>
            </w:r>
            <w:r>
              <w:rPr>
                <w:sz w:val="18"/>
              </w:rPr>
              <w:t xml:space="preserve"> AUC 0.86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Ollama + qwen2.5:3b</w:t>
            </w:r>
            <w:r>
              <w:rPr>
                <w:sz w:val="18"/>
              </w:rPr>
              <w:t xml:space="preserve"> (local) / Gemini (sponsor, opcional)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LLM zero-shot: cadencia robótica, *prompt leakage*, reacción a preguntas trampa. Pendiente de integrar al ensemble</w:t>
            </w:r>
          </w:p>
        </w:tc>
      </w:tr>
    </w:tbl>
    <w:p/>
    <w:p>
      <w:pPr>
        <w:pStyle w:val="Heading1"/>
      </w:pPr>
      <w:r>
        <w:t>6. Ensemble y calibración</w:t>
      </w:r>
    </w:p>
    <w:p>
      <w:pPr>
        <w:pStyle w:val="ListBullet"/>
      </w:pPr>
      <w:r>
        <w:rPr>
          <w:rFonts w:ascii="Consolas" w:hAnsi="Consolas"/>
          <w:color w:val="8B1A4B"/>
          <w:sz w:val="19"/>
        </w:rPr>
        <w:t>src/ensemble.py</w:t>
      </w:r>
      <w:r>
        <w:t xml:space="preserve">: </w:t>
      </w:r>
      <w:r>
        <w:rPr>
          <w:b/>
        </w:rPr>
        <w:t>calibración isotónica</w:t>
      </w:r>
      <w:r>
        <w:t xml:space="preserve"> out-of-fold (</w:t>
      </w:r>
      <w:r>
        <w:rPr>
          <w:rFonts w:ascii="Consolas" w:hAnsi="Consolas"/>
          <w:color w:val="8B1A4B"/>
          <w:sz w:val="19"/>
        </w:rPr>
        <w:t>IsotonicRegression</w:t>
      </w:r>
      <w:r>
        <w:t xml:space="preserve">, </w:t>
      </w:r>
      <w:r>
        <w:rPr>
          <w:rFonts w:ascii="Consolas" w:hAnsi="Consolas"/>
          <w:color w:val="8B1A4B"/>
          <w:sz w:val="19"/>
        </w:rPr>
        <w:t>StratifiedKFold</w:t>
      </w:r>
      <w:r>
        <w:t xml:space="preserve">) y </w:t>
      </w:r>
      <w:r>
        <w:rPr>
          <w:b/>
        </w:rPr>
        <w:t>umbral por EER</w:t>
      </w:r>
      <w:r>
        <w:t xml:space="preserve"> (</w:t>
      </w:r>
      <w:r>
        <w:rPr>
          <w:rFonts w:ascii="Consolas" w:hAnsi="Consolas"/>
          <w:color w:val="8B1A4B"/>
          <w:sz w:val="19"/>
        </w:rPr>
        <w:t>roc_curve</w:t>
      </w:r>
      <w:r>
        <w:t>). Métricas: AUC, EER, Brier, accuracy.</w:t>
      </w:r>
    </w:p>
    <w:p>
      <w:pPr>
        <w:pStyle w:val="ListBullet"/>
      </w:pPr>
      <w:r>
        <w:t xml:space="preserve">Fusión A+B: </w:t>
      </w:r>
      <w:r>
        <w:rPr>
          <w:rFonts w:ascii="Consolas" w:hAnsi="Consolas"/>
          <w:color w:val="8B1A4B"/>
          <w:sz w:val="19"/>
        </w:rPr>
        <w:t>final = w_tab · cal(p_tabular) + (1 − w_tab) · p_audio</w:t>
      </w:r>
      <w:r>
        <w:t xml:space="preserve">, persistida en </w:t>
      </w:r>
      <w:r>
        <w:rPr>
          <w:rFonts w:ascii="Consolas" w:hAnsi="Consolas"/>
          <w:color w:val="8B1A4B"/>
          <w:sz w:val="19"/>
        </w:rPr>
        <w:t>ensemble.pkl</w:t>
      </w:r>
      <w:r>
        <w:t xml:space="preserve"> (</w:t>
      </w:r>
      <w:r>
        <w:rPr>
          <w:rFonts w:ascii="Consolas" w:hAnsi="Consolas"/>
          <w:color w:val="8B1A4B"/>
          <w:sz w:val="19"/>
        </w:rPr>
        <w:t>signals</w:t>
      </w:r>
      <w:r>
        <w:t xml:space="preserve">, </w:t>
      </w:r>
      <w:r>
        <w:rPr>
          <w:rFonts w:ascii="Consolas" w:hAnsi="Consolas"/>
          <w:color w:val="8B1A4B"/>
          <w:sz w:val="19"/>
        </w:rPr>
        <w:t>fusion</w:t>
      </w:r>
      <w:r>
        <w:t xml:space="preserve">, </w:t>
      </w:r>
      <w:r>
        <w:rPr>
          <w:rFonts w:ascii="Consolas" w:hAnsi="Consolas"/>
          <w:color w:val="8B1A4B"/>
          <w:sz w:val="19"/>
        </w:rPr>
        <w:t>calibrator</w:t>
      </w:r>
      <w:r>
        <w:t xml:space="preserve">, </w:t>
      </w:r>
      <w:r>
        <w:rPr>
          <w:rFonts w:ascii="Consolas" w:hAnsi="Consolas"/>
          <w:color w:val="8B1A4B"/>
          <w:sz w:val="19"/>
        </w:rPr>
        <w:t>threshold</w:t>
      </w:r>
      <w:r>
        <w:t>).</w:t>
      </w:r>
    </w:p>
    <w:p>
      <w:pPr>
        <w:pStyle w:val="ListBullet"/>
      </w:pPr>
      <w:r>
        <w:rPr>
          <w:rFonts w:ascii="Consolas" w:hAnsi="Consolas"/>
          <w:color w:val="8B1A4B"/>
          <w:sz w:val="19"/>
        </w:rPr>
        <w:t>src/ensemble_full.py</w:t>
      </w:r>
      <w:r>
        <w:t xml:space="preserve"> / </w:t>
      </w:r>
      <w:r>
        <w:rPr>
          <w:rFonts w:ascii="Consolas" w:hAnsi="Consolas"/>
          <w:color w:val="8B1A4B"/>
          <w:sz w:val="19"/>
        </w:rPr>
        <w:t>scripts/train_ensemble_full.py</w:t>
      </w:r>
      <w:r>
        <w:t>: variante con probabilísticos conductuales (QDA) + XLS-R-SLS.</w:t>
      </w:r>
    </w:p>
    <w:p>
      <w:pPr>
        <w:pStyle w:val="ListBullet"/>
      </w:pPr>
      <w:r>
        <w:t xml:space="preserve">Semáforo del operador sobre </w:t>
      </w:r>
      <w:r>
        <w:rPr>
          <w:rFonts w:ascii="Consolas" w:hAnsi="Consolas"/>
          <w:color w:val="8B1A4B"/>
          <w:sz w:val="19"/>
        </w:rPr>
        <w:t>p</w:t>
      </w:r>
      <w:r>
        <w:t xml:space="preserve"> (prob. sintético): </w:t>
      </w:r>
      <w:r>
        <w:rPr>
          <w:rFonts w:ascii="Consolas" w:hAnsi="Consolas"/>
          <w:color w:val="8B1A4B"/>
          <w:sz w:val="19"/>
        </w:rPr>
        <w:t>&lt; 0.35</w:t>
      </w:r>
      <w:r>
        <w:t xml:space="preserve"> continuar · </w:t>
      </w:r>
      <w:r>
        <w:rPr>
          <w:rFonts w:ascii="Consolas" w:hAnsi="Consolas"/>
          <w:color w:val="8B1A4B"/>
          <w:sz w:val="19"/>
        </w:rPr>
        <w:t>[0.35, umbral)</w:t>
      </w:r>
      <w:r>
        <w:t xml:space="preserve"> verificar · </w:t>
      </w:r>
      <w:r>
        <w:rPr>
          <w:rFonts w:ascii="Consolas" w:hAnsi="Consolas"/>
          <w:color w:val="8B1A4B"/>
          <w:sz w:val="19"/>
        </w:rPr>
        <w:t>≥ umbral</w:t>
      </w:r>
      <w:r>
        <w:t xml:space="preserve"> colgar.</w:t>
      </w:r>
    </w:p>
    <w:p>
      <w:pPr>
        <w:pStyle w:val="ListBullet"/>
      </w:pPr>
      <w:r>
        <w:t xml:space="preserve">Pendiente crítico: umbral 0.5 alto para motores no vistos → recalibrar en dev cross-corpus (~0.09–0.30) y stacking logístico de </w:t>
      </w:r>
      <w:r>
        <w:rPr>
          <w:rFonts w:ascii="Consolas" w:hAnsi="Consolas"/>
          <w:color w:val="8B1A4B"/>
          <w:sz w:val="19"/>
        </w:rPr>
        <w:t>[p_tabular, p_wavlm, p_xlsr, p_flow, lingüísticas]</w:t>
      </w:r>
      <w:r>
        <w:t>.</w:t>
      </w:r>
    </w:p>
    <w:p>
      <w:pPr>
        <w:pStyle w:val="Heading1"/>
      </w:pPr>
      <w:r>
        <w:t>7. API (`api/`)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Detalle</w:t>
            </w:r>
          </w:p>
        </w:tc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FastAPI + uvicorn + pydantic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POST /detect</w:t>
            </w:r>
            <w:r>
              <w:rPr>
                <w:sz w:val="18"/>
              </w:rPr>
              <w:t xml:space="preserve"> (contrato del reto), </w:t>
            </w:r>
            <w:r>
              <w:rPr>
                <w:rFonts w:ascii="Consolas" w:hAnsi="Consolas"/>
                <w:color w:val="8B1A4B"/>
                <w:sz w:val="18"/>
              </w:rPr>
              <w:t>POST /detect/detailed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GET /health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heavy: bool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WebSocket nativo (FastAPI/websockets)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WS /ws/call?source=mic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dataset&amp;anon_id&amp;speed</w:t>
            </w:r>
            <w:r>
              <w:rPr>
                <w:rFonts w:ascii="Consolas" w:hAnsi="Consolas"/>
                <w:color w:val="8B1A4B"/>
                <w:sz w:val="18"/>
              </w:rPr>
              <w:t xml:space="preserve">. Modo </w:t>
            </w:r>
            <w:r>
              <w:rPr>
                <w:sz w:val="18"/>
              </w:rPr>
              <w:t>mic</w:t>
            </w:r>
            <w:r>
              <w:rPr>
                <w:rFonts w:ascii="Consolas" w:hAnsi="Consolas"/>
                <w:color w:val="8B1A4B"/>
                <w:sz w:val="18"/>
              </w:rPr>
              <w:t xml:space="preserve">: recibe PCM int16 8 kHz; modo </w:t>
            </w:r>
            <w:r>
              <w:rPr>
                <w:sz w:val="18"/>
              </w:rPr>
              <w:t>dataset</w:t>
            </w:r>
            <w:r>
              <w:rPr>
                <w:rFonts w:ascii="Consolas" w:hAnsi="Consolas"/>
                <w:color w:val="8B1A4B"/>
                <w:sz w:val="18"/>
              </w:rPr>
              <w:t xml:space="preserve">: el servidor reproduce el WAV estéreo en tiempo real. Emite </w:t>
            </w:r>
            <w:r>
              <w:rPr>
                <w:sz w:val="18"/>
              </w:rPr>
              <w:t>frame</w:t>
            </w:r>
            <w:r>
              <w:rPr>
                <w:rFonts w:ascii="Consolas" w:hAnsi="Consolas"/>
                <w:color w:val="8B1A4B"/>
                <w:sz w:val="18"/>
              </w:rPr>
              <w:t xml:space="preserve"> cada ~1 s (WavLM cada tick, pesadas cada </w:t>
            </w:r>
            <w:r>
              <w:rPr>
                <w:sz w:val="18"/>
              </w:rPr>
              <w:t>ALTUR_HEAVY_EVERY_S</w:t>
            </w:r>
            <w:r>
              <w:rPr>
                <w:rFonts w:ascii="Consolas" w:hAnsi="Consolas"/>
                <w:color w:val="8B1A4B"/>
                <w:sz w:val="18"/>
              </w:rPr>
              <w:t xml:space="preserve">=4 s, **EMA** α=0.45 por señal, tabular cada 6 s) y </w:t>
            </w:r>
            <w:r>
              <w:rPr>
                <w:sz w:val="18"/>
              </w:rPr>
              <w:t>final` al colgar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asyncio.to_thread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Inferencia fuera del event loop; flag </w:t>
            </w:r>
            <w:r>
              <w:rPr>
                <w:rFonts w:ascii="Consolas" w:hAnsi="Consolas"/>
                <w:color w:val="8B1A4B"/>
                <w:sz w:val="18"/>
              </w:rPr>
              <w:t>busy</w:t>
            </w:r>
            <w:r>
              <w:rPr>
                <w:sz w:val="18"/>
              </w:rPr>
              <w:t xml:space="preserve"> evita solapar ticks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CORSMiddleware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ALTUR_CORS_ORIGINS</w:t>
            </w:r>
            <w:r>
              <w:rPr>
                <w:sz w:val="18"/>
              </w:rPr>
              <w:t xml:space="preserve"> (default </w:t>
            </w:r>
            <w:r>
              <w:rPr>
                <w:rFonts w:ascii="Consolas" w:hAnsi="Consolas"/>
                <w:color w:val="8B1A4B"/>
                <w:sz w:val="18"/>
              </w:rPr>
              <w:t>http://localhost:3000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ALTUR_HEAVY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ALTUR_HEAVY_XLSR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ALTUR_HEAVY_FLOW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ALTUR_HEAVY_EVERY_S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ALTUR_WARMUP</w:t>
            </w:r>
            <w:r>
              <w:rPr>
                <w:sz w:val="18"/>
              </w:rPr>
              <w:t xml:space="preserve"> (warm-up en hilo al arrancar)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api/Dockerfile</w:t>
            </w:r>
            <w:r>
              <w:rPr>
                <w:sz w:val="18"/>
              </w:rPr>
              <w:t xml:space="preserve"> para despliegue (Vultr/otro)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api/dataset.py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Sirve </w:t>
            </w:r>
            <w:r>
              <w:rPr>
                <w:rFonts w:ascii="Consolas" w:hAnsi="Consolas"/>
                <w:color w:val="8B1A4B"/>
                <w:sz w:val="18"/>
              </w:rPr>
              <w:t>manifest.csv</w:t>
            </w:r>
            <w:r>
              <w:rPr>
                <w:sz w:val="18"/>
              </w:rPr>
              <w:t xml:space="preserve"> sin etiqueta, WAV y </w:t>
            </w:r>
            <w:r>
              <w:rPr>
                <w:rFonts w:ascii="Consolas" w:hAnsi="Consolas"/>
                <w:color w:val="8B1A4B"/>
                <w:sz w:val="18"/>
              </w:rPr>
              <w:t>label</w:t>
            </w:r>
            <w:r>
              <w:rPr>
                <w:sz w:val="18"/>
              </w:rPr>
              <w:t xml:space="preserve"> bajo demanda ("Revelar")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t xml:space="preserve">Todas las señales pesadas están </w:t>
      </w:r>
      <w:r>
        <w:rPr>
          <w:b/>
        </w:rPr>
        <w:t>guardadas con try/except</w:t>
      </w:r>
      <w:r>
        <w:t xml:space="preserve">: si falta </w:t>
      </w:r>
      <w:r>
        <w:rPr>
          <w:rFonts w:ascii="Consolas" w:hAnsi="Consolas"/>
          <w:color w:val="8B1A4B"/>
          <w:sz w:val="19"/>
        </w:rPr>
        <w:t>zuko</w:t>
      </w:r>
      <w:r>
        <w:t>, pesos o GPU, esa señal se omite y el endpoint sigue respondiendo.</w:t>
      </w:r>
    </w:p>
    <w:p>
      <w:pPr>
        <w:pStyle w:val="Heading1"/>
      </w:pPr>
      <w:r>
        <w:t>8. Consola web "Centinela" (`web/`)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Capa</w:t>
            </w:r>
          </w:p>
        </w:tc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288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Next.js 16</w:t>
            </w:r>
            <w:r>
              <w:rPr>
                <w:sz w:val="18"/>
              </w:rPr>
              <w:t xml:space="preserve"> (App Router, </w:t>
            </w:r>
            <w:r>
              <w:rPr>
                <w:rFonts w:ascii="Consolas" w:hAnsi="Consolas"/>
                <w:color w:val="8B1A4B"/>
                <w:sz w:val="18"/>
              </w:rPr>
              <w:t>proxy.ts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params</w:t>
            </w:r>
            <w:r>
              <w:rPr>
                <w:sz w:val="18"/>
              </w:rPr>
              <w:t xml:space="preserve"> async) + </w:t>
            </w:r>
            <w:r>
              <w:rPr>
                <w:b/>
                <w:sz w:val="18"/>
              </w:rPr>
              <w:t>React 19</w:t>
            </w:r>
            <w:r>
              <w:rPr>
                <w:sz w:val="18"/>
              </w:rPr>
              <w:t xml:space="preserve"> + 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 Components, Server Actions,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Tailwind v4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shadcn/ui v4</w:t>
            </w:r>
            <w:r>
              <w:rPr>
                <w:sz w:val="18"/>
              </w:rPr>
              <w:t xml:space="preserve"> (Radix, preset Nova) + </w:t>
            </w:r>
            <w:r>
              <w:rPr>
                <w:b/>
                <w:sz w:val="18"/>
              </w:rPr>
              <w:t>lucide-react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sonner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Componentes accesibles, tokens 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Animación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Motion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motion/react</w:t>
            </w:r>
            <w:r>
              <w:rPr>
                <w:sz w:val="18"/>
              </w:rPr>
              <w:t xml:space="preserve">): springs en gauge, </w:t>
            </w:r>
            <w:r>
              <w:rPr>
                <w:rFonts w:ascii="Consolas" w:hAnsi="Consolas"/>
                <w:color w:val="8B1A4B"/>
                <w:sz w:val="18"/>
              </w:rPr>
              <w:t>AnimatePresence</w:t>
            </w:r>
            <w:r>
              <w:rPr>
                <w:sz w:val="18"/>
              </w:rPr>
              <w:t xml:space="preserve"> en el semáforo, barras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Feedback continuo del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Gráficas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Recharts 3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AreaChart</w:t>
            </w:r>
            <w:r>
              <w:rPr>
                <w:sz w:val="18"/>
              </w:rPr>
              <w:t xml:space="preserve"> timeline con zonas, </w:t>
            </w:r>
            <w:r>
              <w:rPr>
                <w:rFonts w:ascii="Consolas" w:hAnsi="Consolas"/>
                <w:color w:val="8B1A4B"/>
                <w:sz w:val="18"/>
              </w:rPr>
              <w:t>BarChart</w:t>
            </w:r>
            <w:r>
              <w:rPr>
                <w:sz w:val="18"/>
              </w:rPr>
              <w:t xml:space="preserve"> por hora)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Serie temporal del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Audio en navegador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Audio API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8B1A4B"/>
                <w:sz w:val="18"/>
              </w:rPr>
              <w:t>AudioWorklet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public/pcm-worklet.js</w:t>
            </w:r>
            <w:r>
              <w:rPr>
                <w:sz w:val="18"/>
              </w:rPr>
              <w:t xml:space="preserve">) que baja a 8 kHz int16 y manda chunks de 250 ms por WS; </w:t>
            </w:r>
            <w:r>
              <w:rPr>
                <w:rFonts w:ascii="Consolas" w:hAnsi="Consolas"/>
                <w:color w:val="8B1A4B"/>
                <w:sz w:val="18"/>
              </w:rPr>
              <w:t>AnalyserNode</w:t>
            </w:r>
            <w:r>
              <w:rPr>
                <w:sz w:val="18"/>
              </w:rPr>
              <w:t xml:space="preserve"> para la onda; </w:t>
            </w:r>
            <w:r>
              <w:rPr>
                <w:rFonts w:ascii="Consolas" w:hAnsi="Consolas"/>
                <w:color w:val="8B1A4B"/>
                <w:sz w:val="18"/>
              </w:rPr>
              <w:t>decodeAudioData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B1A4B"/>
                <w:sz w:val="18"/>
              </w:rPr>
              <w:t>AudioBufferSourceNode</w:t>
            </w:r>
            <w:r>
              <w:rPr>
                <w:sz w:val="18"/>
              </w:rPr>
              <w:t xml:space="preserve"> para reproducir el dataset con </w:t>
            </w:r>
            <w:r>
              <w:rPr>
                <w:rFonts w:ascii="Consolas" w:hAnsi="Consolas"/>
                <w:color w:val="8B1A4B"/>
                <w:sz w:val="18"/>
              </w:rPr>
              <w:t>playbackRate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Sin dependencias, sin problemas de CORS en </w:t>
            </w:r>
            <w:r>
              <w:rPr>
                <w:rFonts w:ascii="Consolas" w:hAnsi="Consolas"/>
                <w:color w:val="8B1A4B"/>
                <w:sz w:val="18"/>
              </w:rPr>
              <w:t>&lt;audio&gt;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Tiempo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WebSocket</w:t>
            </w:r>
            <w:r>
              <w:rPr>
                <w:sz w:val="18"/>
              </w:rPr>
              <w:t xml:space="preserve"> nativo + hook </w:t>
            </w:r>
            <w:r>
              <w:rPr>
                <w:rFonts w:ascii="Consolas" w:hAnsi="Consolas"/>
                <w:color w:val="8B1A4B"/>
                <w:sz w:val="18"/>
              </w:rPr>
              <w:t>useLiveCall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Frames → estado React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Better Auth</w:t>
            </w:r>
            <w:r>
              <w:rPr>
                <w:sz w:val="18"/>
              </w:rPr>
              <w:t xml:space="preserve"> (email/password, Google opcional, plugin </w:t>
            </w:r>
            <w:r>
              <w:rPr>
                <w:rFonts w:ascii="Consolas" w:hAnsi="Consolas"/>
                <w:color w:val="8B1A4B"/>
                <w:sz w:val="18"/>
              </w:rPr>
              <w:t>admin</w:t>
            </w:r>
            <w:r>
              <w:rPr>
                <w:sz w:val="18"/>
              </w:rPr>
              <w:t xml:space="preserve"> con roles </w:t>
            </w:r>
            <w:r>
              <w:rPr>
                <w:rFonts w:ascii="Consolas" w:hAnsi="Consolas"/>
                <w:color w:val="8B1A4B"/>
                <w:sz w:val="18"/>
              </w:rPr>
              <w:t>operator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8B1A4B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nextCookies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color w:val="8B1A4B"/>
                <w:sz w:val="18"/>
              </w:rPr>
              <w:t>proxy.ts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8B1A4B"/>
                <w:sz w:val="18"/>
              </w:rPr>
              <w:t>getSessionCookie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Sesiones en la misma DB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ORM / migraciones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Drizzle ORM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node-postgres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drizzle-kit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0000_init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0001_timescale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0002_heavy_signals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Tipado end-to-end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Tiger Data / Tiger Cloud</w:t>
            </w:r>
            <w:r>
              <w:rPr>
                <w:sz w:val="18"/>
              </w:rPr>
              <w:t xml:space="preserve"> = Postgres 17 + </w:t>
            </w:r>
            <w:r>
              <w:rPr>
                <w:b/>
                <w:sz w:val="18"/>
              </w:rPr>
              <w:t>TimescaleDB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8B1A4B"/>
                <w:sz w:val="18"/>
              </w:rPr>
              <w:t>call_scores</w:t>
            </w:r>
            <w:r>
              <w:rPr>
                <w:sz w:val="18"/>
              </w:rPr>
              <w:t xml:space="preserve"> es </w:t>
            </w:r>
            <w:r>
              <w:rPr>
                <w:b/>
                <w:sz w:val="18"/>
              </w:rPr>
              <w:t>hypertable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8B1A4B"/>
                <w:sz w:val="18"/>
              </w:rPr>
              <w:t>create_hypertable</w:t>
            </w:r>
            <w:r>
              <w:rPr>
                <w:sz w:val="18"/>
              </w:rPr>
              <w:t xml:space="preserve">), *continuous aggregate* </w:t>
            </w:r>
            <w:r>
              <w:rPr>
                <w:rFonts w:ascii="Consolas" w:hAnsi="Consolas"/>
                <w:color w:val="8B1A4B"/>
                <w:sz w:val="18"/>
              </w:rPr>
              <w:t>call_scores_hourly</w:t>
            </w:r>
            <w:r>
              <w:rPr>
                <w:sz w:val="18"/>
              </w:rPr>
              <w:t xml:space="preserve"> con política de refresco; </w:t>
            </w:r>
            <w:r>
              <w:rPr>
                <w:rFonts w:ascii="Consolas" w:hAnsi="Consolas"/>
                <w:color w:val="8B1A4B"/>
                <w:sz w:val="18"/>
              </w:rPr>
              <w:t>time_bucket('1 hour')</w:t>
            </w:r>
            <w:r>
              <w:rPr>
                <w:sz w:val="18"/>
              </w:rPr>
              <w:t xml:space="preserve"> en el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Series de tiempo de scores por llamada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 Actions (</w:t>
            </w:r>
            <w:r>
              <w:rPr>
                <w:rFonts w:ascii="Consolas" w:hAnsi="Consolas"/>
                <w:color w:val="8B1A4B"/>
                <w:sz w:val="18"/>
              </w:rPr>
              <w:t>saveCall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updateCallNotes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setRevealedLabel</w:t>
            </w:r>
            <w:r>
              <w:rPr>
                <w:sz w:val="18"/>
              </w:rPr>
              <w:t xml:space="preserve">); audio del mic en </w:t>
            </w:r>
            <w:r>
              <w:rPr>
                <w:rFonts w:ascii="Consolas" w:hAnsi="Consolas"/>
                <w:color w:val="8B1A4B"/>
                <w:sz w:val="18"/>
              </w:rPr>
              <w:t>bytea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 capa REST extra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Paleta "Centinela": fondo </w:t>
            </w:r>
            <w:r>
              <w:rPr>
                <w:rFonts w:ascii="Consolas" w:hAnsi="Consolas"/>
                <w:color w:val="8B1A4B"/>
                <w:sz w:val="18"/>
              </w:rPr>
              <w:t>#0B0F14</w:t>
            </w:r>
            <w:r>
              <w:rPr>
                <w:sz w:val="18"/>
              </w:rPr>
              <w:t xml:space="preserve">, acento cian </w:t>
            </w:r>
            <w:r>
              <w:rPr>
                <w:rFonts w:ascii="Consolas" w:hAnsi="Consolas"/>
                <w:color w:val="8B1A4B"/>
                <w:sz w:val="18"/>
              </w:rPr>
              <w:t>#22D3EE</w:t>
            </w:r>
            <w:r>
              <w:rPr>
                <w:sz w:val="18"/>
              </w:rPr>
              <w:t xml:space="preserve">, eje verde </w:t>
            </w:r>
            <w:r>
              <w:rPr>
                <w:rFonts w:ascii="Consolas" w:hAnsi="Consolas"/>
                <w:color w:val="8B1A4B"/>
                <w:sz w:val="18"/>
              </w:rPr>
              <w:t>#34D399</w:t>
            </w:r>
            <w:r>
              <w:rPr>
                <w:sz w:val="18"/>
              </w:rPr>
              <w:t xml:space="preserve"> → ámbar </w:t>
            </w:r>
            <w:r>
              <w:rPr>
                <w:rFonts w:ascii="Consolas" w:hAnsi="Consolas"/>
                <w:color w:val="8B1A4B"/>
                <w:sz w:val="18"/>
              </w:rPr>
              <w:t>#FBBF24</w:t>
            </w:r>
            <w:r>
              <w:rPr>
                <w:sz w:val="18"/>
              </w:rPr>
              <w:t xml:space="preserve"> → rojo </w:t>
            </w:r>
            <w:r>
              <w:rPr>
                <w:rFonts w:ascii="Consolas" w:hAnsi="Consolas"/>
                <w:color w:val="8B1A4B"/>
                <w:sz w:val="18"/>
              </w:rPr>
              <w:t>#F43F5E</w:t>
            </w:r>
            <w:r>
              <w:rPr>
                <w:sz w:val="18"/>
              </w:rPr>
              <w:t>; Geist Sans/Mono; dark-first con toggle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Consola de seguridad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pnpm</w:t>
            </w:r>
            <w:r>
              <w:rPr>
                <w:sz w:val="18"/>
              </w:rPr>
              <w:t>, ESLint 9, TypeScript 5.9, Turbopack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 xml:space="preserve">Pantallas: </w:t>
      </w:r>
      <w:r>
        <w:rPr>
          <w:rFonts w:ascii="Consolas" w:hAnsi="Consolas"/>
          <w:color w:val="8B1A4B"/>
          <w:sz w:val="19"/>
        </w:rPr>
        <w:t>/login</w:t>
      </w:r>
      <w:r>
        <w:t xml:space="preserve"> </w:t>
      </w:r>
      <w:r>
        <w:rPr>
          <w:rFonts w:ascii="Consolas" w:hAnsi="Consolas"/>
          <w:color w:val="8B1A4B"/>
          <w:sz w:val="19"/>
        </w:rPr>
        <w:t>/register</w:t>
      </w:r>
      <w:r>
        <w:t xml:space="preserve"> · </w:t>
      </w:r>
      <w:r>
        <w:rPr>
          <w:rFonts w:ascii="Consolas" w:hAnsi="Consolas"/>
          <w:color w:val="8B1A4B"/>
          <w:sz w:val="19"/>
        </w:rPr>
        <w:t>/</w:t>
      </w:r>
      <w:r>
        <w:t xml:space="preserve"> panel (KPIs 24 h, llamadas por hora, recientes) · </w:t>
      </w:r>
      <w:r>
        <w:rPr>
          <w:rFonts w:ascii="Consolas" w:hAnsi="Consolas"/>
          <w:color w:val="8B1A4B"/>
          <w:sz w:val="19"/>
        </w:rPr>
        <w:t>/call/new</w:t>
      </w:r>
      <w:r>
        <w:t xml:space="preserve"> sala de llamada (caller simulado + consola del operador con gauge, semáforo, timeline, señales A/B/XLS-R/WavLM/Flow y biomarcadores) · </w:t>
      </w:r>
      <w:r>
        <w:rPr>
          <w:rFonts w:ascii="Consolas" w:hAnsi="Consolas"/>
          <w:color w:val="8B1A4B"/>
          <w:sz w:val="19"/>
        </w:rPr>
        <w:t>/calls</w:t>
      </w:r>
      <w:r>
        <w:t xml:space="preserve">, </w:t>
      </w:r>
      <w:r>
        <w:rPr>
          <w:rFonts w:ascii="Consolas" w:hAnsi="Consolas"/>
          <w:color w:val="8B1A4B"/>
          <w:sz w:val="19"/>
        </w:rPr>
        <w:t>/calls/[id]</w:t>
      </w:r>
      <w:r>
        <w:t xml:space="preserve"> (detalle, notas, export JSON, audio) · </w:t>
      </w:r>
      <w:r>
        <w:rPr>
          <w:rFonts w:ascii="Consolas" w:hAnsi="Consolas"/>
          <w:color w:val="8B1A4B"/>
          <w:sz w:val="19"/>
        </w:rPr>
        <w:t>/settings</w:t>
      </w:r>
      <w:r>
        <w:t>.</w:t>
      </w:r>
    </w:p>
    <w:p>
      <w:pPr>
        <w:pStyle w:val="Heading1"/>
      </w:pPr>
      <w:r>
        <w:t>9. Evaluación y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4320"/>
            <w:shd w:val="clear" w:color="auto" w:fill="E6ED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scripts/eval_crosscorpus.py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AUC/EER por corpus externo (FLEURS, Edge/gTTS/Piper, grabaciones propias) — el test que predice el set oculto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scripts/eval_endpoint_val.py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/detect</w:t>
            </w:r>
            <w:r>
              <w:rPr>
                <w:sz w:val="18"/>
              </w:rPr>
              <w:t xml:space="preserve"> end-to-end sobre Altur val con scorers reales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scripts/eval_config.py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8B1A4B"/>
                <w:sz w:val="18"/>
              </w:rPr>
              <w:t>demo_scores.csv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Barrido de pesos/umbral sin GPU sobre las 4 señales precalculadas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scripts/analyze_audio.py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CLI: cualquier wav/mp3/m4a → HUMANO vs IA con desglose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1A4B"/>
                <w:sz w:val="18"/>
              </w:rPr>
              <w:t>scripts/score_demos.py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4B"/>
                <w:sz w:val="18"/>
              </w:rPr>
              <w:t>wav_demos/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Pares real/clon del equipo para el pitch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Consola web + "Revelar"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KPI "Acierto vs etiqueta" en vivo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in Chrome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QA visual del flujo caller → operador durante el desarrollo</w:t>
            </w:r>
          </w:p>
        </w:tc>
      </w:tr>
    </w:tbl>
    <w:p/>
    <w:p>
      <w:pPr>
        <w:pStyle w:val="Heading1"/>
      </w:pPr>
      <w:r>
        <w:t>10. Infraestructura, colaboración y hardware</w:t>
      </w:r>
    </w:p>
    <w:p>
      <w:pPr>
        <w:pStyle w:val="ListBullet"/>
      </w:pPr>
      <w:r>
        <w:rPr>
          <w:b/>
        </w:rPr>
        <w:t>Git + GitHub</w:t>
      </w:r>
      <w:r>
        <w:t xml:space="preserve"> (</w:t>
      </w:r>
      <w:r>
        <w:rPr>
          <w:rFonts w:ascii="Consolas" w:hAnsi="Consolas"/>
          <w:color w:val="8B1A4B"/>
          <w:sz w:val="19"/>
        </w:rPr>
        <w:t>JDHVa/altur-hackmty</w:t>
      </w:r>
      <w:r>
        <w:t>), commits chicos por camino (</w:t>
      </w:r>
      <w:r>
        <w:rPr>
          <w:rFonts w:ascii="Consolas" w:hAnsi="Consolas"/>
          <w:color w:val="8B1A4B"/>
          <w:sz w:val="19"/>
        </w:rPr>
        <w:t>A:</w:t>
      </w:r>
      <w:r>
        <w:t xml:space="preserve">, </w:t>
      </w:r>
      <w:r>
        <w:rPr>
          <w:rFonts w:ascii="Consolas" w:hAnsi="Consolas"/>
          <w:color w:val="8B1A4B"/>
          <w:sz w:val="19"/>
        </w:rPr>
        <w:t>B:</w:t>
      </w:r>
      <w:r>
        <w:t xml:space="preserve">, </w:t>
      </w:r>
      <w:r>
        <w:rPr>
          <w:rFonts w:ascii="Consolas" w:hAnsi="Consolas"/>
          <w:color w:val="8B1A4B"/>
          <w:sz w:val="19"/>
        </w:rPr>
        <w:t>web:</w:t>
      </w:r>
      <w:r>
        <w:t xml:space="preserve">), </w:t>
      </w:r>
      <w:r>
        <w:rPr>
          <w:rFonts w:ascii="Consolas" w:hAnsi="Consolas"/>
          <w:color w:val="8B1A4B"/>
          <w:sz w:val="19"/>
        </w:rPr>
        <w:t>git pull</w:t>
      </w:r>
      <w:r>
        <w:t xml:space="preserve"> antes de editar, push tras cada cambio funcional. Rama </w:t>
      </w:r>
      <w:r>
        <w:rPr>
          <w:rFonts w:ascii="Consolas" w:hAnsi="Consolas"/>
          <w:color w:val="8B1A4B"/>
          <w:sz w:val="19"/>
        </w:rPr>
        <w:t>hardware</w:t>
      </w:r>
      <w:r>
        <w:t xml:space="preserve"> para el Camino C.</w:t>
      </w:r>
    </w:p>
    <w:p>
      <w:pPr>
        <w:pStyle w:val="ListBullet"/>
      </w:pPr>
      <w:r>
        <w:rPr>
          <w:b/>
        </w:rPr>
        <w:t>Git LFS</w:t>
      </w:r>
      <w:r>
        <w:t xml:space="preserve"> para el audio del reto; </w:t>
      </w:r>
      <w:r>
        <w:rPr>
          <w:rFonts w:ascii="Consolas" w:hAnsi="Consolas"/>
          <w:color w:val="8B1A4B"/>
          <w:sz w:val="19"/>
        </w:rPr>
        <w:t>.gitignore</w:t>
      </w:r>
      <w:r>
        <w:t xml:space="preserve"> para credenciales (</w:t>
      </w:r>
      <w:r>
        <w:rPr>
          <w:rFonts w:ascii="Consolas" w:hAnsi="Consolas"/>
          <w:color w:val="8B1A4B"/>
          <w:sz w:val="19"/>
        </w:rPr>
        <w:t>*credentials.env</w:t>
      </w:r>
      <w:r>
        <w:t xml:space="preserve">, </w:t>
      </w:r>
      <w:r>
        <w:rPr>
          <w:rFonts w:ascii="Consolas" w:hAnsi="Consolas"/>
          <w:color w:val="8B1A4B"/>
          <w:sz w:val="19"/>
        </w:rPr>
        <w:t>.env</w:t>
      </w:r>
      <w:r>
        <w:t>) y audio personal.</w:t>
      </w:r>
    </w:p>
    <w:p>
      <w:pPr>
        <w:pStyle w:val="ListBullet"/>
      </w:pPr>
      <w:r>
        <w:rPr>
          <w:b/>
        </w:rPr>
        <w:t>Modal</w:t>
      </w:r>
      <w:r>
        <w:t xml:space="preserve"> (GPU A10G) para entrenos pesados; </w:t>
      </w:r>
      <w:r>
        <w:rPr>
          <w:b/>
        </w:rPr>
        <w:t>2 GPUs locales</w:t>
      </w:r>
      <w:r>
        <w:t xml:space="preserve"> (RTX 4050 / RTX 5050) para fine-tune e inferencia.</w:t>
      </w:r>
    </w:p>
    <w:p>
      <w:pPr>
        <w:pStyle w:val="ListBullet"/>
      </w:pPr>
      <w:r>
        <w:rPr>
          <w:b/>
        </w:rPr>
        <w:t>Tiger Cloud</w:t>
      </w:r>
      <w:r>
        <w:t xml:space="preserve"> (sponsor) como DB gestionada; Gemini/Vultr/Snowflake/TigerGraph solo como bonus.</w:t>
      </w:r>
    </w:p>
    <w:p>
      <w:pPr>
        <w:pStyle w:val="ListBullet"/>
      </w:pPr>
      <w:r>
        <w:rPr>
          <w:b/>
        </w:rPr>
        <w:t>Centinela Altur hardware</w:t>
      </w:r>
      <w:r>
        <w:t xml:space="preserve"> (Camino C, Raspberry Pi 5): ONNX Runtime arm64 + webrtcvad + anillo LED/pantalla, modo reto adversarial, fallback *offload* a la RTX 5050 por HTTP.</w:t>
      </w:r>
    </w:p>
    <w:p>
      <w:pPr>
        <w:pStyle w:val="ListBullet"/>
      </w:pPr>
      <w:r>
        <w:t>Agentes de código (</w:t>
      </w:r>
      <w:r>
        <w:rPr>
          <w:b/>
        </w:rPr>
        <w:t>Claude Code</w:t>
      </w:r>
      <w:r>
        <w:t xml:space="preserve">, Gemini) guiados por </w:t>
      </w:r>
      <w:r>
        <w:rPr>
          <w:rFonts w:ascii="Consolas" w:hAnsi="Consolas"/>
          <w:color w:val="8B1A4B"/>
          <w:sz w:val="19"/>
        </w:rPr>
        <w:t>CLAUDE.md</w:t>
      </w:r>
      <w:r>
        <w:t>/</w:t>
      </w:r>
      <w:r>
        <w:rPr>
          <w:rFonts w:ascii="Consolas" w:hAnsi="Consolas"/>
          <w:color w:val="8B1A4B"/>
          <w:sz w:val="19"/>
        </w:rPr>
        <w:t>GEMINI.md</w:t>
      </w:r>
      <w:r>
        <w:t>: sin comentarios en código, planes marcados como definitivos no se re-analizan.</w:t>
      </w:r>
    </w:p>
    <w:p>
      <w:pPr>
        <w:pStyle w:val="Heading1"/>
      </w:pPr>
      <w:r>
        <w:t>11. Decisiones de diseño (resumen)</w:t>
      </w:r>
    </w:p>
    <w:p>
      <w:pPr>
        <w:pStyle w:val="ListNumber"/>
      </w:pPr>
      <w:r>
        <w:rPr>
          <w:b/>
        </w:rPr>
        <w:t>SSL congelado + cabeza chica</w:t>
      </w:r>
      <w:r>
        <w:t xml:space="preserve"> (WavLM, XLS-R) en vez de fine-tune completo → evita sobreajuste a hablantes del dataset chico.</w:t>
      </w:r>
    </w:p>
    <w:p>
      <w:pPr>
        <w:pStyle w:val="ListNumber"/>
      </w:pPr>
      <w:r>
        <w:rPr>
          <w:b/>
        </w:rPr>
        <w:t>Nada de voiceprints (ECAPA-TDNN) ni FHE</w:t>
      </w:r>
      <w:r>
        <w:t xml:space="preserve"> en el clasificador: codifican identidad y requieren enrolamiento que el reto no tiene.</w:t>
      </w:r>
    </w:p>
    <w:p>
      <w:pPr>
        <w:pStyle w:val="ListNumber"/>
      </w:pPr>
      <w:r>
        <w:rPr>
          <w:b/>
        </w:rPr>
        <w:t>Mismo canal telefónico</w:t>
      </w:r>
      <w:r>
        <w:t xml:space="preserve"> en entreno, evaluación y demo (μ-law 8 kHz).</w:t>
      </w:r>
    </w:p>
    <w:p>
      <w:pPr>
        <w:pStyle w:val="ListNumber"/>
      </w:pPr>
      <w:r>
        <w:rPr>
          <w:b/>
        </w:rPr>
        <w:t>Fallbacks en cascada</w:t>
      </w:r>
      <w:r>
        <w:t xml:space="preserve"> en cada señal (modelo pesado → ligero → stub 0.5) para que el endpoint nunca se caiga.</w:t>
      </w:r>
    </w:p>
    <w:p>
      <w:pPr>
        <w:pStyle w:val="ListNumber"/>
      </w:pPr>
      <w:r>
        <w:rPr>
          <w:b/>
        </w:rPr>
        <w:t>API stateless</w:t>
      </w:r>
      <w:r>
        <w:t>; la persistencia y la sesión del operador viven en Next.js + Tiger Data.</w:t>
      </w:r>
    </w:p>
    <w:p>
      <w:pPr>
        <w:pStyle w:val="ListNumber"/>
      </w:pPr>
      <w:r>
        <w:rPr>
          <w:b/>
        </w:rPr>
        <w:t>Umbral/pesos como dato, no como código</w:t>
      </w:r>
      <w:r>
        <w:t xml:space="preserve">: </w:t>
      </w:r>
      <w:r>
        <w:rPr>
          <w:rFonts w:ascii="Consolas" w:hAnsi="Consolas"/>
          <w:color w:val="8B1A4B"/>
          <w:sz w:val="19"/>
        </w:rPr>
        <w:t>ensemble.pkl</w:t>
      </w:r>
      <w:r>
        <w:t>, flags de entorno y barridos reproducibles (</w:t>
      </w:r>
      <w:r>
        <w:rPr>
          <w:rFonts w:ascii="Consolas" w:hAnsi="Consolas"/>
          <w:color w:val="8B1A4B"/>
          <w:sz w:val="19"/>
        </w:rPr>
        <w:t>demo_scores.csv</w:t>
      </w:r>
      <w:r>
        <w:t>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