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Exhaustivo de Datasets Públicos para la Detección y Clasificación de Enfermedades en Tomate (</w:t>
      </w:r>
      <w:r w:rsidDel="00000000" w:rsidR="00000000" w:rsidRPr="00000000">
        <w:rPr>
          <w:rFonts w:ascii="Arial" w:cs="Arial" w:eastAsia="Arial" w:hAnsi="Arial"/>
          <w:b w:val="1"/>
          <w:bCs w:val="1"/>
          <w:i w:val="1"/>
          <w:iCs w:val="1"/>
          <w:color w:val="1f1f1f"/>
          <w:sz w:val="48"/>
          <w:szCs w:val="48"/>
          <w:rtl w:val="0"/>
        </w:rPr>
        <w:t xml:space="preserve">Solanum lycopersicum</w:t>
      </w:r>
      <w:r w:rsidDel="00000000" w:rsidR="00000000" w:rsidRPr="00000000">
        <w:rPr>
          <w:rFonts w:ascii="Arial" w:cs="Arial" w:eastAsia="Arial" w:hAnsi="Arial"/>
          <w:color w:val="1f1f1f"/>
          <w:rtl w:val="0"/>
        </w:rPr>
        <w:t xml:space="preserve">) mediante Visión por Computadora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transición hacia la agricultura de precisión impulsada por la inteligencia artificial ha redefinido los paradigmas de monitoreo fenotípico y fitopatológico en cultivos de alto valor comercial, particularmente en el tomate (</w:t>
      </w:r>
      <w:r w:rsidDel="00000000" w:rsidR="00000000" w:rsidRPr="00000000">
        <w:rPr>
          <w:rFonts w:ascii="Arial" w:cs="Arial" w:eastAsia="Arial" w:hAnsi="Arial"/>
          <w:i w:val="1"/>
          <w:iCs w:val="1"/>
          <w:color w:val="1f1f1f"/>
          <w:rtl w:val="0"/>
        </w:rPr>
        <w:t xml:space="preserve">Solanum lycopersicum</w:t>
      </w:r>
      <w:r w:rsidDel="00000000" w:rsidR="00000000" w:rsidRPr="00000000">
        <w:rPr>
          <w:rFonts w:ascii="Arial" w:cs="Arial" w:eastAsia="Arial" w:hAnsi="Arial"/>
          <w:color w:val="1f1f1f"/>
          <w:rtl w:val="0"/>
        </w:rPr>
        <w:t xml:space="preserve">). Históricamente, la investigación en visión por computadora agrícola se centró en la clasificación binaria o multiclase de hojas individuales capturadas en entornos de laboratorio altamente controlados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Sin embargo, el despliegue práctico de estos algoritmos a través de dispositivos móviles en el campo ha revelado debilidades sistémicas. Los modelos entrenados bajo el paradigma de laboratorio sufren un colapso de precisión cuando se enfrentan a la inferencia en tiempo real (in-the-wild) debido al desplazamiento de dominio (domain shift), el sesgo de fondo (background bias) y la variabilidad extrema de la iluminación, oclusión y ángulos de captura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resolver este problema y permitir el entrenamiento de arquitecturas de detección de objetos de vanguardia, como la familia YOLO (YOLOv8, YOLOv9, YOLOv10, YOLOv11, YOLOv12) o los transformadores de visión (RT-DETR), es imperativo auditar y seleccionar conjuntos de datos (datasets) que ofrezcan anotaciones de localización exacta (cajas delimitadoras o máscaras de segmentación) sobre imágenes capturadas en condiciones reales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Este informe presenta una investigación rigurosa de los repositorios públicos más prominentes (Roboflow Universe, Kaggle, Hugging Face, Mendeley Data, Zenodo y repositorios académicos directos), analizando exhaustivamente la calidad, licencia, diversidad y aplicabilidad de los conjuntos de datos para la detección de patologías en hojas y frutos de tomate.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Criterios Fundamentales para la Evaluación de Datasets Agrícolas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evaluación de los repositorios de datos se ha estructurado en torno a métricas críticas que determinan la viabilidad de un modelo de detección de objetos para su uso comercial o investigativo en el campo. La clasificación de imágenes a nivel global es insuficiente para entornos donde múltiples hojas, frutos, tallos y suelo convergen en un solo fotograma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Por lo tanto, el enfoque primario recae en la disponibilidad de anotaciones espaciales, típicamente representadas a través de coordenadas de cajas delimitadoras (bounding boxes) o polígonos de segmentación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Asimismo, el licenciamiento dicta la viabilidad de transferencia tecnológica; los repositorios bajo licencias Creative Commons (CC BY, CC BY-NC) o MIT proporcionan la certidumbre jurídica necesaria para proyectos aplicados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Las condiciones de captura representan la variable más crítica: un dataset recopilado en un invernadero comercial o a campo abierto aporta características estocásticas que fuerzan a las capas convolucionales de una red neuronal a aprender la textura celular de la enfermedad, en lugar de memorizar atajos visuales espurios asociados a un fondo homogéneo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Finalmente, la identificación de problemas conocidos, como el desbalance de clases (class imbalance) o el solapamiento de datos (data leakage) derivado de conjuntos de datos base, es vital para evitar el sobreajuste (overfitting) y garantizar métricas de validación fiables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Narrativo e Indexación de Datasets Relevantes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siguiente análisis disecciona los conjuntos de datos más influyentes y representativos disponibles en la literatura y plataformas de código abierto, evaluando cualitativamente su idoneidad para el entrenamiento de arquitecturas de una sola etapa (single-stage detectors) como YOLOv8.</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Conjunto de Datos PlantDoc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dataset PlantDoc fue concebido específicamente por investigadores del Instituto Indio de Tecnología (IIT) para superar las profundas limitaciones de los conjuntos de datos de laboratorio. A diferencia de sus predecesores, los autores compilaron imágenes extrayéndolas directamente de internet y entornos no controlados, garantizando que el fondo (background) contuviera hojas superpuestas, tierra, manos humanas y variaciones drásticas de luz</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Esta decisión metodológica es fundamental, ya que obliga a los algoritmos a discriminar el tejido necrótico o clorótico del ruido visual general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calidad de las anotaciones, aunque valiosa por ser cajas delimitadoras, ha sido reportada como ruidosa en ciertas iteraciones tempranas, con cajas que abarcan áreas demasiado grandes o contienen múltiples hojas solapadas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Posteriormente, la comunidad en plataformas como Roboflow ha depurado estos metadatos, incrementando la fidelidad del entrenamiento</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Un problema conocido y ampliamente documentado en PlantDoc es su desbalance de clases; mientras que las infecciones virales como el Virus del rizado amarillo (Yellow leaf curl virus) presentan un volumen sustancial, las plagas como la araña roja (Spider mites) cuentan con representaciones estadísticas casi nulas, lo que requiere técnicas de aumento de datos intensivas o funciones de pérdida focal (Focal Loss) para evitar sesgos algorítmicos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u w:val="single"/>
              </w:rPr>
            </w:pPr>
            <w:r w:rsidDel="00000000" w:rsidR="00000000" w:rsidRPr="00000000">
              <w:rPr>
                <w:rFonts w:ascii="Arial" w:cs="Arial" w:eastAsia="Arial" w:hAnsi="Arial"/>
                <w:color w:val="1f1f1f"/>
                <w:rtl w:val="0"/>
              </w:rPr>
              <w:t xml:space="preserve">PlantDoc Dataset / </w:t>
            </w:r>
            <w:hyperlink r:id="rId6">
              <w:r w:rsidDel="00000000" w:rsidR="00000000" w:rsidRPr="00000000">
                <w:rPr>
                  <w:rFonts w:ascii="Arial" w:cs="Arial" w:eastAsia="Arial" w:hAnsi="Arial"/>
                  <w:color w:val="000000"/>
                  <w:u w:val="single"/>
                  <w:rtl w:val="0"/>
                </w:rPr>
                <w:t xml:space="preserve">GitHub</w:t>
              </w:r>
            </w:hyperlink>
            <w:r w:rsidDel="00000000" w:rsidR="00000000" w:rsidRPr="00000000">
              <w:rPr>
                <w:rFonts w:ascii="Arial" w:cs="Arial" w:eastAsia="Arial" w:hAnsi="Arial"/>
                <w:color w:val="1f1f1f"/>
                <w:rtl w:val="0"/>
              </w:rPr>
              <w:t xml:space="preserve"> / </w:t>
            </w:r>
            <w:hyperlink r:id="rId7">
              <w:r w:rsidDel="00000000" w:rsidR="00000000" w:rsidRPr="00000000">
                <w:rPr>
                  <w:rFonts w:ascii="Arial" w:cs="Arial" w:eastAsia="Arial" w:hAnsi="Arial"/>
                  <w:color w:val="000000"/>
                  <w:u w:val="single"/>
                  <w:rtl w:val="0"/>
                </w:rPr>
                <w:t xml:space="preserve">Roboflow</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Singh, N. Jain, P. Kayal, et al. (IIT Gandhinagar), 2019/2020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CC BY 4.0 (Permite uso comercial con atribución)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2,598 imágenes totales (13 especies, 30 clases); ~8,851 bounding boxes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Bacterial spot, Early blight, Late blight, Leaf mold, Septoria leaf spot, Mosaic virus, Yellow leaf curl virus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Detección de objetos (Bounding boxes)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Formatos Disponibles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Pascal VOC, YOLO, COCO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Campo real (in-the-wild) con fondos naturales no controlados</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Tomato-Village Dataset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dataset Tomato-Village, presentado en la revista </w:t>
      </w:r>
      <w:r w:rsidDel="00000000" w:rsidR="00000000" w:rsidRPr="00000000">
        <w:rPr>
          <w:rFonts w:ascii="Arial" w:cs="Arial" w:eastAsia="Arial" w:hAnsi="Arial"/>
          <w:i w:val="1"/>
          <w:iCs w:val="1"/>
          <w:color w:val="1f1f1f"/>
          <w:rtl w:val="0"/>
        </w:rPr>
        <w:t xml:space="preserve">Multimedia Systems</w:t>
      </w:r>
      <w:r w:rsidDel="00000000" w:rsidR="00000000" w:rsidRPr="00000000">
        <w:rPr>
          <w:rFonts w:ascii="Arial" w:cs="Arial" w:eastAsia="Arial" w:hAnsi="Arial"/>
          <w:color w:val="1f1f1f"/>
          <w:rtl w:val="0"/>
        </w:rPr>
        <w:t xml:space="preserve"> en 2023, representa uno de los esfuerzos más exhaustivos y recientes para capturar la fenomenología real de las enfermedades del tomate en un entorno agrícola no estructurado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Las imágenes fueron recolectadas en distritos agrícolas de la India y están diseñadas para la detección de objetos y clasificación multietiqueta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Su mayor aporte a la literatura radica en la captura de deficiencias nutricionales (Magnesio, Nitrógeno, Potasio), las cuales son frecuentemente ignoradas por la comunidad de visión por computadora a favor de patógenos infecciosos, a pesar de que su sintomatología visual (clorosis intervenal) confunde rutinariamente a las redes neuronales convolucionales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calidad de las anotaciones es excepcional, habiendo sido supervisadas por patólogos vegetales en campo abierto. Además, las imágenes exhiben comorbilidades reales, donde una misma planta puede presentar daño por plaga y deficiencia nutricional simultáneamente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No obstante, el dataset sufre de un desbalance colosal; la clase del minador de la hoja (Leaf Miner) posee más de 107,000 anotaciones de cajas delimitadoras (debido a las múltiples galerías por hoja), eclipsando estadísticamente a las deficiencias de potasio que apenas superan las 1,100 instancias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Esta asimetría exige un submuestreo cuidadoso durante la preparación del pipeline de YOLOv8.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u w:val="single"/>
              </w:rPr>
            </w:pPr>
            <w:r w:rsidDel="00000000" w:rsidR="00000000" w:rsidRPr="00000000">
              <w:rPr>
                <w:rFonts w:ascii="Arial" w:cs="Arial" w:eastAsia="Arial" w:hAnsi="Arial"/>
                <w:color w:val="1f1f1f"/>
                <w:rtl w:val="0"/>
              </w:rPr>
              <w:t xml:space="preserve">Tomato-Village / </w:t>
            </w:r>
            <w:hyperlink r:id="rId8">
              <w:r w:rsidDel="00000000" w:rsidR="00000000" w:rsidRPr="00000000">
                <w:rPr>
                  <w:rFonts w:ascii="Arial" w:cs="Arial" w:eastAsia="Arial" w:hAnsi="Arial"/>
                  <w:color w:val="000000"/>
                  <w:u w:val="single"/>
                  <w:rtl w:val="0"/>
                </w:rPr>
                <w:t xml:space="preserve">GitHub</w:t>
              </w:r>
            </w:hyperlink>
            <w:r w:rsidDel="00000000" w:rsidR="00000000" w:rsidRPr="00000000">
              <w:rPr>
                <w:rFonts w:ascii="Arial" w:cs="Arial" w:eastAsia="Arial" w:hAnsi="Arial"/>
                <w:color w:val="1f1f1f"/>
                <w:rtl w:val="0"/>
              </w:rPr>
              <w:t xml:space="preserve"> / </w:t>
            </w:r>
            <w:hyperlink r:id="rId9">
              <w:r w:rsidDel="00000000" w:rsidR="00000000" w:rsidRPr="00000000">
                <w:rPr>
                  <w:rFonts w:ascii="Arial" w:cs="Arial" w:eastAsia="Arial" w:hAnsi="Arial"/>
                  <w:color w:val="000000"/>
                  <w:u w:val="single"/>
                  <w:rtl w:val="0"/>
                </w:rPr>
                <w:t xml:space="preserve">Kaggle</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Mamta Gehlot, R.K. Saxena, G.C. Gandhi (Springer), 2023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Uso académico y de investigación (Academic Open)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~3,231 imágenes base; 16,122 instancias en variante objeto (161k sub-anotaciones)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Late Blight, Leaf Miner, Deficiencias (Mg, N, K), Spotted Wilt Virus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Detección (Bounding boxes) y Multietiqueta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Formatos Disponibles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YOLO (TXT), XML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Fincas y campos reales (fondos de tierra, follaje denso, fluctuación lumínica)</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DiaMOS Plant Dataset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DiaMOS Plant Dataset, estructurado por investigadores agronómicos, se diferencia por su enfoque dual: no solo aborda la identificación del patógeno, sino que incluye un gradiente de severidad (cuatro niveles) e incorpora el estado de desarrollo del fruto</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Aunque abarca múltiples cultivos, su metodología de captura en campo es un estándar de oro para el fenotipado y monitoreo de estrés biótico en tiempo real</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anotación ha sido calificada como altamente confiable gracias al rigor académico en la determinación de los niveles de severidad por expertos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Sin embargo, la granularidad del dataset introduce un problema de fragmentación computacional: al dividir una enfermedad en cuatro sub-clases de severidad, el número de imágenes de entrenamiento por clase disminuye drásticamente. Para el entrenamiento de un modelo YOLOv8 orientado a la detección simple de patologías en dispositivos móviles, se recomienda ejecutar un mapeo de etiquetas (label re-mapping) para fusionar las clases de severidad en categorías macro</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u w:val="single"/>
              </w:rPr>
            </w:pPr>
            <w:r w:rsidDel="00000000" w:rsidR="00000000" w:rsidRPr="00000000">
              <w:rPr>
                <w:rFonts w:ascii="Arial" w:cs="Arial" w:eastAsia="Arial" w:hAnsi="Arial"/>
                <w:color w:val="1f1f1f"/>
                <w:rtl w:val="0"/>
              </w:rPr>
              <w:t xml:space="preserve">DiaMOS Plant / </w:t>
            </w:r>
            <w:hyperlink r:id="rId10">
              <w:r w:rsidDel="00000000" w:rsidR="00000000" w:rsidRPr="00000000">
                <w:rPr>
                  <w:rFonts w:ascii="Arial" w:cs="Arial" w:eastAsia="Arial" w:hAnsi="Arial"/>
                  <w:color w:val="000000"/>
                  <w:u w:val="single"/>
                  <w:rtl w:val="0"/>
                </w:rPr>
                <w:t xml:space="preserve">Zenodo</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 Fenu, F.M. Malloci, 2021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CC BY 4.0 (Open Access)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3,505 imágenes de campo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enfermedades foliares con niveles de severidad, 4 estados fenológicos de fruto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Detección (Bounding boxes)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Formatos Disponibles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Estructuras de metadatos vía Zenodo y GitHub scripts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In-the-wild (Campo agrícola realista)</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PlantSeg Dataset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PlantSeg emerge como una solución masiva al problema de los fondos complejos, proporcionando 11,400 imágenes de múltiples entornos in-the-wild con anotaciones de segmentación semántica y de instancia a nivel de píxel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En la detección de enfermedades en tomate, los polígonos de segmentación ofrecen una ventaja incalculable sobre las cajas delimitadoras rectangulares: permiten que la red neuronal aprenda exclusivamente la morfología de la necrosis o clorosis, ignorando matemáticamente el tejido sano periférico y el fondo de la imagen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calidad de las anotaciones poligonales es de nivel superior, facilitando el entrenamiento de arquitecturas como YOLOv8-seg. Para proyectos que prefieran detección clásica de objetos (YOLOv8 estándar), las máscaras poligonales pueden ser computadas matemáticamente para derivar cajas delimitadoras exactas (bounding boxes ultra-ajustadas). El principal desafío radica en el procesamiento de estas máscaras complejas, donde morfologías patológicas en forma de anillo o patrones irregulares pueden resultar en etiquetas fragmentadas si no se consolidan adecuadamente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u w:val="single"/>
              </w:rPr>
            </w:pPr>
            <w:r w:rsidDel="00000000" w:rsidR="00000000" w:rsidRPr="00000000">
              <w:rPr>
                <w:rFonts w:ascii="Arial" w:cs="Arial" w:eastAsia="Arial" w:hAnsi="Arial"/>
                <w:color w:val="1f1f1f"/>
                <w:rtl w:val="0"/>
              </w:rPr>
              <w:t xml:space="preserve">PlantSeg / </w:t>
            </w:r>
            <w:hyperlink r:id="rId11">
              <w:r w:rsidDel="00000000" w:rsidR="00000000" w:rsidRPr="00000000">
                <w:rPr>
                  <w:rFonts w:ascii="Arial" w:cs="Arial" w:eastAsia="Arial" w:hAnsi="Arial"/>
                  <w:color w:val="000000"/>
                  <w:u w:val="single"/>
                  <w:rtl w:val="0"/>
                </w:rPr>
                <w:t xml:space="preserve">Zenodo</w:t>
              </w:r>
            </w:hyperlink>
            <w:r w:rsidDel="00000000" w:rsidR="00000000" w:rsidRPr="00000000">
              <w:rPr>
                <w:rFonts w:ascii="Arial" w:cs="Arial" w:eastAsia="Arial" w:hAnsi="Arial"/>
                <w:color w:val="1f1f1f"/>
                <w:rtl w:val="0"/>
              </w:rPr>
              <w:t xml:space="preserve"> / </w:t>
            </w:r>
            <w:hyperlink r:id="rId12">
              <w:r w:rsidDel="00000000" w:rsidR="00000000" w:rsidRPr="00000000">
                <w:rPr>
                  <w:rFonts w:ascii="Arial" w:cs="Arial" w:eastAsia="Arial" w:hAnsi="Arial"/>
                  <w:color w:val="000000"/>
                  <w:u w:val="single"/>
                  <w:rtl w:val="0"/>
                </w:rPr>
                <w:t xml:space="preserve">Kaggle</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 Wei, Z. Chen, X. Yu, et al., 2024/2025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Restringida Académica (Requiere aceptación de términos para investigación)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11,400 imágenes, 115 enfermedades de plantas (alta cobertura en tomate)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Multi-patógenos genéricos y complejos foliares in-the-wild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Segmentación (Polígonos a nivel de píxel)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Formatos Disponibles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Máscaras binarias, polígonos formato COCO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Entornos naturales diversos, sin control de fondo (In-the-wild)</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Mendeley Data (Enfermedades Virales, Marchitez y Moho Gris)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Publicado en 2025, este repositorio de Mendeley aborda un nicho patológico severo que estructuralmente deforma la arquitectura fisiológica de la planta entera, más que generar simples lesiones locales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Captura enfermedades virales, moho gris y marchitez bacteriana, fenómenos que exigen modelos que entiendan el contexto semántico de la planta (hojas marchitas caídas frente al tallo, esporulación grisácea masiva)</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limpieza de sus anotaciones XML y la alta resolución de las imágenes hacen de este un recurso óptimo. Su principal limitación metodológica es el tamaño reducido (1,026 imágenes), lo que lo clasifica como un conjunto de datos satélite, ideal para realizar transferencias de aprendizaje (Transfer Learning) y fine-tuning sobre redes previamente preentrenadas en repositorios de mayor volumen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u w:val="single"/>
              </w:rPr>
            </w:pPr>
            <w:r w:rsidDel="00000000" w:rsidR="00000000" w:rsidRPr="00000000">
              <w:rPr>
                <w:rFonts w:ascii="Arial" w:cs="Arial" w:eastAsia="Arial" w:hAnsi="Arial"/>
                <w:color w:val="1f1f1f"/>
                <w:rtl w:val="0"/>
              </w:rPr>
              <w:t xml:space="preserve">Tomato Disease Dataset / </w:t>
            </w:r>
            <w:hyperlink r:id="rId13">
              <w:r w:rsidDel="00000000" w:rsidR="00000000" w:rsidRPr="00000000">
                <w:rPr>
                  <w:rFonts w:ascii="Arial" w:cs="Arial" w:eastAsia="Arial" w:hAnsi="Arial"/>
                  <w:color w:val="000000"/>
                  <w:u w:val="single"/>
                  <w:rtl w:val="0"/>
                </w:rPr>
                <w:t xml:space="preserve">Mendeley Data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Yongbo Liu,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CC BY 4.0 / Open Access Mendeley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1,026 imágenes de alta resolución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Viral diseases, Gray mold, Bacterial wilt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Detección (Bounding boxes)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Formatos Disponibles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XML (Pascal VOC)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Orientadas al campo para modelado de fenotipado y transferencia inter-cultivos</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Dataset Extendido de Enfermedades y Plagas (Fuentes et 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trabajo de Alvaro Fuentes y colaboradores en la Universidad Nacional de Jeonbuk constituye una referencia fundacional en el desarrollo de detectores en tiempo real para tomate en invernaderos y campos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El atributo singular de este conjunto de datos es la introducción algorítmica de "clases de control". En lugar de anotar exclusivamente los patógenos, el equipo anotó anomalías abióticas (daño físico), objetos del entorno y malezas como clases de fondo explícitas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Esta estrategia inmuniza al modelo contra los falsos positivos, forzándolo a aprender características discriminativas patológicas exactas y previniendo que asuma cualquier anomalía foliar como una infección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bien fragmentos y arquitecturas derivadas circulan en repositorios de GitHub bajo diversos acrónimos de "Tomato Disease Detection", el acceso irrestricto al conjunto íntegro de más de 10,000 imágenes primarias a menudo está supeditado a solicitudes académicas formales, lo que representa su principal barrera de entrada para la comunidad open-source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u w:val="single"/>
              </w:rPr>
            </w:pPr>
            <w:r w:rsidDel="00000000" w:rsidR="00000000" w:rsidRPr="00000000">
              <w:rPr>
                <w:rFonts w:ascii="Arial" w:cs="Arial" w:eastAsia="Arial" w:hAnsi="Arial"/>
                <w:color w:val="1f1f1f"/>
                <w:rtl w:val="0"/>
              </w:rPr>
              <w:t xml:space="preserve">Extended Tomato Plant Diseases Dataset / </w:t>
            </w:r>
            <w:hyperlink r:id="rId14">
              <w:r w:rsidDel="00000000" w:rsidR="00000000" w:rsidRPr="00000000">
                <w:rPr>
                  <w:rFonts w:ascii="Arial" w:cs="Arial" w:eastAsia="Arial" w:hAnsi="Arial"/>
                  <w:color w:val="000000"/>
                  <w:u w:val="single"/>
                  <w:rtl w:val="0"/>
                </w:rPr>
                <w:t xml:space="preserve">Revisión PubMed PMC8716922</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Fuentes, S. Yoon, et al., 2017-2021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Uso académico bajo solicitud institucional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imágenes base; miles de bounding boxes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Canker, Leaf mold, Powdery mildew, Gray mold, TYLCV, ToCV, Miner, Whitefly, etc.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Detección de objetos con Clases de Control de fondo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Formatos Disponibles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Generalmente XML/TXT según liberación de repositorio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Invernaderos y campos reales, luz solar directa y variables</w:t>
            </w:r>
          </w:p>
        </w:tc>
      </w:tr>
    </w:tbl>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Dataset Longitudinal de ToBRFV (Virus Rugoso del Tomate)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Virus Rugoso del Tomate (ToBRFV) es actualmente una de las patologías más devastadoras económicamente a nivel mundial, caracterizada por su alta virulencia y capacidad de mutación genética</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Este dataset aborda la detección de esta amenaza específica mediante la integración de un análisis fenotípico longitudinal, monitoreando las plantas desde el día de la inoculación hasta el desarrollo de síntomas severos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uso de cámaras multiespectrales (RGB e Infrarrojo Cercano - VNIR) permite investigar la detección pre-sintomática de anomalías fisiológicas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Aunque la especialización del dataset limita su uso para la creación de un detector universal de espectro amplio, su inclusión es mandatoria para cualquier modelo de vanguardia desplegado en entornos comerciales modernos, donde el ToBRFV representa la máxima prioridad de erradicación temprana</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u w:val="single"/>
              </w:rPr>
            </w:pPr>
            <w:r w:rsidDel="00000000" w:rsidR="00000000" w:rsidRPr="00000000">
              <w:rPr>
                <w:rFonts w:ascii="Arial" w:cs="Arial" w:eastAsia="Arial" w:hAnsi="Arial"/>
                <w:color w:val="1f1f1f"/>
                <w:rtl w:val="0"/>
              </w:rPr>
              <w:t xml:space="preserve">ToBRFV Longitudinal Dataset / </w:t>
            </w:r>
            <w:hyperlink r:id="rId15">
              <w:r w:rsidDel="00000000" w:rsidR="00000000" w:rsidRPr="00000000">
                <w:rPr>
                  <w:rFonts w:ascii="Arial" w:cs="Arial" w:eastAsia="Arial" w:hAnsi="Arial"/>
                  <w:color w:val="000000"/>
                  <w:u w:val="single"/>
                  <w:rtl w:val="0"/>
                </w:rPr>
                <w:t xml:space="preserve">Zenodo</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 Yilmaz, D. Keleş, et al., 2024/2026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Access (Zenodo)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Imágenes RGB y VNIR secuenciales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Tomato Brown Rugose Fruit Virus (ToBRFV)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Series temporales fenotípicas (Detección / Clasificación)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Formatos Disponibles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Formatos de imagen estandarizados con metadatos de tiempo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Invernadero controlado (monitoreo pre-sintomático)</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Datasets Auxiliares: tomatOD y PlantifyDr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un diagnóstico holístico, la patología foliar debe vincularse con la fisiología del fruto. El dataset </w:t>
      </w:r>
      <w:r w:rsidDel="00000000" w:rsidR="00000000" w:rsidRPr="00000000">
        <w:rPr>
          <w:rFonts w:ascii="Arial" w:cs="Arial" w:eastAsia="Arial" w:hAnsi="Arial"/>
          <w:b w:val="1"/>
          <w:bCs w:val="1"/>
          <w:color w:val="1f1f1f"/>
          <w:rtl w:val="0"/>
        </w:rPr>
        <w:t xml:space="preserve">tomatOD</w:t>
      </w:r>
      <w:r w:rsidDel="00000000" w:rsidR="00000000" w:rsidRPr="00000000">
        <w:rPr>
          <w:rFonts w:ascii="Arial" w:cs="Arial" w:eastAsia="Arial" w:hAnsi="Arial"/>
          <w:color w:val="1f1f1f"/>
          <w:rtl w:val="0"/>
        </w:rPr>
        <w:t xml:space="preserve"> aborda esta necesidad al proporcionar cajas delimitadoras precisas sobre frutos de tomate en distintas fases fenológicas de maduración (inmaduro, semi-maduro, completamente maduro) dentro de un contexto de oclusión severa en invernadero</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Su métrica de 8.7 frutos anotados por imagen permite a las redes convolucionales entender la biomasa de la planta en paralelo con las enfermedades foliares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otro lado, </w:t>
      </w:r>
      <w:r w:rsidDel="00000000" w:rsidR="00000000" w:rsidRPr="00000000">
        <w:rPr>
          <w:rFonts w:ascii="Arial" w:cs="Arial" w:eastAsia="Arial" w:hAnsi="Arial"/>
          <w:b w:val="1"/>
          <w:bCs w:val="1"/>
          <w:color w:val="1f1f1f"/>
          <w:rtl w:val="0"/>
        </w:rPr>
        <w:t xml:space="preserve">PlantifyDr</w:t>
      </w:r>
      <w:r w:rsidDel="00000000" w:rsidR="00000000" w:rsidRPr="00000000">
        <w:rPr>
          <w:rFonts w:ascii="Arial" w:cs="Arial" w:eastAsia="Arial" w:hAnsi="Arial"/>
          <w:color w:val="1f1f1f"/>
          <w:rtl w:val="0"/>
        </w:rPr>
        <w:t xml:space="preserve"> es un repositorio frecuentemente utilizado en competiciones y proyectos base de GitHub</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Aunque presenta combinaciones de imágenes reales y controladas para múltiples especies y enfermedades, la rigurosidad y precisión de sus cajas delimitadoras en fondos complejos suele ser menor comparada con PlantDoc o Tomato-Village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Actúa como un complemento útil para aumentar el volumen de datos de entrenamiento en tareas de clasificación generalizada, pero debe filtrarse cuidadosamente al entrenar redes de detección espacial fina</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Riesgo Estructural de PlantVillage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PlantVillage es el conjunto de datos de fenotipado de enfermedades vegetales más descargado, citado e iterado en el ámbito del aprendizaje automático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Consta de aproximadamente 18,000 imágenes de tomate repartidas en 10 clases patológicas, incluyendo una inmensa base de datos para el virus de la cuchara amarilla y el tizón tardío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Sin embargo, representa la mayor fuente de sesgo computacional sistémico (data leakage) en la historia reciente de la disciplina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imágenes de PlantVillage fueron capturadas en laboratorio; hojas individuales fueron arrancadas de la planta y colocadas sobre cartulinas grises, blancas o negras bajo iluminación estática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estudio crítico demostró que las redes neuronales profundas entrenadas con PlantVillage sufrían un fenómeno de "falsa inferencia causal" originado por el sesgo de captura (capture bias)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recortar el tejido de la hoja y alimentar a la red neuronal exclusivamente con los píxeles del fondo gris de la cartulina, el modelo mantenía una precisión cercana al 50%</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Esto evidencia empíricamente que la arquitectura matemática aprende las sombras microscópicas, el balance de blancos y los artefactos fotográficos de la mesa de laboratorio para determinar la clase de la enfermedad, en lugar de aprender el patrón fúngico o viral real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Desplegar modelos entrenados puramente en este dataset sobre hardware de telefonía móvil frente a un invernadero produce tasas de falsos positivos inaceptables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Atributo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y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PlantVillage / Múltiples derivaciones (Kaggle/HuggingFace)</w:t>
            </w:r>
            <w:r w:rsidDel="00000000" w:rsidR="00000000" w:rsidRPr="00000000">
              <w:rPr>
                <w:rFonts w:ascii="Arial" w:cs="Arial" w:eastAsia="Arial" w:hAnsi="Arial"/>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Autor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Hughes &amp; Salathe (Penn State Univ.), 2015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CC BY 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~18,160 imágenes de tomate (10 clases)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Enfermedades (Tomate)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Viral (Mosaic, Yellow Leaf Curl), Fúngicas (Blight, Leaf Mold, Septoria, Target), Bacteriana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Anotación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Originalmente Clasificación global (Derivaciones auto-anotadas con Bounding boxes existen)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Condiciones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Laboratorio Estricto.</w:t>
            </w:r>
            <w:r w:rsidDel="00000000" w:rsidR="00000000" w:rsidRPr="00000000">
              <w:rPr>
                <w:rFonts w:ascii="Arial" w:cs="Arial" w:eastAsia="Arial" w:hAnsi="Arial"/>
                <w:color w:val="1f1f1f"/>
                <w:rtl w:val="0"/>
              </w:rPr>
              <w:t xml:space="preserve"> Fondo homogéneo, hojas aisladas. </w:t>
            </w:r>
            <w:r w:rsidDel="00000000" w:rsidR="00000000" w:rsidRPr="00000000">
              <w:rPr>
                <w:rFonts w:ascii="Arial" w:cs="Arial" w:eastAsia="Arial" w:hAnsi="Arial"/>
                <w:b w:val="1"/>
                <w:bCs w:val="1"/>
                <w:color w:val="1f1f1f"/>
                <w:rtl w:val="0"/>
              </w:rPr>
              <w:t xml:space="preserve">Crítico factor de sesgo.</w:t>
            </w:r>
          </w:p>
        </w:tc>
      </w:tr>
    </w:tbl>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Advertencias sobre Solapamiento, Fuga de Datos (Data Leakage) y Discrepancia de Dominio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facilidad con la que la comunidad de código abierto puede modificar y resubir datos ha creado un laberinto de redundancias y fugas metodológicas. En plataformas como Kaggle, Roboflow y GitHub, existen docenas de repositorios titulados bajo el nombre genérico "Tomato Disease Detection YOLOv8 Dataset"</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Un examen profundo revela que la abrumadora mayoría de estos no son capturas originales in-the-wild, sino algoritmos de etiquetado automático (auto-labeling tools) aplicados retrospectivamente sobre las imágenes de laboratorio de PlantVillage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Entrenar y evaluar un modelo mezclando inadvertidamente PlantDoc (campo) con las derivaciones encubiertas de PlantVillage (laboratorio) contamina severamente el subconjunto de validación (Validation Set)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 características visuales o genéticas análogas cruzan la frontera estadística de validación, el desarrollador observará curvas de pérdida (Loss curves) envidiables y métricas mAP superiores al 95% en la consola de entrenamiento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Sin embargo, la discrepancia o desplazamiento de dominio (Domain Shift) garantizará un fracaso funcional cuando la cámara intente inferir la enfermedad contra el suelo fértil, las sombras dinámicas de las mallas de sombreo y el traslape de la biomasa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 atenuación de esta problemática demanda la implementación técnica de protocolos de adaptación de dominio no supervisada (Unsupervised Domain Adaptation - UDA), los cuales minimizan la entropía estructural forzando a los tensores neuronales a centrarse en la textura sintomática invariable, descartando la matriz espacial circundante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Estrategia Óptima de Fusión y Aumentación de Datos (Recomendaciones)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Construir un oráculo fitopatológico resiliente y preciso para cámaras de dispositivos móviles dicta una política algorítmica y curatorial agresiva. La amalgama óptima no surge de apilar datos de manera agnóstica, sino de orquestar la confluencia entre biodiversidad visual de campo y la extrema resolución sintomática del laboratorio mediante tuberías de aumento de datos (Data Augmentation pipelines)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recomendación arquitectónica prioritaria exige combinar tres vectores fundamentales:</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Fundación Espacial Estocástica:</w:t>
      </w:r>
      <w:r w:rsidDel="00000000" w:rsidR="00000000" w:rsidRPr="00000000">
        <w:rPr>
          <w:rFonts w:ascii="Arial" w:cs="Arial" w:eastAsia="Arial" w:hAnsi="Arial"/>
          <w:color w:val="1f1f1f"/>
          <w:rtl w:val="0"/>
        </w:rPr>
        <w:t xml:space="preserve"> Iniciar el volumen de entrenamiento fusionando el </w:t>
      </w:r>
      <w:r w:rsidDel="00000000" w:rsidR="00000000" w:rsidRPr="00000000">
        <w:rPr>
          <w:rFonts w:ascii="Arial" w:cs="Arial" w:eastAsia="Arial" w:hAnsi="Arial"/>
          <w:b w:val="1"/>
          <w:bCs w:val="1"/>
          <w:color w:val="1f1f1f"/>
          <w:rtl w:val="0"/>
        </w:rPr>
        <w:t xml:space="preserve">Tomato-Village Dataset</w:t>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b w:val="1"/>
          <w:bCs w:val="1"/>
          <w:color w:val="1f1f1f"/>
          <w:rtl w:val="0"/>
        </w:rPr>
        <w:t xml:space="preserve">PlantDoc Dataset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Esta sinergia provee más de 18,000 anotaciones topológicamente complejas. Aportará a la red la capacidad de ignorar el sol, la tierra, las ramas y el ruido abiótico natural, al tiempo que garantiza el reconocimiento de patologías fúngicas (PlantDoc) y desórdenes de carencia nutricional, virales y plagas invasivas estructurales (Tomato-Village)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Refinamiento Geométrico:</w:t>
      </w:r>
      <w:r w:rsidDel="00000000" w:rsidR="00000000" w:rsidRPr="00000000">
        <w:rPr>
          <w:rFonts w:ascii="Arial" w:cs="Arial" w:eastAsia="Arial" w:hAnsi="Arial"/>
          <w:color w:val="1f1f1f"/>
          <w:rtl w:val="0"/>
        </w:rPr>
        <w:t xml:space="preserve"> Integrar al ciclo las máscaras algorítmicas de segmentación perimetral derivadas de </w:t>
      </w:r>
      <w:r w:rsidDel="00000000" w:rsidR="00000000" w:rsidRPr="00000000">
        <w:rPr>
          <w:rFonts w:ascii="Arial" w:cs="Arial" w:eastAsia="Arial" w:hAnsi="Arial"/>
          <w:b w:val="1"/>
          <w:bCs w:val="1"/>
          <w:color w:val="1f1f1f"/>
          <w:rtl w:val="0"/>
        </w:rPr>
        <w:t xml:space="preserve">PlantSeg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Al transformar estos polígonos asimétricos en cajas delimitadoras, se eliminan los artefactos introducidos por el error manual de anotación humana, proveyendo coordenadas microscópicas de la clorosis o necrosis marginal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Hibridación Sintética del Laboratorio al Campo (Copy-Paste / CutMix):</w:t>
      </w:r>
      <w:r w:rsidDel="00000000" w:rsidR="00000000" w:rsidRPr="00000000">
        <w:rPr>
          <w:rFonts w:ascii="Arial" w:cs="Arial" w:eastAsia="Arial" w:hAnsi="Arial"/>
          <w:color w:val="1f1f1f"/>
          <w:rtl w:val="0"/>
        </w:rPr>
        <w:t xml:space="preserve"> En este paso, el paradigma del denostado PlantVillage recupera su utilidad. Aunque inútil por su fondo, sus imágenes contienen una riqueza de textura patológica sin precedentes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literatura moderna sobre YOLO postula el uso sistemático de arquitecturas aumentativas como </w:t>
      </w:r>
      <w:r w:rsidDel="00000000" w:rsidR="00000000" w:rsidRPr="00000000">
        <w:rPr>
          <w:rFonts w:ascii="Arial" w:cs="Arial" w:eastAsia="Arial" w:hAnsi="Arial"/>
          <w:i w:val="1"/>
          <w:iCs w:val="1"/>
          <w:color w:val="1f1f1f"/>
          <w:rtl w:val="0"/>
        </w:rPr>
        <w:t xml:space="preserve">Copy-Paste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CutMix</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Mosaic</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Mediante algoritmos de extracción, se pueden recortar aislando perfectamente las esporas fúngicas, minas de insectos o mosaicos virales presentes en las hojas de PlantVillage y, usando transformaciones afines sintéticas, superponerlas algorítmicamente (pasting) sobre las hojas sanas y escenarios fotográficos de Tomato-Village o fondos naturales arbitrarios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Este mecanismo anula quirúrgicamente el sesgo de captura de laboratorio y fuerza a las capas profundas de la red convolucional a derivar mapas de características (feature maps) basados enteramente en la lesión biológica, logrando una regularización masiva y una resistencia al sobreajuste (overfitting) invaluable para la agricultura de precisión.</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Estado del Arte y Benchmarks Recientes (2023-2026)</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literatura científica entre 2023 y 2026 ilustra un periodo de evolución acelerada donde las redes neuronales de una sola etapa abandonaron las estructuras rígidas y voluminosas en favor de dinámicas "Anchor-Free", mecanismos de atención dispersa (Sparse Attention), e inferencia cuantificada para microprocesadores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 continuación, se detallan los benchmarks de los enfoques vanguardistas aplicados sobre los datasets en cuestión.</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Evolución Arquitectónica: De YOLOv8 a YOLOv12 y RT-DETR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desarrollo continuo de la serie YOLO ha demostrado ganancias progresivas en detección sobre follaje de tomate real. Las versiones contemporáneas como YOLOv10 y YOLOv11 han redefinido el esquema de extracción de características.</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TDD-YOLO (2026):</w:t>
      </w:r>
      <w:r w:rsidDel="00000000" w:rsidR="00000000" w:rsidRPr="00000000">
        <w:rPr>
          <w:rFonts w:ascii="Arial" w:cs="Arial" w:eastAsia="Arial" w:hAnsi="Arial"/>
          <w:color w:val="1f1f1f"/>
          <w:rtl w:val="0"/>
        </w:rPr>
        <w:t xml:space="preserve"> Este modelo representó un salto empírico al intervenir directamente el bloque medular de YOLOv11n, introduciendo un módulo de Fusión de Características Multiescala (MSFF)</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La innovación recayó en su capacidad de fusionar tensores de baja dimensionalidad semántica (bordes foliares tempranos de necrosis) con representaciones abstractas de la rama profunda de la red</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Evaluado empíricamente sobre el dataset de Tomato-Village y otros micro-datasets de campo, TDD-YOLO consolidó una precisión del 95.2% y un excepcional mAP@0.5 del 97.4%, mitigando eficazmente el problema clásico de falsos negativos en lesiones milimétricas (como los ácaros incipientes)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TomatoGuard-YOLO (2024/2025):</w:t>
      </w:r>
      <w:r w:rsidDel="00000000" w:rsidR="00000000" w:rsidRPr="00000000">
        <w:rPr>
          <w:rFonts w:ascii="Arial" w:cs="Arial" w:eastAsia="Arial" w:hAnsi="Arial"/>
          <w:color w:val="1f1f1f"/>
          <w:rtl w:val="0"/>
        </w:rPr>
        <w:t xml:space="preserve"> Edificado sobre la arquitectura basal de YOLOv10, esta iteración sustituyó los cuellos de botella residuales estándar por Unidades Residuales Invertidas de Múltiples Caminos (MPIRU). Esta alteración estructural, sumada a la función de pérdida Focal-EIoU para calibrar cajas de patógenos altamente solapados en hojas comprimidas, elevó la métrica de sensibilidad (Recall) por encima del 92.5%, asegurando que la probabilidad de omitir una patología en campo (falso negativo) fuera estadísticamente mínima</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DM-YOLO (Basado en YOLOv9) (2024/2025):</w:t>
      </w:r>
      <w:r w:rsidDel="00000000" w:rsidR="00000000" w:rsidRPr="00000000">
        <w:rPr>
          <w:rFonts w:ascii="Arial" w:cs="Arial" w:eastAsia="Arial" w:hAnsi="Arial"/>
          <w:color w:val="1f1f1f"/>
          <w:rtl w:val="0"/>
        </w:rPr>
        <w:t xml:space="preserve"> Focalizado en la resolución de discrepancias sutiles entre enfermedades con morfologías análogas (ej. tizón temprano frente a mancha por septoria), este sistema introdujo el sobremuestreo dinámico </w:t>
      </w:r>
      <w:r w:rsidDel="00000000" w:rsidR="00000000" w:rsidRPr="00000000">
        <w:rPr>
          <w:rFonts w:ascii="Arial" w:cs="Arial" w:eastAsia="Arial" w:hAnsi="Arial"/>
          <w:i w:val="1"/>
          <w:iCs w:val="1"/>
          <w:color w:val="1f1f1f"/>
          <w:rtl w:val="0"/>
        </w:rPr>
        <w:t xml:space="preserve">DySample</w:t>
      </w:r>
      <w:r w:rsidDel="00000000" w:rsidR="00000000" w:rsidRPr="00000000">
        <w:rPr>
          <w:rFonts w:ascii="Arial" w:cs="Arial" w:eastAsia="Arial" w:hAnsi="Arial"/>
          <w:color w:val="1f1f1f"/>
          <w:rtl w:val="0"/>
        </w:rPr>
        <w:t xml:space="preserve"> y la función de pérdida </w:t>
      </w:r>
      <w:r w:rsidDel="00000000" w:rsidR="00000000" w:rsidRPr="00000000">
        <w:rPr>
          <w:rFonts w:ascii="Arial" w:cs="Arial" w:eastAsia="Arial" w:hAnsi="Arial"/>
          <w:i w:val="1"/>
          <w:iCs w:val="1"/>
          <w:color w:val="1f1f1f"/>
          <w:rtl w:val="0"/>
        </w:rPr>
        <w:t xml:space="preserve">MPDIoU</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La función MPDIoU penaliza algorítmicamente la divergencia de los márgenes geométricos asimétricos entre las cajas superpuestas, logrando incrementos netos de entre 3% a 4% en los parámetros globales de mAP comparado contra iteraciones tempranas de YOLOv8 bajo las mismas condiciones del dataset de campo</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GBR-DETR / LDW-DETR (Vision Transformers):</w:t>
      </w:r>
      <w:r w:rsidDel="00000000" w:rsidR="00000000" w:rsidRPr="00000000">
        <w:rPr>
          <w:rFonts w:ascii="Arial" w:cs="Arial" w:eastAsia="Arial" w:hAnsi="Arial"/>
          <w:color w:val="1f1f1f"/>
          <w:rtl w:val="0"/>
        </w:rPr>
        <w:t xml:space="preserve"> A diferencia de las redes convolucionales puras, los modelos basados en Transformers (RT-DETR) logran un entendimiento global del contexto de la imagen desde la primera capa, prescindiendo del post-procesamiento algorítmico de Supresión de No Máximos (NMS)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Bajo escenarios complejos transversales (M-TLD), estas topologías reportaron un mAP@0.5 del 78.91% y un vital mAP@0.5:0.95 del 62.98%</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Significado Estadístico del mAP50 frente al mAP50-95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academia y la industria convergen unánimemente en que evaluar la suficiencia de un detector fitopatológico exclusivamente bajo el parámetro del </w:t>
      </w:r>
      <w:r w:rsidDel="00000000" w:rsidR="00000000" w:rsidRPr="00000000">
        <w:rPr>
          <w:rFonts w:ascii="Arial" w:cs="Arial" w:eastAsia="Arial" w:hAnsi="Arial"/>
          <w:b w:val="1"/>
          <w:bCs w:val="1"/>
          <w:color w:val="1f1f1f"/>
          <w:rtl w:val="0"/>
        </w:rPr>
        <w:t xml:space="preserve">mAP@0.5 (mAP50)</w:t>
      </w:r>
      <w:r w:rsidDel="00000000" w:rsidR="00000000" w:rsidRPr="00000000">
        <w:rPr>
          <w:rFonts w:ascii="Arial" w:cs="Arial" w:eastAsia="Arial" w:hAnsi="Arial"/>
          <w:color w:val="1f1f1f"/>
          <w:rtl w:val="0"/>
        </w:rPr>
        <w:t xml:space="preserve"> genera falsas expectativas de rendimiento comercial</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La métrica mAP50 dictamina que si la red neuronal engloba tan solo el 50% (IoU) del área real de la enfermedad foliar, se considera una inferencia perfecta</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Sin embargo, si el software agrícola dictamina la dosificación de pesticidas mediante drones o robots articulados basándose en esa tolerancia indulgente, pulverizará inexorablemente tejido sano adyacente o errará el núcleo fúngico.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un despliegue riguroso, la evaluación imperativa es el </w:t>
      </w:r>
      <w:r w:rsidDel="00000000" w:rsidR="00000000" w:rsidRPr="00000000">
        <w:rPr>
          <w:rFonts w:ascii="Arial" w:cs="Arial" w:eastAsia="Arial" w:hAnsi="Arial"/>
          <w:b w:val="1"/>
          <w:bCs w:val="1"/>
          <w:color w:val="1f1f1f"/>
          <w:rtl w:val="0"/>
        </w:rPr>
        <w:t xml:space="preserve">mAP@0.5:0.95 (mAP50-95)</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Esta métrica promedia la precisión bajo restricciones crecientes de solapamiento geolocalizado (exigiendo hasta un 95% de coincidencia exacta entre la caja calculada y la lesión anatómica)</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Como se constata empíricamente en la bibliografía reciente de la familia YOLO, alcanzar un mAP50 superior al 95% es recurrente, pero sostener un mAP50-95 en el umbral del 65-75% sobre follajes de tomate intrincados y desordenados in-the-wild representa el estándar de ingeniería más avanzado y robusto que certifica la viabilidad operativa del sistema</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Despliegue en el Borde Computacional (Edge AI y TensorRT)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última barrera de ingeniería para dispositivos telefónicos o tractores autónomos sin acceso a procesamiento en la nube (cloud computing) radica en la compresión del hardware (Edge Deployment)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Una red YOLOv8 o RT-DETR convencional entrenada en tensores de punto flotante de 32 bits (FP32) en GPUs de centro de datos resulta asfixiante e inviable para las memorias RAM y baterías móviles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investigación de vanguardia de 2025 detalla la exportación sistemática de los pesos neuronales desde su entorno nativo PyTorch hacia el protocolo de serialización universal </w:t>
      </w:r>
      <w:r w:rsidDel="00000000" w:rsidR="00000000" w:rsidRPr="00000000">
        <w:rPr>
          <w:rFonts w:ascii="Arial" w:cs="Arial" w:eastAsia="Arial" w:hAnsi="Arial"/>
          <w:b w:val="1"/>
          <w:bCs w:val="1"/>
          <w:color w:val="1f1f1f"/>
          <w:rtl w:val="0"/>
        </w:rPr>
        <w:t xml:space="preserve">ONNX</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Posteriormente, se procesan mediante ecosistemas de ejecución optimizados como </w:t>
      </w:r>
      <w:r w:rsidDel="00000000" w:rsidR="00000000" w:rsidRPr="00000000">
        <w:rPr>
          <w:rFonts w:ascii="Arial" w:cs="Arial" w:eastAsia="Arial" w:hAnsi="Arial"/>
          <w:b w:val="1"/>
          <w:bCs w:val="1"/>
          <w:color w:val="1f1f1f"/>
          <w:rtl w:val="0"/>
        </w:rPr>
        <w:t xml:space="preserve">NVIDIA TensorRT</w:t>
      </w:r>
      <w:r w:rsidDel="00000000" w:rsidR="00000000" w:rsidRPr="00000000">
        <w:rPr>
          <w:rFonts w:ascii="Arial" w:cs="Arial" w:eastAsia="Arial" w:hAnsi="Arial"/>
          <w:color w:val="1f1f1f"/>
          <w:rtl w:val="0"/>
        </w:rPr>
        <w:t xml:space="preserve">, donde los algoritmos son sometidos a cuantificación (Quantization) de baja precisión, comprimiendo las matemáticas del modelo hacia representaciones enteras de 8 bits (</w:t>
      </w:r>
      <w:r w:rsidDel="00000000" w:rsidR="00000000" w:rsidRPr="00000000">
        <w:rPr>
          <w:rFonts w:ascii="Arial" w:cs="Arial" w:eastAsia="Arial" w:hAnsi="Arial"/>
          <w:b w:val="1"/>
          <w:bCs w:val="1"/>
          <w:color w:val="1f1f1f"/>
          <w:rtl w:val="0"/>
        </w:rPr>
        <w:t xml:space="preserve">INT8</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Esta metamorfosis computacional reportó, en escenarios de monitoreo de madurez de fruto y estrés foliar del tomate, un hundimiento en la latencia de procesamiento hasta magnitudes de 6.5 a 54 milisegundos por fotograma (traduciéndose en hasta 150 FPS sostenidos en microcomputadoras tipo Jetson Orin Nano)</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El peso en disco del modelo colapsó fenomenalmente de arquitecturas de 10-20 MB hacia escasos 3-5 MB, registrando una degradación empírica en el mAP global virtualmente imperceptible (inferior al 0.5% frente al original FP32)</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Estos parámetros garantizan de facto que el detector, entrenado con las sinergias de los voluminosos datasets aquí propuestos, ejecute análisis diagnóstico inmediato en el visor del celular del agrónomo sin retraso ni necesidad de ancho de banda celular, revolucionando pragmáticamente la seguridad fitopatológica en la agroindustria moderna.</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Fuentes citadas</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 Disease Detection Strategy Based on Image Texture and, </w:t>
      </w:r>
      <w:hyperlink r:id="rId16">
        <w:r w:rsidDel="00000000" w:rsidR="00000000" w:rsidRPr="00000000">
          <w:rPr>
            <w:rFonts w:ascii="Arial" w:cs="Arial" w:eastAsia="Arial" w:hAnsi="Arial"/>
            <w:color w:val="0000ee"/>
            <w:sz w:val="24"/>
            <w:szCs w:val="24"/>
            <w:u w:val="single"/>
            <w:rtl w:val="0"/>
          </w:rPr>
          <w:t xml:space="preserve">https://www.mdpi.com/2077-0472/12/11/1964</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Uncovering bias in the PlantVillage dataset - ResearchGate, </w:t>
      </w:r>
      <w:hyperlink r:id="rId17">
        <w:r w:rsidDel="00000000" w:rsidR="00000000" w:rsidRPr="00000000">
          <w:rPr>
            <w:rFonts w:ascii="Arial" w:cs="Arial" w:eastAsia="Arial" w:hAnsi="Arial"/>
            <w:color w:val="0000ee"/>
            <w:sz w:val="24"/>
            <w:szCs w:val="24"/>
            <w:u w:val="single"/>
            <w:rtl w:val="0"/>
          </w:rPr>
          <w:t xml:space="preserve">https://www.researchgate.net/publication/361206326_Uncovering_bias_in_the_PlantVillage_dataset</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From Laboratory to Field: Unsupervised Domain Adaptation, </w:t>
      </w:r>
      <w:hyperlink r:id="rId18">
        <w:r w:rsidDel="00000000" w:rsidR="00000000" w:rsidRPr="00000000">
          <w:rPr>
            <w:rFonts w:ascii="Arial" w:cs="Arial" w:eastAsia="Arial" w:hAnsi="Arial"/>
            <w:color w:val="0000ee"/>
            <w:sz w:val="24"/>
            <w:szCs w:val="24"/>
            <w:u w:val="single"/>
            <w:rtl w:val="0"/>
          </w:rPr>
          <w:t xml:space="preserve">https://www.researchgate.net/publication/368953512_From_Laboratory_to_Field_Unsupervised_Domain_Adaptation_for_Plant_Disease_Recognition_in_the_Wild</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Laboratory to Field: Unsupervised Domain Adaptation for Plant, </w:t>
      </w:r>
      <w:hyperlink r:id="rId19">
        <w:r w:rsidDel="00000000" w:rsidR="00000000" w:rsidRPr="00000000">
          <w:rPr>
            <w:rFonts w:ascii="Arial" w:cs="Arial" w:eastAsia="Arial" w:hAnsi="Arial"/>
            <w:color w:val="0000ee"/>
            <w:sz w:val="24"/>
            <w:szCs w:val="24"/>
            <w:u w:val="single"/>
            <w:rtl w:val="0"/>
          </w:rPr>
          <w:t xml:space="preserve">https://pmc.ncbi.nlm.nih.gov/articles/PMC10059679/</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PlantDoc: A Dataset for Visual Plant Disease Detection - arXiv, </w:t>
      </w:r>
      <w:hyperlink r:id="rId20">
        <w:r w:rsidDel="00000000" w:rsidR="00000000" w:rsidRPr="00000000">
          <w:rPr>
            <w:rFonts w:ascii="Arial" w:cs="Arial" w:eastAsia="Arial" w:hAnsi="Arial"/>
            <w:color w:val="0000ee"/>
            <w:sz w:val="24"/>
            <w:szCs w:val="24"/>
            <w:u w:val="single"/>
            <w:rtl w:val="0"/>
          </w:rPr>
          <w:t xml:space="preserve">https://arxiv.org/abs/1911.10317</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“Tomato-Village”: a dataset for end-to-end tomato disease detection, </w:t>
      </w:r>
      <w:hyperlink r:id="rId21">
        <w:r w:rsidDel="00000000" w:rsidR="00000000" w:rsidRPr="00000000">
          <w:rPr>
            <w:rFonts w:ascii="Arial" w:cs="Arial" w:eastAsia="Arial" w:hAnsi="Arial"/>
            <w:color w:val="0000ee"/>
            <w:sz w:val="24"/>
            <w:szCs w:val="24"/>
            <w:u w:val="single"/>
            <w:rtl w:val="0"/>
          </w:rPr>
          <w:t xml:space="preserve">https://www.researchgate.net/publication/373261870_Tomato-Village_a_dataset_for_end-to-end_tomato_disease_detection_in_a_real-world_environment</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comprehensive analysis of YOLO architectures for tomato leaf, </w:t>
      </w:r>
      <w:hyperlink r:id="rId22">
        <w:r w:rsidDel="00000000" w:rsidR="00000000" w:rsidRPr="00000000">
          <w:rPr>
            <w:rFonts w:ascii="Arial" w:cs="Arial" w:eastAsia="Arial" w:hAnsi="Arial"/>
            <w:color w:val="0000ee"/>
            <w:sz w:val="24"/>
            <w:szCs w:val="24"/>
            <w:u w:val="single"/>
            <w:rtl w:val="0"/>
          </w:rPr>
          <w:t xml:space="preserve">https://pmc.ncbi.nlm.nih.gov/articles/PMC12290086/</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Robust Deep-Learning-Based Detector for Real-Time Tomato, </w:t>
      </w:r>
      <w:hyperlink r:id="rId23">
        <w:r w:rsidDel="00000000" w:rsidR="00000000" w:rsidRPr="00000000">
          <w:rPr>
            <w:rFonts w:ascii="Arial" w:cs="Arial" w:eastAsia="Arial" w:hAnsi="Arial"/>
            <w:color w:val="0000ee"/>
            <w:sz w:val="24"/>
            <w:szCs w:val="24"/>
            <w:u w:val="single"/>
            <w:rtl w:val="0"/>
          </w:rPr>
          <w:t xml:space="preserve">https://www.researchgate.net/publication/319478399_A_Robust_Deep-Learning-Based_Detector_for_Real-Time_Tomato_Plant_Diseases_and_Pests_Recognition</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PlantSeg: A Large-Scale In-the-wild Dataset for Plant Disease, </w:t>
      </w:r>
      <w:hyperlink r:id="rId24">
        <w:r w:rsidDel="00000000" w:rsidR="00000000" w:rsidRPr="00000000">
          <w:rPr>
            <w:rFonts w:ascii="Arial" w:cs="Arial" w:eastAsia="Arial" w:hAnsi="Arial"/>
            <w:color w:val="0000ee"/>
            <w:sz w:val="24"/>
            <w:szCs w:val="24"/>
            <w:u w:val="single"/>
            <w:rtl w:val="0"/>
          </w:rPr>
          <w:t xml:space="preserve">https://zenodo.org/records/13762907</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Improving Accuracy of Tomato Plant Disease Diagnosis Based on, </w:t>
      </w:r>
      <w:hyperlink r:id="rId25">
        <w:r w:rsidDel="00000000" w:rsidR="00000000" w:rsidRPr="00000000">
          <w:rPr>
            <w:rFonts w:ascii="Arial" w:cs="Arial" w:eastAsia="Arial" w:hAnsi="Arial"/>
            <w:color w:val="0000ee"/>
            <w:sz w:val="24"/>
            <w:szCs w:val="24"/>
            <w:u w:val="single"/>
            <w:rtl w:val="0"/>
          </w:rPr>
          <w:t xml:space="preserve">https://pmc.ncbi.nlm.nih.gov/articles/PMC8716922/</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PlantDoc Object Detection Dataset by Singh et. al 2019, </w:t>
      </w:r>
      <w:hyperlink r:id="rId26">
        <w:r w:rsidDel="00000000" w:rsidR="00000000" w:rsidRPr="00000000">
          <w:rPr>
            <w:rFonts w:ascii="Arial" w:cs="Arial" w:eastAsia="Arial" w:hAnsi="Arial"/>
            <w:color w:val="0000ee"/>
            <w:sz w:val="24"/>
            <w:szCs w:val="24"/>
            <w:u w:val="single"/>
            <w:rtl w:val="0"/>
          </w:rPr>
          <w:t xml:space="preserve">https://universe.roboflow.com/joseph-nelson/plantdoc</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PlantDoc - Dataset Ninja, </w:t>
      </w:r>
      <w:hyperlink r:id="rId27">
        <w:r w:rsidDel="00000000" w:rsidR="00000000" w:rsidRPr="00000000">
          <w:rPr>
            <w:rFonts w:ascii="Arial" w:cs="Arial" w:eastAsia="Arial" w:hAnsi="Arial"/>
            <w:color w:val="0000ee"/>
            <w:sz w:val="24"/>
            <w:szCs w:val="24"/>
            <w:u w:val="single"/>
            <w:rtl w:val="0"/>
          </w:rPr>
          <w:t xml:space="preserve">https://datasetninja.com/plantdoc</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Plant Disease Detection Strategy Based on Image Texture, </w:t>
      </w:r>
      <w:hyperlink r:id="rId28">
        <w:r w:rsidDel="00000000" w:rsidR="00000000" w:rsidRPr="00000000">
          <w:rPr>
            <w:rFonts w:ascii="Arial" w:cs="Arial" w:eastAsia="Arial" w:hAnsi="Arial"/>
            <w:color w:val="0000ee"/>
            <w:sz w:val="24"/>
            <w:szCs w:val="24"/>
            <w:u w:val="single"/>
            <w:rtl w:val="0"/>
          </w:rPr>
          <w:t xml:space="preserve">https://www.researchgate.net/publication/365625232_Plant_Disease_Detection_Strategy_Based_on_Image_Texture_and_Bayesian_Optimization_with_Small_Neural_Networks</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Uncovering Bias in the PlantVillage Dataset | by Mehmet Alican Noyan, </w:t>
      </w:r>
      <w:hyperlink r:id="rId29">
        <w:r w:rsidDel="00000000" w:rsidR="00000000" w:rsidRPr="00000000">
          <w:rPr>
            <w:rFonts w:ascii="Arial" w:cs="Arial" w:eastAsia="Arial" w:hAnsi="Arial"/>
            <w:color w:val="0000ee"/>
            <w:sz w:val="24"/>
            <w:szCs w:val="24"/>
            <w:u w:val="single"/>
            <w:rtl w:val="0"/>
          </w:rPr>
          <w:t xml:space="preserve">https://medium.com/data-science/uncovering-bias-in-the-plantvillage-dataset-7ac564334526</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 networks-based tomato disease and pest detection, </w:t>
      </w:r>
      <w:hyperlink r:id="rId30">
        <w:r w:rsidDel="00000000" w:rsidR="00000000" w:rsidRPr="00000000">
          <w:rPr>
            <w:rFonts w:ascii="Arial" w:cs="Arial" w:eastAsia="Arial" w:hAnsi="Arial"/>
            <w:color w:val="0000ee"/>
            <w:sz w:val="24"/>
            <w:szCs w:val="24"/>
            <w:u w:val="single"/>
            <w:rtl w:val="0"/>
          </w:rPr>
          <w:t xml:space="preserve">https://www.frontiersin.org/journals/plant-science/articles/10.3389/fpls.2024.1493322/full</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YOLO-Based Image Detection System for Early Detection of Tomato, </w:t>
      </w:r>
      <w:hyperlink r:id="rId31">
        <w:r w:rsidDel="00000000" w:rsidR="00000000" w:rsidRPr="00000000">
          <w:rPr>
            <w:rFonts w:ascii="Arial" w:cs="Arial" w:eastAsia="Arial" w:hAnsi="Arial"/>
            <w:color w:val="0000ee"/>
            <w:sz w:val="24"/>
            <w:szCs w:val="24"/>
            <w:u w:val="single"/>
            <w:rtl w:val="0"/>
          </w:rPr>
          <w:t xml:space="preserve">https://www.preprints.org/manuscript/202506.0040</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PlantDoc: A Dataset for Visual Plant Disease Detection, </w:t>
      </w:r>
      <w:hyperlink r:id="rId32">
        <w:r w:rsidDel="00000000" w:rsidR="00000000" w:rsidRPr="00000000">
          <w:rPr>
            <w:rFonts w:ascii="Arial" w:cs="Arial" w:eastAsia="Arial" w:hAnsi="Arial"/>
            <w:color w:val="0000ee"/>
            <w:sz w:val="24"/>
            <w:szCs w:val="24"/>
            <w:u w:val="single"/>
            <w:rtl w:val="0"/>
          </w:rPr>
          <w:t xml:space="preserve">https://www.semanticscholar.org/paper/PlantDoc%3A-A-Dataset-for-Visual-Plant-Disease-Singh-Jain/149720bb953c385f950fae3c68ab5a11c0af952d</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 Disease Detection using the PlantDoc Dataset and PyTorch, </w:t>
      </w:r>
      <w:hyperlink r:id="rId33">
        <w:r w:rsidDel="00000000" w:rsidR="00000000" w:rsidRPr="00000000">
          <w:rPr>
            <w:rFonts w:ascii="Arial" w:cs="Arial" w:eastAsia="Arial" w:hAnsi="Arial"/>
            <w:color w:val="0000ee"/>
            <w:sz w:val="24"/>
            <w:szCs w:val="24"/>
            <w:u w:val="single"/>
            <w:rtl w:val="0"/>
          </w:rPr>
          <w:t xml:space="preserve">https://debuggercafe.com/plant-disease-detection-using-plantdoc/</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 Leaf Disease Detection Dataset for Object ... - Zenodo, </w:t>
      </w:r>
      <w:hyperlink r:id="rId34">
        <w:r w:rsidDel="00000000" w:rsidR="00000000" w:rsidRPr="00000000">
          <w:rPr>
            <w:rFonts w:ascii="Arial" w:cs="Arial" w:eastAsia="Arial" w:hAnsi="Arial"/>
            <w:color w:val="0000ee"/>
            <w:sz w:val="24"/>
            <w:szCs w:val="24"/>
            <w:u w:val="single"/>
            <w:rtl w:val="0"/>
          </w:rPr>
          <w:t xml:space="preserve">https://zenodo.org/records/20004230</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Tomato-Village dataset - Kaggle, </w:t>
      </w:r>
      <w:hyperlink r:id="rId35">
        <w:r w:rsidDel="00000000" w:rsidR="00000000" w:rsidRPr="00000000">
          <w:rPr>
            <w:rFonts w:ascii="Arial" w:cs="Arial" w:eastAsia="Arial" w:hAnsi="Arial"/>
            <w:color w:val="0000ee"/>
            <w:sz w:val="24"/>
            <w:szCs w:val="24"/>
            <w:u w:val="single"/>
            <w:rtl w:val="0"/>
          </w:rPr>
          <w:t xml:space="preserve">https://www.kaggle.com/datasets/mamtag/tomato-village/data</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TDD-YOLO: A novel model for precise detection of tomato diseases, </w:t>
      </w:r>
      <w:hyperlink r:id="rId36">
        <w:r w:rsidDel="00000000" w:rsidR="00000000" w:rsidRPr="00000000">
          <w:rPr>
            <w:rFonts w:ascii="Arial" w:cs="Arial" w:eastAsia="Arial" w:hAnsi="Arial"/>
            <w:color w:val="0000ee"/>
            <w:sz w:val="24"/>
            <w:szCs w:val="24"/>
            <w:u w:val="single"/>
            <w:rtl w:val="0"/>
          </w:rPr>
          <w:t xml:space="preserve">https://pmc.ncbi.nlm.nih.gov/articles/PMC13197080/</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Dataset for Diagnosis and Monitoring Plant Disease - Zenodo, </w:t>
      </w:r>
      <w:hyperlink r:id="rId37">
        <w:r w:rsidDel="00000000" w:rsidR="00000000" w:rsidRPr="00000000">
          <w:rPr>
            <w:rFonts w:ascii="Arial" w:cs="Arial" w:eastAsia="Arial" w:hAnsi="Arial"/>
            <w:color w:val="0000ee"/>
            <w:sz w:val="24"/>
            <w:szCs w:val="24"/>
            <w:u w:val="single"/>
            <w:rtl w:val="0"/>
          </w:rPr>
          <w:t xml:space="preserve">https://zenodo.org/records/5557313</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DiaMOS Plant: A Dataset for Diagnosis and Monitoring Plant Disease, </w:t>
      </w:r>
      <w:hyperlink r:id="rId38">
        <w:r w:rsidDel="00000000" w:rsidR="00000000" w:rsidRPr="00000000">
          <w:rPr>
            <w:rFonts w:ascii="Arial" w:cs="Arial" w:eastAsia="Arial" w:hAnsi="Arial"/>
            <w:color w:val="0000ee"/>
            <w:sz w:val="24"/>
            <w:szCs w:val="24"/>
            <w:u w:val="single"/>
            <w:rtl w:val="0"/>
          </w:rPr>
          <w:t xml:space="preserve">https://www.mdpi.com/2073-4395/11/11/2107</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Large-Scale In-the-wild Dataset for Plant Disease Segmentation, </w:t>
      </w:r>
      <w:hyperlink r:id="rId39">
        <w:r w:rsidDel="00000000" w:rsidR="00000000" w:rsidRPr="00000000">
          <w:rPr>
            <w:rFonts w:ascii="Arial" w:cs="Arial" w:eastAsia="Arial" w:hAnsi="Arial"/>
            <w:color w:val="0000ee"/>
            <w:sz w:val="24"/>
            <w:szCs w:val="24"/>
            <w:u w:val="single"/>
            <w:rtl w:val="0"/>
          </w:rPr>
          <w:t xml:space="preserve">https://zenodo.org/records/17719108</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 Disease Dataset - Mendeley Data, </w:t>
      </w:r>
      <w:hyperlink r:id="rId40">
        <w:r w:rsidDel="00000000" w:rsidR="00000000" w:rsidRPr="00000000">
          <w:rPr>
            <w:rFonts w:ascii="Arial" w:cs="Arial" w:eastAsia="Arial" w:hAnsi="Arial"/>
            <w:color w:val="0000ee"/>
            <w:sz w:val="24"/>
            <w:szCs w:val="24"/>
            <w:u w:val="single"/>
            <w:rtl w:val="0"/>
          </w:rPr>
          <w:t xml:space="preserve">https://data.mendeley.com/datasets/c2x8rynybg/1</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Comprehensive Sampling and Detection Strategies for the Field, </w:t>
      </w:r>
      <w:hyperlink r:id="rId41">
        <w:r w:rsidDel="00000000" w:rsidR="00000000" w:rsidRPr="00000000">
          <w:rPr>
            <w:rFonts w:ascii="Arial" w:cs="Arial" w:eastAsia="Arial" w:hAnsi="Arial"/>
            <w:color w:val="0000ee"/>
            <w:sz w:val="24"/>
            <w:szCs w:val="24"/>
            <w:u w:val="single"/>
            <w:rtl w:val="0"/>
          </w:rPr>
          <w:t xml:space="preserve">https://www.mdpi.com/2073-4395/15/2/318</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tracking of Tomato brown rugose fruit virus (ToBRFV, </w:t>
      </w:r>
      <w:hyperlink r:id="rId42">
        <w:r w:rsidDel="00000000" w:rsidR="00000000" w:rsidRPr="00000000">
          <w:rPr>
            <w:rFonts w:ascii="Arial" w:cs="Arial" w:eastAsia="Arial" w:hAnsi="Arial"/>
            <w:color w:val="0000ee"/>
            <w:sz w:val="24"/>
            <w:szCs w:val="24"/>
            <w:u w:val="single"/>
            <w:rtl w:val="0"/>
          </w:rPr>
          <w:t xml:space="preserve">https://pmc.ncbi.nlm.nih.gov/articles/PMC7544112/</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Detection of tomato brown rugose fruit virus in greenhouses, </w:t>
      </w:r>
      <w:hyperlink r:id="rId43">
        <w:r w:rsidDel="00000000" w:rsidR="00000000" w:rsidRPr="00000000">
          <w:rPr>
            <w:rFonts w:ascii="Arial" w:cs="Arial" w:eastAsia="Arial" w:hAnsi="Arial"/>
            <w:color w:val="0000ee"/>
            <w:sz w:val="24"/>
            <w:szCs w:val="24"/>
            <w:u w:val="single"/>
            <w:rtl w:val="0"/>
          </w:rPr>
          <w:t xml:space="preserve">https://www.researchgate.net/publication/386290620_Detection_of_tomato_brown_rugose_fruit_virus_in_greenhouses_using_machine_learning_and_computer_vision</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ToBRFV-Longitudinal Multispectral Image Dataset - Zenodo, </w:t>
      </w:r>
      <w:hyperlink r:id="rId44">
        <w:r w:rsidDel="00000000" w:rsidR="00000000" w:rsidRPr="00000000">
          <w:rPr>
            <w:rFonts w:ascii="Arial" w:cs="Arial" w:eastAsia="Arial" w:hAnsi="Arial"/>
            <w:color w:val="0000ee"/>
            <w:sz w:val="24"/>
            <w:szCs w:val="24"/>
            <w:u w:val="single"/>
            <w:rtl w:val="0"/>
          </w:rPr>
          <w:t xml:space="preserve">https://zenodo.org/records/17244968</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tomatOD dataset for tomato fruit localizatin and ripening classification, </w:t>
      </w:r>
      <w:hyperlink r:id="rId45">
        <w:r w:rsidDel="00000000" w:rsidR="00000000" w:rsidRPr="00000000">
          <w:rPr>
            <w:rFonts w:ascii="Arial" w:cs="Arial" w:eastAsia="Arial" w:hAnsi="Arial"/>
            <w:color w:val="0000ee"/>
            <w:sz w:val="24"/>
            <w:szCs w:val="24"/>
            <w:u w:val="single"/>
            <w:rtl w:val="0"/>
          </w:rPr>
          <w:t xml:space="preserve">https://github.com/up2metric/tomatOD</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plant-disease-detection · GitHub Topics, </w:t>
      </w:r>
      <w:hyperlink r:id="rId46">
        <w:r w:rsidDel="00000000" w:rsidR="00000000" w:rsidRPr="00000000">
          <w:rPr>
            <w:rFonts w:ascii="Arial" w:cs="Arial" w:eastAsia="Arial" w:hAnsi="Arial"/>
            <w:color w:val="0000ee"/>
            <w:sz w:val="24"/>
            <w:szCs w:val="24"/>
            <w:u w:val="single"/>
            <w:rtl w:val="0"/>
          </w:rPr>
          <w:t xml:space="preserve">https://github.com/topics/plant-disease-detection</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xml94/Plant_disease_recognition, </w:t>
      </w:r>
      <w:hyperlink r:id="rId47">
        <w:r w:rsidDel="00000000" w:rsidR="00000000" w:rsidRPr="00000000">
          <w:rPr>
            <w:rFonts w:ascii="Arial" w:cs="Arial" w:eastAsia="Arial" w:hAnsi="Arial"/>
            <w:color w:val="0000ee"/>
            <w:sz w:val="24"/>
            <w:szCs w:val="24"/>
            <w:u w:val="single"/>
            <w:rtl w:val="0"/>
          </w:rPr>
          <w:t xml:space="preserve">https://github.com/xml94/Plant_disease_recognition</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PlantifyDr Dataset - Kaggle, </w:t>
      </w:r>
      <w:hyperlink r:id="rId48">
        <w:r w:rsidDel="00000000" w:rsidR="00000000" w:rsidRPr="00000000">
          <w:rPr>
            <w:rFonts w:ascii="Arial" w:cs="Arial" w:eastAsia="Arial" w:hAnsi="Arial"/>
            <w:color w:val="0000ee"/>
            <w:sz w:val="24"/>
            <w:szCs w:val="24"/>
            <w:u w:val="single"/>
            <w:rtl w:val="0"/>
          </w:rPr>
          <w:t xml:space="preserve">https://www.kaggle.com/datasets/lavaman151/plantifydr-dataset</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lorenzoxi/tomato-leaves-dataset - Hugging Face, </w:t>
      </w:r>
      <w:hyperlink r:id="rId49">
        <w:r w:rsidDel="00000000" w:rsidR="00000000" w:rsidRPr="00000000">
          <w:rPr>
            <w:rFonts w:ascii="Arial" w:cs="Arial" w:eastAsia="Arial" w:hAnsi="Arial"/>
            <w:color w:val="0000ee"/>
            <w:sz w:val="24"/>
            <w:szCs w:val="24"/>
            <w:u w:val="single"/>
            <w:rtl w:val="0"/>
          </w:rPr>
          <w:t xml:space="preserve">https://huggingface.co/datasets/lorenzoxi/tomato-leaves-dataset</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[2206.04374] Uncovering bias in the PlantVillage dataset - arXiv, </w:t>
      </w:r>
      <w:hyperlink r:id="rId50">
        <w:r w:rsidDel="00000000" w:rsidR="00000000" w:rsidRPr="00000000">
          <w:rPr>
            <w:rFonts w:ascii="Arial" w:cs="Arial" w:eastAsia="Arial" w:hAnsi="Arial"/>
            <w:color w:val="0000ee"/>
            <w:sz w:val="24"/>
            <w:szCs w:val="24"/>
            <w:u w:val="single"/>
            <w:rtl w:val="0"/>
          </w:rPr>
          <w:t xml:space="preserve">https://arxiv.org/abs/2206.04374</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 networks-based tomato disease and pest detection, </w:t>
      </w:r>
      <w:hyperlink r:id="rId51">
        <w:r w:rsidDel="00000000" w:rsidR="00000000" w:rsidRPr="00000000">
          <w:rPr>
            <w:rFonts w:ascii="Arial" w:cs="Arial" w:eastAsia="Arial" w:hAnsi="Arial"/>
            <w:color w:val="0000ee"/>
            <w:sz w:val="24"/>
            <w:szCs w:val="24"/>
            <w:u w:val="single"/>
            <w:rtl w:val="0"/>
          </w:rPr>
          <w:t xml:space="preserve">https://pmc.ncbi.nlm.nih.gov/articles/PMC11543466/</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 Leaf Disease Detection - YOLOv8 Dataset - Kaggle, </w:t>
      </w:r>
      <w:hyperlink r:id="rId52">
        <w:r w:rsidDel="00000000" w:rsidR="00000000" w:rsidRPr="00000000">
          <w:rPr>
            <w:rFonts w:ascii="Arial" w:cs="Arial" w:eastAsia="Arial" w:hAnsi="Arial"/>
            <w:color w:val="0000ee"/>
            <w:sz w:val="24"/>
            <w:szCs w:val="24"/>
            <w:u w:val="single"/>
            <w:rtl w:val="0"/>
          </w:rPr>
          <w:t xml:space="preserve">https://www.kaggle.com/datasets/vasantharank/tomato-leaf-disease-detection-yolov8-dataset</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Tomato-Leaf-Disease-detection - Kaggle, </w:t>
      </w:r>
      <w:hyperlink r:id="rId53">
        <w:r w:rsidDel="00000000" w:rsidR="00000000" w:rsidRPr="00000000">
          <w:rPr>
            <w:rFonts w:ascii="Arial" w:cs="Arial" w:eastAsia="Arial" w:hAnsi="Arial"/>
            <w:color w:val="0000ee"/>
            <w:sz w:val="24"/>
            <w:szCs w:val="24"/>
            <w:u w:val="single"/>
            <w:rtl w:val="0"/>
          </w:rPr>
          <w:t xml:space="preserve">https://www.kaggle.com/datasets/kpoviesistphane/tomato-leaf-disease-detection</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 Leaf Disease - Kaggle, </w:t>
      </w:r>
      <w:hyperlink r:id="rId54">
        <w:r w:rsidDel="00000000" w:rsidR="00000000" w:rsidRPr="00000000">
          <w:rPr>
            <w:rFonts w:ascii="Arial" w:cs="Arial" w:eastAsia="Arial" w:hAnsi="Arial"/>
            <w:color w:val="0000ee"/>
            <w:sz w:val="24"/>
            <w:szCs w:val="24"/>
            <w:u w:val="single"/>
            <w:rtl w:val="0"/>
          </w:rPr>
          <w:t xml:space="preserve">https://www.kaggle.com/datasets/naveedgull/tomato-leaf-disease</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Object Detection in Aerial Imagery - Level Up Coding, </w:t>
      </w:r>
      <w:hyperlink r:id="rId55">
        <w:r w:rsidDel="00000000" w:rsidR="00000000" w:rsidRPr="00000000">
          <w:rPr>
            <w:rFonts w:ascii="Arial" w:cs="Arial" w:eastAsia="Arial" w:hAnsi="Arial"/>
            <w:color w:val="0000ee"/>
            <w:sz w:val="24"/>
            <w:szCs w:val="24"/>
            <w:u w:val="single"/>
            <w:rtl w:val="0"/>
          </w:rPr>
          <w:t xml:space="preserve">https://levelup.gitconnected.com/enhancing-object-detection-in-aerial-imagery-a-comparative-study-of-data-augmentation-techniques-02a5944d7b80</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 Augmentation using Ultralytics YOLO, </w:t>
      </w:r>
      <w:hyperlink r:id="rId56">
        <w:r w:rsidDel="00000000" w:rsidR="00000000" w:rsidRPr="00000000">
          <w:rPr>
            <w:rFonts w:ascii="Arial" w:cs="Arial" w:eastAsia="Arial" w:hAnsi="Arial"/>
            <w:color w:val="0000ee"/>
            <w:sz w:val="24"/>
            <w:szCs w:val="24"/>
            <w:u w:val="single"/>
            <w:rtl w:val="0"/>
          </w:rPr>
          <w:t xml:space="preserve">https://docs.ultralytics.com/guides/yolo-data-augmentation</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example of Mosaic augmentation generated by YOLOv5 for the, </w:t>
      </w:r>
      <w:hyperlink r:id="rId57">
        <w:r w:rsidDel="00000000" w:rsidR="00000000" w:rsidRPr="00000000">
          <w:rPr>
            <w:rFonts w:ascii="Arial" w:cs="Arial" w:eastAsia="Arial" w:hAnsi="Arial"/>
            <w:color w:val="0000ee"/>
            <w:sz w:val="24"/>
            <w:szCs w:val="24"/>
            <w:u w:val="single"/>
            <w:rtl w:val="0"/>
          </w:rPr>
          <w:t xml:space="preserve">https://www.researchgate.net/figure/An-example-of-Mosaic-augmentation-generated-by-YOLOv5-for-the-soybean-dataset-It_fig7_376679673</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Quantized YOLO for Efficient Edge Vegetable Classification, </w:t>
      </w:r>
      <w:hyperlink r:id="rId58">
        <w:r w:rsidDel="00000000" w:rsidR="00000000" w:rsidRPr="00000000">
          <w:rPr>
            <w:rFonts w:ascii="Arial" w:cs="Arial" w:eastAsia="Arial" w:hAnsi="Arial"/>
            <w:color w:val="0000ee"/>
            <w:sz w:val="24"/>
            <w:szCs w:val="24"/>
            <w:u w:val="single"/>
            <w:rtl w:val="0"/>
          </w:rPr>
          <w:t xml:space="preserve">https://isahil.me/blogs/quantized_yolo_for_edge_classification/</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Overview of YOLO27, YOLO26, YOLO11, YOLOv8, and YOLOv5, </w:t>
      </w:r>
      <w:hyperlink r:id="rId59">
        <w:r w:rsidDel="00000000" w:rsidR="00000000" w:rsidRPr="00000000">
          <w:rPr>
            <w:rFonts w:ascii="Arial" w:cs="Arial" w:eastAsia="Arial" w:hAnsi="Arial"/>
            <w:color w:val="0000ee"/>
            <w:sz w:val="24"/>
            <w:szCs w:val="24"/>
            <w:u w:val="single"/>
            <w:rtl w:val="0"/>
          </w:rPr>
          <w:t xml:space="preserve">https://arxiv.org/html/2510.09653v4</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YOLO Performance Metrics | Ultralytics, </w:t>
      </w:r>
      <w:hyperlink r:id="rId60">
        <w:r w:rsidDel="00000000" w:rsidR="00000000" w:rsidRPr="00000000">
          <w:rPr>
            <w:rFonts w:ascii="Arial" w:cs="Arial" w:eastAsia="Arial" w:hAnsi="Arial"/>
            <w:color w:val="0000ee"/>
            <w:sz w:val="24"/>
            <w:szCs w:val="24"/>
            <w:u w:val="single"/>
            <w:rtl w:val="0"/>
          </w:rPr>
          <w:t xml:space="preserve">https://docs.ultralytics.com/guides/yolo-performance-metrics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structure of the proposed TDD-YOLO model (the newly designed, </w:t>
      </w:r>
      <w:hyperlink r:id="rId61">
        <w:r w:rsidDel="00000000" w:rsidR="00000000" w:rsidRPr="00000000">
          <w:rPr>
            <w:rFonts w:ascii="Arial" w:cs="Arial" w:eastAsia="Arial" w:hAnsi="Arial"/>
            <w:color w:val="0000ee"/>
            <w:sz w:val="24"/>
            <w:szCs w:val="24"/>
            <w:u w:val="single"/>
            <w:rtl w:val="0"/>
          </w:rPr>
          <w:t xml:space="preserve">https://www.researchgate.net/figure/The-structure-of-the-proposed-TDD-YOLO-model-the-newly-designed-modules-are-marked-with_fig5_405163659</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YOLO-FLBM: a lightweight and high-performance model for tomato, </w:t>
      </w:r>
      <w:hyperlink r:id="rId62">
        <w:r w:rsidDel="00000000" w:rsidR="00000000" w:rsidRPr="00000000">
          <w:rPr>
            <w:rFonts w:ascii="Arial" w:cs="Arial" w:eastAsia="Arial" w:hAnsi="Arial"/>
            <w:color w:val="0000ee"/>
            <w:sz w:val="24"/>
            <w:szCs w:val="24"/>
            <w:u w:val="single"/>
            <w:rtl w:val="0"/>
          </w:rPr>
          <w:t xml:space="preserve">https://www.frontiersin.org/journals/plant-science/articles/10.3389/fpls.2026.1824558/full</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TomatoGuard-YOLO: a novel efficient tomato disease detection, </w:t>
      </w:r>
      <w:hyperlink r:id="rId63">
        <w:r w:rsidDel="00000000" w:rsidR="00000000" w:rsidRPr="00000000">
          <w:rPr>
            <w:rFonts w:ascii="Arial" w:cs="Arial" w:eastAsia="Arial" w:hAnsi="Arial"/>
            <w:color w:val="0000ee"/>
            <w:sz w:val="24"/>
            <w:szCs w:val="24"/>
            <w:u w:val="single"/>
            <w:rtl w:val="0"/>
          </w:rPr>
          <w:t xml:space="preserve">https://www.frontiersin.org/journals/plant-science/articles/10.3389/fpls.2024.1499278/full</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an Optimized YOLO-PP-Based Cherry Tomato, </w:t>
      </w:r>
      <w:hyperlink r:id="rId64">
        <w:r w:rsidDel="00000000" w:rsidR="00000000" w:rsidRPr="00000000">
          <w:rPr>
            <w:rFonts w:ascii="Arial" w:cs="Arial" w:eastAsia="Arial" w:hAnsi="Arial"/>
            <w:color w:val="0000ee"/>
            <w:sz w:val="24"/>
            <w:szCs w:val="24"/>
            <w:u w:val="single"/>
            <w:rtl w:val="0"/>
          </w:rPr>
          <w:t xml:space="preserve">https://www.mdpi.com/2227-9717/13/2/353</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DM-YOLO: improved YOLOv9 model for tomato leaf disease detection, </w:t>
      </w:r>
      <w:hyperlink r:id="rId65">
        <w:r w:rsidDel="00000000" w:rsidR="00000000" w:rsidRPr="00000000">
          <w:rPr>
            <w:rFonts w:ascii="Arial" w:cs="Arial" w:eastAsia="Arial" w:hAnsi="Arial"/>
            <w:color w:val="0000ee"/>
            <w:sz w:val="24"/>
            <w:szCs w:val="24"/>
            <w:u w:val="single"/>
            <w:rtl w:val="0"/>
          </w:rPr>
          <w:t xml:space="preserve">https://www.frontiersin.org/journals/plant-science/articles/10.3389/fpls.2024.1473928/full</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DM-YOLO: improved YOLOv9 model for tomato leaf disease detection, </w:t>
      </w:r>
      <w:hyperlink r:id="rId66">
        <w:r w:rsidDel="00000000" w:rsidR="00000000" w:rsidRPr="00000000">
          <w:rPr>
            <w:rFonts w:ascii="Arial" w:cs="Arial" w:eastAsia="Arial" w:hAnsi="Arial"/>
            <w:color w:val="0000ee"/>
            <w:sz w:val="24"/>
            <w:szCs w:val="24"/>
            <w:u w:val="single"/>
            <w:rtl w:val="0"/>
          </w:rPr>
          <w:t xml:space="preserve">https://pmc.ncbi.nlm.nih.gov/articles/PMC11850125/</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DSW-YOLO-Based Green Pepper Detection Method Under ... - MDPI, </w:t>
      </w:r>
      <w:hyperlink r:id="rId67">
        <w:r w:rsidDel="00000000" w:rsidR="00000000" w:rsidRPr="00000000">
          <w:rPr>
            <w:rFonts w:ascii="Arial" w:cs="Arial" w:eastAsia="Arial" w:hAnsi="Arial"/>
            <w:color w:val="0000ee"/>
            <w:sz w:val="24"/>
            <w:szCs w:val="24"/>
            <w:u w:val="single"/>
            <w:rtl w:val="0"/>
          </w:rPr>
          <w:t xml:space="preserve">https://www.mdpi.com/2073-4395/15/4/981</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LDW-DETR: An Efficient Tomato Leaf Disease Detection Algorithm, </w:t>
      </w:r>
      <w:hyperlink r:id="rId68">
        <w:r w:rsidDel="00000000" w:rsidR="00000000" w:rsidRPr="00000000">
          <w:rPr>
            <w:rFonts w:ascii="Arial" w:cs="Arial" w:eastAsia="Arial" w:hAnsi="Arial"/>
            <w:color w:val="0000ee"/>
            <w:sz w:val="24"/>
            <w:szCs w:val="24"/>
            <w:u w:val="single"/>
            <w:rtl w:val="0"/>
          </w:rPr>
          <w:t xml:space="preserve">https://www.mdpi.com/2076-3417/15/21/11620</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Revolutionizing tomato disease detection in complex environments, </w:t>
      </w:r>
      <w:hyperlink r:id="rId69">
        <w:r w:rsidDel="00000000" w:rsidR="00000000" w:rsidRPr="00000000">
          <w:rPr>
            <w:rFonts w:ascii="Arial" w:cs="Arial" w:eastAsia="Arial" w:hAnsi="Arial"/>
            <w:color w:val="0000ee"/>
            <w:sz w:val="24"/>
            <w:szCs w:val="24"/>
            <w:u w:val="single"/>
            <w:rtl w:val="0"/>
          </w:rPr>
          <w:t xml:space="preserve">https://www.frontiersin.org/journals/plant-science/articles/10.3389/fpls.2024.1409544/full</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GBR-DETR: A Real-Time Tomato Leaf Disease Detection Model for, </w:t>
      </w:r>
      <w:hyperlink r:id="rId70">
        <w:r w:rsidDel="00000000" w:rsidR="00000000" w:rsidRPr="00000000">
          <w:rPr>
            <w:rFonts w:ascii="Arial" w:cs="Arial" w:eastAsia="Arial" w:hAnsi="Arial"/>
            <w:color w:val="0000ee"/>
            <w:sz w:val="24"/>
            <w:szCs w:val="24"/>
            <w:u w:val="single"/>
            <w:rtl w:val="0"/>
          </w:rPr>
          <w:t xml:space="preserve">https://www.mdpi.com/1424-8220/26/10/2950</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YOLO Model's Talking — Here's What It's Really Saying - Medium, </w:t>
      </w:r>
      <w:hyperlink r:id="rId71">
        <w:r w:rsidDel="00000000" w:rsidR="00000000" w:rsidRPr="00000000">
          <w:rPr>
            <w:rFonts w:ascii="Arial" w:cs="Arial" w:eastAsia="Arial" w:hAnsi="Arial"/>
            <w:color w:val="0000ee"/>
            <w:sz w:val="24"/>
            <w:szCs w:val="24"/>
            <w:u w:val="single"/>
            <w:rtl w:val="0"/>
          </w:rPr>
          <w:t xml:space="preserve">https://medium.com/@chinmayiadsul/my-yolo-models-talking-here-s-what-it-s-really-saying-85298b256e34</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is high mAP50 easier to achieve than mAP95 in YOLO? - Reddit, </w:t>
      </w:r>
      <w:hyperlink r:id="rId72">
        <w:r w:rsidDel="00000000" w:rsidR="00000000" w:rsidRPr="00000000">
          <w:rPr>
            <w:rFonts w:ascii="Arial" w:cs="Arial" w:eastAsia="Arial" w:hAnsi="Arial"/>
            <w:color w:val="0000ee"/>
            <w:sz w:val="24"/>
            <w:szCs w:val="24"/>
            <w:u w:val="single"/>
            <w:rtl w:val="0"/>
          </w:rPr>
          <w:t xml:space="preserve">https://www.reddit.com/r/computervision/comments/1jx527h/why_is_high_map50_easier_to_achieve_than_map95_in/</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ultralytics/docs/en/guides/yolo-performance-metrics.md at main, </w:t>
      </w:r>
      <w:hyperlink r:id="rId73">
        <w:r w:rsidDel="00000000" w:rsidR="00000000" w:rsidRPr="00000000">
          <w:rPr>
            <w:rFonts w:ascii="Arial" w:cs="Arial" w:eastAsia="Arial" w:hAnsi="Arial"/>
            <w:color w:val="0000ee"/>
            <w:sz w:val="24"/>
            <w:szCs w:val="24"/>
            <w:u w:val="single"/>
            <w:rtl w:val="0"/>
          </w:rPr>
          <w:t xml:space="preserve">https://github.com/ultralytics/ultralytics/blob/main/docs/en/guides/yolo-performance-metrics.md</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Training a YOLO model, how to tell if model is good by looking at, </w:t>
      </w:r>
      <w:hyperlink r:id="rId74">
        <w:r w:rsidDel="00000000" w:rsidR="00000000" w:rsidRPr="00000000">
          <w:rPr>
            <w:rFonts w:ascii="Arial" w:cs="Arial" w:eastAsia="Arial" w:hAnsi="Arial"/>
            <w:color w:val="0000ee"/>
            <w:sz w:val="24"/>
            <w:szCs w:val="24"/>
            <w:u w:val="single"/>
            <w:rtl w:val="0"/>
          </w:rPr>
          <w:t xml:space="preserve">https://www.reddit.com/r/computervision/comments/1ahsfto/training_a_yolo_model_how_to_tell_if_model_is/</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Optimizing Ultralytics YOLO models with the TensorRT integration, </w:t>
      </w:r>
      <w:hyperlink r:id="rId75">
        <w:r w:rsidDel="00000000" w:rsidR="00000000" w:rsidRPr="00000000">
          <w:rPr>
            <w:rFonts w:ascii="Arial" w:cs="Arial" w:eastAsia="Arial" w:hAnsi="Arial"/>
            <w:color w:val="0000ee"/>
            <w:sz w:val="24"/>
            <w:szCs w:val="24"/>
            <w:u w:val="single"/>
            <w:rtl w:val="0"/>
          </w:rPr>
          <w:t xml:space="preserve">https://www.ultralytics.com/blog/optimizing-ultralytics-yolo-models-with-the-tensorrt-integration</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Accelerating Vision AI Inference with TensorRT - Medium, </w:t>
      </w:r>
      <w:hyperlink r:id="rId76">
        <w:r w:rsidDel="00000000" w:rsidR="00000000" w:rsidRPr="00000000">
          <w:rPr>
            <w:rFonts w:ascii="Arial" w:cs="Arial" w:eastAsia="Arial" w:hAnsi="Arial"/>
            <w:color w:val="0000ee"/>
            <w:sz w:val="24"/>
            <w:szCs w:val="24"/>
            <w:u w:val="single"/>
            <w:rtl w:val="0"/>
          </w:rPr>
          <w:t xml:space="preserve">https://medium.com/@testth02/accelerating-vision-ai-inference-with-tensorrt-yolov8-and-dinov2-optimization-in-practice-287acd4c73e1</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Benchmarking Edge Inference Strategies for Deep Learning Models, </w:t>
      </w:r>
      <w:hyperlink r:id="rId77">
        <w:r w:rsidDel="00000000" w:rsidR="00000000" w:rsidRPr="00000000">
          <w:rPr>
            <w:rFonts w:ascii="Arial" w:cs="Arial" w:eastAsia="Arial" w:hAnsi="Arial"/>
            <w:color w:val="0000ee"/>
            <w:sz w:val="24"/>
            <w:szCs w:val="24"/>
            <w:u w:val="single"/>
            <w:rtl w:val="0"/>
          </w:rPr>
          <w:t xml:space="preserve">https://arxiv.org/html/2607.11356v1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ata.mendeley.com/datasets/c2x8rynybg/1" TargetMode="External"/><Relationship Id="rId42" Type="http://schemas.openxmlformats.org/officeDocument/2006/relationships/hyperlink" Target="https://pmc.ncbi.nlm.nih.gov/articles/PMC7544112/" TargetMode="External"/><Relationship Id="rId41" Type="http://schemas.openxmlformats.org/officeDocument/2006/relationships/hyperlink" Target="https://www.mdpi.com/2073-4395/15/2/318" TargetMode="External"/><Relationship Id="rId44" Type="http://schemas.openxmlformats.org/officeDocument/2006/relationships/hyperlink" Target="https://zenodo.org/records/17244968" TargetMode="External"/><Relationship Id="rId43" Type="http://schemas.openxmlformats.org/officeDocument/2006/relationships/hyperlink" Target="https://www.researchgate.net/publication/386290620_Detection_of_tomato_brown_rugose_fruit_virus_in_greenhouses_using_machine_learning_and_computer_vision" TargetMode="External"/><Relationship Id="rId46" Type="http://schemas.openxmlformats.org/officeDocument/2006/relationships/hyperlink" Target="https://github.com/topics/plant-disease-detection" TargetMode="External"/><Relationship Id="rId45" Type="http://schemas.openxmlformats.org/officeDocument/2006/relationships/hyperlink" Target="https://github.com/up2metric/tomatO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mamtag/tomato-village/data" TargetMode="External"/><Relationship Id="rId48" Type="http://schemas.openxmlformats.org/officeDocument/2006/relationships/hyperlink" Target="https://www.kaggle.com/datasets/lavaman151/plantifydr-dataset" TargetMode="External"/><Relationship Id="rId47" Type="http://schemas.openxmlformats.org/officeDocument/2006/relationships/hyperlink" Target="https://github.com/xml94/Plant_disease_recognition" TargetMode="External"/><Relationship Id="rId49" Type="http://schemas.openxmlformats.org/officeDocument/2006/relationships/hyperlink" Target="https://huggingface.co/datasets/lorenzoxi/tomato-leaves-dataset" TargetMode="External"/><Relationship Id="rId5" Type="http://schemas.openxmlformats.org/officeDocument/2006/relationships/styles" Target="styles.xml"/><Relationship Id="rId6" Type="http://schemas.openxmlformats.org/officeDocument/2006/relationships/hyperlink" Target="https://github.com/pratikkayal/PlantDoc-Dataset" TargetMode="External"/><Relationship Id="rId7" Type="http://schemas.openxmlformats.org/officeDocument/2006/relationships/hyperlink" Target="https://universe.roboflow.com/joseph-nelson/plantdoc" TargetMode="External"/><Relationship Id="rId8" Type="http://schemas.openxmlformats.org/officeDocument/2006/relationships/hyperlink" Target="https://github.com/mamta-joshi-gehlot/Tomato-Village" TargetMode="External"/><Relationship Id="rId73" Type="http://schemas.openxmlformats.org/officeDocument/2006/relationships/hyperlink" Target="https://github.com/ultralytics/ultralytics/blob/main/docs/en/guides/yolo-performance-metrics.md" TargetMode="External"/><Relationship Id="rId72" Type="http://schemas.openxmlformats.org/officeDocument/2006/relationships/hyperlink" Target="https://www.reddit.com/r/computervision/comments/1jx527h/why_is_high_map50_easier_to_achieve_than_map95_in/" TargetMode="External"/><Relationship Id="rId31" Type="http://schemas.openxmlformats.org/officeDocument/2006/relationships/hyperlink" Target="https://www.preprints.org/manuscript/202506.0040" TargetMode="External"/><Relationship Id="rId75" Type="http://schemas.openxmlformats.org/officeDocument/2006/relationships/hyperlink" Target="https://www.ultralytics.com/blog/optimizing-ultralytics-yolo-models-with-the-tensorrt-integration" TargetMode="External"/><Relationship Id="rId30" Type="http://schemas.openxmlformats.org/officeDocument/2006/relationships/hyperlink" Target="https://www.frontiersin.org/journals/plant-science/articles/10.3389/fpls.2024.1493322/full" TargetMode="External"/><Relationship Id="rId74" Type="http://schemas.openxmlformats.org/officeDocument/2006/relationships/hyperlink" Target="https://www.reddit.com/r/computervision/comments/1ahsfto/training_a_yolo_model_how_to_tell_if_model_is/" TargetMode="External"/><Relationship Id="rId33" Type="http://schemas.openxmlformats.org/officeDocument/2006/relationships/hyperlink" Target="https://debuggercafe.com/plant-disease-detection-using-plantdoc/" TargetMode="External"/><Relationship Id="rId77" Type="http://schemas.openxmlformats.org/officeDocument/2006/relationships/hyperlink" Target="https://arxiv.org/html/2607.11356v1" TargetMode="External"/><Relationship Id="rId32" Type="http://schemas.openxmlformats.org/officeDocument/2006/relationships/hyperlink" Target="https://www.semanticscholar.org/paper/PlantDoc%3A-A-Dataset-for-Visual-Plant-Disease-Singh-Jain/149720bb953c385f950fae3c68ab5a11c0af952d" TargetMode="External"/><Relationship Id="rId76" Type="http://schemas.openxmlformats.org/officeDocument/2006/relationships/hyperlink" Target="https://medium.com/@testth02/accelerating-vision-ai-inference-with-tensorrt-yolov8-and-dinov2-optimization-in-practice-287acd4c73e1" TargetMode="External"/><Relationship Id="rId35" Type="http://schemas.openxmlformats.org/officeDocument/2006/relationships/hyperlink" Target="https://www.kaggle.com/datasets/mamtag/tomato-village/data" TargetMode="External"/><Relationship Id="rId34" Type="http://schemas.openxmlformats.org/officeDocument/2006/relationships/hyperlink" Target="https://zenodo.org/records/20004230" TargetMode="External"/><Relationship Id="rId71" Type="http://schemas.openxmlformats.org/officeDocument/2006/relationships/hyperlink" Target="https://medium.com/@chinmayiadsul/my-yolo-models-talking-here-s-what-it-s-really-saying-85298b256e34" TargetMode="External"/><Relationship Id="rId70" Type="http://schemas.openxmlformats.org/officeDocument/2006/relationships/hyperlink" Target="https://www.mdpi.com/1424-8220/26/10/2950" TargetMode="External"/><Relationship Id="rId37" Type="http://schemas.openxmlformats.org/officeDocument/2006/relationships/hyperlink" Target="https://zenodo.org/records/5557313" TargetMode="External"/><Relationship Id="rId36" Type="http://schemas.openxmlformats.org/officeDocument/2006/relationships/hyperlink" Target="https://pmc.ncbi.nlm.nih.gov/articles/PMC13197080/" TargetMode="External"/><Relationship Id="rId39" Type="http://schemas.openxmlformats.org/officeDocument/2006/relationships/hyperlink" Target="https://zenodo.org/records/17719108" TargetMode="External"/><Relationship Id="rId38" Type="http://schemas.openxmlformats.org/officeDocument/2006/relationships/hyperlink" Target="https://www.mdpi.com/2073-4395/11/11/2107" TargetMode="External"/><Relationship Id="rId62" Type="http://schemas.openxmlformats.org/officeDocument/2006/relationships/hyperlink" Target="https://www.frontiersin.org/journals/plant-science/articles/10.3389/fpls.2026.1824558/full" TargetMode="External"/><Relationship Id="rId61" Type="http://schemas.openxmlformats.org/officeDocument/2006/relationships/hyperlink" Target="https://www.researchgate.net/figure/The-structure-of-the-proposed-TDD-YOLO-model-the-newly-designed-modules-are-marked-with_fig5_405163659" TargetMode="External"/><Relationship Id="rId20" Type="http://schemas.openxmlformats.org/officeDocument/2006/relationships/hyperlink" Target="https://arxiv.org/abs/1911.10317" TargetMode="External"/><Relationship Id="rId64" Type="http://schemas.openxmlformats.org/officeDocument/2006/relationships/hyperlink" Target="https://www.mdpi.com/2227-9717/13/2/353" TargetMode="External"/><Relationship Id="rId63" Type="http://schemas.openxmlformats.org/officeDocument/2006/relationships/hyperlink" Target="https://www.frontiersin.org/journals/plant-science/articles/10.3389/fpls.2024.1499278/full" TargetMode="External"/><Relationship Id="rId22" Type="http://schemas.openxmlformats.org/officeDocument/2006/relationships/hyperlink" Target="https://pmc.ncbi.nlm.nih.gov/articles/PMC12290086/" TargetMode="External"/><Relationship Id="rId66" Type="http://schemas.openxmlformats.org/officeDocument/2006/relationships/hyperlink" Target="https://pmc.ncbi.nlm.nih.gov/articles/PMC11850125/" TargetMode="External"/><Relationship Id="rId21" Type="http://schemas.openxmlformats.org/officeDocument/2006/relationships/hyperlink" Target="https://www.researchgate.net/publication/373261870_Tomato-Village_a_dataset_for_end-to-end_tomato_disease_detection_in_a_real-world_environment" TargetMode="External"/><Relationship Id="rId65" Type="http://schemas.openxmlformats.org/officeDocument/2006/relationships/hyperlink" Target="https://www.frontiersin.org/journals/plant-science/articles/10.3389/fpls.2024.1473928/full" TargetMode="External"/><Relationship Id="rId24" Type="http://schemas.openxmlformats.org/officeDocument/2006/relationships/hyperlink" Target="https://zenodo.org/records/13762907" TargetMode="External"/><Relationship Id="rId68" Type="http://schemas.openxmlformats.org/officeDocument/2006/relationships/hyperlink" Target="https://www.mdpi.com/2076-3417/15/21/11620" TargetMode="External"/><Relationship Id="rId23" Type="http://schemas.openxmlformats.org/officeDocument/2006/relationships/hyperlink" Target="https://www.researchgate.net/publication/319478399_A_Robust_Deep-Learning-Based_Detector_for_Real-Time_Tomato_Plant_Diseases_and_Pests_Recognition" TargetMode="External"/><Relationship Id="rId67" Type="http://schemas.openxmlformats.org/officeDocument/2006/relationships/hyperlink" Target="https://www.mdpi.com/2073-4395/15/4/981" TargetMode="External"/><Relationship Id="rId60" Type="http://schemas.openxmlformats.org/officeDocument/2006/relationships/hyperlink" Target="https://docs.ultralytics.com/guides/yolo-performance-metrics" TargetMode="External"/><Relationship Id="rId26" Type="http://schemas.openxmlformats.org/officeDocument/2006/relationships/hyperlink" Target="https://universe.roboflow.com/joseph-nelson/plantdoc" TargetMode="External"/><Relationship Id="rId25" Type="http://schemas.openxmlformats.org/officeDocument/2006/relationships/hyperlink" Target="https://pmc.ncbi.nlm.nih.gov/articles/PMC8716922/" TargetMode="External"/><Relationship Id="rId69" Type="http://schemas.openxmlformats.org/officeDocument/2006/relationships/hyperlink" Target="https://www.frontiersin.org/journals/plant-science/articles/10.3389/fpls.2024.1409544/full" TargetMode="External"/><Relationship Id="rId28" Type="http://schemas.openxmlformats.org/officeDocument/2006/relationships/hyperlink" Target="https://www.researchgate.net/publication/365625232_Plant_Disease_Detection_Strategy_Based_on_Image_Texture_and_Bayesian_Optimization_with_Small_Neural_Networks" TargetMode="External"/><Relationship Id="rId27" Type="http://schemas.openxmlformats.org/officeDocument/2006/relationships/hyperlink" Target="https://datasetninja.com/plantdoc" TargetMode="External"/><Relationship Id="rId29" Type="http://schemas.openxmlformats.org/officeDocument/2006/relationships/hyperlink" Target="https://medium.com/data-science/uncovering-bias-in-the-plantvillage-dataset-7ac564334526" TargetMode="External"/><Relationship Id="rId51" Type="http://schemas.openxmlformats.org/officeDocument/2006/relationships/hyperlink" Target="https://pmc.ncbi.nlm.nih.gov/articles/PMC11543466/" TargetMode="External"/><Relationship Id="rId50" Type="http://schemas.openxmlformats.org/officeDocument/2006/relationships/hyperlink" Target="https://arxiv.org/abs/2206.04374" TargetMode="External"/><Relationship Id="rId53" Type="http://schemas.openxmlformats.org/officeDocument/2006/relationships/hyperlink" Target="https://www.kaggle.com/datasets/kpoviesistphane/tomato-leaf-disease-detection" TargetMode="External"/><Relationship Id="rId52" Type="http://schemas.openxmlformats.org/officeDocument/2006/relationships/hyperlink" Target="https://www.kaggle.com/datasets/vasantharank/tomato-leaf-disease-detection-yolov8-dataset" TargetMode="External"/><Relationship Id="rId11" Type="http://schemas.openxmlformats.org/officeDocument/2006/relationships/hyperlink" Target="https://zenodo.org/records/13762907" TargetMode="External"/><Relationship Id="rId55" Type="http://schemas.openxmlformats.org/officeDocument/2006/relationships/hyperlink" Target="https://levelup.gitconnected.com/enhancing-object-detection-in-aerial-imagery-a-comparative-study-of-data-augmentation-techniques-02a5944d7b80" TargetMode="External"/><Relationship Id="rId10" Type="http://schemas.openxmlformats.org/officeDocument/2006/relationships/hyperlink" Target="https://zenodo.org/records/5557313" TargetMode="External"/><Relationship Id="rId54" Type="http://schemas.openxmlformats.org/officeDocument/2006/relationships/hyperlink" Target="https://www.kaggle.com/datasets/naveedgull/tomato-leaf-disease" TargetMode="External"/><Relationship Id="rId13" Type="http://schemas.openxmlformats.org/officeDocument/2006/relationships/hyperlink" Target="https://data.mendeley.com/datasets/c2x8rynybg/1" TargetMode="External"/><Relationship Id="rId57" Type="http://schemas.openxmlformats.org/officeDocument/2006/relationships/hyperlink" Target="https://www.researchgate.net/figure/An-example-of-Mosaic-augmentation-generated-by-YOLOv5-for-the-soybean-dataset-It_fig7_376679673" TargetMode="External"/><Relationship Id="rId12" Type="http://schemas.openxmlformats.org/officeDocument/2006/relationships/hyperlink" Target="https://www.kaggle.com/datasets/weitianqi/plantseg" TargetMode="External"/><Relationship Id="rId56" Type="http://schemas.openxmlformats.org/officeDocument/2006/relationships/hyperlink" Target="https://docs.ultralytics.com/guides/yolo-data-augmentation" TargetMode="External"/><Relationship Id="rId15" Type="http://schemas.openxmlformats.org/officeDocument/2006/relationships/hyperlink" Target="https://zenodo.org/records/17244968" TargetMode="External"/><Relationship Id="rId59" Type="http://schemas.openxmlformats.org/officeDocument/2006/relationships/hyperlink" Target="https://arxiv.org/html/2510.09653v4" TargetMode="External"/><Relationship Id="rId14" Type="http://schemas.openxmlformats.org/officeDocument/2006/relationships/hyperlink" Target="https://pmc.ncbi.nlm.nih.gov/articles/PMC8716922/" TargetMode="External"/><Relationship Id="rId58" Type="http://schemas.openxmlformats.org/officeDocument/2006/relationships/hyperlink" Target="https://isahil.me/blogs/quantized_yolo_for_edge_classification/" TargetMode="External"/><Relationship Id="rId17" Type="http://schemas.openxmlformats.org/officeDocument/2006/relationships/hyperlink" Target="https://www.researchgate.net/publication/361206326_Uncovering_bias_in_the_PlantVillage_dataset" TargetMode="External"/><Relationship Id="rId16" Type="http://schemas.openxmlformats.org/officeDocument/2006/relationships/hyperlink" Target="https://www.mdpi.com/2077-0472/12/11/1964" TargetMode="External"/><Relationship Id="rId19" Type="http://schemas.openxmlformats.org/officeDocument/2006/relationships/hyperlink" Target="https://pmc.ncbi.nlm.nih.gov/articles/PMC10059679/" TargetMode="External"/><Relationship Id="rId18" Type="http://schemas.openxmlformats.org/officeDocument/2006/relationships/hyperlink" Target="https://www.researchgate.net/publication/368953512_From_Laboratory_to_Field_Unsupervised_Domain_Adaptation_for_Plant_Disease_Recognition_in_the_Wi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