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8AA5B" w14:textId="2CEE42C4" w:rsidR="00C366AC" w:rsidRPr="005A5B53" w:rsidRDefault="00DA43D9" w:rsidP="00DA43D9">
      <w:pPr>
        <w:jc w:val="center"/>
        <w:rPr>
          <w:b/>
          <w:bCs/>
          <w:sz w:val="28"/>
          <w:szCs w:val="28"/>
        </w:rPr>
      </w:pPr>
      <w:r w:rsidRPr="005A5B53">
        <w:rPr>
          <w:b/>
          <w:bCs/>
          <w:sz w:val="28"/>
          <w:szCs w:val="28"/>
        </w:rPr>
        <w:t>Stefan x Jan: Update Masterarbeit &amp; Publikation (27.04.2025)</w:t>
      </w:r>
    </w:p>
    <w:p w14:paraId="096C6097" w14:textId="77777777" w:rsidR="00DA43D9" w:rsidRPr="005A5B53" w:rsidRDefault="00DA43D9" w:rsidP="00DA43D9"/>
    <w:p w14:paraId="5B739123" w14:textId="08A0FA67" w:rsidR="00DA43D9" w:rsidRPr="005A5B53" w:rsidRDefault="00DA43D9" w:rsidP="00DA43D9">
      <w:pPr>
        <w:rPr>
          <w:b/>
          <w:bCs/>
          <w:u w:val="double"/>
        </w:rPr>
      </w:pPr>
      <w:r w:rsidRPr="005A5B53">
        <w:rPr>
          <w:b/>
          <w:bCs/>
          <w:u w:val="double"/>
        </w:rPr>
        <w:t>Scope-Definition</w:t>
      </w:r>
    </w:p>
    <w:p w14:paraId="37D4B195" w14:textId="62839C32" w:rsidR="00DA43D9" w:rsidRPr="005A5B53" w:rsidRDefault="00DA43D9" w:rsidP="00DA43D9">
      <w:pPr>
        <w:pStyle w:val="ListParagraph"/>
        <w:numPr>
          <w:ilvl w:val="0"/>
          <w:numId w:val="2"/>
        </w:numPr>
      </w:pPr>
      <w:r w:rsidRPr="005A5B53">
        <w:t>Welche Länder?</w:t>
      </w:r>
    </w:p>
    <w:p w14:paraId="69015E9B" w14:textId="4CD58ED0" w:rsidR="00DA43D9" w:rsidRPr="005A5B53" w:rsidRDefault="00DA43D9" w:rsidP="00DA43D9">
      <w:pPr>
        <w:pStyle w:val="ListParagraph"/>
        <w:numPr>
          <w:ilvl w:val="1"/>
          <w:numId w:val="2"/>
        </w:numPr>
      </w:pPr>
      <w:r w:rsidRPr="005A5B53">
        <w:t xml:space="preserve">Statista-Quelle mit den größten Investment-Summen in Europa = United Kingdom, Deutschland, Frankreich, Schweiz, Schweden </w:t>
      </w:r>
    </w:p>
    <w:p w14:paraId="27F72006" w14:textId="5F898D62" w:rsidR="00DA43D9" w:rsidRPr="005A5B53" w:rsidRDefault="00DA43D9" w:rsidP="00DA43D9">
      <w:pPr>
        <w:pStyle w:val="ListParagraph"/>
        <w:numPr>
          <w:ilvl w:val="1"/>
          <w:numId w:val="2"/>
        </w:numPr>
      </w:pPr>
      <w:r w:rsidRPr="005A5B53">
        <w:t xml:space="preserve">Aktueller Scope: DACH </w:t>
      </w:r>
    </w:p>
    <w:p w14:paraId="0170E7C0" w14:textId="5483515F" w:rsidR="00DA43D9" w:rsidRPr="005A5B53" w:rsidRDefault="00DA43D9" w:rsidP="00DA43D9">
      <w:pPr>
        <w:pStyle w:val="ListParagraph"/>
        <w:numPr>
          <w:ilvl w:val="1"/>
          <w:numId w:val="2"/>
        </w:numPr>
      </w:pPr>
      <w:r w:rsidRPr="005A5B53">
        <w:t>Zukünftiger Scope: DACH + UK + Frankeich</w:t>
      </w:r>
    </w:p>
    <w:p w14:paraId="02CC8256" w14:textId="43952A65" w:rsidR="00DA43D9" w:rsidRPr="005A5B53" w:rsidRDefault="00DA43D9" w:rsidP="00DA43D9">
      <w:pPr>
        <w:pStyle w:val="ListParagraph"/>
        <w:numPr>
          <w:ilvl w:val="0"/>
          <w:numId w:val="2"/>
        </w:numPr>
      </w:pPr>
      <w:r w:rsidRPr="005A5B53">
        <w:t>Welche Venture Capital Investoren?</w:t>
      </w:r>
    </w:p>
    <w:p w14:paraId="1F8C3355" w14:textId="5F27F7E0" w:rsidR="00DA43D9" w:rsidRPr="005A5B53" w:rsidRDefault="00DA43D9" w:rsidP="00DA43D9">
      <w:pPr>
        <w:pStyle w:val="ListParagraph"/>
        <w:numPr>
          <w:ilvl w:val="1"/>
          <w:numId w:val="2"/>
        </w:numPr>
      </w:pPr>
      <w:r w:rsidRPr="005A5B53">
        <w:t>Investoren mit mindestens 10 Investments</w:t>
      </w:r>
    </w:p>
    <w:p w14:paraId="5AD0D16B" w14:textId="481C18FF" w:rsidR="00DA43D9" w:rsidRPr="005A5B53" w:rsidRDefault="00DA43D9" w:rsidP="00DA43D9">
      <w:pPr>
        <w:pStyle w:val="ListParagraph"/>
        <w:numPr>
          <w:ilvl w:val="1"/>
          <w:numId w:val="2"/>
        </w:numPr>
      </w:pPr>
      <w:r w:rsidRPr="005A5B53">
        <w:t>Venture Capital Investoren</w:t>
      </w:r>
    </w:p>
    <w:p w14:paraId="4E50D9FD" w14:textId="77777777" w:rsidR="005A5B53" w:rsidRPr="005A5B53" w:rsidRDefault="005A5B53" w:rsidP="005A5B53">
      <w:pPr>
        <w:rPr>
          <w:b/>
          <w:bCs/>
          <w:u w:val="double"/>
        </w:rPr>
      </w:pPr>
    </w:p>
    <w:p w14:paraId="54CA2261" w14:textId="3254CA7F" w:rsidR="005A5B53" w:rsidRPr="005A5B53" w:rsidRDefault="005A5B53" w:rsidP="005A5B53">
      <w:pPr>
        <w:rPr>
          <w:b/>
          <w:bCs/>
          <w:u w:val="double"/>
        </w:rPr>
      </w:pPr>
      <w:r w:rsidRPr="005A5B53">
        <w:rPr>
          <w:b/>
          <w:bCs/>
          <w:u w:val="double"/>
        </w:rPr>
        <w:t>Daten-Erhebung</w:t>
      </w:r>
    </w:p>
    <w:p w14:paraId="17B236FA" w14:textId="2069068E" w:rsidR="005A5B53" w:rsidRPr="005A5B53" w:rsidRDefault="005A5B53" w:rsidP="005A5B53">
      <w:pPr>
        <w:pStyle w:val="ListParagraph"/>
        <w:numPr>
          <w:ilvl w:val="0"/>
          <w:numId w:val="2"/>
        </w:numPr>
      </w:pPr>
      <w:r w:rsidRPr="005A5B53">
        <w:t>Datenquellen</w:t>
      </w:r>
    </w:p>
    <w:p w14:paraId="789B5053" w14:textId="40A69B11" w:rsidR="005A5B53" w:rsidRPr="005A5B53" w:rsidRDefault="005A5B53" w:rsidP="005A5B53">
      <w:pPr>
        <w:pStyle w:val="ListParagraph"/>
        <w:numPr>
          <w:ilvl w:val="1"/>
          <w:numId w:val="2"/>
        </w:numPr>
      </w:pPr>
      <w:proofErr w:type="spellStart"/>
      <w:r w:rsidRPr="005A5B53">
        <w:t>Crunchbase</w:t>
      </w:r>
      <w:proofErr w:type="spellEnd"/>
      <w:r w:rsidRPr="005A5B53">
        <w:t xml:space="preserve"> (Core-Daten)</w:t>
      </w:r>
    </w:p>
    <w:p w14:paraId="1F561FA8" w14:textId="52A2BC3C" w:rsidR="005A5B53" w:rsidRPr="005A5B53" w:rsidRDefault="005A5B53" w:rsidP="005A5B53">
      <w:pPr>
        <w:pStyle w:val="ListParagraph"/>
        <w:numPr>
          <w:ilvl w:val="1"/>
          <w:numId w:val="2"/>
        </w:numPr>
      </w:pPr>
      <w:proofErr w:type="spellStart"/>
      <w:r w:rsidRPr="005A5B53">
        <w:t>Pitchbook</w:t>
      </w:r>
      <w:proofErr w:type="spellEnd"/>
      <w:r w:rsidRPr="005A5B53">
        <w:t xml:space="preserve"> (Versuch Investorendaten</w:t>
      </w:r>
    </w:p>
    <w:p w14:paraId="62B4B970" w14:textId="3C2B9BA7" w:rsidR="00DA43D9" w:rsidRPr="005A5B53" w:rsidRDefault="00DA43D9" w:rsidP="00DA43D9">
      <w:pPr>
        <w:pStyle w:val="ListParagraph"/>
        <w:numPr>
          <w:ilvl w:val="0"/>
          <w:numId w:val="2"/>
        </w:numPr>
      </w:pPr>
      <w:r w:rsidRPr="005A5B53">
        <w:t>Welche Daten werden erhoben?</w:t>
      </w:r>
    </w:p>
    <w:p w14:paraId="2C723887" w14:textId="69188A4A" w:rsidR="00DA43D9" w:rsidRPr="005A5B53" w:rsidRDefault="00DA43D9" w:rsidP="00DA43D9">
      <w:pPr>
        <w:pStyle w:val="ListParagraph"/>
        <w:numPr>
          <w:ilvl w:val="1"/>
          <w:numId w:val="2"/>
        </w:numPr>
      </w:pPr>
      <w:r w:rsidRPr="005A5B53">
        <w:t>Investorendaten</w:t>
      </w:r>
      <w:r w:rsidR="005A5B53" w:rsidRPr="005A5B53">
        <w:t xml:space="preserve">: </w:t>
      </w:r>
      <w:r w:rsidRPr="005A5B53">
        <w:t>486 DACH</w:t>
      </w:r>
      <w:r w:rsidR="005A5B53" w:rsidRPr="005A5B53">
        <w:t xml:space="preserve"> (</w:t>
      </w:r>
      <w:r w:rsidRPr="005A5B53">
        <w:t>989 DACH + UK</w:t>
      </w:r>
      <w:r w:rsidR="005A5B53" w:rsidRPr="005A5B53">
        <w:t>)</w:t>
      </w:r>
    </w:p>
    <w:p w14:paraId="645B7AF9" w14:textId="7038AD1F" w:rsidR="005A5B53" w:rsidRPr="005A5B53" w:rsidRDefault="00DA43D9" w:rsidP="005A5B53">
      <w:pPr>
        <w:pStyle w:val="ListParagraph"/>
        <w:numPr>
          <w:ilvl w:val="1"/>
          <w:numId w:val="2"/>
        </w:numPr>
      </w:pPr>
      <w:r w:rsidRPr="005A5B53">
        <w:t>Unternehmensdaten</w:t>
      </w:r>
      <w:r w:rsidR="005A5B53" w:rsidRPr="005A5B53">
        <w:t xml:space="preserve">: 11,647 </w:t>
      </w:r>
      <w:r w:rsidRPr="005A5B53">
        <w:t>Portfolio-Unternehmen</w:t>
      </w:r>
    </w:p>
    <w:p w14:paraId="3411C393" w14:textId="20620F83" w:rsidR="00DA43D9" w:rsidRPr="005A5B53" w:rsidRDefault="005A5B53" w:rsidP="00DA43D9">
      <w:pPr>
        <w:pStyle w:val="ListParagraph"/>
        <w:numPr>
          <w:ilvl w:val="1"/>
          <w:numId w:val="2"/>
        </w:numPr>
      </w:pPr>
      <w:r w:rsidRPr="005A5B53">
        <w:t>Investmentrunden: 40,314 Runden</w:t>
      </w:r>
    </w:p>
    <w:p w14:paraId="4A3A0F46" w14:textId="15C6378A" w:rsidR="005A5B53" w:rsidRPr="005A5B53" w:rsidRDefault="005A5B53" w:rsidP="00DA43D9">
      <w:pPr>
        <w:pStyle w:val="ListParagraph"/>
        <w:numPr>
          <w:ilvl w:val="1"/>
          <w:numId w:val="2"/>
        </w:numPr>
      </w:pPr>
      <w:r w:rsidRPr="005A5B53">
        <w:t>Akquisitionen: 2,875 Akquisitionen</w:t>
      </w:r>
    </w:p>
    <w:p w14:paraId="1A72651F" w14:textId="11A44B5D" w:rsidR="005A5B53" w:rsidRDefault="005A5B53" w:rsidP="005A5B53">
      <w:pPr>
        <w:pStyle w:val="ListParagraph"/>
        <w:numPr>
          <w:ilvl w:val="1"/>
          <w:numId w:val="2"/>
        </w:numPr>
      </w:pPr>
      <w:r w:rsidRPr="005A5B53">
        <w:t>Investoren-Offices: Locations/Adressen der</w:t>
      </w:r>
      <w:r>
        <w:t xml:space="preserve"> DACH-VCs, da über die Hautquellen nur die Hauptanschrift zu </w:t>
      </w:r>
      <w:proofErr w:type="spellStart"/>
      <w:r>
        <w:t>ermittlen</w:t>
      </w:r>
      <w:proofErr w:type="spellEnd"/>
      <w:r>
        <w:t xml:space="preserve"> ist, aber alle weiteren Offices fehlen und dadurch die Distanzberechnungen verfälscht werden würden</w:t>
      </w:r>
    </w:p>
    <w:p w14:paraId="037928D3" w14:textId="69581D05" w:rsidR="005A5B53" w:rsidRPr="005A5B53" w:rsidRDefault="005A5B53" w:rsidP="005A5B53">
      <w:pPr>
        <w:pStyle w:val="ListParagraph"/>
        <w:numPr>
          <w:ilvl w:val="1"/>
          <w:numId w:val="2"/>
        </w:numPr>
      </w:pPr>
      <w:r w:rsidRPr="005A5B53">
        <w:t xml:space="preserve">Founder: </w:t>
      </w:r>
      <w:proofErr w:type="spellStart"/>
      <w:r w:rsidRPr="005A5B53">
        <w:t>Matching</w:t>
      </w:r>
      <w:proofErr w:type="spellEnd"/>
      <w:r w:rsidRPr="005A5B53">
        <w:t xml:space="preserve"> mit People Datenset von </w:t>
      </w:r>
      <w:proofErr w:type="spellStart"/>
      <w:r w:rsidRPr="005A5B53">
        <w:t>Crunchbase</w:t>
      </w:r>
      <w:proofErr w:type="spellEnd"/>
      <w:r w:rsidRPr="005A5B53">
        <w:t>, um LinkedIn Account zu bekommen un</w:t>
      </w:r>
      <w:r>
        <w:t xml:space="preserve">d dadurch Profile zu </w:t>
      </w:r>
      <w:proofErr w:type="spellStart"/>
      <w:r>
        <w:t>scrapen</w:t>
      </w:r>
      <w:proofErr w:type="spellEnd"/>
    </w:p>
    <w:p w14:paraId="24B9499E" w14:textId="5E01DC60" w:rsidR="005A5B53" w:rsidRDefault="005A5B53" w:rsidP="005A5B53">
      <w:pPr>
        <w:pStyle w:val="ListParagraph"/>
        <w:numPr>
          <w:ilvl w:val="0"/>
          <w:numId w:val="2"/>
        </w:numPr>
      </w:pPr>
      <w:r>
        <w:t xml:space="preserve">Prinzip </w:t>
      </w:r>
      <w:proofErr w:type="spellStart"/>
      <w:r>
        <w:t>Spatial</w:t>
      </w:r>
      <w:proofErr w:type="spellEnd"/>
      <w:r>
        <w:t xml:space="preserve"> Daten</w:t>
      </w:r>
    </w:p>
    <w:p w14:paraId="0197320D" w14:textId="527B6FE3" w:rsidR="005A5B53" w:rsidRDefault="005A5B53" w:rsidP="005A5B53">
      <w:pPr>
        <w:pStyle w:val="ListParagraph"/>
        <w:numPr>
          <w:ilvl w:val="1"/>
          <w:numId w:val="2"/>
        </w:numPr>
      </w:pPr>
      <w:r>
        <w:t xml:space="preserve">Umwandlung von Adressen in </w:t>
      </w:r>
      <w:proofErr w:type="spellStart"/>
      <w:r>
        <w:t>Longitude</w:t>
      </w:r>
      <w:proofErr w:type="spellEnd"/>
      <w:r>
        <w:t xml:space="preserve"> und Latitude mit der </w:t>
      </w:r>
      <w:proofErr w:type="spellStart"/>
      <w:r>
        <w:t>OpenCage</w:t>
      </w:r>
      <w:proofErr w:type="spellEnd"/>
      <w:r>
        <w:t xml:space="preserve"> API</w:t>
      </w:r>
    </w:p>
    <w:p w14:paraId="1076F64D" w14:textId="66A294D9" w:rsidR="003C11E7" w:rsidRDefault="003C11E7" w:rsidP="005A5B53">
      <w:pPr>
        <w:pStyle w:val="ListParagraph"/>
        <w:numPr>
          <w:ilvl w:val="1"/>
          <w:numId w:val="2"/>
        </w:numPr>
      </w:pPr>
      <w:r>
        <w:t>Koordinaten für jedes Unternehmen und jeden Investor</w:t>
      </w:r>
    </w:p>
    <w:p w14:paraId="5629745C" w14:textId="2622FD6D" w:rsidR="005A5B53" w:rsidRPr="005A5B53" w:rsidRDefault="005A5B53" w:rsidP="005A5B53">
      <w:pPr>
        <w:pStyle w:val="ListParagraph"/>
        <w:numPr>
          <w:ilvl w:val="1"/>
          <w:numId w:val="2"/>
        </w:numPr>
      </w:pPr>
      <w:proofErr w:type="spellStart"/>
      <w:r>
        <w:t>Harvesin</w:t>
      </w:r>
      <w:proofErr w:type="spellEnd"/>
      <w:r>
        <w:t xml:space="preserve"> Formula: Berechnung der Luftdistanz in Kilometer zwischen 2 Koordinaten unter Berücksichtigung der Erdkrümmung</w:t>
      </w:r>
    </w:p>
    <w:p w14:paraId="64C9889D" w14:textId="77777777" w:rsidR="005A5B53" w:rsidRDefault="005A5B53" w:rsidP="005A5B53"/>
    <w:p w14:paraId="2750294A" w14:textId="77777777" w:rsidR="009B28FE" w:rsidRPr="005A5B53" w:rsidRDefault="009B28FE" w:rsidP="005A5B53"/>
    <w:p w14:paraId="26D35CCB" w14:textId="398B0518" w:rsidR="005A5B53" w:rsidRDefault="005A5B53" w:rsidP="005A5B53">
      <w:pPr>
        <w:rPr>
          <w:b/>
          <w:bCs/>
          <w:u w:val="double"/>
        </w:rPr>
      </w:pPr>
      <w:r w:rsidRPr="005A5B53">
        <w:rPr>
          <w:b/>
          <w:bCs/>
          <w:u w:val="double"/>
        </w:rPr>
        <w:lastRenderedPageBreak/>
        <w:t>Daten-Bereinigung</w:t>
      </w:r>
      <w:r w:rsidR="003C11E7">
        <w:rPr>
          <w:b/>
          <w:bCs/>
          <w:u w:val="double"/>
        </w:rPr>
        <w:t xml:space="preserve"> &amp; Qualität</w:t>
      </w:r>
    </w:p>
    <w:p w14:paraId="7C23F437" w14:textId="27892AF4" w:rsidR="003C11E7" w:rsidRPr="003C11E7" w:rsidRDefault="009B28FE" w:rsidP="003C11E7">
      <w:pPr>
        <w:pStyle w:val="ListParagraph"/>
        <w:numPr>
          <w:ilvl w:val="0"/>
          <w:numId w:val="3"/>
        </w:numPr>
        <w:rPr>
          <w:b/>
          <w:bCs/>
          <w:u w:val="double"/>
        </w:rPr>
      </w:pPr>
      <w:r>
        <w:t>Entfernen von unnötigen Features, Einführen eines einheitlichen Features-Namens</w:t>
      </w:r>
    </w:p>
    <w:p w14:paraId="61CFF885" w14:textId="6A18DEBF" w:rsidR="003C11E7" w:rsidRPr="003C11E7" w:rsidRDefault="003C11E7" w:rsidP="003C11E7">
      <w:pPr>
        <w:pStyle w:val="ListParagraph"/>
        <w:numPr>
          <w:ilvl w:val="0"/>
          <w:numId w:val="3"/>
        </w:numPr>
        <w:rPr>
          <w:b/>
          <w:bCs/>
          <w:u w:val="double"/>
        </w:rPr>
      </w:pPr>
      <w:r>
        <w:t>Statistische Übersicht über alle Features und Entscheidung, ob ein Feature verwendet werden kann oder nachgebessert werden kann</w:t>
      </w:r>
    </w:p>
    <w:p w14:paraId="7374DF87" w14:textId="77777777" w:rsidR="003C11E7" w:rsidRDefault="003C11E7" w:rsidP="003C11E7">
      <w:pPr>
        <w:rPr>
          <w:b/>
          <w:bCs/>
          <w:u w:val="double"/>
        </w:rPr>
      </w:pPr>
    </w:p>
    <w:p w14:paraId="5AAD1393" w14:textId="60096E60" w:rsidR="003C11E7" w:rsidRDefault="003C11E7" w:rsidP="003C11E7">
      <w:pPr>
        <w:rPr>
          <w:b/>
          <w:bCs/>
          <w:u w:val="double"/>
        </w:rPr>
      </w:pPr>
      <w:r>
        <w:rPr>
          <w:b/>
          <w:bCs/>
          <w:u w:val="double"/>
        </w:rPr>
        <w:t>Daten-Zusammenführung</w:t>
      </w:r>
    </w:p>
    <w:p w14:paraId="70613354" w14:textId="0A27BE5F" w:rsidR="003C11E7" w:rsidRPr="003C11E7" w:rsidRDefault="003C11E7" w:rsidP="003C11E7">
      <w:pPr>
        <w:pStyle w:val="ListParagraph"/>
        <w:numPr>
          <w:ilvl w:val="0"/>
          <w:numId w:val="4"/>
        </w:numPr>
        <w:rPr>
          <w:b/>
          <w:bCs/>
          <w:u w:val="double"/>
        </w:rPr>
      </w:pPr>
      <w:r>
        <w:t xml:space="preserve">Zusammenführung von </w:t>
      </w:r>
      <w:proofErr w:type="spellStart"/>
      <w:r>
        <w:t>Crunchbase</w:t>
      </w:r>
      <w:proofErr w:type="spellEnd"/>
      <w:r>
        <w:t xml:space="preserve"> und </w:t>
      </w:r>
      <w:proofErr w:type="spellStart"/>
      <w:r>
        <w:t>Pitchbook</w:t>
      </w:r>
      <w:proofErr w:type="spellEnd"/>
      <w:r>
        <w:t xml:space="preserve"> Daten für Investoren (Datenqualität nicht gut genug)</w:t>
      </w:r>
    </w:p>
    <w:p w14:paraId="5A14F8E2" w14:textId="77777777" w:rsidR="003C11E7" w:rsidRDefault="003C11E7" w:rsidP="003C11E7">
      <w:pPr>
        <w:rPr>
          <w:b/>
          <w:bCs/>
          <w:u w:val="double"/>
        </w:rPr>
      </w:pPr>
    </w:p>
    <w:p w14:paraId="213F67C8" w14:textId="4B5A1EB6" w:rsidR="003C11E7" w:rsidRDefault="003C11E7" w:rsidP="003C11E7">
      <w:pPr>
        <w:rPr>
          <w:b/>
          <w:bCs/>
          <w:u w:val="double"/>
        </w:rPr>
      </w:pPr>
      <w:r>
        <w:rPr>
          <w:b/>
          <w:bCs/>
          <w:u w:val="double"/>
        </w:rPr>
        <w:t>Hilfstabellen</w:t>
      </w:r>
    </w:p>
    <w:p w14:paraId="3F9CD9C4" w14:textId="088FEB4D" w:rsidR="003C11E7" w:rsidRPr="003C11E7" w:rsidRDefault="003C11E7" w:rsidP="003C11E7">
      <w:pPr>
        <w:pStyle w:val="ListParagraph"/>
        <w:numPr>
          <w:ilvl w:val="0"/>
          <w:numId w:val="5"/>
        </w:numPr>
        <w:rPr>
          <w:b/>
          <w:bCs/>
          <w:u w:val="double"/>
        </w:rPr>
      </w:pPr>
      <w:r>
        <w:t>Investor-Offices</w:t>
      </w:r>
    </w:p>
    <w:p w14:paraId="423B8E8D" w14:textId="437CD981" w:rsidR="003C11E7" w:rsidRPr="003C11E7" w:rsidRDefault="003C11E7" w:rsidP="003C11E7">
      <w:pPr>
        <w:pStyle w:val="ListParagraph"/>
        <w:numPr>
          <w:ilvl w:val="0"/>
          <w:numId w:val="5"/>
        </w:numPr>
        <w:rPr>
          <w:b/>
          <w:bCs/>
          <w:u w:val="double"/>
        </w:rPr>
      </w:pPr>
      <w:r>
        <w:t>Investor-</w:t>
      </w:r>
      <w:proofErr w:type="spellStart"/>
      <w:r>
        <w:t>Rounds</w:t>
      </w:r>
      <w:proofErr w:type="spellEnd"/>
    </w:p>
    <w:p w14:paraId="4CDF4273" w14:textId="1B950F3C" w:rsidR="003C11E7" w:rsidRPr="003C11E7" w:rsidRDefault="003C11E7" w:rsidP="003C11E7">
      <w:pPr>
        <w:pStyle w:val="ListParagraph"/>
        <w:numPr>
          <w:ilvl w:val="0"/>
          <w:numId w:val="5"/>
        </w:numPr>
        <w:rPr>
          <w:b/>
          <w:bCs/>
          <w:u w:val="double"/>
        </w:rPr>
      </w:pPr>
      <w:r>
        <w:t>Investor-Portfolio</w:t>
      </w:r>
    </w:p>
    <w:p w14:paraId="47684C2D" w14:textId="77777777" w:rsidR="003C11E7" w:rsidRDefault="003C11E7" w:rsidP="003C11E7">
      <w:pPr>
        <w:rPr>
          <w:b/>
          <w:bCs/>
          <w:u w:val="double"/>
        </w:rPr>
      </w:pPr>
    </w:p>
    <w:p w14:paraId="219C0643" w14:textId="11212365" w:rsidR="003C11E7" w:rsidRDefault="003C11E7" w:rsidP="003C11E7">
      <w:pPr>
        <w:rPr>
          <w:b/>
          <w:bCs/>
          <w:u w:val="double"/>
        </w:rPr>
      </w:pPr>
      <w:r>
        <w:rPr>
          <w:b/>
          <w:bCs/>
          <w:u w:val="double"/>
        </w:rPr>
        <w:t>Daten-Engineering</w:t>
      </w:r>
    </w:p>
    <w:p w14:paraId="1D1D18CE" w14:textId="1DB01B24" w:rsidR="003C11E7" w:rsidRPr="003C11E7" w:rsidRDefault="003C11E7" w:rsidP="003C11E7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r>
        <w:t>Investoren-Klassifizierung</w:t>
      </w:r>
    </w:p>
    <w:p w14:paraId="79638B6B" w14:textId="68A94C72" w:rsidR="003C11E7" w:rsidRPr="003C11E7" w:rsidRDefault="003C11E7" w:rsidP="003C11E7">
      <w:pPr>
        <w:pStyle w:val="ListParagraph"/>
        <w:numPr>
          <w:ilvl w:val="1"/>
          <w:numId w:val="7"/>
        </w:numPr>
        <w:rPr>
          <w:b/>
          <w:bCs/>
          <w:u w:val="double"/>
        </w:rPr>
      </w:pPr>
      <w:r>
        <w:t>Industrie-Spezialisierung (</w:t>
      </w:r>
      <w:proofErr w:type="spellStart"/>
      <w:r>
        <w:t>One</w:t>
      </w:r>
      <w:proofErr w:type="spellEnd"/>
      <w:r>
        <w:t>-Hot-Encoding aller 50 Industrie-Gruppen, irgendwo mehr als 75%, dann Industrie-Fokus)</w:t>
      </w:r>
    </w:p>
    <w:p w14:paraId="59E406C7" w14:textId="1A9AA212" w:rsidR="003C11E7" w:rsidRPr="003C11E7" w:rsidRDefault="003C11E7" w:rsidP="003C11E7">
      <w:pPr>
        <w:pStyle w:val="ListParagraph"/>
        <w:numPr>
          <w:ilvl w:val="1"/>
          <w:numId w:val="7"/>
        </w:numPr>
        <w:rPr>
          <w:b/>
          <w:bCs/>
          <w:u w:val="double"/>
        </w:rPr>
      </w:pPr>
      <w:proofErr w:type="spellStart"/>
      <w:r>
        <w:t>Spatial-Investortype</w:t>
      </w:r>
      <w:proofErr w:type="spellEnd"/>
      <w:r>
        <w:t xml:space="preserve"> (regional, </w:t>
      </w:r>
      <w:proofErr w:type="spellStart"/>
      <w:r>
        <w:t>dach</w:t>
      </w:r>
      <w:proofErr w:type="spellEnd"/>
      <w:r>
        <w:t xml:space="preserve">, </w:t>
      </w:r>
      <w:proofErr w:type="spellStart"/>
      <w:r>
        <w:t>europe</w:t>
      </w:r>
      <w:proofErr w:type="spellEnd"/>
      <w:r>
        <w:t xml:space="preserve">, </w:t>
      </w:r>
      <w:proofErr w:type="spellStart"/>
      <w:r>
        <w:t>worldwide</w:t>
      </w:r>
      <w:proofErr w:type="spellEnd"/>
      <w:r>
        <w:t>)</w:t>
      </w:r>
    </w:p>
    <w:p w14:paraId="27F15B68" w14:textId="0CFD27FE" w:rsidR="003C11E7" w:rsidRPr="003C11E7" w:rsidRDefault="003C11E7" w:rsidP="003C11E7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proofErr w:type="spellStart"/>
      <w:r>
        <w:t>Spatial</w:t>
      </w:r>
      <w:proofErr w:type="spellEnd"/>
      <w:r>
        <w:t xml:space="preserve"> Features</w:t>
      </w:r>
    </w:p>
    <w:p w14:paraId="3806C2D1" w14:textId="063DB715" w:rsidR="003C11E7" w:rsidRPr="003C11E7" w:rsidRDefault="003C11E7" w:rsidP="003C11E7">
      <w:pPr>
        <w:pStyle w:val="ListParagraph"/>
        <w:numPr>
          <w:ilvl w:val="1"/>
          <w:numId w:val="7"/>
        </w:numPr>
        <w:rPr>
          <w:b/>
          <w:bCs/>
          <w:u w:val="double"/>
        </w:rPr>
      </w:pPr>
      <w:r>
        <w:t>Distanz zwischen Investor und Startup</w:t>
      </w:r>
    </w:p>
    <w:p w14:paraId="48C0CB2E" w14:textId="23FB94B3" w:rsidR="003C11E7" w:rsidRPr="003C11E7" w:rsidRDefault="003C11E7" w:rsidP="003C11E7">
      <w:pPr>
        <w:pStyle w:val="ListParagraph"/>
        <w:numPr>
          <w:ilvl w:val="1"/>
          <w:numId w:val="7"/>
        </w:numPr>
        <w:rPr>
          <w:b/>
          <w:bCs/>
          <w:u w:val="double"/>
        </w:rPr>
      </w:pPr>
      <w:r>
        <w:t>Anzahl/Share Investments im Heimatland</w:t>
      </w:r>
    </w:p>
    <w:p w14:paraId="7F8E74AC" w14:textId="33B7B582" w:rsidR="003C11E7" w:rsidRPr="006831CD" w:rsidRDefault="003C11E7" w:rsidP="006831CD">
      <w:pPr>
        <w:pStyle w:val="ListParagraph"/>
        <w:numPr>
          <w:ilvl w:val="1"/>
          <w:numId w:val="7"/>
        </w:numPr>
        <w:rPr>
          <w:b/>
          <w:bCs/>
          <w:u w:val="double"/>
        </w:rPr>
      </w:pPr>
      <w:r>
        <w:t>Anzahl Investments im Ausland</w:t>
      </w:r>
    </w:p>
    <w:p w14:paraId="63188A41" w14:textId="3C748979" w:rsidR="006831CD" w:rsidRPr="006831CD" w:rsidRDefault="006831CD" w:rsidP="006831CD">
      <w:pPr>
        <w:pStyle w:val="ListParagraph"/>
        <w:numPr>
          <w:ilvl w:val="1"/>
          <w:numId w:val="7"/>
        </w:numPr>
        <w:rPr>
          <w:b/>
          <w:bCs/>
          <w:u w:val="double"/>
        </w:rPr>
      </w:pPr>
      <w:r>
        <w:t xml:space="preserve">Anzahl/Share Investments in DACH, Europa, Asien, </w:t>
      </w:r>
      <w:proofErr w:type="spellStart"/>
      <w:r>
        <w:t>Africa</w:t>
      </w:r>
      <w:proofErr w:type="spellEnd"/>
      <w:r>
        <w:t>, North-</w:t>
      </w:r>
      <w:proofErr w:type="spellStart"/>
      <w:r>
        <w:t>America</w:t>
      </w:r>
      <w:proofErr w:type="spellEnd"/>
      <w:r>
        <w:t>, South-</w:t>
      </w:r>
      <w:proofErr w:type="spellStart"/>
      <w:r>
        <w:t>America</w:t>
      </w:r>
      <w:proofErr w:type="spellEnd"/>
      <w:r>
        <w:t>, USA, Under-10-KM</w:t>
      </w:r>
    </w:p>
    <w:p w14:paraId="44565AAC" w14:textId="738B09A6" w:rsidR="006831CD" w:rsidRPr="006831CD" w:rsidRDefault="006831CD" w:rsidP="006831CD">
      <w:pPr>
        <w:pStyle w:val="ListParagraph"/>
        <w:numPr>
          <w:ilvl w:val="1"/>
          <w:numId w:val="7"/>
        </w:numPr>
        <w:rPr>
          <w:b/>
          <w:bCs/>
          <w:u w:val="double"/>
        </w:rPr>
      </w:pPr>
      <w:r>
        <w:t>Unique Countries</w:t>
      </w:r>
    </w:p>
    <w:p w14:paraId="225FD6B4" w14:textId="4C9BD3C2" w:rsidR="006831CD" w:rsidRPr="006831CD" w:rsidRDefault="006831CD" w:rsidP="006831CD">
      <w:pPr>
        <w:pStyle w:val="ListParagraph"/>
        <w:numPr>
          <w:ilvl w:val="1"/>
          <w:numId w:val="7"/>
        </w:numPr>
        <w:rPr>
          <w:b/>
          <w:bCs/>
          <w:u w:val="double"/>
        </w:rPr>
      </w:pPr>
      <w:r>
        <w:t>Durchschnittliche Distanz, Median Distanz</w:t>
      </w:r>
    </w:p>
    <w:p w14:paraId="4EA3F14E" w14:textId="38F584D6" w:rsidR="006831CD" w:rsidRPr="006831CD" w:rsidRDefault="006831CD" w:rsidP="006831CD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r>
        <w:t>Exit/</w:t>
      </w:r>
      <w:proofErr w:type="spellStart"/>
      <w:r>
        <w:t>Closed-Binaries</w:t>
      </w:r>
      <w:proofErr w:type="spellEnd"/>
    </w:p>
    <w:p w14:paraId="196D2CE3" w14:textId="68872C79" w:rsidR="006831CD" w:rsidRPr="00406404" w:rsidRDefault="006831CD" w:rsidP="006831CD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r>
        <w:t xml:space="preserve">Definitionen von Stages, um Runden zusammenzufassen (z.B. </w:t>
      </w:r>
      <w:proofErr w:type="spellStart"/>
      <w:r>
        <w:t>Pre</w:t>
      </w:r>
      <w:proofErr w:type="spellEnd"/>
      <w:r>
        <w:t xml:space="preserve">-Seed, Angel, Seed, Equity Crowdfunding, </w:t>
      </w:r>
      <w:proofErr w:type="spellStart"/>
      <w:r>
        <w:t>Product</w:t>
      </w:r>
      <w:proofErr w:type="spellEnd"/>
      <w:r>
        <w:t xml:space="preserve"> Crowdfunding = Seed). Dadurch kann die Entwicklung des Startups gut dargestellt werden, die Transition zu einer weiteren Key-Entwicklungsstufe und die Analyse, ob Stufen übersprungen wurden und wie lange das gedauert hat</w:t>
      </w:r>
    </w:p>
    <w:p w14:paraId="6A0594B5" w14:textId="4B41B220" w:rsidR="00406404" w:rsidRPr="00406404" w:rsidRDefault="00406404" w:rsidP="00406404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proofErr w:type="spellStart"/>
      <w:r>
        <w:lastRenderedPageBreak/>
        <w:t>Unclassified</w:t>
      </w:r>
      <w:proofErr w:type="spellEnd"/>
      <w:r>
        <w:t xml:space="preserve"> Runden werden nach einem Wasserfall-Prinzip anhand der Investmentsumme in die Kategorien einsortiert (z.B. &lt; 5,000,000 = Seed)</w:t>
      </w:r>
    </w:p>
    <w:p w14:paraId="7C079900" w14:textId="281A06DB" w:rsidR="00406404" w:rsidRPr="00406404" w:rsidRDefault="00406404" w:rsidP="00406404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r>
        <w:t>Jahre zwischen den Investmentstufen</w:t>
      </w:r>
    </w:p>
    <w:p w14:paraId="29CC2665" w14:textId="39C8D747" w:rsidR="00406404" w:rsidRPr="00E10D9D" w:rsidRDefault="00406404" w:rsidP="00406404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proofErr w:type="spellStart"/>
      <w:r>
        <w:t>Success-Binaries</w:t>
      </w:r>
      <w:proofErr w:type="spellEnd"/>
      <w:r>
        <w:t xml:space="preserve"> (IPO, Akquisition) -&gt; perspektivisch auch, wenn Late-stage-Funding</w:t>
      </w:r>
    </w:p>
    <w:p w14:paraId="3A9F3EC3" w14:textId="2337CCFB" w:rsidR="00E10D9D" w:rsidRPr="00E10D9D" w:rsidRDefault="00E10D9D" w:rsidP="00E10D9D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r>
        <w:t>Anzahl der Investoren-Typen, die ein Unternehmen besitzt, auch nach Funding-Kategorie</w:t>
      </w:r>
    </w:p>
    <w:p w14:paraId="7E0EC4B9" w14:textId="168381AF" w:rsidR="00E10D9D" w:rsidRPr="00E10D9D" w:rsidRDefault="00E10D9D" w:rsidP="00E10D9D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proofErr w:type="spellStart"/>
      <w:r>
        <w:t>Binaries</w:t>
      </w:r>
      <w:proofErr w:type="spellEnd"/>
      <w:r>
        <w:t xml:space="preserve"> für die Unternehmen für jede Funding-Kategorie und Investor-Typ</w:t>
      </w:r>
    </w:p>
    <w:p w14:paraId="1B4E68C1" w14:textId="78E1AD37" w:rsidR="00E10D9D" w:rsidRPr="00E10D9D" w:rsidRDefault="00E10D9D" w:rsidP="00E10D9D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r>
        <w:t>Follow-on-</w:t>
      </w:r>
      <w:proofErr w:type="gramStart"/>
      <w:r>
        <w:t>Investments</w:t>
      </w:r>
      <w:proofErr w:type="gramEnd"/>
      <w:r>
        <w:t xml:space="preserve"> nachdem ein Investor </w:t>
      </w:r>
      <w:proofErr w:type="gramStart"/>
      <w:r>
        <w:t>investiert</w:t>
      </w:r>
      <w:proofErr w:type="gramEnd"/>
      <w:r>
        <w:t xml:space="preserve"> hat</w:t>
      </w:r>
    </w:p>
    <w:p w14:paraId="14BFBB9D" w14:textId="2647E5F8" w:rsidR="00E10D9D" w:rsidRPr="00E10D9D" w:rsidRDefault="00E10D9D" w:rsidP="00E10D9D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r>
        <w:t>Anzahl/Share von Investments der Investoren nach Kategorie</w:t>
      </w:r>
    </w:p>
    <w:p w14:paraId="1CCD606F" w14:textId="19468AB4" w:rsidR="00E375D2" w:rsidRPr="00E375D2" w:rsidRDefault="00E375D2" w:rsidP="00E375D2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proofErr w:type="spellStart"/>
      <w:r>
        <w:t>Herfindahl</w:t>
      </w:r>
      <w:proofErr w:type="spellEnd"/>
      <w:r>
        <w:t xml:space="preserve"> Index: Hohe Konzentration in einer Investor-Kategorie</w:t>
      </w:r>
    </w:p>
    <w:p w14:paraId="29AF4DC5" w14:textId="428A40E1" w:rsidR="00E375D2" w:rsidRPr="00E375D2" w:rsidRDefault="00E375D2" w:rsidP="00E375D2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r>
        <w:t>Erfolgsrate je Funding-Kategorie</w:t>
      </w:r>
    </w:p>
    <w:p w14:paraId="74B6288E" w14:textId="0FEDFB24" w:rsidR="00E375D2" w:rsidRPr="00E375D2" w:rsidRDefault="00E375D2" w:rsidP="00E375D2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r>
        <w:t>Target-VC</w:t>
      </w:r>
    </w:p>
    <w:p w14:paraId="1887EE9B" w14:textId="50728EED" w:rsidR="00E375D2" w:rsidRPr="00E375D2" w:rsidRDefault="00E375D2" w:rsidP="00E375D2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r>
        <w:t>Industry-</w:t>
      </w:r>
      <w:proofErr w:type="spellStart"/>
      <w:r>
        <w:t>Novelty</w:t>
      </w:r>
      <w:proofErr w:type="spellEnd"/>
    </w:p>
    <w:p w14:paraId="578BF90A" w14:textId="29DF94AC" w:rsidR="00E375D2" w:rsidRPr="00DF6507" w:rsidRDefault="00E375D2" w:rsidP="00E375D2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r>
        <w:t>Alter der Startups</w:t>
      </w:r>
    </w:p>
    <w:p w14:paraId="2F18AFD6" w14:textId="545EFC65" w:rsidR="00DF6507" w:rsidRPr="00DF6507" w:rsidRDefault="00DF6507" w:rsidP="00E375D2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proofErr w:type="spellStart"/>
      <w:r>
        <w:t>One</w:t>
      </w:r>
      <w:proofErr w:type="spellEnd"/>
      <w:r>
        <w:t>-Hot-Encoding der Mitarbeiter-Anzahl</w:t>
      </w:r>
    </w:p>
    <w:p w14:paraId="7E3F7BFB" w14:textId="20A5B3DB" w:rsidR="00DF6507" w:rsidRPr="00DF6507" w:rsidRDefault="00DF6507" w:rsidP="00E375D2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r>
        <w:t>Distanz zu einem Startup-Hub (Top 30 nach Report)</w:t>
      </w:r>
    </w:p>
    <w:p w14:paraId="56664B6D" w14:textId="757CB3B1" w:rsidR="00DF6507" w:rsidRPr="00997DDE" w:rsidRDefault="00DF6507" w:rsidP="00DF6507">
      <w:pPr>
        <w:pStyle w:val="ListParagraph"/>
        <w:numPr>
          <w:ilvl w:val="0"/>
          <w:numId w:val="7"/>
        </w:numPr>
        <w:rPr>
          <w:b/>
          <w:bCs/>
          <w:u w:val="double"/>
        </w:rPr>
      </w:pPr>
      <w:r>
        <w:t xml:space="preserve">Co-Investorenbeziehung: Anzahl-Co-investoren, Anzahl Verbindungen, </w:t>
      </w:r>
      <w:proofErr w:type="spellStart"/>
      <w:r>
        <w:t>Tight</w:t>
      </w:r>
      <w:proofErr w:type="spellEnd"/>
      <w:r>
        <w:t>-Cluster, Bridge-Investor (verbindet Investoren)</w:t>
      </w:r>
    </w:p>
    <w:p w14:paraId="2BD35B8C" w14:textId="77777777" w:rsidR="00DF6507" w:rsidRDefault="00DF6507" w:rsidP="00DF6507">
      <w:pPr>
        <w:rPr>
          <w:b/>
          <w:bCs/>
          <w:u w:val="double"/>
        </w:rPr>
      </w:pPr>
    </w:p>
    <w:p w14:paraId="33692816" w14:textId="006053AE" w:rsidR="00DF6507" w:rsidRDefault="00997DDE" w:rsidP="00DF6507">
      <w:pPr>
        <w:rPr>
          <w:b/>
          <w:bCs/>
          <w:u w:val="double"/>
        </w:rPr>
      </w:pPr>
      <w:r>
        <w:rPr>
          <w:b/>
          <w:bCs/>
          <w:u w:val="double"/>
        </w:rPr>
        <w:t xml:space="preserve">Next </w:t>
      </w:r>
      <w:proofErr w:type="spellStart"/>
      <w:r>
        <w:rPr>
          <w:b/>
          <w:bCs/>
          <w:u w:val="double"/>
        </w:rPr>
        <w:t>Steps</w:t>
      </w:r>
      <w:proofErr w:type="spellEnd"/>
    </w:p>
    <w:p w14:paraId="25532ACF" w14:textId="3229351A" w:rsidR="0065555E" w:rsidRPr="0065555E" w:rsidRDefault="0065555E" w:rsidP="0065555E">
      <w:pPr>
        <w:pStyle w:val="ListParagraph"/>
        <w:numPr>
          <w:ilvl w:val="0"/>
          <w:numId w:val="9"/>
        </w:numPr>
        <w:rPr>
          <w:b/>
          <w:bCs/>
          <w:u w:val="double"/>
        </w:rPr>
      </w:pPr>
      <w:r>
        <w:t>Referenzpaper durcharbeiten</w:t>
      </w:r>
    </w:p>
    <w:p w14:paraId="0FD40740" w14:textId="3E823C61" w:rsidR="00997DDE" w:rsidRPr="0065555E" w:rsidRDefault="00997DDE" w:rsidP="00997DDE">
      <w:pPr>
        <w:pStyle w:val="ListParagraph"/>
        <w:numPr>
          <w:ilvl w:val="0"/>
          <w:numId w:val="9"/>
        </w:numPr>
        <w:rPr>
          <w:b/>
          <w:bCs/>
          <w:u w:val="double"/>
        </w:rPr>
      </w:pPr>
      <w:r>
        <w:t>UK und Frankreich Daten erheben</w:t>
      </w:r>
    </w:p>
    <w:p w14:paraId="2ED95F79" w14:textId="403FD318" w:rsidR="00997DDE" w:rsidRPr="00997DDE" w:rsidRDefault="00E0303E" w:rsidP="00997DDE">
      <w:pPr>
        <w:pStyle w:val="ListParagraph"/>
        <w:numPr>
          <w:ilvl w:val="0"/>
          <w:numId w:val="9"/>
        </w:numPr>
        <w:rPr>
          <w:b/>
          <w:bCs/>
          <w:u w:val="double"/>
        </w:rPr>
      </w:pPr>
      <w:r>
        <w:t xml:space="preserve">Daten für </w:t>
      </w:r>
      <w:r w:rsidR="00997DDE">
        <w:t>Regressionen vorbereiten</w:t>
      </w:r>
    </w:p>
    <w:p w14:paraId="14A81889" w14:textId="4C7BD5A2" w:rsidR="00997DDE" w:rsidRPr="00E0303E" w:rsidRDefault="00997DDE" w:rsidP="00997DDE">
      <w:pPr>
        <w:pStyle w:val="ListParagraph"/>
        <w:numPr>
          <w:ilvl w:val="0"/>
          <w:numId w:val="9"/>
        </w:numPr>
        <w:rPr>
          <w:b/>
          <w:bCs/>
          <w:u w:val="double"/>
        </w:rPr>
      </w:pPr>
      <w:r>
        <w:t xml:space="preserve">Modellannahmen treffen, </w:t>
      </w:r>
      <w:r w:rsidR="00E0303E">
        <w:t>belegen und Modell visualisieren</w:t>
      </w:r>
    </w:p>
    <w:p w14:paraId="5CFF2A92" w14:textId="379E10A7" w:rsidR="00E0303E" w:rsidRPr="00997DDE" w:rsidRDefault="00E0303E" w:rsidP="00997DDE">
      <w:pPr>
        <w:pStyle w:val="ListParagraph"/>
        <w:numPr>
          <w:ilvl w:val="0"/>
          <w:numId w:val="9"/>
        </w:numPr>
        <w:rPr>
          <w:b/>
          <w:bCs/>
          <w:u w:val="double"/>
        </w:rPr>
      </w:pPr>
      <w:r>
        <w:t>Regressionsanalyse durchführen</w:t>
      </w:r>
      <w:r w:rsidR="0065555E">
        <w:t xml:space="preserve"> (verschiedene Settings, Multilevel, logistische Regression)</w:t>
      </w:r>
    </w:p>
    <w:sectPr w:rsidR="00E0303E" w:rsidRPr="00997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D7646"/>
    <w:multiLevelType w:val="hybridMultilevel"/>
    <w:tmpl w:val="37D2CE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502C1"/>
    <w:multiLevelType w:val="hybridMultilevel"/>
    <w:tmpl w:val="3912B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030CD"/>
    <w:multiLevelType w:val="hybridMultilevel"/>
    <w:tmpl w:val="772C49B8"/>
    <w:lvl w:ilvl="0" w:tplc="B5A4C62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F343BE"/>
    <w:multiLevelType w:val="hybridMultilevel"/>
    <w:tmpl w:val="57306812"/>
    <w:lvl w:ilvl="0" w:tplc="B5A4C62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C169A"/>
    <w:multiLevelType w:val="hybridMultilevel"/>
    <w:tmpl w:val="5CBCF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0E0704"/>
    <w:multiLevelType w:val="hybridMultilevel"/>
    <w:tmpl w:val="78909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B7591E"/>
    <w:multiLevelType w:val="hybridMultilevel"/>
    <w:tmpl w:val="5CF24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163EA"/>
    <w:multiLevelType w:val="hybridMultilevel"/>
    <w:tmpl w:val="9092DB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41742"/>
    <w:multiLevelType w:val="hybridMultilevel"/>
    <w:tmpl w:val="44F0FAA4"/>
    <w:lvl w:ilvl="0" w:tplc="B5A4C62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5981931">
    <w:abstractNumId w:val="2"/>
  </w:num>
  <w:num w:numId="2" w16cid:durableId="435947860">
    <w:abstractNumId w:val="0"/>
  </w:num>
  <w:num w:numId="3" w16cid:durableId="198010203">
    <w:abstractNumId w:val="7"/>
  </w:num>
  <w:num w:numId="4" w16cid:durableId="1060514750">
    <w:abstractNumId w:val="4"/>
  </w:num>
  <w:num w:numId="5" w16cid:durableId="2108766523">
    <w:abstractNumId w:val="1"/>
  </w:num>
  <w:num w:numId="6" w16cid:durableId="973608765">
    <w:abstractNumId w:val="8"/>
  </w:num>
  <w:num w:numId="7" w16cid:durableId="1559169113">
    <w:abstractNumId w:val="6"/>
  </w:num>
  <w:num w:numId="8" w16cid:durableId="1666204957">
    <w:abstractNumId w:val="3"/>
  </w:num>
  <w:num w:numId="9" w16cid:durableId="17050616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3D9"/>
    <w:rsid w:val="003C11E7"/>
    <w:rsid w:val="00406404"/>
    <w:rsid w:val="004719D8"/>
    <w:rsid w:val="005A5B53"/>
    <w:rsid w:val="00642913"/>
    <w:rsid w:val="0065555E"/>
    <w:rsid w:val="006831CD"/>
    <w:rsid w:val="007040E3"/>
    <w:rsid w:val="00997DDE"/>
    <w:rsid w:val="009B28FE"/>
    <w:rsid w:val="00C366AC"/>
    <w:rsid w:val="00D81B03"/>
    <w:rsid w:val="00DA43D9"/>
    <w:rsid w:val="00DF6507"/>
    <w:rsid w:val="00E0303E"/>
    <w:rsid w:val="00E10D9D"/>
    <w:rsid w:val="00E3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4F3935"/>
  <w15:chartTrackingRefBased/>
  <w15:docId w15:val="{50DAE4A3-17AA-794F-A33F-8508E95F7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43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43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43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43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43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43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43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43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43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3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43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43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43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43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43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43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43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43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43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43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43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43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43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43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43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43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43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43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43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Linzner</dc:creator>
  <cp:keywords/>
  <dc:description/>
  <cp:lastModifiedBy>Jan Linzner</cp:lastModifiedBy>
  <cp:revision>5</cp:revision>
  <dcterms:created xsi:type="dcterms:W3CDTF">2025-04-27T19:48:00Z</dcterms:created>
  <dcterms:modified xsi:type="dcterms:W3CDTF">2025-04-27T21:10:00Z</dcterms:modified>
</cp:coreProperties>
</file>