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A371" w14:textId="75FD8B60" w:rsidR="00432C1A" w:rsidRDefault="00DA2992" w:rsidP="008F356E">
      <w:pPr>
        <w:pStyle w:val="Ttulo"/>
      </w:pPr>
      <w:r w:rsidRPr="00DA2992">
        <w:t xml:space="preserve">Torres de </w:t>
      </w:r>
      <w:r>
        <w:t>Hanói</w:t>
      </w:r>
    </w:p>
    <w:p w14:paraId="6F7D3773" w14:textId="1AD8DD82" w:rsidR="00DA2992" w:rsidRPr="00DA2992" w:rsidRDefault="00DA2992" w:rsidP="00DA2992">
      <w:pPr>
        <w:jc w:val="center"/>
        <w:rPr>
          <w:color w:val="000000" w:themeColor="text1"/>
          <w:sz w:val="32"/>
          <w:szCs w:val="32"/>
        </w:rPr>
      </w:pPr>
    </w:p>
    <w:p w14:paraId="0CB692FB" w14:textId="18EA172B" w:rsidR="00DA2992" w:rsidRDefault="00DA2992" w:rsidP="008F356E">
      <w:pPr>
        <w:pStyle w:val="Textoindependiente"/>
      </w:pPr>
      <w:r w:rsidRPr="00DA2992">
        <w:rPr>
          <w:rFonts w:ascii="Arial" w:hAnsi="Arial" w:cs="Arial"/>
          <w:sz w:val="21"/>
          <w:szCs w:val="21"/>
          <w:shd w:val="clear" w:color="auto" w:fill="FFFFFF"/>
        </w:rPr>
        <w:t>Las </w:t>
      </w:r>
      <w:r w:rsidRPr="00DA2992">
        <w:rPr>
          <w:rFonts w:ascii="Arial" w:hAnsi="Arial" w:cs="Arial"/>
          <w:b/>
          <w:bCs/>
          <w:sz w:val="21"/>
          <w:szCs w:val="21"/>
          <w:shd w:val="clear" w:color="auto" w:fill="FFFFFF"/>
        </w:rPr>
        <w:t>Torres de Hanói</w:t>
      </w:r>
      <w:r w:rsidRPr="00DA2992">
        <w:rPr>
          <w:rFonts w:ascii="Arial" w:hAnsi="Arial" w:cs="Arial"/>
          <w:sz w:val="21"/>
          <w:szCs w:val="21"/>
          <w:shd w:val="clear" w:color="auto" w:fill="FFFFFF"/>
        </w:rPr>
        <w:t> es un </w:t>
      </w:r>
      <w:hyperlink r:id="rId5" w:tooltip="Rompecabezas" w:history="1">
        <w:r w:rsidRPr="00DA2992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rompecabezas</w:t>
        </w:r>
      </w:hyperlink>
      <w:r w:rsidRPr="00DA2992">
        <w:rPr>
          <w:rFonts w:ascii="Arial" w:hAnsi="Arial" w:cs="Arial"/>
          <w:sz w:val="21"/>
          <w:szCs w:val="21"/>
          <w:shd w:val="clear" w:color="auto" w:fill="FFFFFF"/>
        </w:rPr>
        <w:t> o </w:t>
      </w:r>
      <w:hyperlink r:id="rId6" w:tooltip="Juegos matemáticos" w:history="1">
        <w:r w:rsidRPr="00DA2992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juego matemático</w:t>
        </w:r>
      </w:hyperlink>
      <w:r w:rsidRPr="00DA2992">
        <w:rPr>
          <w:rFonts w:ascii="Arial" w:hAnsi="Arial" w:cs="Arial"/>
          <w:sz w:val="21"/>
          <w:szCs w:val="21"/>
          <w:shd w:val="clear" w:color="auto" w:fill="FFFFFF"/>
        </w:rPr>
        <w:t> inventado en </w:t>
      </w:r>
      <w:hyperlink r:id="rId7" w:tooltip="1883" w:history="1">
        <w:r w:rsidRPr="00DA2992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1883</w:t>
        </w:r>
      </w:hyperlink>
      <w:r w:rsidRPr="00DA2992">
        <w:rPr>
          <w:rFonts w:ascii="Arial" w:hAnsi="Arial" w:cs="Arial"/>
          <w:sz w:val="21"/>
          <w:szCs w:val="21"/>
          <w:shd w:val="clear" w:color="auto" w:fill="FFFFFF"/>
        </w:rPr>
        <w:t> por el </w:t>
      </w:r>
      <w:hyperlink r:id="rId8" w:tooltip="Matemático" w:history="1">
        <w:r w:rsidRPr="00DA2992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matemático</w:t>
        </w:r>
      </w:hyperlink>
      <w:r w:rsidRPr="00DA2992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9" w:tooltip="Francia" w:history="1">
        <w:r w:rsidRPr="00DA2992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francés</w:t>
        </w:r>
      </w:hyperlink>
      <w:r w:rsidRPr="00DA2992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0" w:tooltip="François Éduard Anatole Lucas" w:history="1">
        <w:r w:rsidRPr="00DA2992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Édouard Lucas</w:t>
        </w:r>
      </w:hyperlink>
      <w:r>
        <w:t>.</w:t>
      </w:r>
    </w:p>
    <w:p w14:paraId="7F6B01AA" w14:textId="49A23EF8" w:rsidR="00DA2992" w:rsidRPr="00DA2992" w:rsidRDefault="00DA2992" w:rsidP="008F356E">
      <w:pPr>
        <w:pStyle w:val="Textoindependiente"/>
      </w:pPr>
      <w:r w:rsidRPr="00DA2992">
        <w:t>El juego, en su forma más tradicional, consiste en tres postes verticales. En uno de los postes se apila un número indeterminado de discos perforados por su centro</w:t>
      </w:r>
      <w:r w:rsidRPr="00DA2992">
        <w:t xml:space="preserve"> </w:t>
      </w:r>
      <w:r w:rsidRPr="00DA2992">
        <w:t>que determinará la complejidad de la solución.</w:t>
      </w:r>
      <w:r w:rsidRPr="00DA2992">
        <w:t xml:space="preserve"> </w:t>
      </w:r>
      <w:r w:rsidRPr="00DA2992">
        <w:t>Los discos se apilan sobre uno de los postes en tamaño decreciente de abajo arriba. No hay dos discos iguales, y todos ellos están apilados de mayor a menor radio -desde la base del poste hacia arriba- en uno de los postes, quedando los otros dos postes vacíos. El juego consiste en pasar todos los discos desde el poste ocupado (es decir, el que posee la torre) a uno de los otros postes vacíos. Para realizar este objetivo, es necesario seguir tres simples reglas:</w:t>
      </w:r>
    </w:p>
    <w:p w14:paraId="472BDBFB" w14:textId="77777777" w:rsidR="00DA2992" w:rsidRPr="00DA2992" w:rsidRDefault="00DA2992" w:rsidP="008F356E">
      <w:pPr>
        <w:pStyle w:val="Lista2"/>
        <w:numPr>
          <w:ilvl w:val="0"/>
          <w:numId w:val="2"/>
        </w:numPr>
      </w:pPr>
      <w:r w:rsidRPr="00DA2992">
        <w:t>Solo se puede mover un disco cada vez y para mover otro los demás tienen que estar en postes.</w:t>
      </w:r>
    </w:p>
    <w:p w14:paraId="78A30485" w14:textId="77777777" w:rsidR="00DA2992" w:rsidRPr="00DA2992" w:rsidRDefault="00DA2992" w:rsidP="008F356E">
      <w:pPr>
        <w:pStyle w:val="Lista2"/>
        <w:numPr>
          <w:ilvl w:val="0"/>
          <w:numId w:val="2"/>
        </w:numPr>
      </w:pPr>
      <w:r w:rsidRPr="00DA2992">
        <w:t>Un disco de mayor tamaño no puede estar sobre uno más pequeño que él mismo.</w:t>
      </w:r>
    </w:p>
    <w:p w14:paraId="20F16871" w14:textId="77777777" w:rsidR="00DA2992" w:rsidRPr="00DA2992" w:rsidRDefault="00DA2992" w:rsidP="008F356E">
      <w:pPr>
        <w:pStyle w:val="Lista2"/>
        <w:numPr>
          <w:ilvl w:val="0"/>
          <w:numId w:val="2"/>
        </w:numPr>
        <w:rPr>
          <w:color w:val="202122"/>
        </w:rPr>
      </w:pPr>
      <w:r w:rsidRPr="00DA2992">
        <w:t>Solo se puede desplazar el disco que se encuentre arriba en cada poste</w:t>
      </w:r>
      <w:r w:rsidRPr="00DA2992">
        <w:rPr>
          <w:color w:val="202122"/>
        </w:rPr>
        <w:t>.</w:t>
      </w:r>
    </w:p>
    <w:p w14:paraId="6787906E" w14:textId="70569671" w:rsidR="00DA2992" w:rsidRDefault="00DA2992" w:rsidP="00DA2992">
      <w:pPr>
        <w:rPr>
          <w:color w:val="000000" w:themeColor="text1"/>
          <w:sz w:val="24"/>
          <w:szCs w:val="24"/>
        </w:rPr>
      </w:pPr>
    </w:p>
    <w:p w14:paraId="44D671E6" w14:textId="29AC77FF" w:rsidR="00DA2992" w:rsidRDefault="00DA2992" w:rsidP="008F356E">
      <w:pPr>
        <w:pStyle w:val="Ttulo1"/>
      </w:pPr>
      <w:r w:rsidRPr="00DA2992">
        <w:t>Resolución por recursividad</w:t>
      </w:r>
    </w:p>
    <w:p w14:paraId="06F9B58E" w14:textId="1D35C705" w:rsidR="00DA2992" w:rsidRPr="008F356E" w:rsidRDefault="00DA2992" w:rsidP="008F356E">
      <w:pPr>
        <w:pStyle w:val="Textoindependiente"/>
        <w:rPr>
          <w:rFonts w:cstheme="minorHAnsi"/>
          <w:color w:val="000000" w:themeColor="text1"/>
          <w:shd w:val="clear" w:color="auto" w:fill="FFFFFF"/>
        </w:rPr>
      </w:pPr>
      <w:r w:rsidRPr="008F356E">
        <w:rPr>
          <w:rFonts w:cstheme="minorHAnsi"/>
          <w:color w:val="000000" w:themeColor="text1"/>
          <w:shd w:val="clear" w:color="auto" w:fill="FFFFFF"/>
        </w:rPr>
        <w:t>Este problema se suele plantear a menudo en </w:t>
      </w:r>
      <w:hyperlink r:id="rId11" w:tooltip="Programación" w:history="1">
        <w:r w:rsidRPr="008F356E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programación</w:t>
        </w:r>
      </w:hyperlink>
      <w:r w:rsidRPr="008F356E">
        <w:rPr>
          <w:rFonts w:cstheme="minorHAnsi"/>
          <w:color w:val="000000" w:themeColor="text1"/>
          <w:shd w:val="clear" w:color="auto" w:fill="FFFFFF"/>
        </w:rPr>
        <w:t>, especialmente para explicar la </w:t>
      </w:r>
      <w:hyperlink r:id="rId12" w:tooltip="Recursividad" w:history="1">
        <w:r w:rsidRPr="008F356E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recursividad</w:t>
        </w:r>
      </w:hyperlink>
      <w:r w:rsidRPr="008F356E">
        <w:rPr>
          <w:rFonts w:cstheme="minorHAnsi"/>
          <w:color w:val="000000" w:themeColor="text1"/>
          <w:shd w:val="clear" w:color="auto" w:fill="FFFFFF"/>
        </w:rPr>
        <w:t>. Si numeramos los discos desde 1 hasta </w:t>
      </w:r>
      <w:r w:rsidRPr="008F356E">
        <w:rPr>
          <w:rFonts w:cstheme="minorHAnsi"/>
          <w:i/>
          <w:iCs/>
          <w:color w:val="000000" w:themeColor="text1"/>
          <w:shd w:val="clear" w:color="auto" w:fill="FFFFFF"/>
        </w:rPr>
        <w:t>n</w:t>
      </w:r>
      <w:r w:rsidRPr="008F356E">
        <w:rPr>
          <w:rFonts w:cstheme="minorHAnsi"/>
          <w:color w:val="000000" w:themeColor="text1"/>
          <w:shd w:val="clear" w:color="auto" w:fill="FFFFFF"/>
        </w:rPr>
        <w:t>, si llamamos </w:t>
      </w:r>
      <w:r w:rsidRPr="008F356E">
        <w:rPr>
          <w:rFonts w:cstheme="minorHAnsi"/>
          <w:i/>
          <w:iCs/>
          <w:color w:val="000000" w:themeColor="text1"/>
          <w:shd w:val="clear" w:color="auto" w:fill="FFFFFF"/>
        </w:rPr>
        <w:t>origen</w:t>
      </w:r>
      <w:r w:rsidRPr="008F356E">
        <w:rPr>
          <w:rFonts w:cstheme="minorHAnsi"/>
          <w:color w:val="000000" w:themeColor="text1"/>
          <w:shd w:val="clear" w:color="auto" w:fill="FFFFFF"/>
        </w:rPr>
        <w:t> a la primera pila de discos, </w:t>
      </w:r>
      <w:r w:rsidRPr="008F356E">
        <w:rPr>
          <w:rFonts w:cstheme="minorHAnsi"/>
          <w:i/>
          <w:iCs/>
          <w:color w:val="000000" w:themeColor="text1"/>
          <w:shd w:val="clear" w:color="auto" w:fill="FFFFFF"/>
        </w:rPr>
        <w:t>destino</w:t>
      </w:r>
      <w:r w:rsidRPr="008F356E">
        <w:rPr>
          <w:rFonts w:cstheme="minorHAnsi"/>
          <w:color w:val="000000" w:themeColor="text1"/>
          <w:shd w:val="clear" w:color="auto" w:fill="FFFFFF"/>
        </w:rPr>
        <w:t> a la tercera y </w:t>
      </w:r>
      <w:r w:rsidRPr="008F356E">
        <w:rPr>
          <w:rFonts w:cstheme="minorHAnsi"/>
          <w:i/>
          <w:iCs/>
          <w:color w:val="000000" w:themeColor="text1"/>
          <w:shd w:val="clear" w:color="auto" w:fill="FFFFFF"/>
        </w:rPr>
        <w:t>auxiliar</w:t>
      </w:r>
      <w:r w:rsidRPr="008F356E">
        <w:rPr>
          <w:rFonts w:cstheme="minorHAnsi"/>
          <w:color w:val="000000" w:themeColor="text1"/>
          <w:shd w:val="clear" w:color="auto" w:fill="FFFFFF"/>
        </w:rPr>
        <w:t> a la intermedia, y si a la función la denomináramos </w:t>
      </w:r>
      <w:proofErr w:type="spellStart"/>
      <w:r w:rsidRPr="008F356E">
        <w:rPr>
          <w:rFonts w:cstheme="minorHAnsi"/>
          <w:i/>
          <w:iCs/>
          <w:color w:val="000000" w:themeColor="text1"/>
          <w:shd w:val="clear" w:color="auto" w:fill="FFFFFF"/>
        </w:rPr>
        <w:t>hanoi</w:t>
      </w:r>
      <w:proofErr w:type="spellEnd"/>
      <w:r w:rsidRPr="008F356E">
        <w:rPr>
          <w:rFonts w:cstheme="minorHAnsi"/>
          <w:color w:val="000000" w:themeColor="text1"/>
          <w:shd w:val="clear" w:color="auto" w:fill="FFFFFF"/>
        </w:rPr>
        <w:t>, con </w:t>
      </w:r>
      <w:r w:rsidRPr="008F356E">
        <w:rPr>
          <w:rFonts w:cstheme="minorHAnsi"/>
          <w:i/>
          <w:iCs/>
          <w:color w:val="000000" w:themeColor="text1"/>
          <w:shd w:val="clear" w:color="auto" w:fill="FFFFFF"/>
        </w:rPr>
        <w:t>origen</w:t>
      </w:r>
      <w:r w:rsidRPr="008F356E">
        <w:rPr>
          <w:rFonts w:cstheme="minorHAnsi"/>
          <w:color w:val="000000" w:themeColor="text1"/>
          <w:shd w:val="clear" w:color="auto" w:fill="FFFFFF"/>
        </w:rPr>
        <w:t>, </w:t>
      </w:r>
      <w:r w:rsidRPr="008F356E">
        <w:rPr>
          <w:rFonts w:cstheme="minorHAnsi"/>
          <w:i/>
          <w:iCs/>
          <w:color w:val="000000" w:themeColor="text1"/>
          <w:shd w:val="clear" w:color="auto" w:fill="FFFFFF"/>
        </w:rPr>
        <w:t>auxiliar</w:t>
      </w:r>
      <w:r w:rsidRPr="008F356E">
        <w:rPr>
          <w:rFonts w:cstheme="minorHAnsi"/>
          <w:color w:val="000000" w:themeColor="text1"/>
          <w:shd w:val="clear" w:color="auto" w:fill="FFFFFF"/>
        </w:rPr>
        <w:t> y </w:t>
      </w:r>
      <w:r w:rsidRPr="008F356E">
        <w:rPr>
          <w:rFonts w:cstheme="minorHAnsi"/>
          <w:i/>
          <w:iCs/>
          <w:color w:val="000000" w:themeColor="text1"/>
          <w:shd w:val="clear" w:color="auto" w:fill="FFFFFF"/>
        </w:rPr>
        <w:t>destino</w:t>
      </w:r>
      <w:r w:rsidRPr="008F356E">
        <w:rPr>
          <w:rFonts w:cstheme="minorHAnsi"/>
          <w:color w:val="000000" w:themeColor="text1"/>
          <w:shd w:val="clear" w:color="auto" w:fill="FFFFFF"/>
        </w:rPr>
        <w:t> como parámetros, el algoritmo de la función sería el siguiente:</w:t>
      </w:r>
    </w:p>
    <w:p w14:paraId="3205DCE4" w14:textId="77777777" w:rsidR="00DA2992" w:rsidRPr="00DA2992" w:rsidRDefault="00DA2992" w:rsidP="008F356E">
      <w:pPr>
        <w:pStyle w:val="Textoindependiente"/>
      </w:pPr>
      <w:r w:rsidRPr="00DA2992">
        <w:rPr>
          <w:b/>
          <w:bCs/>
        </w:rPr>
        <w:t>Entrada:</w:t>
      </w:r>
      <w:r w:rsidRPr="00DA2992">
        <w:t> Tres pilas de números </w:t>
      </w:r>
      <w:r w:rsidRPr="00DA2992">
        <w:rPr>
          <w:i/>
          <w:iCs/>
        </w:rPr>
        <w:t>origen</w:t>
      </w:r>
      <w:r w:rsidRPr="00DA2992">
        <w:t>, </w:t>
      </w:r>
      <w:r w:rsidRPr="00DA2992">
        <w:rPr>
          <w:i/>
          <w:iCs/>
        </w:rPr>
        <w:t>auxiliar</w:t>
      </w:r>
      <w:r w:rsidRPr="00DA2992">
        <w:t>, </w:t>
      </w:r>
      <w:r w:rsidRPr="00DA2992">
        <w:rPr>
          <w:i/>
          <w:iCs/>
        </w:rPr>
        <w:t>destino</w:t>
      </w:r>
      <w:r w:rsidRPr="00DA2992">
        <w:t>, con la pila </w:t>
      </w:r>
      <w:r w:rsidRPr="00DA2992">
        <w:rPr>
          <w:i/>
          <w:iCs/>
        </w:rPr>
        <w:t>origen</w:t>
      </w:r>
      <w:r w:rsidRPr="00DA2992">
        <w:t> ordenada</w:t>
      </w:r>
    </w:p>
    <w:p w14:paraId="25F7ECFF" w14:textId="77777777" w:rsidR="00DA2992" w:rsidRPr="008F356E" w:rsidRDefault="00DA2992" w:rsidP="008F356E">
      <w:pPr>
        <w:pStyle w:val="Textoindependiente"/>
      </w:pPr>
      <w:r w:rsidRPr="008F356E">
        <w:rPr>
          <w:b/>
          <w:bCs/>
        </w:rPr>
        <w:t>Salida:</w:t>
      </w:r>
      <w:r w:rsidRPr="008F356E">
        <w:t> La pila </w:t>
      </w:r>
      <w:r w:rsidRPr="008F356E">
        <w:rPr>
          <w:i/>
          <w:iCs/>
        </w:rPr>
        <w:t>destino</w:t>
      </w:r>
    </w:p>
    <w:p w14:paraId="334BC822" w14:textId="51D528EE" w:rsidR="00DA2992" w:rsidRPr="00DA2992" w:rsidRDefault="008F356E" w:rsidP="008F356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8F356E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Si origen entonces</w:t>
      </w:r>
    </w:p>
    <w:p w14:paraId="7D497D7D" w14:textId="77777777" w:rsidR="00DA2992" w:rsidRPr="00DA2992" w:rsidRDefault="00DA2992" w:rsidP="008F356E">
      <w:pPr>
        <w:pStyle w:val="Lista"/>
        <w:ind w:firstLine="437"/>
      </w:pPr>
      <w:r w:rsidRPr="00DA2992">
        <w:rPr>
          <w:b/>
          <w:bCs/>
        </w:rPr>
        <w:t>mover</w:t>
      </w:r>
      <w:r w:rsidRPr="00DA2992">
        <w:t> el disco 1 de pila origen a la pila destino (insertarlo arriba de la pila destino)</w:t>
      </w:r>
    </w:p>
    <w:p w14:paraId="07602D02" w14:textId="77777777" w:rsidR="00DA2992" w:rsidRPr="00DA2992" w:rsidRDefault="00DA2992" w:rsidP="008F356E">
      <w:pPr>
        <w:pStyle w:val="Lista"/>
        <w:ind w:firstLine="437"/>
      </w:pPr>
      <w:r w:rsidRPr="00DA2992">
        <w:t>terminar</w:t>
      </w:r>
    </w:p>
    <w:p w14:paraId="0FAB5E4D" w14:textId="77777777" w:rsidR="00DA2992" w:rsidRPr="008F356E" w:rsidRDefault="00DA2992" w:rsidP="008F356E">
      <w:pPr>
        <w:pStyle w:val="Lista"/>
        <w:rPr>
          <w:b/>
          <w:bCs/>
        </w:rPr>
      </w:pPr>
      <w:r w:rsidRPr="008F356E">
        <w:rPr>
          <w:b/>
          <w:bCs/>
        </w:rPr>
        <w:t>si no</w:t>
      </w:r>
    </w:p>
    <w:p w14:paraId="3C4D68C5" w14:textId="03237AB2" w:rsidR="00DA2992" w:rsidRPr="00DA2992" w:rsidRDefault="00DA2992" w:rsidP="008F356E">
      <w:pPr>
        <w:shd w:val="clear" w:color="auto" w:fill="FFFFFF"/>
        <w:spacing w:before="100" w:beforeAutospacing="1" w:after="24" w:line="240" w:lineRule="auto"/>
        <w:ind w:left="283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proofErr w:type="gramStart"/>
      <w:r w:rsidRPr="00DA2992">
        <w:rPr>
          <w:rFonts w:ascii="Arial" w:eastAsia="Times New Roman" w:hAnsi="Arial" w:cs="Arial"/>
          <w:i/>
          <w:iCs/>
          <w:color w:val="202122"/>
          <w:sz w:val="21"/>
          <w:szCs w:val="21"/>
        </w:rPr>
        <w:t>hanoi</w:t>
      </w:r>
      <w:proofErr w:type="spellEnd"/>
      <w:r w:rsidRPr="00DA2992">
        <w:rPr>
          <w:rFonts w:ascii="Arial" w:eastAsia="Times New Roman" w:hAnsi="Arial" w:cs="Arial"/>
          <w:color w:val="202122"/>
          <w:sz w:val="21"/>
          <w:szCs w:val="21"/>
        </w:rPr>
        <w:t>(</w:t>
      </w:r>
      <w:proofErr w:type="spellStart"/>
      <w:proofErr w:type="gramEnd"/>
      <w:r w:rsidRPr="00DA2992">
        <w:rPr>
          <w:rFonts w:ascii="Arial" w:eastAsia="Times New Roman" w:hAnsi="Arial" w:cs="Arial"/>
          <w:vanish/>
          <w:color w:val="202122"/>
          <w:sz w:val="21"/>
          <w:szCs w:val="21"/>
        </w:rPr>
        <w:t>{1,…,</w:t>
      </w:r>
      <w:r w:rsidRPr="00DA2992">
        <w:rPr>
          <w:rFonts w:ascii="Tahoma" w:eastAsia="Times New Roman" w:hAnsi="Tahoma" w:cs="Tahoma"/>
          <w:vanish/>
          <w:color w:val="202122"/>
          <w:sz w:val="21"/>
          <w:szCs w:val="21"/>
          <w:lang w:val="en-US"/>
        </w:rPr>
        <w:t>�</w:t>
      </w:r>
      <w:r w:rsidRPr="00DA2992">
        <w:rPr>
          <w:rFonts w:ascii="Arial" w:eastAsia="Times New Roman" w:hAnsi="Arial" w:cs="Arial"/>
          <w:vanish/>
          <w:color w:val="202122"/>
          <w:sz w:val="21"/>
          <w:szCs w:val="21"/>
        </w:rPr>
        <w:t>−1}</w:t>
      </w:r>
      <w:r w:rsidRPr="00DA2992">
        <w:rPr>
          <w:rFonts w:ascii="Arial" w:eastAsia="Times New Roman" w:hAnsi="Arial" w:cs="Arial"/>
          <w:i/>
          <w:iCs/>
          <w:color w:val="202122"/>
          <w:sz w:val="21"/>
          <w:szCs w:val="21"/>
        </w:rPr>
        <w:t>origen</w:t>
      </w:r>
      <w:r w:rsidRPr="00DA2992">
        <w:rPr>
          <w:rFonts w:ascii="Arial" w:eastAsia="Times New Roman" w:hAnsi="Arial" w:cs="Arial"/>
          <w:color w:val="202122"/>
          <w:sz w:val="21"/>
          <w:szCs w:val="21"/>
        </w:rPr>
        <w:t>,</w:t>
      </w:r>
      <w:r w:rsidRPr="00DA2992">
        <w:rPr>
          <w:rFonts w:ascii="Arial" w:eastAsia="Times New Roman" w:hAnsi="Arial" w:cs="Arial"/>
          <w:i/>
          <w:iCs/>
          <w:color w:val="202122"/>
          <w:sz w:val="21"/>
          <w:szCs w:val="21"/>
        </w:rPr>
        <w:t>destino</w:t>
      </w:r>
      <w:proofErr w:type="spellEnd"/>
      <w:r w:rsidRPr="00DA2992">
        <w:rPr>
          <w:rFonts w:ascii="Arial" w:eastAsia="Times New Roman" w:hAnsi="Arial" w:cs="Arial"/>
          <w:color w:val="202122"/>
          <w:sz w:val="21"/>
          <w:szCs w:val="21"/>
        </w:rPr>
        <w:t>, </w:t>
      </w:r>
      <w:r w:rsidRPr="00DA2992">
        <w:rPr>
          <w:rFonts w:ascii="Arial" w:eastAsia="Times New Roman" w:hAnsi="Arial" w:cs="Arial"/>
          <w:i/>
          <w:iCs/>
          <w:color w:val="202122"/>
          <w:sz w:val="21"/>
          <w:szCs w:val="21"/>
        </w:rPr>
        <w:t>auxiliar</w:t>
      </w:r>
      <w:r w:rsidRPr="00DA2992">
        <w:rPr>
          <w:rFonts w:ascii="Arial" w:eastAsia="Times New Roman" w:hAnsi="Arial" w:cs="Arial"/>
          <w:color w:val="202122"/>
          <w:sz w:val="21"/>
          <w:szCs w:val="21"/>
        </w:rPr>
        <w:t>)     //mover todas las fichas menos la más grande (</w:t>
      </w:r>
      <w:r w:rsidRPr="00DA2992">
        <w:rPr>
          <w:rFonts w:ascii="Arial" w:eastAsia="Times New Roman" w:hAnsi="Arial" w:cs="Arial"/>
          <w:i/>
          <w:iCs/>
          <w:color w:val="202122"/>
          <w:sz w:val="21"/>
          <w:szCs w:val="21"/>
        </w:rPr>
        <w:t>n</w:t>
      </w:r>
      <w:r w:rsidRPr="00DA2992">
        <w:rPr>
          <w:rFonts w:ascii="Arial" w:eastAsia="Times New Roman" w:hAnsi="Arial" w:cs="Arial"/>
          <w:color w:val="202122"/>
          <w:sz w:val="21"/>
          <w:szCs w:val="21"/>
        </w:rPr>
        <w:t>) a la varilla auxiliar</w:t>
      </w:r>
    </w:p>
    <w:p w14:paraId="00B91B45" w14:textId="77777777" w:rsidR="00DA2992" w:rsidRPr="00DA2992" w:rsidRDefault="00DA2992" w:rsidP="008F356E">
      <w:pPr>
        <w:shd w:val="clear" w:color="auto" w:fill="FFFFFF"/>
        <w:spacing w:before="100" w:beforeAutospacing="1" w:after="24" w:line="240" w:lineRule="auto"/>
        <w:ind w:firstLine="283"/>
        <w:rPr>
          <w:rFonts w:ascii="Arial" w:eastAsia="Times New Roman" w:hAnsi="Arial" w:cs="Arial"/>
          <w:color w:val="202122"/>
          <w:sz w:val="21"/>
          <w:szCs w:val="21"/>
        </w:rPr>
      </w:pPr>
      <w:r w:rsidRPr="00DA2992">
        <w:rPr>
          <w:rFonts w:ascii="Arial" w:eastAsia="Times New Roman" w:hAnsi="Arial" w:cs="Arial"/>
          <w:b/>
          <w:bCs/>
          <w:color w:val="202122"/>
          <w:sz w:val="21"/>
          <w:szCs w:val="21"/>
        </w:rPr>
        <w:t>mover</w:t>
      </w:r>
      <w:r w:rsidRPr="00DA2992">
        <w:rPr>
          <w:rFonts w:ascii="Arial" w:eastAsia="Times New Roman" w:hAnsi="Arial" w:cs="Arial"/>
          <w:color w:val="202122"/>
          <w:sz w:val="21"/>
          <w:szCs w:val="21"/>
        </w:rPr>
        <w:t> disco </w:t>
      </w:r>
      <w:r w:rsidRPr="00DA2992">
        <w:rPr>
          <w:rFonts w:ascii="Arial" w:eastAsia="Times New Roman" w:hAnsi="Arial" w:cs="Arial"/>
          <w:i/>
          <w:iCs/>
          <w:color w:val="202122"/>
          <w:sz w:val="21"/>
          <w:szCs w:val="21"/>
        </w:rPr>
        <w:t>n</w:t>
      </w:r>
      <w:r w:rsidRPr="00DA2992">
        <w:rPr>
          <w:rFonts w:ascii="Arial" w:eastAsia="Times New Roman" w:hAnsi="Arial" w:cs="Arial"/>
          <w:color w:val="202122"/>
          <w:sz w:val="21"/>
          <w:szCs w:val="21"/>
        </w:rPr>
        <w:t> a </w:t>
      </w:r>
      <w:r w:rsidRPr="00DA2992">
        <w:rPr>
          <w:rFonts w:ascii="Arial" w:eastAsia="Times New Roman" w:hAnsi="Arial" w:cs="Arial"/>
          <w:i/>
          <w:iCs/>
          <w:color w:val="202122"/>
          <w:sz w:val="21"/>
          <w:szCs w:val="21"/>
        </w:rPr>
        <w:t>destino</w:t>
      </w:r>
      <w:r w:rsidRPr="00DA2992">
        <w:rPr>
          <w:rFonts w:ascii="Arial" w:eastAsia="Times New Roman" w:hAnsi="Arial" w:cs="Arial"/>
          <w:color w:val="202122"/>
          <w:sz w:val="21"/>
          <w:szCs w:val="21"/>
        </w:rPr>
        <w:t>                //mover la ficha grande hasta la varilla final</w:t>
      </w:r>
    </w:p>
    <w:p w14:paraId="5857E767" w14:textId="77777777" w:rsidR="00DA2992" w:rsidRPr="00DA2992" w:rsidRDefault="00DA2992" w:rsidP="008F356E">
      <w:pPr>
        <w:shd w:val="clear" w:color="auto" w:fill="FFFFFF"/>
        <w:spacing w:before="100" w:beforeAutospacing="1" w:after="24" w:line="240" w:lineRule="auto"/>
        <w:ind w:left="283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DA2992">
        <w:rPr>
          <w:rFonts w:ascii="Arial" w:eastAsia="Times New Roman" w:hAnsi="Arial" w:cs="Arial"/>
          <w:i/>
          <w:iCs/>
          <w:color w:val="202122"/>
          <w:sz w:val="21"/>
          <w:szCs w:val="21"/>
        </w:rPr>
        <w:t>hanoi</w:t>
      </w:r>
      <w:proofErr w:type="spellEnd"/>
      <w:r w:rsidRPr="00DA2992">
        <w:rPr>
          <w:rFonts w:ascii="Arial" w:eastAsia="Times New Roman" w:hAnsi="Arial" w:cs="Arial"/>
          <w:color w:val="202122"/>
          <w:sz w:val="21"/>
          <w:szCs w:val="21"/>
        </w:rPr>
        <w:t> (</w:t>
      </w:r>
      <w:r w:rsidRPr="00DA2992">
        <w:rPr>
          <w:rFonts w:ascii="Arial" w:eastAsia="Times New Roman" w:hAnsi="Arial" w:cs="Arial"/>
          <w:i/>
          <w:iCs/>
          <w:color w:val="202122"/>
          <w:sz w:val="21"/>
          <w:szCs w:val="21"/>
        </w:rPr>
        <w:t>auxiliar</w:t>
      </w:r>
      <w:r w:rsidRPr="00DA2992">
        <w:rPr>
          <w:rFonts w:ascii="Arial" w:eastAsia="Times New Roman" w:hAnsi="Arial" w:cs="Arial"/>
          <w:color w:val="202122"/>
          <w:sz w:val="21"/>
          <w:szCs w:val="21"/>
        </w:rPr>
        <w:t>, </w:t>
      </w:r>
      <w:r w:rsidRPr="00DA2992">
        <w:rPr>
          <w:rFonts w:ascii="Arial" w:eastAsia="Times New Roman" w:hAnsi="Arial" w:cs="Arial"/>
          <w:i/>
          <w:iCs/>
          <w:color w:val="202122"/>
          <w:sz w:val="21"/>
          <w:szCs w:val="21"/>
        </w:rPr>
        <w:t>origen</w:t>
      </w:r>
      <w:r w:rsidRPr="00DA2992">
        <w:rPr>
          <w:rFonts w:ascii="Arial" w:eastAsia="Times New Roman" w:hAnsi="Arial" w:cs="Arial"/>
          <w:color w:val="202122"/>
          <w:sz w:val="21"/>
          <w:szCs w:val="21"/>
        </w:rPr>
        <w:t>, </w:t>
      </w:r>
      <w:proofErr w:type="gramStart"/>
      <w:r w:rsidRPr="00DA2992">
        <w:rPr>
          <w:rFonts w:ascii="Arial" w:eastAsia="Times New Roman" w:hAnsi="Arial" w:cs="Arial"/>
          <w:i/>
          <w:iCs/>
          <w:color w:val="202122"/>
          <w:sz w:val="21"/>
          <w:szCs w:val="21"/>
        </w:rPr>
        <w:t>destino</w:t>
      </w:r>
      <w:r w:rsidRPr="00DA2992">
        <w:rPr>
          <w:rFonts w:ascii="Arial" w:eastAsia="Times New Roman" w:hAnsi="Arial" w:cs="Arial"/>
          <w:color w:val="202122"/>
          <w:sz w:val="21"/>
          <w:szCs w:val="21"/>
        </w:rPr>
        <w:t>)   </w:t>
      </w:r>
      <w:proofErr w:type="gramEnd"/>
      <w:r w:rsidRPr="00DA2992">
        <w:rPr>
          <w:rFonts w:ascii="Arial" w:eastAsia="Times New Roman" w:hAnsi="Arial" w:cs="Arial"/>
          <w:color w:val="202122"/>
          <w:sz w:val="21"/>
          <w:szCs w:val="21"/>
        </w:rPr>
        <w:t>       //mover todas las fichas restantes, 1...</w:t>
      </w:r>
      <w:r w:rsidRPr="00DA2992">
        <w:rPr>
          <w:rFonts w:ascii="Arial" w:eastAsia="Times New Roman" w:hAnsi="Arial" w:cs="Arial"/>
          <w:i/>
          <w:iCs/>
          <w:color w:val="202122"/>
          <w:sz w:val="21"/>
          <w:szCs w:val="21"/>
        </w:rPr>
        <w:t>n</w:t>
      </w:r>
      <w:r w:rsidRPr="00DA2992">
        <w:rPr>
          <w:rFonts w:ascii="Arial" w:eastAsia="Times New Roman" w:hAnsi="Arial" w:cs="Arial"/>
          <w:color w:val="202122"/>
          <w:sz w:val="21"/>
          <w:szCs w:val="21"/>
        </w:rPr>
        <w:t>–1, encima de la ficha grande (</w:t>
      </w:r>
      <w:r w:rsidRPr="00DA2992">
        <w:rPr>
          <w:rFonts w:ascii="Arial" w:eastAsia="Times New Roman" w:hAnsi="Arial" w:cs="Arial"/>
          <w:i/>
          <w:iCs/>
          <w:color w:val="202122"/>
          <w:sz w:val="21"/>
          <w:szCs w:val="21"/>
        </w:rPr>
        <w:t>n</w:t>
      </w:r>
      <w:r w:rsidRPr="00DA2992">
        <w:rPr>
          <w:rFonts w:ascii="Arial" w:eastAsia="Times New Roman" w:hAnsi="Arial" w:cs="Arial"/>
          <w:color w:val="202122"/>
          <w:sz w:val="21"/>
          <w:szCs w:val="21"/>
        </w:rPr>
        <w:t>)</w:t>
      </w:r>
    </w:p>
    <w:p w14:paraId="3F55433F" w14:textId="77777777" w:rsidR="00DA2992" w:rsidRPr="008F356E" w:rsidRDefault="00DA2992" w:rsidP="008F356E">
      <w:pPr>
        <w:pStyle w:val="Textoindependiente"/>
        <w:ind w:firstLine="283"/>
        <w:rPr>
          <w:b/>
        </w:rPr>
      </w:pPr>
      <w:r w:rsidRPr="008F356E">
        <w:rPr>
          <w:b/>
        </w:rPr>
        <w:t>terminar</w:t>
      </w:r>
    </w:p>
    <w:p w14:paraId="1CEC931E" w14:textId="1F302A27" w:rsidR="008F356E" w:rsidRPr="00DA2992" w:rsidRDefault="008F356E" w:rsidP="008F356E">
      <w:pPr>
        <w:pStyle w:val="Textoindependiente"/>
      </w:pPr>
      <w:r>
        <w:t xml:space="preserve">Nivel de complejidad </w:t>
      </w:r>
      <w:proofErr w:type="gramStart"/>
      <w:r>
        <w:t>O(</w:t>
      </w:r>
      <w:proofErr w:type="gramEnd"/>
      <w:r>
        <w:t>2^n -1)</w:t>
      </w:r>
    </w:p>
    <w:sectPr w:rsidR="008F356E" w:rsidRPr="00DA2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D53FE"/>
    <w:multiLevelType w:val="hybridMultilevel"/>
    <w:tmpl w:val="146C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137F3"/>
    <w:multiLevelType w:val="multilevel"/>
    <w:tmpl w:val="305CC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D3714"/>
    <w:multiLevelType w:val="multilevel"/>
    <w:tmpl w:val="91E4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92"/>
    <w:rsid w:val="00432C1A"/>
    <w:rsid w:val="005812A2"/>
    <w:rsid w:val="008F356E"/>
    <w:rsid w:val="00CF3AAE"/>
    <w:rsid w:val="00D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5705"/>
  <w15:chartTrackingRefBased/>
  <w15:docId w15:val="{187AA2C8-CF26-4D8E-BEAF-DC387C86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F3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A29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A29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2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Fuentedeprrafopredeter"/>
    <w:rsid w:val="00DA2992"/>
  </w:style>
  <w:style w:type="character" w:customStyle="1" w:styleId="Ttulo1Car">
    <w:name w:val="Título 1 Car"/>
    <w:basedOn w:val="Fuentedeprrafopredeter"/>
    <w:link w:val="Ttulo1"/>
    <w:uiPriority w:val="9"/>
    <w:rsid w:val="008F35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Lista">
    <w:name w:val="List"/>
    <w:basedOn w:val="Normal"/>
    <w:uiPriority w:val="99"/>
    <w:unhideWhenUsed/>
    <w:rsid w:val="008F356E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8F356E"/>
    <w:pPr>
      <w:ind w:left="566" w:hanging="283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F3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356E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Textoindependiente">
    <w:name w:val="Body Text"/>
    <w:basedOn w:val="Normal"/>
    <w:link w:val="TextoindependienteCar"/>
    <w:uiPriority w:val="99"/>
    <w:unhideWhenUsed/>
    <w:rsid w:val="008F35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356E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atem%C3%A1ti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1883" TargetMode="External"/><Relationship Id="rId12" Type="http://schemas.openxmlformats.org/officeDocument/2006/relationships/hyperlink" Target="https://es.wikipedia.org/wiki/Recursivid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Juegos_matem%C3%A1ticos" TargetMode="External"/><Relationship Id="rId11" Type="http://schemas.openxmlformats.org/officeDocument/2006/relationships/hyperlink" Target="https://es.wikipedia.org/wiki/Programaci%C3%B3n" TargetMode="External"/><Relationship Id="rId5" Type="http://schemas.openxmlformats.org/officeDocument/2006/relationships/hyperlink" Target="https://es.wikipedia.org/wiki/Rompecabezas" TargetMode="External"/><Relationship Id="rId10" Type="http://schemas.openxmlformats.org/officeDocument/2006/relationships/hyperlink" Target="https://es.wikipedia.org/wiki/Fran%C3%A7ois_%C3%89duard_Anatole_Luc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Franc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De Loera Espinosa</dc:creator>
  <cp:keywords/>
  <dc:description/>
  <cp:lastModifiedBy>Jared De Loera Espinosa</cp:lastModifiedBy>
  <cp:revision>1</cp:revision>
  <dcterms:created xsi:type="dcterms:W3CDTF">2023-09-28T17:30:00Z</dcterms:created>
  <dcterms:modified xsi:type="dcterms:W3CDTF">2023-09-28T17:45:00Z</dcterms:modified>
</cp:coreProperties>
</file>