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120" w:line="240" w:lineRule="auto"/>
        <w:jc w:val="center"/>
        <w:rPr>
          <w:rFonts w:ascii="Calibri" w:cs="Calibri" w:eastAsia="Calibri" w:hAnsi="Calibri"/>
          <w:b w:val="1"/>
          <w:bCs w:val="1"/>
          <w:color w:val="4b2a82"/>
          <w:sz w:val="40"/>
          <w:szCs w:val="40"/>
        </w:rPr>
      </w:pPr>
      <w:bookmarkStart w:colFirst="0" w:colLast="0" w:name="_92omprqtcomh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b2a82"/>
          <w:sz w:val="40"/>
          <w:szCs w:val="40"/>
          <w:rtl w:val="0"/>
        </w:rPr>
        <w:t xml:space="preserve">Registro de decisiones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Descripciòn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Decisiòn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Justificaciòn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6-10-2026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Elecciòn del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querìa escoger que dataset se iba a usar dentro del 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decidiò optar por eurosat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Debido a la cantidad de imágenes, clases y que era una de las alternativas propuestas.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6-10-2026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Elecciòn del 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querìa escoger que modelo ibamos a tratar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decidiò optar por DinoV2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Debido a que era un modelo diferente al de las CNN y que era una de las alternativas propuestas.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21-10-2026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Descartar la modificaciòn prevista inicialmente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tenìa inicialmente la agregaciòn CLS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decidiò por descartar esta modificaciòn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Debido a que era algo que no era tan complejo de modificar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22-10-2026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Modificaciòn del nùcleo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buscò identificar que se iba a modificar dentro del 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decidiò modificar el patch embedding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Esto se debiò a que habían grupos con temas similares que decidieron modificar otras partes del nùcleo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22-10-2026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Modificaciòn de la problemàtica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buscò mejorar la problemàtica inicialmente expuesta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decidiò por el tema de la ampliaciòn de las imàgenes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 esta forma permitìa modificar algo especìfico del nùcleo que era el patch embedding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