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453" w:lineRule="auto"/>
        <w:ind w:left="1815" w:right="1830" w:firstLine="169.2519685039369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INSTITUCIONAL DE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ÉTICA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 INVESTIGACIÓN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453" w:lineRule="auto"/>
        <w:ind w:left="850.3937007874017" w:right="981.2598425196853" w:firstLine="84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UNIVERSIDAD EL BOSQUE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453" w:lineRule="auto"/>
        <w:ind w:left="850.3937007874017" w:right="981.2598425196853" w:firstLine="84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PARA SEGUIMIENTO ESTUDIOS EN DESARROLLO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del protocolo de investigación: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07"/>
        </w:tabs>
        <w:spacing w:after="0" w:before="101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Investigadores: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Financiación: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68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Tiempos inicio y finalización si aplica: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Ind w:w="11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35"/>
        <w:gridCol w:w="1509"/>
        <w:gridCol w:w="1612"/>
        <w:gridCol w:w="1241"/>
        <w:gridCol w:w="1024"/>
        <w:gridCol w:w="1907"/>
        <w:tblGridChange w:id="0">
          <w:tblGrid>
            <w:gridCol w:w="1535"/>
            <w:gridCol w:w="1509"/>
            <w:gridCol w:w="1612"/>
            <w:gridCol w:w="1241"/>
            <w:gridCol w:w="1024"/>
            <w:gridCol w:w="1907"/>
          </w:tblGrid>
        </w:tblGridChange>
      </w:tblGrid>
      <w:tr>
        <w:trPr>
          <w:cantSplit w:val="0"/>
          <w:trHeight w:val="63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6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inicio prevista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1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inicio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83" w:lineRule="auto"/>
              <w:ind w:left="173" w:right="179" w:firstLine="127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finalización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67" w:lineRule="auto"/>
              <w:ind w:left="27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prevista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Captación Participantes: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460.0" w:type="dxa"/>
        <w:jc w:val="left"/>
        <w:tblInd w:w="179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00"/>
        <w:gridCol w:w="1770"/>
        <w:gridCol w:w="1890"/>
        <w:tblGridChange w:id="0">
          <w:tblGrid>
            <w:gridCol w:w="1800"/>
            <w:gridCol w:w="1770"/>
            <w:gridCol w:w="1890"/>
          </w:tblGrid>
        </w:tblGridChange>
      </w:tblGrid>
      <w:tr>
        <w:trPr>
          <w:cantSplit w:val="0"/>
          <w:trHeight w:val="627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 participantes a captar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 participantes captados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80" w:lineRule="auto"/>
              <w:ind w:left="79" w:right="73" w:firstLine="164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 participantes que completaron el protocolo</w:t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Retiro del estudio: relacionar el número de participantes según el ítem.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  <w:tab w:val="left" w:leader="none" w:pos="810"/>
        </w:tabs>
        <w:spacing w:after="0" w:before="1" w:line="240" w:lineRule="auto"/>
        <w:ind w:left="810" w:right="0" w:hanging="34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Recomendado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"/>
          <w:tab w:val="left" w:leader="none" w:pos="810"/>
        </w:tabs>
        <w:spacing w:after="0" w:before="240" w:line="240" w:lineRule="auto"/>
        <w:ind w:left="810" w:right="0" w:hanging="34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380" w:left="1600" w:right="158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Voluntario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78.00000000000006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Detallar si se han presentado dificultades en la captación de participantes incluyendo lo previsto para solucionar estas dificultades: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660400</wp:posOffset>
                </wp:positionV>
                <wp:extent cx="1270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660400</wp:posOffset>
                </wp:positionV>
                <wp:extent cx="1270" cy="12700"/>
                <wp:effectExtent b="0" l="0" r="0" t="0"/>
                <wp:wrapTopAndBottom distB="0" dist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482600</wp:posOffset>
                </wp:positionV>
                <wp:extent cx="1270" cy="1270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482600</wp:posOffset>
                </wp:positionV>
                <wp:extent cx="1270" cy="12700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114300</wp:posOffset>
                </wp:positionV>
                <wp:extent cx="1270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adversos relacione y especifique eventos adversos presentados: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127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127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Enmiendas (relacionar si se ha realizado algún cambio al protocolo, justificación y fecha):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1270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1270" cy="1270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711200</wp:posOffset>
                </wp:positionV>
                <wp:extent cx="127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4969510" y="0"/>
                              </a:lnTo>
                              <a:moveTo>
                                <a:pt x="4970780" y="0"/>
                              </a:moveTo>
                              <a:lnTo>
                                <a:pt x="560768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76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Desviaciones del protocolo (relacionar si ha ocurrido algún incumplimiento, describirlo y detallar su manejo):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508000</wp:posOffset>
                </wp:positionV>
                <wp:extent cx="127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508000</wp:posOffset>
                </wp:positionV>
                <wp:extent cx="1270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317500</wp:posOffset>
                </wp:positionV>
                <wp:extent cx="1270" cy="1270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317500</wp:posOffset>
                </wp:positionV>
                <wp:extent cx="1270" cy="12700"/>
                <wp:effectExtent b="0" l="0" r="0" t="0"/>
                <wp:wrapTopAndBottom distB="0" dist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127000</wp:posOffset>
                </wp:positionV>
                <wp:extent cx="1270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127000</wp:posOffset>
                </wp:positionV>
                <wp:extent cx="1270" cy="127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Relacionar avances en el desarrollo del protocolo: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58158" y="3779365"/>
                          <a:ext cx="5607685" cy="1270"/>
                        </a:xfrm>
                        <a:custGeom>
                          <a:rect b="b" l="l" r="r" t="t"/>
                          <a:pathLst>
                            <a:path extrusionOk="0" h="1270" w="5607685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 (Relacionar algún otro desarrollo del protocolo que quiera notificar al Comité):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1270" cy="12700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58475" y="3779365"/>
                          <a:ext cx="5607050" cy="1270"/>
                        </a:xfrm>
                        <a:custGeom>
                          <a:rect b="b" l="l" r="r" t="t"/>
                          <a:pathLst>
                            <a:path extrusionOk="0" h="1270" w="5607050">
                              <a:moveTo>
                                <a:pt x="0" y="0"/>
                              </a:moveTo>
                              <a:lnTo>
                                <a:pt x="56070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342900</wp:posOffset>
                </wp:positionV>
                <wp:extent cx="1270" cy="12700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558793" y="3779365"/>
                          <a:ext cx="5606415" cy="1270"/>
                        </a:xfrm>
                        <a:custGeom>
                          <a:rect b="b" l="l" r="r" t="t"/>
                          <a:pathLst>
                            <a:path extrusionOk="0" h="1270" w="5606415">
                              <a:moveTo>
                                <a:pt x="0" y="0"/>
                              </a:moveTo>
                              <a:lnTo>
                                <a:pt x="560641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0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del Investigador Principal y fecha de presentación.</w:t>
      </w:r>
    </w:p>
    <w:sectPr>
      <w:type w:val="nextPage"/>
      <w:pgSz w:h="15840" w:w="12240" w:orient="portrait"/>
      <w:pgMar w:bottom="280" w:top="1340" w:left="1600" w:right="15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Arial 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810" w:hanging="348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644" w:hanging="347.9999999999998"/>
      </w:pPr>
      <w:rPr/>
    </w:lvl>
    <w:lvl w:ilvl="2">
      <w:start w:val="0"/>
      <w:numFmt w:val="bullet"/>
      <w:lvlText w:val="•"/>
      <w:lvlJc w:val="left"/>
      <w:pPr>
        <w:ind w:left="2468" w:hanging="348"/>
      </w:pPr>
      <w:rPr/>
    </w:lvl>
    <w:lvl w:ilvl="3">
      <w:start w:val="0"/>
      <w:numFmt w:val="bullet"/>
      <w:lvlText w:val="•"/>
      <w:lvlJc w:val="left"/>
      <w:pPr>
        <w:ind w:left="3292" w:hanging="348"/>
      </w:pPr>
      <w:rPr/>
    </w:lvl>
    <w:lvl w:ilvl="4">
      <w:start w:val="0"/>
      <w:numFmt w:val="bullet"/>
      <w:lvlText w:val="•"/>
      <w:lvlJc w:val="left"/>
      <w:pPr>
        <w:ind w:left="4116" w:hanging="348"/>
      </w:pPr>
      <w:rPr/>
    </w:lvl>
    <w:lvl w:ilvl="5">
      <w:start w:val="0"/>
      <w:numFmt w:val="bullet"/>
      <w:lvlText w:val="•"/>
      <w:lvlJc w:val="left"/>
      <w:pPr>
        <w:ind w:left="4940" w:hanging="348"/>
      </w:pPr>
      <w:rPr/>
    </w:lvl>
    <w:lvl w:ilvl="6">
      <w:start w:val="0"/>
      <w:numFmt w:val="bullet"/>
      <w:lvlText w:val="•"/>
      <w:lvlJc w:val="left"/>
      <w:pPr>
        <w:ind w:left="5764" w:hanging="348"/>
      </w:pPr>
      <w:rPr/>
    </w:lvl>
    <w:lvl w:ilvl="7">
      <w:start w:val="0"/>
      <w:numFmt w:val="bullet"/>
      <w:lvlText w:val="•"/>
      <w:lvlJc w:val="left"/>
      <w:pPr>
        <w:ind w:left="6588" w:hanging="348"/>
      </w:pPr>
      <w:rPr/>
    </w:lvl>
    <w:lvl w:ilvl="8">
      <w:start w:val="0"/>
      <w:numFmt w:val="bullet"/>
      <w:lvlText w:val="•"/>
      <w:lvlJc w:val="left"/>
      <w:pPr>
        <w:ind w:left="7412" w:hanging="347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" w:cs="Arial" w:eastAsia="Arial" w:hAnsi="Arial"/>
      <w:lang w:bidi="ar-SA" w:eastAsia="en-US" w:val="es-ES"/>
    </w:rPr>
  </w:style>
  <w:style w:type="paragraph" w:styleId="BodyText">
    <w:name w:val="Body Text"/>
    <w:basedOn w:val="Normal"/>
    <w:uiPriority w:val="1"/>
    <w:qFormat w:val="1"/>
    <w:pPr>
      <w:spacing w:before="3"/>
    </w:pPr>
    <w:rPr>
      <w:rFonts w:ascii="Arial" w:cs="Arial" w:eastAsia="Arial" w:hAnsi="Arial"/>
      <w:b w:val="1"/>
      <w:bCs w:val="1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spacing w:before="1"/>
      <w:ind w:left="810" w:hanging="349"/>
    </w:pPr>
    <w:rPr>
      <w:rFonts w:ascii="Calibri" w:cs="Calibri" w:eastAsia="Calibri" w:hAnsi="Calibri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Arial MT" w:cs="Arial MT" w:eastAsia="Arial MT" w:hAnsi="Arial MT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3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1.png"/><Relationship Id="rId25" Type="http://schemas.openxmlformats.org/officeDocument/2006/relationships/image" Target="media/image3.png"/><Relationship Id="rId28" Type="http://schemas.openxmlformats.org/officeDocument/2006/relationships/image" Target="media/image7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29.png"/><Relationship Id="rId8" Type="http://schemas.openxmlformats.org/officeDocument/2006/relationships/image" Target="media/image8.png"/><Relationship Id="rId31" Type="http://schemas.openxmlformats.org/officeDocument/2006/relationships/image" Target="media/image16.png"/><Relationship Id="rId30" Type="http://schemas.openxmlformats.org/officeDocument/2006/relationships/image" Target="media/image6.png"/><Relationship Id="rId11" Type="http://schemas.openxmlformats.org/officeDocument/2006/relationships/image" Target="media/image31.png"/><Relationship Id="rId33" Type="http://schemas.openxmlformats.org/officeDocument/2006/relationships/image" Target="media/image34.png"/><Relationship Id="rId10" Type="http://schemas.openxmlformats.org/officeDocument/2006/relationships/image" Target="media/image24.png"/><Relationship Id="rId32" Type="http://schemas.openxmlformats.org/officeDocument/2006/relationships/image" Target="media/image9.png"/><Relationship Id="rId13" Type="http://schemas.openxmlformats.org/officeDocument/2006/relationships/image" Target="media/image1.png"/><Relationship Id="rId35" Type="http://schemas.openxmlformats.org/officeDocument/2006/relationships/image" Target="media/image11.png"/><Relationship Id="rId12" Type="http://schemas.openxmlformats.org/officeDocument/2006/relationships/image" Target="media/image10.png"/><Relationship Id="rId34" Type="http://schemas.openxmlformats.org/officeDocument/2006/relationships/image" Target="media/image22.png"/><Relationship Id="rId15" Type="http://schemas.openxmlformats.org/officeDocument/2006/relationships/image" Target="media/image23.png"/><Relationship Id="rId37" Type="http://schemas.openxmlformats.org/officeDocument/2006/relationships/image" Target="media/image17.png"/><Relationship Id="rId14" Type="http://schemas.openxmlformats.org/officeDocument/2006/relationships/image" Target="media/image19.png"/><Relationship Id="rId36" Type="http://schemas.openxmlformats.org/officeDocument/2006/relationships/image" Target="media/image2.png"/><Relationship Id="rId17" Type="http://schemas.openxmlformats.org/officeDocument/2006/relationships/image" Target="media/image5.png"/><Relationship Id="rId39" Type="http://schemas.openxmlformats.org/officeDocument/2006/relationships/image" Target="media/image20.png"/><Relationship Id="rId16" Type="http://schemas.openxmlformats.org/officeDocument/2006/relationships/image" Target="media/image28.png"/><Relationship Id="rId38" Type="http://schemas.openxmlformats.org/officeDocument/2006/relationships/image" Target="media/image26.png"/><Relationship Id="rId19" Type="http://schemas.openxmlformats.org/officeDocument/2006/relationships/image" Target="media/image25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kDOnjjqkFPlxXj9TBW8w8HyVQw==">CgMxLjA4AHIhMTdqa2o5V0RoZUhONEo4MjJ1OGlJUmgxb040MXdzNWh2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2021-06-16T17:15:49Z</dcterms:created>
  <dc:creator>lmnunez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2021-06-16T00:00:00Z</vt:filetime>
  </property>
</Properties>
</file>