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6B6EB" w14:textId="575CAB39" w:rsidR="00665951" w:rsidRDefault="00736A83" w:rsidP="00736A8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Enhancement 3 Narrative</w:t>
      </w:r>
    </w:p>
    <w:p w14:paraId="39BCD59F" w14:textId="2C75DA9E" w:rsidR="00736A83" w:rsidRDefault="00736A83" w:rsidP="00736A8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artifact is known as the Treasure Hunt Game from the CS 370 Current/Emerging Trends class here at SNHU. It is a machine learning project that had us implement a Deep-Q Learning process to train an agent known as pirate to solve a maze as efficiently as possible.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 xml:space="preserve">I selected this artifact for my ePortfolio because AI and machine learning is becoming increasingly prevalent as time goes on. That’s why I thought it would be a valuable addition to </w:t>
      </w:r>
      <w:r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ePortfolio. The reason I chose this specific artifact for all three of my enhancements was because there is a lot of room for change, improvement, and learning. For this enhancement, I successfully </w:t>
      </w:r>
      <w:r>
        <w:rPr>
          <w:rFonts w:ascii="Times New Roman" w:hAnsi="Times New Roman" w:cs="Times New Roman"/>
        </w:rPr>
        <w:t xml:space="preserve">implemented a MongoDB database that stores the experience buffer after a set </w:t>
      </w:r>
      <w:proofErr w:type="gramStart"/>
      <w:r>
        <w:rPr>
          <w:rFonts w:ascii="Times New Roman" w:hAnsi="Times New Roman" w:cs="Times New Roman"/>
        </w:rPr>
        <w:t>amount</w:t>
      </w:r>
      <w:proofErr w:type="gramEnd"/>
      <w:r>
        <w:rPr>
          <w:rFonts w:ascii="Times New Roman" w:hAnsi="Times New Roman" w:cs="Times New Roman"/>
        </w:rPr>
        <w:t xml:space="preserve"> of epochs</w:t>
      </w:r>
      <w:r>
        <w:rPr>
          <w:rFonts w:ascii="Times New Roman" w:hAnsi="Times New Roman" w:cs="Times New Roman"/>
        </w:rPr>
        <w:t xml:space="preserve">.  I believe this is </w:t>
      </w:r>
      <w:proofErr w:type="spellStart"/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great</w:t>
      </w:r>
      <w:r>
        <w:rPr>
          <w:rFonts w:ascii="Times New Roman" w:hAnsi="Times New Roman" w:cs="Times New Roman"/>
        </w:rPr>
        <w:t xml:space="preserve"> enhancement because </w:t>
      </w:r>
      <w:r>
        <w:rPr>
          <w:rFonts w:ascii="Times New Roman" w:hAnsi="Times New Roman" w:cs="Times New Roman"/>
        </w:rPr>
        <w:t>it opens the door for multi-agent machine learning or other kinds of collaboration.</w:t>
      </w:r>
      <w:r>
        <w:rPr>
          <w:rFonts w:ascii="Times New Roman" w:hAnsi="Times New Roman" w:cs="Times New Roman"/>
        </w:rPr>
        <w:t xml:space="preserve"> Something that I believe is valuable in a professional setting.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In terms of course outcomes, I believe I have met the ones I outlined in Module One. To be specific the two outcomes I met are “</w:t>
      </w:r>
      <w:r w:rsidRPr="00736A83">
        <w:rPr>
          <w:rFonts w:ascii="Times New Roman" w:hAnsi="Times New Roman" w:cs="Times New Roman"/>
        </w:rPr>
        <w:t>Employ strategies for building collaborative environments that enable diverse audiences to support organizational decision making in the field of computer science</w:t>
      </w:r>
      <w:r>
        <w:rPr>
          <w:rFonts w:ascii="Times New Roman" w:hAnsi="Times New Roman" w:cs="Times New Roman"/>
        </w:rPr>
        <w:t>” and “</w:t>
      </w:r>
      <w:r w:rsidRPr="00736A83">
        <w:rPr>
          <w:rFonts w:ascii="Times New Roman" w:hAnsi="Times New Roman" w:cs="Times New Roman"/>
        </w:rPr>
        <w:t>Develop a security mindset that anticipates adversarial exploits in software architecture and designs to expose potential vulnerabilities, mitigate design flaws, and ensure privacy and enhanced security of data and resources</w:t>
      </w:r>
      <w:r>
        <w:rPr>
          <w:rFonts w:ascii="Times New Roman" w:hAnsi="Times New Roman" w:cs="Times New Roman"/>
        </w:rPr>
        <w:t>”. And, so far, I don’t have any changes in terms of updating my outcome-coverage plans.</w:t>
      </w:r>
    </w:p>
    <w:p w14:paraId="73B6ECA4" w14:textId="601D6D2B" w:rsidR="00736A83" w:rsidRDefault="00736A83" w:rsidP="00736A8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terms of the overall process of enhancing this artifact, I will admit it was easier than the other two but challenging in its own way. The only real problem for me was </w:t>
      </w:r>
      <w:proofErr w:type="gramStart"/>
      <w:r>
        <w:rPr>
          <w:rFonts w:ascii="Times New Roman" w:hAnsi="Times New Roman" w:cs="Times New Roman"/>
        </w:rPr>
        <w:t>actually integrating</w:t>
      </w:r>
      <w:proofErr w:type="gramEnd"/>
      <w:r>
        <w:rPr>
          <w:rFonts w:ascii="Times New Roman" w:hAnsi="Times New Roman" w:cs="Times New Roman"/>
        </w:rPr>
        <w:t xml:space="preserve"> the MongoDB C++ with my visual studio</w:t>
      </w:r>
      <w:r w:rsidR="008B7906">
        <w:rPr>
          <w:rFonts w:ascii="Times New Roman" w:hAnsi="Times New Roman" w:cs="Times New Roman"/>
        </w:rPr>
        <w:t xml:space="preserve"> as I’ve never done something like that </w:t>
      </w:r>
      <w:r w:rsidR="008B7906">
        <w:rPr>
          <w:rFonts w:ascii="Times New Roman" w:hAnsi="Times New Roman" w:cs="Times New Roman"/>
        </w:rPr>
        <w:lastRenderedPageBreak/>
        <w:t>before with C++ or visual studio</w:t>
      </w:r>
      <w:r>
        <w:rPr>
          <w:rFonts w:ascii="Times New Roman" w:hAnsi="Times New Roman" w:cs="Times New Roman"/>
        </w:rPr>
        <w:t>. It took me some time and effort, but as a result, I learned a decent bit about how to link external libraries and make sure everything plays nicely.</w:t>
      </w:r>
    </w:p>
    <w:p w14:paraId="11D16552" w14:textId="77777777" w:rsidR="00736A83" w:rsidRPr="00736A83" w:rsidRDefault="00736A83" w:rsidP="00736A83">
      <w:pPr>
        <w:spacing w:line="480" w:lineRule="auto"/>
        <w:jc w:val="center"/>
        <w:rPr>
          <w:rFonts w:ascii="Times New Roman" w:hAnsi="Times New Roman" w:cs="Times New Roman"/>
        </w:rPr>
      </w:pPr>
    </w:p>
    <w:sectPr w:rsidR="00736A83" w:rsidRPr="00736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10D52"/>
    <w:multiLevelType w:val="multilevel"/>
    <w:tmpl w:val="E568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5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51"/>
    <w:rsid w:val="004634CF"/>
    <w:rsid w:val="00665951"/>
    <w:rsid w:val="00736A83"/>
    <w:rsid w:val="008B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77D5"/>
  <w15:chartTrackingRefBased/>
  <w15:docId w15:val="{0209FBA1-8B04-4512-B6DB-71852DAF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Resko, Jonathan</dc:creator>
  <cp:keywords/>
  <dc:description/>
  <cp:lastModifiedBy>Resko, Jonathan</cp:lastModifiedBy>
  <cp:revision>2</cp:revision>
  <dcterms:created xsi:type="dcterms:W3CDTF">2025-10-13T00:38:00Z</dcterms:created>
  <dcterms:modified xsi:type="dcterms:W3CDTF">2025-10-13T00:49:00Z</dcterms:modified>
</cp:coreProperties>
</file>