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FA3" w:rsidRDefault="00D24FA3" w:rsidP="00895AA2">
      <w:pPr>
        <w:pStyle w:val="a4"/>
      </w:pPr>
      <w:r>
        <w:rPr>
          <w:rFonts w:hint="eastAsia"/>
        </w:rPr>
        <w:t xml:space="preserve">VPN </w:t>
      </w:r>
      <w:r>
        <w:rPr>
          <w:rFonts w:cs="맑은 고딕" w:hint="eastAsia"/>
        </w:rPr>
        <w:t>을</w:t>
      </w:r>
      <w:r>
        <w:rPr>
          <w:rFonts w:hint="eastAsia"/>
        </w:rPr>
        <w:t xml:space="preserve"> </w:t>
      </w:r>
      <w:r>
        <w:rPr>
          <w:rFonts w:cs="맑은 고딕" w:hint="eastAsia"/>
        </w:rPr>
        <w:t>이</w:t>
      </w:r>
      <w:r w:rsidR="00895AA2">
        <w:rPr>
          <w:rFonts w:cs="맑은 고딕" w:hint="eastAsia"/>
        </w:rPr>
        <w:t>용한</w:t>
      </w:r>
      <w:r w:rsidR="00895AA2">
        <w:rPr>
          <w:rFonts w:hint="eastAsia"/>
        </w:rPr>
        <w:t xml:space="preserve"> VOIP </w:t>
      </w:r>
      <w:r w:rsidR="00895AA2">
        <w:rPr>
          <w:rFonts w:cs="맑은 고딕" w:hint="eastAsia"/>
        </w:rPr>
        <w:t>연동</w:t>
      </w:r>
      <w:r w:rsidR="00895AA2">
        <w:rPr>
          <w:rFonts w:hint="eastAsia"/>
        </w:rPr>
        <w:t xml:space="preserve"> </w:t>
      </w:r>
      <w:r w:rsidR="00895AA2">
        <w:rPr>
          <w:rFonts w:cs="맑은 고딕" w:hint="eastAsia"/>
        </w:rPr>
        <w:t>시험</w:t>
      </w:r>
      <w:r w:rsidR="00895AA2">
        <w:rPr>
          <w:rFonts w:hint="eastAsia"/>
        </w:rPr>
        <w:t>.</w:t>
      </w:r>
    </w:p>
    <w:p w:rsidR="005371D7" w:rsidRDefault="005371D7" w:rsidP="005371D7">
      <w:pPr>
        <w:rPr>
          <w:rFonts w:eastAsiaTheme="minorEastAsia"/>
        </w:rPr>
      </w:pPr>
      <w:r>
        <w:rPr>
          <w:rFonts w:eastAsiaTheme="minorEastAsia" w:hint="eastAsia"/>
        </w:rPr>
        <w:t xml:space="preserve">: VPN </w:t>
      </w:r>
      <w:r>
        <w:rPr>
          <w:rFonts w:eastAsiaTheme="minorEastAsia" w:hint="eastAsia"/>
        </w:rPr>
        <w:t>연동</w:t>
      </w:r>
      <w:r w:rsidR="00E20221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시험은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현차에서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발생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할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수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있는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상호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장치간</w:t>
      </w:r>
      <w:r w:rsidR="00E20221">
        <w:rPr>
          <w:rFonts w:eastAsiaTheme="minorEastAsia" w:hint="eastAsia"/>
        </w:rPr>
        <w:t xml:space="preserve"> Interface </w:t>
      </w:r>
      <w:r w:rsidR="00E20221">
        <w:rPr>
          <w:rFonts w:eastAsiaTheme="minorEastAsia" w:hint="eastAsia"/>
        </w:rPr>
        <w:t>문제점에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대하여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점검</w:t>
      </w:r>
      <w:r w:rsidR="00E20221">
        <w:rPr>
          <w:rFonts w:eastAsiaTheme="minorEastAsia" w:hint="eastAsia"/>
        </w:rPr>
        <w:t xml:space="preserve"> </w:t>
      </w:r>
      <w:r w:rsidR="00E20221">
        <w:rPr>
          <w:rFonts w:eastAsiaTheme="minorEastAsia" w:hint="eastAsia"/>
        </w:rPr>
        <w:t>한다</w:t>
      </w:r>
      <w:r w:rsidR="00E20221">
        <w:rPr>
          <w:rFonts w:eastAsiaTheme="minorEastAsia" w:hint="eastAsia"/>
        </w:rPr>
        <w:t>.</w:t>
      </w:r>
      <w:bookmarkStart w:id="0" w:name="_GoBack"/>
      <w:bookmarkEnd w:id="0"/>
    </w:p>
    <w:p w:rsidR="00E20221" w:rsidRDefault="00E20221" w:rsidP="005371D7">
      <w:pPr>
        <w:rPr>
          <w:rFonts w:eastAsiaTheme="minorEastAsia"/>
        </w:rPr>
      </w:pPr>
      <w:r>
        <w:rPr>
          <w:rFonts w:eastAsiaTheme="minorEastAsia" w:hint="eastAsia"/>
        </w:rPr>
        <w:t xml:space="preserve">VPN </w:t>
      </w:r>
      <w:r>
        <w:rPr>
          <w:rFonts w:eastAsiaTheme="minorEastAsia" w:hint="eastAsia"/>
        </w:rPr>
        <w:t>연동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시험은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현차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조건과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일치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않기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때문에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우선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순위가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높은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기능에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대하여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우선적으로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실시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한다</w:t>
      </w:r>
      <w:r>
        <w:rPr>
          <w:rFonts w:eastAsiaTheme="minorEastAsia" w:hint="eastAsia"/>
        </w:rPr>
        <w:t>.</w:t>
      </w:r>
    </w:p>
    <w:p w:rsidR="00B7286A" w:rsidRPr="005371D7" w:rsidRDefault="00B7286A" w:rsidP="00B7286A">
      <w:pPr>
        <w:pStyle w:val="1"/>
      </w:pPr>
      <w:r>
        <w:rPr>
          <w:rFonts w:eastAsiaTheme="minorEastAsia" w:hint="eastAsia"/>
        </w:rPr>
        <w:t xml:space="preserve">VPN </w:t>
      </w:r>
      <w:r>
        <w:rPr>
          <w:rFonts w:eastAsiaTheme="minorEastAsia" w:hint="eastAsia"/>
        </w:rPr>
        <w:t>구성</w:t>
      </w:r>
      <w:r>
        <w:rPr>
          <w:rFonts w:eastAsiaTheme="minorEastAsia" w:hint="eastAsia"/>
        </w:rPr>
        <w:t>.</w:t>
      </w:r>
    </w:p>
    <w:p w:rsidR="00B7286A" w:rsidRDefault="00B7286A" w:rsidP="00B7286A">
      <w:pPr>
        <w:rPr>
          <w:rFonts w:asciiTheme="minorEastAsia" w:eastAsiaTheme="minorEastAsia" w:hAnsiTheme="minorEastAsia"/>
        </w:rPr>
      </w:pPr>
      <w:r>
        <w:rPr>
          <w:rFonts w:eastAsiaTheme="minorEastAsia" w:hint="eastAsia"/>
        </w:rPr>
        <w:t xml:space="preserve"> : </w:t>
      </w:r>
      <w:r>
        <w:rPr>
          <w:rFonts w:asciiTheme="minorEastAsia" w:eastAsiaTheme="minorEastAsia" w:hAnsiTheme="minorEastAsia" w:hint="eastAsia"/>
        </w:rPr>
        <w:t>우진 산전은 VPN을 이용한 VOIP 연동 시험에 필요한 VPN SERVER를 제공 하고, 각 업체는 VPN 서버 구축에 필요한 정보를 우진에 제공 한다.</w:t>
      </w:r>
    </w:p>
    <w:p w:rsidR="00B7286A" w:rsidRDefault="00B7286A" w:rsidP="00B7286A">
      <w:pPr>
        <w:rPr>
          <w:rFonts w:asciiTheme="minorEastAsia" w:eastAsiaTheme="minorEastAsia" w:hAnsiTheme="minorEastAsia"/>
        </w:rPr>
      </w:pPr>
    </w:p>
    <w:p w:rsidR="00B7286A" w:rsidRDefault="00B7286A" w:rsidP="00B7286A">
      <w:pPr>
        <w:rPr>
          <w:rFonts w:asciiTheme="minorEastAsia" w:eastAsiaTheme="minorEastAsia" w:hAnsiTheme="minorEastAsia"/>
        </w:rPr>
      </w:pPr>
    </w:p>
    <w:p w:rsidR="00B7286A" w:rsidRDefault="00B7286A" w:rsidP="00B7286A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noProof/>
        </w:rPr>
        <w:drawing>
          <wp:inline distT="0" distB="0" distL="0" distR="0" wp14:anchorId="1016F7DE" wp14:editId="5C2FBAC4">
            <wp:extent cx="3537085" cy="292417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yside 블럭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546" cy="29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6A" w:rsidRDefault="00B7286A" w:rsidP="00B7286A">
      <w:pPr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&lt;VPN 블록&gt;</w:t>
      </w:r>
    </w:p>
    <w:p w:rsidR="00B7286A" w:rsidRDefault="00B7286A" w:rsidP="005371D7">
      <w:pPr>
        <w:rPr>
          <w:rFonts w:eastAsiaTheme="minorEastAsia"/>
        </w:rPr>
      </w:pPr>
    </w:p>
    <w:p w:rsidR="00B7286A" w:rsidRDefault="00B7286A" w:rsidP="005371D7">
      <w:pPr>
        <w:rPr>
          <w:rFonts w:eastAsiaTheme="minorEastAsia"/>
        </w:rPr>
      </w:pPr>
      <w:r>
        <w:rPr>
          <w:rFonts w:eastAsiaTheme="minorEastAsia" w:hint="eastAsia"/>
        </w:rPr>
        <w:t>서버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구축에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필요한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자료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>.</w:t>
      </w:r>
    </w:p>
    <w:p w:rsidR="00B7286A" w:rsidRDefault="00B7286A" w:rsidP="00B7286A">
      <w:pPr>
        <w:pStyle w:val="a9"/>
        <w:numPr>
          <w:ilvl w:val="0"/>
          <w:numId w:val="18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>각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업체에서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우진에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접속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하려는</w:t>
      </w:r>
      <w:r>
        <w:rPr>
          <w:rFonts w:eastAsiaTheme="minorEastAsia" w:hint="eastAsia"/>
        </w:rPr>
        <w:t xml:space="preserve"> IP </w:t>
      </w:r>
      <w:r>
        <w:rPr>
          <w:rFonts w:eastAsiaTheme="minorEastAsia" w:hint="eastAsia"/>
        </w:rPr>
        <w:t>주소</w:t>
      </w:r>
      <w:r>
        <w:rPr>
          <w:rFonts w:eastAsiaTheme="minorEastAsia" w:hint="eastAsia"/>
        </w:rPr>
        <w:t>.</w:t>
      </w:r>
    </w:p>
    <w:p w:rsidR="00B7286A" w:rsidRDefault="00B7286A" w:rsidP="00B7286A">
      <w:pPr>
        <w:pStyle w:val="a9"/>
        <w:numPr>
          <w:ilvl w:val="0"/>
          <w:numId w:val="18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VOIP </w:t>
      </w:r>
      <w:r>
        <w:rPr>
          <w:rFonts w:eastAsiaTheme="minorEastAsia" w:hint="eastAsia"/>
        </w:rPr>
        <w:t>음성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통하는</w:t>
      </w:r>
      <w:r>
        <w:rPr>
          <w:rFonts w:eastAsiaTheme="minorEastAsia" w:hint="eastAsia"/>
        </w:rPr>
        <w:t xml:space="preserve"> RSC </w:t>
      </w:r>
      <w:r>
        <w:rPr>
          <w:rFonts w:eastAsiaTheme="minorEastAsia" w:hint="eastAsia"/>
        </w:rPr>
        <w:t>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진행</w:t>
      </w:r>
      <w:r>
        <w:rPr>
          <w:rFonts w:eastAsiaTheme="minorEastAsia" w:hint="eastAsia"/>
        </w:rPr>
        <w:t xml:space="preserve">.( </w:t>
      </w:r>
      <w:r>
        <w:rPr>
          <w:rFonts w:eastAsiaTheme="minorEastAsia" w:hint="eastAsia"/>
        </w:rPr>
        <w:t>맞는지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확인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>)</w:t>
      </w:r>
    </w:p>
    <w:p w:rsidR="00B7286A" w:rsidRPr="00B7286A" w:rsidRDefault="00B7286A" w:rsidP="00B7286A">
      <w:pPr>
        <w:pStyle w:val="a9"/>
        <w:numPr>
          <w:ilvl w:val="0"/>
          <w:numId w:val="18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>데이터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처리는</w:t>
      </w:r>
      <w:r>
        <w:rPr>
          <w:rFonts w:eastAsiaTheme="minorEastAsia" w:hint="eastAsia"/>
        </w:rPr>
        <w:t xml:space="preserve"> Penta</w:t>
      </w:r>
      <w:r>
        <w:rPr>
          <w:rFonts w:eastAsiaTheme="minorEastAsia" w:hint="eastAsia"/>
        </w:rPr>
        <w:t>에서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진행</w:t>
      </w:r>
      <w:r>
        <w:rPr>
          <w:rFonts w:eastAsiaTheme="minorEastAsia" w:hint="eastAsia"/>
        </w:rPr>
        <w:t>.(</w:t>
      </w:r>
      <w:r>
        <w:rPr>
          <w:rFonts w:eastAsiaTheme="minorEastAsia" w:hint="eastAsia"/>
        </w:rPr>
        <w:t>맞는지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확인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요청</w:t>
      </w:r>
      <w:r>
        <w:rPr>
          <w:rFonts w:eastAsiaTheme="minorEastAsia" w:hint="eastAsia"/>
        </w:rPr>
        <w:t>)</w:t>
      </w:r>
    </w:p>
    <w:p w:rsidR="00E20221" w:rsidRDefault="00B7286A" w:rsidP="00B7286A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 xml:space="preserve"> VPN을 이용한 연동 기능 시험(</w:t>
      </w:r>
      <w:r w:rsidRPr="00FB3E50">
        <w:rPr>
          <w:rFonts w:cs="Times New Roman"/>
        </w:rPr>
        <w:t>D</w:t>
      </w:r>
      <w:r>
        <w:rPr>
          <w:rFonts w:cs="Times New Roman"/>
        </w:rPr>
        <w:t>PO – OCC Communication</w:t>
      </w:r>
      <w:r>
        <w:rPr>
          <w:rFonts w:asciiTheme="minorEastAsia" w:eastAsiaTheme="minorEastAsia" w:hAnsiTheme="minorEastAsia" w:hint="eastAsia"/>
        </w:rPr>
        <w:t>.)</w:t>
      </w:r>
    </w:p>
    <w:p w:rsidR="00B7286A" w:rsidRDefault="00B7286A" w:rsidP="00B7286A">
      <w:pPr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>
        <w:rPr>
          <w:rFonts w:cs="Times New Roman"/>
          <w:noProof/>
        </w:rPr>
        <w:drawing>
          <wp:inline distT="0" distB="0" distL="0" distR="0">
            <wp:extent cx="5731510" cy="5504893"/>
            <wp:effectExtent l="0" t="0" r="0" b="0"/>
            <wp:docPr id="17" name="그림 17" descr="제목 없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제목 없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86A" w:rsidRDefault="00B7286A" w:rsidP="00B7286A">
      <w:pPr>
        <w:spacing w:line="360" w:lineRule="auto"/>
        <w:jc w:val="center"/>
        <w:rPr>
          <w:rFonts w:eastAsiaTheme="minorEastAsia" w:cs="Times New Roman"/>
        </w:rPr>
      </w:pPr>
      <w:r>
        <w:rPr>
          <w:rFonts w:eastAsiaTheme="minorEastAsia" w:cs="Times New Roman" w:hint="eastAsia"/>
        </w:rPr>
        <w:t xml:space="preserve">&lt;Woojin ICD </w:t>
      </w:r>
      <w:r>
        <w:rPr>
          <w:rFonts w:eastAsiaTheme="minorEastAsia" w:cs="Times New Roman" w:hint="eastAsia"/>
        </w:rPr>
        <w:t>문서</w:t>
      </w:r>
      <w:r>
        <w:rPr>
          <w:rFonts w:eastAsiaTheme="minorEastAsia" w:cs="Times New Roman" w:hint="eastAsia"/>
        </w:rPr>
        <w:t xml:space="preserve"> 2.6 </w:t>
      </w:r>
      <w:r>
        <w:rPr>
          <w:rFonts w:eastAsiaTheme="minorEastAsia" w:cs="Times New Roman" w:hint="eastAsia"/>
        </w:rPr>
        <w:t>참고</w:t>
      </w:r>
      <w:r>
        <w:rPr>
          <w:rFonts w:eastAsiaTheme="minorEastAsia" w:cs="Times New Roman" w:hint="eastAsia"/>
        </w:rPr>
        <w:t>&gt;</w:t>
      </w:r>
    </w:p>
    <w:p w:rsidR="0018550B" w:rsidRDefault="00B7286A" w:rsidP="002958A9">
      <w:pPr>
        <w:ind w:firstLineChars="100" w:firstLine="200"/>
        <w:jc w:val="both"/>
        <w:rPr>
          <w:rFonts w:eastAsiaTheme="minorEastAsia" w:cs="Times New Roman"/>
        </w:rPr>
      </w:pPr>
      <w:r>
        <w:rPr>
          <w:rFonts w:eastAsiaTheme="minorEastAsia" w:cs="Times New Roman" w:hint="eastAsia"/>
        </w:rPr>
        <w:t xml:space="preserve">: </w:t>
      </w:r>
      <w:r w:rsidRPr="00FB3E50">
        <w:rPr>
          <w:rFonts w:cs="Times New Roman"/>
        </w:rPr>
        <w:t>D</w:t>
      </w:r>
      <w:r>
        <w:rPr>
          <w:rFonts w:cs="Times New Roman"/>
        </w:rPr>
        <w:t>PO – OCC Communication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기능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시험을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통해</w:t>
      </w:r>
      <w:r>
        <w:rPr>
          <w:rFonts w:eastAsiaTheme="minorEastAsia" w:cs="Times New Roman" w:hint="eastAsia"/>
        </w:rPr>
        <w:t xml:space="preserve"> Wayside </w:t>
      </w:r>
      <w:r>
        <w:rPr>
          <w:rFonts w:eastAsiaTheme="minorEastAsia" w:cs="Times New Roman" w:hint="eastAsia"/>
        </w:rPr>
        <w:t>시험에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있어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가능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중요한</w:t>
      </w:r>
      <w:r>
        <w:rPr>
          <w:rFonts w:eastAsiaTheme="minorEastAsia" w:cs="Times New Roman" w:hint="eastAsia"/>
        </w:rPr>
        <w:t xml:space="preserve"> VOIP</w:t>
      </w:r>
      <w:r w:rsidR="00A7372A">
        <w:rPr>
          <w:rFonts w:eastAsiaTheme="minorEastAsia" w:cs="Times New Roman" w:hint="eastAsia"/>
        </w:rPr>
        <w:t xml:space="preserve"> </w:t>
      </w:r>
      <w:r w:rsidR="00A7372A">
        <w:rPr>
          <w:rFonts w:eastAsiaTheme="minorEastAsia" w:cs="Times New Roman" w:hint="eastAsia"/>
        </w:rPr>
        <w:t>연동</w:t>
      </w:r>
      <w:r w:rsidR="00A7372A">
        <w:rPr>
          <w:rFonts w:eastAsiaTheme="minorEastAsia" w:cs="Times New Roman" w:hint="eastAsia"/>
        </w:rPr>
        <w:t xml:space="preserve"> </w:t>
      </w:r>
      <w:r w:rsidR="00A7372A">
        <w:rPr>
          <w:rFonts w:eastAsiaTheme="minorEastAsia" w:cs="Times New Roman" w:hint="eastAsia"/>
        </w:rPr>
        <w:t>시험을</w:t>
      </w:r>
      <w:r w:rsidR="00A7372A">
        <w:rPr>
          <w:rFonts w:eastAsiaTheme="minorEastAsia" w:cs="Times New Roman" w:hint="eastAsia"/>
        </w:rPr>
        <w:t xml:space="preserve"> </w:t>
      </w:r>
      <w:r w:rsidR="00A7372A">
        <w:rPr>
          <w:rFonts w:eastAsiaTheme="minorEastAsia" w:cs="Times New Roman" w:hint="eastAsia"/>
        </w:rPr>
        <w:t>실시</w:t>
      </w:r>
      <w:r w:rsidR="00A7372A">
        <w:rPr>
          <w:rFonts w:eastAsiaTheme="minorEastAsia" w:cs="Times New Roman" w:hint="eastAsia"/>
        </w:rPr>
        <w:t xml:space="preserve"> </w:t>
      </w:r>
      <w:r w:rsidR="00A7372A">
        <w:rPr>
          <w:rFonts w:eastAsiaTheme="minorEastAsia" w:cs="Times New Roman" w:hint="eastAsia"/>
        </w:rPr>
        <w:t>한다</w:t>
      </w:r>
      <w:r w:rsidR="00A7372A">
        <w:rPr>
          <w:rFonts w:eastAsiaTheme="minorEastAsia" w:cs="Times New Roman" w:hint="eastAsia"/>
        </w:rPr>
        <w:t>.</w:t>
      </w:r>
    </w:p>
    <w:p w:rsidR="00A7372A" w:rsidRDefault="00A7372A" w:rsidP="002958A9">
      <w:pPr>
        <w:ind w:firstLineChars="100" w:firstLine="200"/>
        <w:jc w:val="both"/>
        <w:rPr>
          <w:rFonts w:eastAsiaTheme="minorEastAsia" w:cs="Times New Roman"/>
        </w:rPr>
      </w:pPr>
      <w:r>
        <w:rPr>
          <w:rFonts w:eastAsiaTheme="minorEastAsia" w:cs="Times New Roman" w:hint="eastAsia"/>
        </w:rPr>
        <w:t xml:space="preserve">VOIP </w:t>
      </w:r>
      <w:r>
        <w:rPr>
          <w:rFonts w:eastAsiaTheme="minorEastAsia" w:cs="Times New Roman" w:hint="eastAsia"/>
        </w:rPr>
        <w:t>연동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시험에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있어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가장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문제가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되는</w:t>
      </w:r>
      <w:r>
        <w:rPr>
          <w:rFonts w:eastAsiaTheme="minorEastAsia" w:cs="Times New Roman" w:hint="eastAsia"/>
        </w:rPr>
        <w:t xml:space="preserve"> </w:t>
      </w:r>
      <w:r w:rsidRPr="005F75C6">
        <w:rPr>
          <w:rFonts w:cs="Times New Roman"/>
          <w:b/>
          <w:sz w:val="22"/>
          <w:szCs w:val="22"/>
        </w:rPr>
        <w:t xml:space="preserve">VoIP Signaling Protocols </w:t>
      </w:r>
      <w:r>
        <w:rPr>
          <w:rFonts w:eastAsiaTheme="minorEastAsia" w:cs="Times New Roman" w:hint="eastAsia"/>
          <w:b/>
          <w:sz w:val="22"/>
          <w:szCs w:val="22"/>
        </w:rPr>
        <w:t xml:space="preserve"> / </w:t>
      </w:r>
      <w:r w:rsidRPr="005F75C6">
        <w:rPr>
          <w:rFonts w:cs="Times New Roman"/>
          <w:b/>
          <w:sz w:val="22"/>
          <w:szCs w:val="22"/>
        </w:rPr>
        <w:t>Audio Codec</w:t>
      </w:r>
      <w:r>
        <w:rPr>
          <w:rFonts w:eastAsiaTheme="minorEastAsia" w:cs="Times New Roman" w:hint="eastAsia"/>
        </w:rPr>
        <w:t xml:space="preserve"> (G.711) </w:t>
      </w:r>
      <w:r>
        <w:rPr>
          <w:rFonts w:eastAsiaTheme="minorEastAsia" w:cs="Times New Roman" w:hint="eastAsia"/>
        </w:rPr>
        <w:t>처리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부분에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대한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확인을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할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수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있다</w:t>
      </w:r>
      <w:r>
        <w:rPr>
          <w:rFonts w:eastAsiaTheme="minorEastAsia" w:cs="Times New Roman" w:hint="eastAsia"/>
        </w:rPr>
        <w:t>.</w:t>
      </w:r>
    </w:p>
    <w:p w:rsidR="00A7372A" w:rsidRDefault="00A7372A" w:rsidP="002958A9">
      <w:pPr>
        <w:ind w:firstLineChars="100" w:firstLine="200"/>
        <w:jc w:val="both"/>
        <w:rPr>
          <w:rFonts w:eastAsiaTheme="minorEastAsia" w:cs="Times New Roman"/>
        </w:rPr>
      </w:pPr>
      <w:r>
        <w:rPr>
          <w:rFonts w:eastAsiaTheme="minorEastAsia" w:cs="Times New Roman" w:hint="eastAsia"/>
        </w:rPr>
        <w:t xml:space="preserve"> </w:t>
      </w:r>
      <w:r w:rsidRPr="005F75C6">
        <w:rPr>
          <w:rFonts w:cs="Times New Roman"/>
          <w:b/>
          <w:sz w:val="22"/>
          <w:szCs w:val="22"/>
        </w:rPr>
        <w:t xml:space="preserve">VoIP Signaling Protocols </w:t>
      </w:r>
      <w:r>
        <w:rPr>
          <w:rFonts w:eastAsiaTheme="minorEastAsia" w:cs="Times New Roman" w:hint="eastAsia"/>
          <w:b/>
          <w:sz w:val="22"/>
          <w:szCs w:val="22"/>
        </w:rPr>
        <w:t xml:space="preserve"> / </w:t>
      </w:r>
      <w:r w:rsidRPr="005F75C6">
        <w:rPr>
          <w:rFonts w:cs="Times New Roman"/>
          <w:b/>
          <w:sz w:val="22"/>
          <w:szCs w:val="22"/>
        </w:rPr>
        <w:t>Audio Codec</w:t>
      </w:r>
      <w:r>
        <w:rPr>
          <w:rFonts w:eastAsiaTheme="minorEastAsia" w:cs="Times New Roman" w:hint="eastAsia"/>
          <w:b/>
          <w:sz w:val="22"/>
          <w:szCs w:val="22"/>
        </w:rPr>
        <w:t xml:space="preserve"> </w:t>
      </w:r>
      <w:r w:rsidRPr="00A7372A">
        <w:rPr>
          <w:rFonts w:eastAsiaTheme="minorEastAsia" w:cs="Times New Roman" w:hint="eastAsia"/>
        </w:rPr>
        <w:t>처리</w:t>
      </w:r>
      <w:r w:rsidRPr="00A7372A">
        <w:rPr>
          <w:rFonts w:eastAsiaTheme="minorEastAsia" w:cs="Times New Roman" w:hint="eastAsia"/>
        </w:rPr>
        <w:t xml:space="preserve"> </w:t>
      </w:r>
      <w:r w:rsidRPr="00A7372A">
        <w:rPr>
          <w:rFonts w:eastAsiaTheme="minorEastAsia" w:cs="Times New Roman" w:hint="eastAsia"/>
        </w:rPr>
        <w:t>부분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확인은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통해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음성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통화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지연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시간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확인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및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통화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품질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확인을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할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수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있다</w:t>
      </w:r>
      <w:r>
        <w:rPr>
          <w:rFonts w:eastAsiaTheme="minorEastAsia" w:cs="Times New Roman" w:hint="eastAsia"/>
        </w:rPr>
        <w:t>.</w:t>
      </w:r>
    </w:p>
    <w:p w:rsidR="00A7372A" w:rsidRPr="002958A9" w:rsidRDefault="00A7372A" w:rsidP="002958A9">
      <w:pPr>
        <w:ind w:firstLineChars="100" w:firstLine="200"/>
        <w:jc w:val="both"/>
        <w:rPr>
          <w:rFonts w:eastAsiaTheme="minorEastAsia" w:cs="Times New Roman"/>
        </w:rPr>
      </w:pPr>
      <w:r>
        <w:rPr>
          <w:rFonts w:eastAsiaTheme="minorEastAsia" w:cs="Times New Roman" w:hint="eastAsia"/>
        </w:rPr>
        <w:t xml:space="preserve">MDS </w:t>
      </w:r>
      <w:r>
        <w:rPr>
          <w:rFonts w:eastAsiaTheme="minorEastAsia" w:cs="Times New Roman" w:hint="eastAsia"/>
        </w:rPr>
        <w:t>전송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상태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확인은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처리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과정이</w:t>
      </w:r>
      <w:r>
        <w:rPr>
          <w:rFonts w:eastAsiaTheme="minorEastAsia" w:cs="Times New Roman" w:hint="eastAsia"/>
        </w:rPr>
        <w:t xml:space="preserve"> VOIP </w:t>
      </w:r>
      <w:r>
        <w:rPr>
          <w:rFonts w:eastAsiaTheme="minorEastAsia" w:cs="Times New Roman" w:hint="eastAsia"/>
        </w:rPr>
        <w:t>데이터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처리</w:t>
      </w:r>
      <w:r>
        <w:rPr>
          <w:rFonts w:eastAsiaTheme="minorEastAsia" w:cs="Times New Roman" w:hint="eastAsia"/>
        </w:rPr>
        <w:t xml:space="preserve"> </w:t>
      </w:r>
      <w:r>
        <w:rPr>
          <w:rFonts w:eastAsiaTheme="minorEastAsia" w:cs="Times New Roman" w:hint="eastAsia"/>
        </w:rPr>
        <w:t>과정과</w:t>
      </w:r>
      <w:r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유사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하기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때문에</w:t>
      </w:r>
      <w:r w:rsidR="002958A9">
        <w:rPr>
          <w:rFonts w:eastAsiaTheme="minorEastAsia" w:cs="Times New Roman" w:hint="eastAsia"/>
        </w:rPr>
        <w:t xml:space="preserve"> VOIP</w:t>
      </w:r>
      <w:r w:rsidR="002958A9">
        <w:rPr>
          <w:rFonts w:eastAsiaTheme="minorEastAsia" w:cs="Times New Roman" w:hint="eastAsia"/>
        </w:rPr>
        <w:t>가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정상적으로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동작시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정상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동작으로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간주하고</w:t>
      </w:r>
      <w:r w:rsidR="002958A9">
        <w:rPr>
          <w:rFonts w:eastAsiaTheme="minorEastAsia" w:cs="Times New Roman" w:hint="eastAsia"/>
        </w:rPr>
        <w:t xml:space="preserve">, </w:t>
      </w:r>
      <w:r w:rsidR="002958A9">
        <w:rPr>
          <w:rFonts w:eastAsiaTheme="minorEastAsia" w:cs="Times New Roman" w:hint="eastAsia"/>
        </w:rPr>
        <w:t>미국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현지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공장</w:t>
      </w:r>
      <w:r w:rsidR="002958A9">
        <w:rPr>
          <w:rFonts w:eastAsiaTheme="minorEastAsia" w:cs="Times New Roman" w:hint="eastAsia"/>
        </w:rPr>
        <w:t xml:space="preserve"> TEST </w:t>
      </w:r>
      <w:r w:rsidR="002958A9">
        <w:rPr>
          <w:rFonts w:eastAsiaTheme="minorEastAsia" w:cs="Times New Roman" w:hint="eastAsia"/>
        </w:rPr>
        <w:t>에서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실시</w:t>
      </w:r>
      <w:r w:rsidR="002958A9">
        <w:rPr>
          <w:rFonts w:eastAsiaTheme="minorEastAsia" w:cs="Times New Roman" w:hint="eastAsia"/>
        </w:rPr>
        <w:t xml:space="preserve"> </w:t>
      </w:r>
      <w:r w:rsidR="002958A9">
        <w:rPr>
          <w:rFonts w:eastAsiaTheme="minorEastAsia" w:cs="Times New Roman" w:hint="eastAsia"/>
        </w:rPr>
        <w:t>한다</w:t>
      </w:r>
      <w:r w:rsidR="002958A9">
        <w:rPr>
          <w:rFonts w:eastAsiaTheme="minorEastAsia" w:cs="Times New Roman" w:hint="eastAsia"/>
        </w:rPr>
        <w:t>.</w:t>
      </w:r>
    </w:p>
    <w:p w:rsidR="0018550B" w:rsidRPr="00EA2E0D" w:rsidRDefault="00A7372A" w:rsidP="005371D7">
      <w:pPr>
        <w:pStyle w:val="1"/>
      </w:pPr>
      <w:r>
        <w:rPr>
          <w:rFonts w:eastAsiaTheme="minorEastAsia" w:hint="eastAsia"/>
        </w:rPr>
        <w:lastRenderedPageBreak/>
        <w:t xml:space="preserve"> </w:t>
      </w:r>
      <w:r>
        <w:rPr>
          <w:rFonts w:eastAsiaTheme="minorEastAsia" w:hint="eastAsia"/>
        </w:rPr>
        <w:t>시험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진행</w:t>
      </w:r>
      <w:r>
        <w:rPr>
          <w:rFonts w:eastAsiaTheme="minorEastAsia" w:hint="eastAsia"/>
        </w:rPr>
        <w:t>.</w:t>
      </w:r>
    </w:p>
    <w:p w:rsidR="0090249E" w:rsidRPr="005F75C6" w:rsidRDefault="00945BE8" w:rsidP="00945BE8">
      <w:pPr>
        <w:jc w:val="center"/>
        <w:rPr>
          <w:rFonts w:eastAsiaTheme="minorEastAsia" w:cs="Times New Roman"/>
        </w:rPr>
      </w:pPr>
      <w:r w:rsidRPr="005F75C6">
        <w:rPr>
          <w:rFonts w:cs="Times New Roman"/>
          <w:noProof/>
        </w:rPr>
        <w:drawing>
          <wp:inline distT="0" distB="0" distL="0" distR="0">
            <wp:extent cx="4732774" cy="2240019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월22일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190" cy="223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E8" w:rsidRPr="00A7372A" w:rsidRDefault="00EB0759" w:rsidP="006D22CA">
      <w:pPr>
        <w:pStyle w:val="a4"/>
        <w:rPr>
          <w:rFonts w:ascii="Times New Roman" w:hAnsi="Times New Roman" w:cs="Times New Roman"/>
          <w:strike/>
          <w:color w:val="FF0000"/>
        </w:rPr>
      </w:pPr>
      <w:r w:rsidRPr="00A7372A">
        <w:rPr>
          <w:rFonts w:ascii="Times New Roman" w:hAnsi="Times New Roman" w:cs="Times New Roman"/>
          <w:strike/>
          <w:color w:val="FF0000"/>
        </w:rPr>
        <w:t xml:space="preserve">Wayside </w:t>
      </w:r>
      <w:r w:rsidR="00164043" w:rsidRPr="00A7372A">
        <w:rPr>
          <w:rFonts w:ascii="Times New Roman" w:eastAsiaTheme="majorHAnsi" w:hAnsi="Times New Roman" w:cs="Times New Roman"/>
          <w:strike/>
          <w:color w:val="FF0000"/>
        </w:rPr>
        <w:t>Transmission Test</w:t>
      </w:r>
    </w:p>
    <w:p w:rsidR="00945BE8" w:rsidRPr="00A7372A" w:rsidRDefault="00945BE8" w:rsidP="00EB0759">
      <w:pPr>
        <w:pStyle w:val="1"/>
        <w:rPr>
          <w:rFonts w:cs="Times New Roman"/>
          <w:strike/>
          <w:color w:val="FF0000"/>
        </w:rPr>
      </w:pPr>
      <w:r w:rsidRPr="00A7372A">
        <w:rPr>
          <w:rFonts w:cs="Times New Roman"/>
          <w:strike/>
          <w:color w:val="FF0000"/>
        </w:rPr>
        <w:t xml:space="preserve">MDS </w:t>
      </w:r>
      <w:r w:rsidR="00164043" w:rsidRPr="00A7372A">
        <w:rPr>
          <w:rFonts w:eastAsiaTheme="minorEastAsia" w:cs="Times New Roman"/>
          <w:strike/>
          <w:color w:val="FF0000"/>
        </w:rPr>
        <w:t>File Transmission Status Check</w:t>
      </w:r>
    </w:p>
    <w:p w:rsidR="00EB0759" w:rsidRPr="00A7372A" w:rsidRDefault="00164043" w:rsidP="00EB0759">
      <w:pPr>
        <w:pStyle w:val="2"/>
        <w:rPr>
          <w:rFonts w:cs="Times New Roman"/>
          <w:strike/>
          <w:color w:val="FF0000"/>
        </w:rPr>
      </w:pPr>
      <w:r w:rsidRPr="00A7372A">
        <w:rPr>
          <w:rFonts w:eastAsiaTheme="minorEastAsia" w:cs="Times New Roman"/>
          <w:strike/>
          <w:color w:val="FF0000"/>
        </w:rPr>
        <w:t>Transmission Method and File Structure</w:t>
      </w:r>
    </w:p>
    <w:p w:rsidR="00945BE8" w:rsidRPr="00A7372A" w:rsidRDefault="00945BE8" w:rsidP="00945BE8">
      <w:pPr>
        <w:ind w:left="400"/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FTP (File Transfer Protocol) is used and stored in OCC FTP Server (RFC 959, RFC 1123)</w:t>
      </w:r>
    </w:p>
    <w:p w:rsidR="00945BE8" w:rsidRPr="00A7372A" w:rsidRDefault="00945BE8" w:rsidP="00945BE8">
      <w:pPr>
        <w:numPr>
          <w:ilvl w:val="0"/>
          <w:numId w:val="14"/>
        </w:numPr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LIC Data Type : BIN.</w:t>
      </w:r>
    </w:p>
    <w:p w:rsidR="00945BE8" w:rsidRPr="00A7372A" w:rsidRDefault="00945BE8" w:rsidP="00945BE8">
      <w:pPr>
        <w:numPr>
          <w:ilvl w:val="0"/>
          <w:numId w:val="14"/>
        </w:numPr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LIC Data Server Directory : RAC FTP Root / LIC Data</w:t>
      </w:r>
    </w:p>
    <w:p w:rsidR="00945BE8" w:rsidRPr="00A7372A" w:rsidRDefault="00945BE8" w:rsidP="00945BE8">
      <w:pPr>
        <w:numPr>
          <w:ilvl w:val="0"/>
          <w:numId w:val="14"/>
        </w:numPr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LIC Data File Name : CarNum_yyyymmddhhmmss.BIN</w:t>
      </w:r>
    </w:p>
    <w:p w:rsidR="00945BE8" w:rsidRPr="00A7372A" w:rsidRDefault="00945BE8" w:rsidP="00945BE8">
      <w:pPr>
        <w:numPr>
          <w:ilvl w:val="0"/>
          <w:numId w:val="14"/>
        </w:numPr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LIC File Structure : Refer to QT materials. View was performed in GigWerks In SEPTA.</w:t>
      </w:r>
    </w:p>
    <w:p w:rsidR="00945BE8" w:rsidRPr="00A7372A" w:rsidRDefault="00945BE8" w:rsidP="00945BE8">
      <w:pPr>
        <w:numPr>
          <w:ilvl w:val="0"/>
          <w:numId w:val="13"/>
        </w:numPr>
        <w:rPr>
          <w:rFonts w:eastAsia="맑은 고딕" w:cs="Times New Roman"/>
          <w:strike/>
          <w:color w:val="FF0000"/>
        </w:rPr>
      </w:pPr>
      <w:r w:rsidRPr="00A7372A">
        <w:rPr>
          <w:rFonts w:eastAsia="맑은 고딕" w:cs="Times New Roman"/>
          <w:strike/>
          <w:color w:val="FF0000"/>
        </w:rPr>
        <w:t>LIC File Size : Maximum size of SEPTA is 2M. Size is always changed because the last data received is sent whenever received.</w:t>
      </w:r>
    </w:p>
    <w:p w:rsidR="00945BE8" w:rsidRPr="00A7372A" w:rsidRDefault="00945BE8" w:rsidP="00EB0759">
      <w:pPr>
        <w:ind w:left="400"/>
        <w:rPr>
          <w:rFonts w:eastAsia="맑은 고딕" w:cs="Times New Roman"/>
          <w:strike/>
          <w:color w:val="FF0000"/>
        </w:rPr>
      </w:pPr>
    </w:p>
    <w:p w:rsidR="00EB0759" w:rsidRPr="00A7372A" w:rsidRDefault="00164043" w:rsidP="00EB0759">
      <w:pPr>
        <w:pStyle w:val="2"/>
        <w:rPr>
          <w:rFonts w:eastAsia="굴림" w:cs="Times New Roman"/>
          <w:strike/>
          <w:color w:val="FF0000"/>
        </w:rPr>
      </w:pPr>
      <w:r w:rsidRPr="00A7372A">
        <w:rPr>
          <w:rFonts w:eastAsia="굴림" w:cs="Times New Roman"/>
          <w:strike/>
          <w:color w:val="FF0000"/>
        </w:rPr>
        <w:t>Testing Method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72"/>
        <w:gridCol w:w="7061"/>
        <w:gridCol w:w="1309"/>
      </w:tblGrid>
      <w:tr w:rsidR="00A7372A" w:rsidRPr="00A7372A" w:rsidTr="00DD5412">
        <w:trPr>
          <w:trHeight w:val="317"/>
        </w:trPr>
        <w:tc>
          <w:tcPr>
            <w:tcW w:w="675" w:type="dxa"/>
          </w:tcPr>
          <w:p w:rsidR="00DD5412" w:rsidRPr="00A7372A" w:rsidRDefault="00164043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Number</w:t>
            </w:r>
          </w:p>
        </w:tc>
        <w:tc>
          <w:tcPr>
            <w:tcW w:w="7230" w:type="dxa"/>
          </w:tcPr>
          <w:p w:rsidR="00DD5412" w:rsidRPr="00A7372A" w:rsidRDefault="00164043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Contents</w:t>
            </w:r>
          </w:p>
        </w:tc>
        <w:tc>
          <w:tcPr>
            <w:tcW w:w="1319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Pass/Fail</w:t>
            </w:r>
          </w:p>
        </w:tc>
      </w:tr>
      <w:tr w:rsidR="00A7372A" w:rsidRPr="00A7372A" w:rsidTr="00DD5412">
        <w:trPr>
          <w:trHeight w:val="259"/>
        </w:trPr>
        <w:tc>
          <w:tcPr>
            <w:tcW w:w="675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1</w:t>
            </w:r>
          </w:p>
        </w:tc>
        <w:tc>
          <w:tcPr>
            <w:tcW w:w="7230" w:type="dxa"/>
          </w:tcPr>
          <w:p w:rsidR="00DD5412" w:rsidRPr="00A7372A" w:rsidRDefault="00164043" w:rsidP="00DD5412">
            <w:pPr>
              <w:rPr>
                <w:rFonts w:eastAsia="맑은 고딕" w:cs="Times New Roman"/>
                <w:strike/>
                <w:color w:val="FF0000"/>
              </w:rPr>
            </w:pPr>
            <w:r w:rsidRPr="00A7372A">
              <w:rPr>
                <w:rFonts w:eastAsia="맑은 고딕" w:cs="Times New Roman"/>
                <w:strike/>
                <w:color w:val="FF0000"/>
              </w:rPr>
              <w:t xml:space="preserve">Does Woojin's </w:t>
            </w:r>
            <w:r w:rsidR="00710F66" w:rsidRPr="00A7372A">
              <w:rPr>
                <w:rFonts w:eastAsia="맑은 고딕" w:cs="Times New Roman"/>
                <w:strike/>
                <w:color w:val="FF0000"/>
              </w:rPr>
              <w:t>device (</w:t>
            </w:r>
            <w:r w:rsidRPr="00A7372A">
              <w:rPr>
                <w:rFonts w:eastAsia="맑은 고딕" w:cs="Times New Roman"/>
                <w:strike/>
                <w:color w:val="FF0000"/>
              </w:rPr>
              <w:t>CRA) have FTP interface with the Wabtec sever?</w:t>
            </w:r>
          </w:p>
        </w:tc>
        <w:tc>
          <w:tcPr>
            <w:tcW w:w="1319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</w:p>
        </w:tc>
      </w:tr>
      <w:tr w:rsidR="00A7372A" w:rsidRPr="00A7372A" w:rsidTr="00DD5412">
        <w:tc>
          <w:tcPr>
            <w:tcW w:w="675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2</w:t>
            </w:r>
          </w:p>
        </w:tc>
        <w:tc>
          <w:tcPr>
            <w:tcW w:w="7230" w:type="dxa"/>
          </w:tcPr>
          <w:p w:rsidR="00DD5412" w:rsidRPr="00A7372A" w:rsidRDefault="00164043" w:rsidP="00164043">
            <w:pPr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Can files be transmitted to the server from CRA?</w:t>
            </w:r>
          </w:p>
        </w:tc>
        <w:tc>
          <w:tcPr>
            <w:tcW w:w="1319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</w:p>
        </w:tc>
      </w:tr>
      <w:tr w:rsidR="00A7372A" w:rsidRPr="00A7372A" w:rsidTr="00DD5412">
        <w:tc>
          <w:tcPr>
            <w:tcW w:w="675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3</w:t>
            </w:r>
          </w:p>
        </w:tc>
        <w:tc>
          <w:tcPr>
            <w:tcW w:w="7230" w:type="dxa"/>
          </w:tcPr>
          <w:p w:rsidR="00DD5412" w:rsidRPr="00A7372A" w:rsidRDefault="00164043" w:rsidP="00164043">
            <w:pPr>
              <w:rPr>
                <w:rFonts w:eastAsiaTheme="minorEastAsia" w:cs="Times New Roman"/>
                <w:strike/>
                <w:color w:val="FF0000"/>
              </w:rPr>
            </w:pPr>
            <w:r w:rsidRPr="00A7372A">
              <w:rPr>
                <w:rFonts w:eastAsiaTheme="minorEastAsia" w:cs="Times New Roman"/>
                <w:strike/>
                <w:color w:val="FF0000"/>
              </w:rPr>
              <w:t>The file received in the sever and the file transmitted from CRA are the same?</w:t>
            </w:r>
          </w:p>
        </w:tc>
        <w:tc>
          <w:tcPr>
            <w:tcW w:w="1319" w:type="dxa"/>
          </w:tcPr>
          <w:p w:rsidR="00DD5412" w:rsidRPr="00A7372A" w:rsidRDefault="00DD5412" w:rsidP="00DD5412">
            <w:pPr>
              <w:jc w:val="center"/>
              <w:rPr>
                <w:rFonts w:eastAsiaTheme="minorEastAsia" w:cs="Times New Roman"/>
                <w:strike/>
                <w:color w:val="FF0000"/>
              </w:rPr>
            </w:pPr>
          </w:p>
        </w:tc>
      </w:tr>
    </w:tbl>
    <w:p w:rsidR="00945BE8" w:rsidRPr="00A7372A" w:rsidRDefault="00945BE8" w:rsidP="00A7372A">
      <w:pPr>
        <w:rPr>
          <w:rFonts w:eastAsiaTheme="minorEastAsia" w:cs="Times New Roman"/>
        </w:rPr>
      </w:pPr>
    </w:p>
    <w:p w:rsidR="00945BE8" w:rsidRPr="005F75C6" w:rsidRDefault="00DD5412" w:rsidP="00DD5412">
      <w:pPr>
        <w:pStyle w:val="1"/>
        <w:rPr>
          <w:rFonts w:eastAsiaTheme="minorEastAsia" w:cs="Times New Roman"/>
        </w:rPr>
      </w:pPr>
      <w:r w:rsidRPr="005F75C6">
        <w:rPr>
          <w:rFonts w:eastAsiaTheme="minorEastAsia" w:cs="Times New Roman"/>
        </w:rPr>
        <w:t xml:space="preserve"> </w:t>
      </w:r>
      <w:r w:rsidR="00945BE8" w:rsidRPr="005F75C6">
        <w:rPr>
          <w:rFonts w:cs="Times New Roman"/>
        </w:rPr>
        <w:t xml:space="preserve">VOIP </w:t>
      </w:r>
      <w:r w:rsidR="005F75C6" w:rsidRPr="005F75C6">
        <w:rPr>
          <w:rFonts w:eastAsia="굴림" w:cs="Times New Roman"/>
        </w:rPr>
        <w:t>Voice Communication</w:t>
      </w:r>
    </w:p>
    <w:p w:rsidR="0097076F" w:rsidRPr="005F75C6" w:rsidRDefault="0097076F" w:rsidP="0097076F">
      <w:pPr>
        <w:rPr>
          <w:rFonts w:eastAsiaTheme="minorEastAsia" w:cs="Times New Roman"/>
        </w:rPr>
      </w:pPr>
      <w:r w:rsidRPr="005F75C6">
        <w:rPr>
          <w:rFonts w:eastAsiaTheme="minorEastAsia" w:cs="Times New Roman"/>
        </w:rPr>
        <w:t>:</w:t>
      </w:r>
      <w:r w:rsidRPr="005F75C6">
        <w:rPr>
          <w:rFonts w:cs="Times New Roman"/>
        </w:rPr>
        <w:t xml:space="preserve"> : Communication method between the OCC and intercoms of each vehicle.</w:t>
      </w:r>
    </w:p>
    <w:p w:rsidR="0097076F" w:rsidRPr="005F75C6" w:rsidRDefault="005F75C6" w:rsidP="005F75C6">
      <w:pPr>
        <w:pStyle w:val="2"/>
        <w:rPr>
          <w:rFonts w:cs="Times New Roman"/>
        </w:rPr>
      </w:pPr>
      <w:r w:rsidRPr="005F75C6">
        <w:rPr>
          <w:rFonts w:eastAsiaTheme="minorEastAsia" w:cs="Times New Roman"/>
        </w:rPr>
        <w:t>Transmission Method and File Structure</w:t>
      </w: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5812"/>
      </w:tblGrid>
      <w:tr w:rsidR="0097076F" w:rsidRPr="005F75C6" w:rsidTr="00C96E0F">
        <w:trPr>
          <w:trHeight w:val="204"/>
          <w:jc w:val="center"/>
        </w:trPr>
        <w:tc>
          <w:tcPr>
            <w:tcW w:w="3794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97076F" w:rsidRPr="005F75C6" w:rsidRDefault="0097076F" w:rsidP="00C96E0F">
            <w:pPr>
              <w:spacing w:before="240"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5F75C6">
              <w:rPr>
                <w:rFonts w:eastAsia="맑은 고딕" w:cs="Times New Roman"/>
                <w:b/>
                <w:sz w:val="22"/>
                <w:szCs w:val="22"/>
              </w:rPr>
              <w:t>Communication Method</w:t>
            </w:r>
          </w:p>
        </w:tc>
        <w:tc>
          <w:tcPr>
            <w:tcW w:w="581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TCP/IP</w:t>
            </w:r>
          </w:p>
        </w:tc>
      </w:tr>
      <w:tr w:rsidR="0097076F" w:rsidRPr="005F75C6" w:rsidTr="00C96E0F">
        <w:trPr>
          <w:trHeight w:val="611"/>
          <w:jc w:val="center"/>
        </w:trPr>
        <w:tc>
          <w:tcPr>
            <w:tcW w:w="3794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5F75C6">
              <w:rPr>
                <w:rFonts w:cs="Times New Roman"/>
                <w:b/>
                <w:sz w:val="22"/>
                <w:szCs w:val="22"/>
              </w:rPr>
              <w:t>VoIP Signaling Protocols</w:t>
            </w:r>
          </w:p>
        </w:tc>
        <w:tc>
          <w:tcPr>
            <w:tcW w:w="5812" w:type="dxa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97076F" w:rsidRPr="005F75C6" w:rsidRDefault="00374502" w:rsidP="00C96E0F">
            <w:pPr>
              <w:spacing w:line="360" w:lineRule="auto"/>
              <w:jc w:val="center"/>
              <w:rPr>
                <w:rFonts w:cs="Times New Roman"/>
              </w:rPr>
            </w:pPr>
            <w:hyperlink r:id="rId12" w:history="1">
              <w:r w:rsidR="0097076F" w:rsidRPr="005F75C6">
                <w:rPr>
                  <w:rStyle w:val="af4"/>
                  <w:rFonts w:eastAsia="굴림" w:cs="Times New Roman"/>
                </w:rPr>
                <w:t>SIP</w:t>
              </w:r>
            </w:hyperlink>
            <w:r w:rsidR="0097076F" w:rsidRPr="005F75C6">
              <w:rPr>
                <w:rFonts w:eastAsia="굴림" w:cs="Times New Roman"/>
              </w:rPr>
              <w:t xml:space="preserve"> - RFC 3261, 3262, 3263, 3264, 2327</w:t>
            </w:r>
          </w:p>
        </w:tc>
      </w:tr>
      <w:tr w:rsidR="0097076F" w:rsidRPr="005F75C6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5F75C6">
              <w:rPr>
                <w:rFonts w:cs="Times New Roman"/>
                <w:b/>
                <w:sz w:val="22"/>
                <w:szCs w:val="22"/>
              </w:rPr>
              <w:t>Media Processing(Audio Codec)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Voice Coders - G.711, G.723.1, G.729A/B, G.726, GSM FR, iLBC</w:t>
            </w:r>
          </w:p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Wideband Coders – G.722, G.722.2 (WB-AMR), G.711.1</w:t>
            </w:r>
          </w:p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lastRenderedPageBreak/>
              <w:t>Echo Cancelation – G.168-2004 compliant, 64 m/sec tail length</w:t>
            </w:r>
          </w:p>
        </w:tc>
      </w:tr>
      <w:tr w:rsidR="0097076F" w:rsidRPr="005F75C6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5F75C6">
              <w:rPr>
                <w:rFonts w:cs="Times New Roman"/>
                <w:b/>
                <w:sz w:val="22"/>
                <w:szCs w:val="22"/>
              </w:rPr>
              <w:lastRenderedPageBreak/>
              <w:t>Telephony Signaling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DTMF – TIA464B</w:t>
            </w:r>
          </w:p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Programmable Call-Progress Tones</w:t>
            </w:r>
          </w:p>
        </w:tc>
      </w:tr>
      <w:tr w:rsidR="0097076F" w:rsidRPr="005F75C6" w:rsidTr="00C96E0F">
        <w:trPr>
          <w:jc w:val="center"/>
        </w:trPr>
        <w:tc>
          <w:tcPr>
            <w:tcW w:w="3794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맑은 고딕" w:cs="Times New Roman"/>
                <w:b/>
                <w:sz w:val="22"/>
                <w:szCs w:val="22"/>
              </w:rPr>
            </w:pPr>
            <w:r w:rsidRPr="005F75C6">
              <w:rPr>
                <w:rFonts w:cs="Times New Roman"/>
                <w:b/>
                <w:sz w:val="22"/>
                <w:szCs w:val="22"/>
              </w:rPr>
              <w:t>Packetization</w:t>
            </w:r>
          </w:p>
        </w:tc>
        <w:tc>
          <w:tcPr>
            <w:tcW w:w="5812" w:type="dxa"/>
            <w:shd w:val="clear" w:color="auto" w:fill="auto"/>
            <w:vAlign w:val="center"/>
          </w:tcPr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RTP/RTCP Packetization – RFC 3550, 3551, 2198</w:t>
            </w:r>
          </w:p>
          <w:p w:rsidR="0097076F" w:rsidRPr="005F75C6" w:rsidRDefault="0097076F" w:rsidP="00C96E0F">
            <w:pPr>
              <w:spacing w:line="360" w:lineRule="auto"/>
              <w:jc w:val="center"/>
              <w:rPr>
                <w:rFonts w:eastAsia="굴림" w:cs="Times New Roman"/>
              </w:rPr>
            </w:pPr>
            <w:r w:rsidRPr="005F75C6">
              <w:rPr>
                <w:rFonts w:eastAsia="굴림" w:cs="Times New Roman"/>
              </w:rPr>
              <w:t>DTMF Relay - RFC 2833</w:t>
            </w:r>
          </w:p>
        </w:tc>
      </w:tr>
    </w:tbl>
    <w:p w:rsidR="0097076F" w:rsidRPr="005F75C6" w:rsidRDefault="0097076F" w:rsidP="0097076F">
      <w:pPr>
        <w:spacing w:line="360" w:lineRule="auto"/>
        <w:rPr>
          <w:rFonts w:cs="Times New Roman"/>
        </w:rPr>
      </w:pPr>
    </w:p>
    <w:p w:rsidR="00DD5412" w:rsidRPr="005F75C6" w:rsidRDefault="00DD5412" w:rsidP="00DD5412">
      <w:pPr>
        <w:rPr>
          <w:rFonts w:eastAsiaTheme="minorEastAsia" w:cs="Times New Roman"/>
        </w:rPr>
      </w:pPr>
    </w:p>
    <w:p w:rsidR="0097076F" w:rsidRPr="005F75C6" w:rsidRDefault="005F75C6" w:rsidP="0097076F">
      <w:pPr>
        <w:pStyle w:val="2"/>
        <w:rPr>
          <w:rFonts w:eastAsia="굴림" w:cs="Times New Roman"/>
        </w:rPr>
      </w:pPr>
      <w:r>
        <w:rPr>
          <w:rFonts w:eastAsia="굴림" w:hAnsi="굴림" w:cs="Times New Roman" w:hint="eastAsia"/>
        </w:rPr>
        <w:t>Testing Method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72"/>
        <w:gridCol w:w="7062"/>
        <w:gridCol w:w="1308"/>
      </w:tblGrid>
      <w:tr w:rsidR="0097076F" w:rsidRPr="005F75C6" w:rsidTr="00C96E0F">
        <w:trPr>
          <w:trHeight w:val="317"/>
        </w:trPr>
        <w:tc>
          <w:tcPr>
            <w:tcW w:w="675" w:type="dxa"/>
          </w:tcPr>
          <w:p w:rsidR="0097076F" w:rsidRPr="005F75C6" w:rsidRDefault="005F75C6" w:rsidP="005F75C6">
            <w:p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Number</w:t>
            </w:r>
          </w:p>
        </w:tc>
        <w:tc>
          <w:tcPr>
            <w:tcW w:w="7230" w:type="dxa"/>
          </w:tcPr>
          <w:p w:rsidR="0097076F" w:rsidRPr="005F75C6" w:rsidRDefault="005F75C6" w:rsidP="00C96E0F">
            <w:pPr>
              <w:jc w:val="center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Contents</w:t>
            </w:r>
          </w:p>
        </w:tc>
        <w:tc>
          <w:tcPr>
            <w:tcW w:w="1319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  <w:r w:rsidRPr="005F75C6">
              <w:rPr>
                <w:rFonts w:eastAsiaTheme="minorEastAsia" w:cs="Times New Roman"/>
              </w:rPr>
              <w:t>Pass/Fail</w:t>
            </w:r>
          </w:p>
        </w:tc>
      </w:tr>
      <w:tr w:rsidR="0097076F" w:rsidRPr="005F75C6" w:rsidTr="00C96E0F">
        <w:trPr>
          <w:trHeight w:val="259"/>
        </w:trPr>
        <w:tc>
          <w:tcPr>
            <w:tcW w:w="675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  <w:r w:rsidRPr="005F75C6">
              <w:rPr>
                <w:rFonts w:eastAsiaTheme="minorEastAsia" w:cs="Times New Roman"/>
              </w:rPr>
              <w:t>1</w:t>
            </w:r>
          </w:p>
        </w:tc>
        <w:tc>
          <w:tcPr>
            <w:tcW w:w="7230" w:type="dxa"/>
          </w:tcPr>
          <w:p w:rsidR="0097076F" w:rsidRPr="005F75C6" w:rsidRDefault="005F75C6" w:rsidP="00C96E0F">
            <w:pPr>
              <w:rPr>
                <w:rFonts w:eastAsia="맑은 고딕" w:cs="Times New Roman"/>
              </w:rPr>
            </w:pPr>
            <w:r>
              <w:rPr>
                <w:rFonts w:eastAsia="맑은 고딕" w:cs="Times New Roman" w:hint="eastAsia"/>
              </w:rPr>
              <w:t>Is voice communication available between CRA and server's device?</w:t>
            </w:r>
          </w:p>
        </w:tc>
        <w:tc>
          <w:tcPr>
            <w:tcW w:w="1319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</w:p>
        </w:tc>
      </w:tr>
      <w:tr w:rsidR="0097076F" w:rsidRPr="005F75C6" w:rsidTr="00C96E0F">
        <w:tc>
          <w:tcPr>
            <w:tcW w:w="675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  <w:r w:rsidRPr="005F75C6">
              <w:rPr>
                <w:rFonts w:eastAsiaTheme="minorEastAsia" w:cs="Times New Roman"/>
              </w:rPr>
              <w:t>2</w:t>
            </w:r>
          </w:p>
        </w:tc>
        <w:tc>
          <w:tcPr>
            <w:tcW w:w="7230" w:type="dxa"/>
          </w:tcPr>
          <w:p w:rsidR="0097076F" w:rsidRPr="005F75C6" w:rsidRDefault="005F75C6" w:rsidP="00C96E0F">
            <w:pPr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Does the se</w:t>
            </w:r>
            <w:r w:rsidR="00710F66">
              <w:rPr>
                <w:rFonts w:eastAsiaTheme="minorEastAsia" w:cs="Times New Roman" w:hint="eastAsia"/>
              </w:rPr>
              <w:t>r</w:t>
            </w:r>
            <w:r>
              <w:rPr>
                <w:rFonts w:eastAsiaTheme="minorEastAsia" w:cs="Times New Roman" w:hint="eastAsia"/>
              </w:rPr>
              <w:t>ver receive the voice data which is transmitted from CRA?</w:t>
            </w:r>
          </w:p>
        </w:tc>
        <w:tc>
          <w:tcPr>
            <w:tcW w:w="1319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</w:p>
        </w:tc>
      </w:tr>
      <w:tr w:rsidR="0097076F" w:rsidRPr="005F75C6" w:rsidTr="00C96E0F">
        <w:tc>
          <w:tcPr>
            <w:tcW w:w="675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  <w:r w:rsidRPr="005F75C6">
              <w:rPr>
                <w:rFonts w:eastAsiaTheme="minorEastAsia" w:cs="Times New Roman"/>
              </w:rPr>
              <w:t>3</w:t>
            </w:r>
          </w:p>
        </w:tc>
        <w:tc>
          <w:tcPr>
            <w:tcW w:w="7230" w:type="dxa"/>
          </w:tcPr>
          <w:p w:rsidR="0097076F" w:rsidRPr="005F75C6" w:rsidRDefault="005F75C6" w:rsidP="00C96E0F">
            <w:pPr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</w:rPr>
              <w:t>Does CRA receive the voice data which is transmitted from the server?</w:t>
            </w:r>
          </w:p>
        </w:tc>
        <w:tc>
          <w:tcPr>
            <w:tcW w:w="1319" w:type="dxa"/>
          </w:tcPr>
          <w:p w:rsidR="0097076F" w:rsidRPr="005F75C6" w:rsidRDefault="0097076F" w:rsidP="00C96E0F">
            <w:pPr>
              <w:jc w:val="center"/>
              <w:rPr>
                <w:rFonts w:eastAsiaTheme="minorEastAsia" w:cs="Times New Roman"/>
              </w:rPr>
            </w:pPr>
          </w:p>
        </w:tc>
      </w:tr>
    </w:tbl>
    <w:p w:rsidR="0097076F" w:rsidRPr="005F75C6" w:rsidRDefault="0097076F" w:rsidP="0097076F">
      <w:pPr>
        <w:rPr>
          <w:rFonts w:eastAsia="맑은 고딕" w:cs="Times New Roman"/>
        </w:rPr>
      </w:pPr>
    </w:p>
    <w:p w:rsidR="00945BE8" w:rsidRPr="005F75C6" w:rsidRDefault="00945BE8" w:rsidP="0097076F">
      <w:pPr>
        <w:rPr>
          <w:rFonts w:eastAsiaTheme="minorEastAsia" w:cs="Times New Roman"/>
        </w:rPr>
      </w:pPr>
    </w:p>
    <w:p w:rsidR="005F75C6" w:rsidRPr="005F75C6" w:rsidRDefault="005F75C6">
      <w:pPr>
        <w:rPr>
          <w:rFonts w:eastAsiaTheme="minorEastAsia" w:cs="Times New Roman"/>
        </w:rPr>
      </w:pPr>
    </w:p>
    <w:sectPr w:rsidR="005F75C6" w:rsidRPr="005F75C6" w:rsidSect="00B77DB0">
      <w:headerReference w:type="default" r:id="rId13"/>
      <w:footerReference w:type="default" r:id="rId14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502" w:rsidRDefault="00374502" w:rsidP="00164043">
      <w:r>
        <w:separator/>
      </w:r>
    </w:p>
  </w:endnote>
  <w:endnote w:type="continuationSeparator" w:id="0">
    <w:p w:rsidR="00374502" w:rsidRDefault="00374502" w:rsidP="00164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2DE8" w:rsidRPr="00E82DE8" w:rsidRDefault="00E82DE8" w:rsidP="00705F22">
    <w:pPr>
      <w:pStyle w:val="af6"/>
      <w:jc w:val="center"/>
      <w:rPr>
        <w:rFonts w:hint="eastAsia"/>
      </w:rPr>
    </w:pPr>
    <w:r w:rsidRPr="00ED06D1">
      <w:rPr>
        <w:b/>
      </w:rPr>
      <w:fldChar w:fldCharType="begin"/>
    </w:r>
    <w:r w:rsidRPr="00ED06D1">
      <w:rPr>
        <w:b/>
      </w:rPr>
      <w:instrText>PAGE</w:instrText>
    </w:r>
    <w:r w:rsidRPr="00ED06D1">
      <w:rPr>
        <w:b/>
      </w:rPr>
      <w:fldChar w:fldCharType="separate"/>
    </w:r>
    <w:r w:rsidR="00C46A95">
      <w:rPr>
        <w:b/>
        <w:noProof/>
      </w:rPr>
      <w:t>1</w:t>
    </w:r>
    <w:r w:rsidRPr="00ED06D1">
      <w:rPr>
        <w:b/>
      </w:rPr>
      <w:fldChar w:fldCharType="end"/>
    </w:r>
    <w:r w:rsidRPr="00ED06D1">
      <w:rPr>
        <w:lang w:val="ko-KR"/>
      </w:rPr>
      <w:t xml:space="preserve"> </w:t>
    </w:r>
    <w:r>
      <w:rPr>
        <w:rFonts w:hint="eastAsia"/>
        <w:lang w:val="ko-KR"/>
      </w:rPr>
      <w:t>of</w:t>
    </w:r>
    <w:r w:rsidRPr="00ED06D1">
      <w:rPr>
        <w:lang w:val="ko-KR"/>
      </w:rPr>
      <w:t xml:space="preserve"> </w:t>
    </w:r>
    <w:r w:rsidRPr="00FA6BBF">
      <w:rPr>
        <w:rStyle w:val="af7"/>
        <w:b/>
      </w:rPr>
      <w:fldChar w:fldCharType="begin"/>
    </w:r>
    <w:r w:rsidRPr="00FA6BBF">
      <w:rPr>
        <w:rStyle w:val="af7"/>
        <w:b/>
      </w:rPr>
      <w:instrText xml:space="preserve"> NUMPAGES </w:instrText>
    </w:r>
    <w:r w:rsidRPr="00FA6BBF">
      <w:rPr>
        <w:rStyle w:val="af7"/>
        <w:b/>
      </w:rPr>
      <w:fldChar w:fldCharType="separate"/>
    </w:r>
    <w:r w:rsidR="00C46A95">
      <w:rPr>
        <w:rStyle w:val="af7"/>
        <w:b/>
        <w:noProof/>
      </w:rPr>
      <w:t>4</w:t>
    </w:r>
    <w:r w:rsidRPr="00FA6BBF">
      <w:rPr>
        <w:rStyle w:val="af7"/>
        <w:b/>
      </w:rPr>
      <w:fldChar w:fldCharType="end"/>
    </w:r>
    <w:r>
      <w:rPr>
        <w:rFonts w:hint="eastAsia"/>
        <w:noProof/>
      </w:rPr>
      <w:pict>
        <v:group id="_x0000_s2049" style="position:absolute;left:0;text-align:left;margin-left:-36pt;margin-top:-11.75pt;width:513pt;height:2.85pt;z-index:251659264;mso-position-horizontal-relative:text;mso-position-vertical-relative:text" coordorigin="981,14854" coordsize="10260,57">
          <v:line id="_x0000_s2050" style="position:absolute" from="981,14854" to="11241,14854" strokeweight="1.25pt"/>
          <v:line id="_x0000_s2051" style="position:absolute" from="981,14911" to="11241,14911"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502" w:rsidRDefault="00374502" w:rsidP="00164043">
      <w:r>
        <w:separator/>
      </w:r>
    </w:p>
  </w:footnote>
  <w:footnote w:type="continuationSeparator" w:id="0">
    <w:p w:rsidR="00374502" w:rsidRDefault="00374502" w:rsidP="00164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jc w:val="center"/>
      <w:tblInd w:w="-77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5529"/>
      <w:gridCol w:w="1417"/>
      <w:gridCol w:w="1843"/>
    </w:tblGrid>
    <w:tr w:rsidR="00E82DE8" w:rsidTr="00705F22">
      <w:tblPrEx>
        <w:tblCellMar>
          <w:top w:w="0" w:type="dxa"/>
          <w:bottom w:w="0" w:type="dxa"/>
        </w:tblCellMar>
      </w:tblPrEx>
      <w:trPr>
        <w:cantSplit/>
        <w:trHeight w:val="443"/>
        <w:jc w:val="center"/>
      </w:trPr>
      <w:tc>
        <w:tcPr>
          <w:tcW w:w="1418" w:type="dxa"/>
          <w:vMerge w:val="restart"/>
          <w:vAlign w:val="center"/>
        </w:tcPr>
        <w:p w:rsidR="00E82DE8" w:rsidRPr="007676C3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eastAsia="바탕체" w:cs="Arial"/>
            </w:rPr>
          </w:pPr>
          <w:r>
            <w:rPr>
              <w:rFonts w:cs="Arial" w:hint="eastAsia"/>
              <w:b/>
              <w:noProof/>
              <w:w w:val="80"/>
              <w:sz w:val="56"/>
              <w:szCs w:val="56"/>
            </w:rPr>
            <w:drawing>
              <wp:inline distT="0" distB="0" distL="0" distR="0" wp14:anchorId="46627EA2" wp14:editId="4BA0D7DB">
                <wp:extent cx="876300" cy="266700"/>
                <wp:effectExtent l="0" t="0" r="0" b="0"/>
                <wp:docPr id="2" name="그림 2" descr="우진로고(영문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우진로고(영문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Merge w:val="restart"/>
          <w:vAlign w:val="center"/>
        </w:tcPr>
        <w:p w:rsidR="00E82DE8" w:rsidRPr="00E82DE8" w:rsidRDefault="00E82DE8" w:rsidP="00B53537">
          <w:pPr>
            <w:spacing w:line="360" w:lineRule="auto"/>
            <w:jc w:val="center"/>
            <w:rPr>
              <w:rFonts w:eastAsia="맑은 고딕" w:cs="Times New Roman" w:hint="eastAsia"/>
              <w:b/>
              <w:sz w:val="32"/>
              <w:szCs w:val="32"/>
            </w:rPr>
          </w:pPr>
          <w:r w:rsidRPr="00E82DE8">
            <w:rPr>
              <w:rFonts w:eastAsia="맑은 고딕" w:cs="Times New Roman" w:hint="eastAsia"/>
              <w:b/>
              <w:sz w:val="32"/>
              <w:szCs w:val="32"/>
            </w:rPr>
            <w:t xml:space="preserve">VPN </w:t>
          </w:r>
          <w:r w:rsidRPr="00E82DE8">
            <w:rPr>
              <w:rFonts w:eastAsia="맑은 고딕" w:cs="Times New Roman"/>
              <w:b/>
              <w:sz w:val="32"/>
              <w:szCs w:val="32"/>
            </w:rPr>
            <w:t>–</w:t>
          </w:r>
          <w:r w:rsidRPr="00E82DE8">
            <w:rPr>
              <w:rFonts w:eastAsia="맑은 고딕" w:cs="Times New Roman" w:hint="eastAsia"/>
              <w:b/>
              <w:sz w:val="32"/>
              <w:szCs w:val="32"/>
            </w:rPr>
            <w:t xml:space="preserve"> VOIP </w:t>
          </w:r>
          <w:r w:rsidRPr="00E82DE8">
            <w:rPr>
              <w:rFonts w:eastAsia="맑은 고딕" w:cs="Times New Roman" w:hint="eastAsia"/>
              <w:b/>
              <w:sz w:val="32"/>
              <w:szCs w:val="32"/>
            </w:rPr>
            <w:t>연동</w:t>
          </w:r>
          <w:r w:rsidRPr="00E82DE8">
            <w:rPr>
              <w:rFonts w:eastAsia="맑은 고딕" w:cs="Times New Roman" w:hint="eastAsia"/>
              <w:b/>
              <w:sz w:val="32"/>
              <w:szCs w:val="32"/>
            </w:rPr>
            <w:t xml:space="preserve"> </w:t>
          </w:r>
          <w:r w:rsidRPr="00E82DE8">
            <w:rPr>
              <w:rFonts w:eastAsia="맑은 고딕" w:cs="Times New Roman" w:hint="eastAsia"/>
              <w:b/>
              <w:sz w:val="32"/>
              <w:szCs w:val="32"/>
            </w:rPr>
            <w:t>시험</w:t>
          </w:r>
        </w:p>
      </w:tc>
      <w:tc>
        <w:tcPr>
          <w:tcW w:w="1417" w:type="dxa"/>
        </w:tcPr>
        <w:p w:rsidR="00E82DE8" w:rsidRPr="00447914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 w:rsidRPr="00447914">
            <w:rPr>
              <w:rFonts w:eastAsia="바탕체" w:cs="Arial" w:hint="eastAsia"/>
            </w:rPr>
            <w:t>Document no</w:t>
          </w:r>
          <w:r>
            <w:rPr>
              <w:rFonts w:eastAsia="바탕체" w:cs="Arial" w:hint="eastAsia"/>
            </w:rPr>
            <w:t>.</w:t>
          </w:r>
        </w:p>
      </w:tc>
      <w:tc>
        <w:tcPr>
          <w:tcW w:w="1843" w:type="dxa"/>
        </w:tcPr>
        <w:p w:rsidR="00E82DE8" w:rsidRPr="00447914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 w:hint="eastAsia"/>
            </w:rPr>
          </w:pPr>
        </w:p>
      </w:tc>
    </w:tr>
    <w:tr w:rsidR="00E82DE8" w:rsidTr="00705F22">
      <w:tblPrEx>
        <w:tblCellMar>
          <w:top w:w="0" w:type="dxa"/>
          <w:bottom w:w="0" w:type="dxa"/>
        </w:tblCellMar>
      </w:tblPrEx>
      <w:trPr>
        <w:cantSplit/>
        <w:trHeight w:val="442"/>
        <w:jc w:val="center"/>
      </w:trPr>
      <w:tc>
        <w:tcPr>
          <w:tcW w:w="1418" w:type="dxa"/>
          <w:vMerge/>
          <w:vAlign w:val="center"/>
        </w:tcPr>
        <w:p w:rsidR="00E82DE8" w:rsidRPr="007676C3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 w:hint="eastAsia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E82DE8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 w:hint="eastAsia"/>
              <w:sz w:val="24"/>
              <w:szCs w:val="24"/>
            </w:rPr>
          </w:pPr>
        </w:p>
      </w:tc>
      <w:tc>
        <w:tcPr>
          <w:tcW w:w="1417" w:type="dxa"/>
        </w:tcPr>
        <w:p w:rsidR="00E82DE8" w:rsidRPr="00447914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 w:hint="eastAsia"/>
            </w:rPr>
          </w:pPr>
          <w:r>
            <w:rPr>
              <w:rFonts w:eastAsia="바탕체" w:cs="Arial" w:hint="eastAsia"/>
            </w:rPr>
            <w:t>Issued date</w:t>
          </w:r>
        </w:p>
      </w:tc>
      <w:tc>
        <w:tcPr>
          <w:tcW w:w="1843" w:type="dxa"/>
        </w:tcPr>
        <w:p w:rsidR="00E82DE8" w:rsidRPr="00447914" w:rsidRDefault="00E82DE8" w:rsidP="00E82DE8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 w:hint="eastAsia"/>
            </w:rPr>
          </w:pPr>
        </w:p>
      </w:tc>
    </w:tr>
    <w:tr w:rsidR="00E82DE8" w:rsidTr="00705F22">
      <w:tblPrEx>
        <w:tblCellMar>
          <w:top w:w="0" w:type="dxa"/>
          <w:bottom w:w="0" w:type="dxa"/>
        </w:tblCellMar>
      </w:tblPrEx>
      <w:trPr>
        <w:cantSplit/>
        <w:trHeight w:val="345"/>
        <w:jc w:val="center"/>
      </w:trPr>
      <w:tc>
        <w:tcPr>
          <w:tcW w:w="1418" w:type="dxa"/>
          <w:vMerge/>
          <w:vAlign w:val="center"/>
        </w:tcPr>
        <w:p w:rsidR="00E82DE8" w:rsidRPr="007676C3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 w:hint="eastAsia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E82DE8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 w:hint="eastAsia"/>
              <w:sz w:val="24"/>
              <w:szCs w:val="24"/>
            </w:rPr>
          </w:pPr>
        </w:p>
      </w:tc>
      <w:tc>
        <w:tcPr>
          <w:tcW w:w="1417" w:type="dxa"/>
        </w:tcPr>
        <w:p w:rsidR="00E82DE8" w:rsidRPr="00F22CB5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 w:hint="eastAsia"/>
            </w:rPr>
          </w:pPr>
          <w:r>
            <w:rPr>
              <w:rFonts w:eastAsia="바탕체" w:cs="Arial" w:hint="eastAsia"/>
            </w:rPr>
            <w:t>Rev. no.</w:t>
          </w:r>
        </w:p>
      </w:tc>
      <w:tc>
        <w:tcPr>
          <w:tcW w:w="1843" w:type="dxa"/>
        </w:tcPr>
        <w:p w:rsidR="00E82DE8" w:rsidRPr="00F22CB5" w:rsidRDefault="00E82DE8" w:rsidP="00B53537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 w:hint="eastAsia"/>
            </w:rPr>
          </w:pPr>
          <w:r>
            <w:rPr>
              <w:rFonts w:eastAsia="바탕체" w:cs="Arial" w:hint="eastAsia"/>
            </w:rPr>
            <w:t>0</w:t>
          </w:r>
        </w:p>
      </w:tc>
    </w:tr>
  </w:tbl>
  <w:p w:rsidR="00E82DE8" w:rsidRPr="00705F22" w:rsidRDefault="00E82DE8" w:rsidP="00705F22">
    <w:pPr>
      <w:pStyle w:val="af5"/>
      <w:rPr>
        <w:rFonts w:eastAsiaTheme="minorEastAsia"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5190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BEE32A4"/>
    <w:multiLevelType w:val="hybridMultilevel"/>
    <w:tmpl w:val="7E669CEC"/>
    <w:lvl w:ilvl="0" w:tplc="2834CF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DEC01F9"/>
    <w:multiLevelType w:val="hybridMultilevel"/>
    <w:tmpl w:val="EC5AD296"/>
    <w:lvl w:ilvl="0" w:tplc="A9A00B90">
      <w:start w:val="1"/>
      <w:numFmt w:val="decimal"/>
      <w:lvlText w:val="(%1)"/>
      <w:lvlJc w:val="left"/>
      <w:pPr>
        <w:tabs>
          <w:tab w:val="num" w:pos="470"/>
        </w:tabs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10"/>
        </w:tabs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10"/>
        </w:tabs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10"/>
        </w:tabs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10"/>
        </w:tabs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10"/>
        </w:tabs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10"/>
        </w:tabs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10"/>
        </w:tabs>
        <w:ind w:left="3710" w:hanging="400"/>
      </w:pPr>
    </w:lvl>
  </w:abstractNum>
  <w:abstractNum w:abstractNumId="3">
    <w:nsid w:val="3E5753B1"/>
    <w:multiLevelType w:val="hybridMultilevel"/>
    <w:tmpl w:val="26D63358"/>
    <w:lvl w:ilvl="0" w:tplc="2696A966">
      <w:start w:val="4"/>
      <w:numFmt w:val="bullet"/>
      <w:lvlText w:val="-"/>
      <w:lvlJc w:val="left"/>
      <w:pPr>
        <w:ind w:left="760" w:hanging="360"/>
      </w:pPr>
      <w:rPr>
        <w:rFonts w:ascii="Times New Roman" w:eastAsia="맑은 고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>
    <w:nsid w:val="4F134579"/>
    <w:multiLevelType w:val="hybridMultilevel"/>
    <w:tmpl w:val="C420AA68"/>
    <w:lvl w:ilvl="0" w:tplc="96C81298">
      <w:numFmt w:val="bullet"/>
      <w:lvlText w:val=""/>
      <w:lvlJc w:val="left"/>
      <w:pPr>
        <w:ind w:left="660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6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6"/>
  </w:num>
  <w:num w:numId="12">
    <w:abstractNumId w:val="1"/>
  </w:num>
  <w:num w:numId="13">
    <w:abstractNumId w:val="3"/>
  </w:num>
  <w:num w:numId="14">
    <w:abstractNumId w:val="3"/>
  </w:num>
  <w:num w:numId="15">
    <w:abstractNumId w:val="0"/>
  </w:num>
  <w:num w:numId="16">
    <w:abstractNumId w:val="2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45BE8"/>
    <w:rsid w:val="0012074E"/>
    <w:rsid w:val="00164043"/>
    <w:rsid w:val="0018550B"/>
    <w:rsid w:val="001967E6"/>
    <w:rsid w:val="001D5F5F"/>
    <w:rsid w:val="002958A9"/>
    <w:rsid w:val="00314AD7"/>
    <w:rsid w:val="00374502"/>
    <w:rsid w:val="003C6158"/>
    <w:rsid w:val="005371D7"/>
    <w:rsid w:val="005F75C6"/>
    <w:rsid w:val="006077EF"/>
    <w:rsid w:val="006D22CA"/>
    <w:rsid w:val="00705F22"/>
    <w:rsid w:val="00710F66"/>
    <w:rsid w:val="00774C08"/>
    <w:rsid w:val="00895AA2"/>
    <w:rsid w:val="0090249E"/>
    <w:rsid w:val="00902C9F"/>
    <w:rsid w:val="00945BE8"/>
    <w:rsid w:val="0097076F"/>
    <w:rsid w:val="009820F2"/>
    <w:rsid w:val="00A7372A"/>
    <w:rsid w:val="00B7286A"/>
    <w:rsid w:val="00B77DB0"/>
    <w:rsid w:val="00C46A95"/>
    <w:rsid w:val="00D24FA3"/>
    <w:rsid w:val="00DD5412"/>
    <w:rsid w:val="00DE0FD5"/>
    <w:rsid w:val="00E20221"/>
    <w:rsid w:val="00E82DE8"/>
    <w:rsid w:val="00EA2E0D"/>
    <w:rsid w:val="00EB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895AA2"/>
    <w:pPr>
      <w:keepNext/>
      <w:tabs>
        <w:tab w:val="num" w:pos="720"/>
      </w:tabs>
      <w:spacing w:before="120" w:after="120"/>
      <w:ind w:left="720" w:hanging="720"/>
      <w:jc w:val="center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895AA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paragraph" w:styleId="af1">
    <w:name w:val="Normal (Web)"/>
    <w:basedOn w:val="a"/>
    <w:uiPriority w:val="99"/>
    <w:semiHidden/>
    <w:unhideWhenUsed/>
    <w:rsid w:val="00945BE8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f2">
    <w:name w:val="Balloon Text"/>
    <w:basedOn w:val="a"/>
    <w:link w:val="Char3"/>
    <w:uiPriority w:val="99"/>
    <w:semiHidden/>
    <w:unhideWhenUsed/>
    <w:rsid w:val="00945BE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945BE8"/>
    <w:rPr>
      <w:rFonts w:asciiTheme="majorHAnsi" w:eastAsiaTheme="majorEastAsia" w:hAnsiTheme="majorHAnsi" w:cstheme="majorBidi"/>
      <w:sz w:val="18"/>
      <w:szCs w:val="18"/>
    </w:rPr>
  </w:style>
  <w:style w:type="table" w:styleId="af3">
    <w:name w:val="Table Grid"/>
    <w:basedOn w:val="a1"/>
    <w:uiPriority w:val="59"/>
    <w:rsid w:val="00DD541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Hyperlink"/>
    <w:uiPriority w:val="99"/>
    <w:rsid w:val="0097076F"/>
    <w:rPr>
      <w:color w:val="0000FF"/>
      <w:u w:val="single"/>
    </w:rPr>
  </w:style>
  <w:style w:type="paragraph" w:styleId="af5">
    <w:name w:val="header"/>
    <w:basedOn w:val="a"/>
    <w:link w:val="Char4"/>
    <w:uiPriority w:val="99"/>
    <w:unhideWhenUsed/>
    <w:rsid w:val="0016404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5"/>
    <w:uiPriority w:val="99"/>
    <w:rsid w:val="00164043"/>
    <w:rPr>
      <w:rFonts w:eastAsia="Arial"/>
    </w:rPr>
  </w:style>
  <w:style w:type="paragraph" w:styleId="af6">
    <w:name w:val="footer"/>
    <w:basedOn w:val="a"/>
    <w:link w:val="Char5"/>
    <w:uiPriority w:val="99"/>
    <w:unhideWhenUsed/>
    <w:rsid w:val="0016404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6"/>
    <w:uiPriority w:val="99"/>
    <w:rsid w:val="00164043"/>
    <w:rPr>
      <w:rFonts w:eastAsia="Arial"/>
    </w:rPr>
  </w:style>
  <w:style w:type="character" w:styleId="af7">
    <w:name w:val="page number"/>
    <w:basedOn w:val="a0"/>
    <w:rsid w:val="00E82D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audiocodes.com/glossary/si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AA293-3A23-47F6-BF75-4455F813A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</Pages>
  <Words>371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14</cp:revision>
  <cp:lastPrinted>2012-08-09T00:34:00Z</cp:lastPrinted>
  <dcterms:created xsi:type="dcterms:W3CDTF">2012-06-22T06:30:00Z</dcterms:created>
  <dcterms:modified xsi:type="dcterms:W3CDTF">2012-08-09T00:34:00Z</dcterms:modified>
</cp:coreProperties>
</file>