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49E" w:rsidRDefault="00945BE8" w:rsidP="00945BE8">
      <w:pPr>
        <w:jc w:val="center"/>
        <w:rPr>
          <w:rFonts w:eastAsiaTheme="minorEastAsia" w:hint="eastAsia"/>
        </w:rPr>
      </w:pPr>
      <w:r>
        <w:rPr>
          <w:noProof/>
        </w:rPr>
        <w:drawing>
          <wp:inline distT="0" distB="0" distL="0" distR="0">
            <wp:extent cx="4732774" cy="2240019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월22일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190" cy="22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5BE8" w:rsidRDefault="00EB0759" w:rsidP="006D22CA">
      <w:pPr>
        <w:pStyle w:val="a4"/>
        <w:rPr>
          <w:rFonts w:hint="eastAsia"/>
        </w:rPr>
      </w:pPr>
      <w:r>
        <w:rPr>
          <w:rFonts w:hint="eastAsia"/>
        </w:rPr>
        <w:t xml:space="preserve">Wayside </w:t>
      </w:r>
      <w:r>
        <w:rPr>
          <w:rFonts w:ascii="굴림" w:eastAsia="굴림" w:hAnsi="굴림" w:cs="굴림" w:hint="eastAsia"/>
        </w:rPr>
        <w:t>전송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시험</w:t>
      </w:r>
      <w:r>
        <w:rPr>
          <w:rFonts w:hint="eastAsia"/>
        </w:rPr>
        <w:t>.</w:t>
      </w:r>
    </w:p>
    <w:p w:rsidR="00945BE8" w:rsidRPr="00EB0759" w:rsidRDefault="00945BE8" w:rsidP="00EB0759">
      <w:pPr>
        <w:pStyle w:val="1"/>
        <w:rPr>
          <w:rFonts w:hint="eastAsia"/>
        </w:rPr>
      </w:pPr>
      <w:r>
        <w:rPr>
          <w:rFonts w:hint="eastAsia"/>
        </w:rPr>
        <w:t xml:space="preserve">MDS </w:t>
      </w:r>
      <w:r>
        <w:rPr>
          <w:rFonts w:ascii="굴림" w:eastAsia="굴림" w:hAnsi="굴림" w:cs="굴림" w:hint="eastAsia"/>
        </w:rPr>
        <w:t>파일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전송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상태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확인</w:t>
      </w:r>
      <w:r>
        <w:rPr>
          <w:rFonts w:hint="eastAsia"/>
        </w:rPr>
        <w:t>.</w:t>
      </w:r>
    </w:p>
    <w:p w:rsidR="00EB0759" w:rsidRPr="00EB0759" w:rsidRDefault="00EB0759" w:rsidP="00EB0759">
      <w:pPr>
        <w:pStyle w:val="2"/>
        <w:rPr>
          <w:rFonts w:hint="eastAsia"/>
        </w:rPr>
      </w:pPr>
      <w:r>
        <w:rPr>
          <w:rFonts w:ascii="굴림" w:eastAsia="굴림" w:hAnsi="굴림" w:cs="굴림" w:hint="eastAsia"/>
        </w:rPr>
        <w:t>전송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방식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및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파일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구조</w:t>
      </w:r>
      <w:r>
        <w:rPr>
          <w:rFonts w:hint="eastAsia"/>
        </w:rPr>
        <w:t>.</w:t>
      </w:r>
    </w:p>
    <w:p w:rsidR="00945BE8" w:rsidRPr="00945BE8" w:rsidRDefault="00945BE8" w:rsidP="00945BE8">
      <w:pPr>
        <w:ind w:left="400"/>
        <w:rPr>
          <w:rFonts w:eastAsia="맑은 고딕" w:cs="Times New Roman" w:hint="eastAsia"/>
        </w:rPr>
      </w:pPr>
      <w:r w:rsidRPr="00945BE8">
        <w:rPr>
          <w:rFonts w:eastAsia="맑은 고딕" w:cs="Times New Roman"/>
        </w:rPr>
        <w:t>FTP (File Transfer Protocol) is used and stored in OCC FTP Server (RFC 959, RFC 1123)</w:t>
      </w:r>
    </w:p>
    <w:p w:rsidR="00945BE8" w:rsidRPr="00FB3E50" w:rsidRDefault="00945BE8" w:rsidP="00945BE8">
      <w:pPr>
        <w:numPr>
          <w:ilvl w:val="0"/>
          <w:numId w:val="14"/>
        </w:numPr>
        <w:rPr>
          <w:rFonts w:eastAsia="맑은 고딕" w:cs="Times New Roman"/>
        </w:rPr>
      </w:pPr>
      <w:r w:rsidRPr="00FB3E50">
        <w:rPr>
          <w:rFonts w:eastAsia="맑은 고딕" w:cs="Times New Roman"/>
        </w:rPr>
        <w:t xml:space="preserve">LIC Data </w:t>
      </w:r>
      <w:proofErr w:type="gramStart"/>
      <w:r w:rsidRPr="00FB3E50">
        <w:rPr>
          <w:rFonts w:eastAsia="맑은 고딕" w:cs="Times New Roman"/>
        </w:rPr>
        <w:t>Type :</w:t>
      </w:r>
      <w:proofErr w:type="gramEnd"/>
      <w:r w:rsidRPr="00FB3E50">
        <w:rPr>
          <w:rFonts w:eastAsia="맑은 고딕" w:cs="Times New Roman"/>
        </w:rPr>
        <w:t xml:space="preserve"> BIN.</w:t>
      </w:r>
    </w:p>
    <w:p w:rsidR="00945BE8" w:rsidRPr="00FB3E50" w:rsidRDefault="00945BE8" w:rsidP="00945BE8">
      <w:pPr>
        <w:numPr>
          <w:ilvl w:val="0"/>
          <w:numId w:val="14"/>
        </w:numPr>
        <w:rPr>
          <w:rFonts w:eastAsia="맑은 고딕" w:cs="Times New Roman"/>
        </w:rPr>
      </w:pPr>
      <w:r w:rsidRPr="00FB3E50">
        <w:rPr>
          <w:rFonts w:eastAsia="맑은 고딕" w:cs="Times New Roman"/>
        </w:rPr>
        <w:t>LIC Data Server Directory : RAC FTP Root / LIC Data</w:t>
      </w:r>
    </w:p>
    <w:p w:rsidR="00945BE8" w:rsidRPr="00FB3E50" w:rsidRDefault="00945BE8" w:rsidP="00945BE8">
      <w:pPr>
        <w:numPr>
          <w:ilvl w:val="0"/>
          <w:numId w:val="14"/>
        </w:numPr>
        <w:rPr>
          <w:rFonts w:eastAsia="맑은 고딕" w:cs="Times New Roman"/>
        </w:rPr>
      </w:pPr>
      <w:r w:rsidRPr="00FB3E50">
        <w:rPr>
          <w:rFonts w:eastAsia="맑은 고딕" w:cs="Times New Roman"/>
        </w:rPr>
        <w:t xml:space="preserve">LIC Data File Name : </w:t>
      </w:r>
      <w:proofErr w:type="spellStart"/>
      <w:r w:rsidRPr="00FB3E50">
        <w:rPr>
          <w:rFonts w:eastAsia="맑은 고딕" w:cs="Times New Roman"/>
        </w:rPr>
        <w:t>CarNum_yyyymmddhhmmss.BIN</w:t>
      </w:r>
      <w:proofErr w:type="spellEnd"/>
    </w:p>
    <w:p w:rsidR="00945BE8" w:rsidRPr="00FB3E50" w:rsidRDefault="00945BE8" w:rsidP="00945BE8">
      <w:pPr>
        <w:numPr>
          <w:ilvl w:val="0"/>
          <w:numId w:val="14"/>
        </w:numPr>
        <w:rPr>
          <w:rFonts w:eastAsia="맑은 고딕" w:cs="Times New Roman"/>
        </w:rPr>
      </w:pPr>
      <w:r w:rsidRPr="00FB3E50">
        <w:rPr>
          <w:rFonts w:eastAsia="맑은 고딕" w:cs="Times New Roman"/>
        </w:rPr>
        <w:t xml:space="preserve">LIC File </w:t>
      </w:r>
      <w:proofErr w:type="gramStart"/>
      <w:r w:rsidRPr="00FB3E50">
        <w:rPr>
          <w:rFonts w:eastAsia="맑은 고딕" w:cs="Times New Roman"/>
        </w:rPr>
        <w:t>Structure :</w:t>
      </w:r>
      <w:proofErr w:type="gramEnd"/>
      <w:r w:rsidRPr="00FB3E50">
        <w:rPr>
          <w:rFonts w:eastAsia="맑은 고딕" w:cs="Times New Roman"/>
        </w:rPr>
        <w:t xml:space="preserve"> Refer to QT materials. View was performed in </w:t>
      </w:r>
      <w:proofErr w:type="spellStart"/>
      <w:r w:rsidRPr="00FB3E50">
        <w:rPr>
          <w:rFonts w:eastAsia="맑은 고딕" w:cs="Times New Roman"/>
        </w:rPr>
        <w:t>GigWerks</w:t>
      </w:r>
      <w:proofErr w:type="spellEnd"/>
      <w:r w:rsidRPr="00FB3E50">
        <w:rPr>
          <w:rFonts w:eastAsia="맑은 고딕" w:cs="Times New Roman"/>
        </w:rPr>
        <w:t xml:space="preserve"> </w:t>
      </w:r>
      <w:proofErr w:type="gramStart"/>
      <w:r w:rsidRPr="00FB3E50">
        <w:rPr>
          <w:rFonts w:eastAsia="맑은 고딕" w:cs="Times New Roman"/>
        </w:rPr>
        <w:t>In</w:t>
      </w:r>
      <w:proofErr w:type="gramEnd"/>
      <w:r w:rsidRPr="00FB3E50">
        <w:rPr>
          <w:rFonts w:eastAsia="맑은 고딕" w:cs="Times New Roman"/>
        </w:rPr>
        <w:t xml:space="preserve"> SEPTA.</w:t>
      </w:r>
    </w:p>
    <w:p w:rsidR="00945BE8" w:rsidRDefault="00945BE8" w:rsidP="00945BE8">
      <w:pPr>
        <w:numPr>
          <w:ilvl w:val="0"/>
          <w:numId w:val="13"/>
        </w:numPr>
        <w:rPr>
          <w:rFonts w:eastAsia="맑은 고딕" w:cs="Times New Roman" w:hint="eastAsia"/>
        </w:rPr>
      </w:pPr>
      <w:r w:rsidRPr="00FB3E50">
        <w:rPr>
          <w:rFonts w:eastAsia="맑은 고딕" w:cs="Times New Roman"/>
        </w:rPr>
        <w:t xml:space="preserve">LIC File </w:t>
      </w:r>
      <w:proofErr w:type="gramStart"/>
      <w:r w:rsidRPr="00FB3E50">
        <w:rPr>
          <w:rFonts w:eastAsia="맑은 고딕" w:cs="Times New Roman"/>
        </w:rPr>
        <w:t>Size :</w:t>
      </w:r>
      <w:proofErr w:type="gramEnd"/>
      <w:r w:rsidRPr="00FB3E50">
        <w:rPr>
          <w:rFonts w:eastAsia="맑은 고딕" w:cs="Times New Roman"/>
        </w:rPr>
        <w:t xml:space="preserve"> Maximum size of SEPTA is 2M. Size is always changed because the last data received is sent whenever received.</w:t>
      </w:r>
    </w:p>
    <w:p w:rsidR="00945BE8" w:rsidRDefault="00945BE8" w:rsidP="00EB0759">
      <w:pPr>
        <w:ind w:left="400"/>
        <w:rPr>
          <w:rFonts w:eastAsia="맑은 고딕" w:cs="Times New Roman" w:hint="eastAsia"/>
        </w:rPr>
      </w:pPr>
    </w:p>
    <w:p w:rsidR="00EB0759" w:rsidRDefault="00EB0759" w:rsidP="00EB0759">
      <w:pPr>
        <w:pStyle w:val="2"/>
        <w:rPr>
          <w:rFonts w:ascii="굴림" w:eastAsia="굴림" w:hAnsi="굴림" w:cs="굴림" w:hint="eastAsia"/>
        </w:rPr>
      </w:pPr>
      <w:r>
        <w:rPr>
          <w:rFonts w:ascii="굴림" w:eastAsia="굴림" w:hAnsi="굴림" w:cs="굴림" w:hint="eastAsia"/>
        </w:rPr>
        <w:t>시험 방식.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75"/>
        <w:gridCol w:w="7230"/>
        <w:gridCol w:w="1319"/>
      </w:tblGrid>
      <w:tr w:rsidR="00DD5412" w:rsidTr="00DD5412">
        <w:trPr>
          <w:trHeight w:val="317"/>
        </w:trPr>
        <w:tc>
          <w:tcPr>
            <w:tcW w:w="675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번호</w:t>
            </w:r>
          </w:p>
        </w:tc>
        <w:tc>
          <w:tcPr>
            <w:tcW w:w="7230" w:type="dxa"/>
          </w:tcPr>
          <w:p w:rsidR="00DD5412" w:rsidRP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내용</w:t>
            </w:r>
          </w:p>
        </w:tc>
        <w:tc>
          <w:tcPr>
            <w:tcW w:w="1319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Pass/Fail</w:t>
            </w:r>
          </w:p>
        </w:tc>
      </w:tr>
      <w:tr w:rsidR="00DD5412" w:rsidTr="00DD5412">
        <w:trPr>
          <w:trHeight w:val="259"/>
        </w:trPr>
        <w:tc>
          <w:tcPr>
            <w:tcW w:w="675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7230" w:type="dxa"/>
          </w:tcPr>
          <w:p w:rsidR="00DD5412" w:rsidRPr="00DD5412" w:rsidRDefault="00DD5412" w:rsidP="00DD5412">
            <w:pPr>
              <w:rPr>
                <w:rFonts w:eastAsia="맑은 고딕" w:cs="Times New Roman" w:hint="eastAsia"/>
              </w:rPr>
            </w:pPr>
            <w:r w:rsidRPr="00DD5412">
              <w:rPr>
                <w:rFonts w:ascii="굴림" w:eastAsia="맑은 고딕" w:hAnsi="굴림" w:cs="Times New Roman" w:hint="eastAsia"/>
              </w:rPr>
              <w:t>우</w:t>
            </w:r>
            <w:r w:rsidRPr="00DD5412">
              <w:rPr>
                <w:rFonts w:eastAsia="맑은 고딕" w:cs="Times New Roman" w:hint="eastAsia"/>
              </w:rPr>
              <w:t>진</w:t>
            </w:r>
            <w:r w:rsidRPr="00DD5412">
              <w:rPr>
                <w:rFonts w:eastAsia="맑은 고딕" w:cs="Times New Roman" w:hint="eastAsia"/>
              </w:rPr>
              <w:t xml:space="preserve"> </w:t>
            </w:r>
            <w:r w:rsidRPr="00DD5412">
              <w:rPr>
                <w:rFonts w:eastAsia="맑은 고딕" w:cs="Times New Roman" w:hint="eastAsia"/>
              </w:rPr>
              <w:t>산전</w:t>
            </w:r>
            <w:r w:rsidRPr="00DD5412">
              <w:rPr>
                <w:rFonts w:eastAsia="맑은 고딕" w:cs="Times New Roman" w:hint="eastAsia"/>
              </w:rPr>
              <w:t xml:space="preserve"> </w:t>
            </w:r>
            <w:r w:rsidRPr="00DD5412">
              <w:rPr>
                <w:rFonts w:eastAsia="맑은 고딕" w:cs="Times New Roman" w:hint="eastAsia"/>
              </w:rPr>
              <w:t>장치</w:t>
            </w:r>
            <w:r w:rsidRPr="00DD5412">
              <w:rPr>
                <w:rFonts w:eastAsia="맑은 고딕" w:cs="Times New Roman" w:hint="eastAsia"/>
              </w:rPr>
              <w:t xml:space="preserve">(CRA) </w:t>
            </w:r>
            <w:r w:rsidRPr="00DD5412">
              <w:rPr>
                <w:rFonts w:eastAsia="맑은 고딕" w:cs="Times New Roman" w:hint="eastAsia"/>
              </w:rPr>
              <w:t>와</w:t>
            </w:r>
            <w:r w:rsidRPr="00DD5412">
              <w:rPr>
                <w:rFonts w:eastAsia="맑은 고딕" w:cs="Times New Roman" w:hint="eastAsia"/>
              </w:rPr>
              <w:t xml:space="preserve"> Wabtec </w:t>
            </w:r>
            <w:r w:rsidRPr="00DD5412">
              <w:rPr>
                <w:rFonts w:eastAsia="맑은 고딕" w:cs="Times New Roman" w:hint="eastAsia"/>
              </w:rPr>
              <w:t>서버가</w:t>
            </w:r>
            <w:r w:rsidRPr="00DD5412">
              <w:rPr>
                <w:rFonts w:eastAsia="맑은 고딕" w:cs="Times New Roman" w:hint="eastAsia"/>
              </w:rPr>
              <w:t xml:space="preserve"> </w:t>
            </w:r>
            <w:proofErr w:type="gramStart"/>
            <w:r w:rsidRPr="00DD5412">
              <w:rPr>
                <w:rFonts w:eastAsia="맑은 고딕" w:cs="Times New Roman" w:hint="eastAsia"/>
              </w:rPr>
              <w:t xml:space="preserve">FTP  </w:t>
            </w:r>
            <w:r w:rsidRPr="00DD5412">
              <w:rPr>
                <w:rFonts w:eastAsia="맑은 고딕" w:cs="Times New Roman" w:hint="eastAsia"/>
              </w:rPr>
              <w:t>접속이</w:t>
            </w:r>
            <w:proofErr w:type="gramEnd"/>
            <w:r>
              <w:rPr>
                <w:rFonts w:eastAsia="맑은 고딕" w:cs="Times New Roman" w:hint="eastAsia"/>
              </w:rPr>
              <w:t xml:space="preserve"> </w:t>
            </w:r>
            <w:r w:rsidRPr="00DD5412">
              <w:rPr>
                <w:rFonts w:eastAsia="맑은 고딕" w:cs="Times New Roman" w:hint="eastAsia"/>
              </w:rPr>
              <w:t>이루어</w:t>
            </w:r>
            <w:r w:rsidRPr="00DD5412">
              <w:rPr>
                <w:rFonts w:eastAsia="맑은 고딕" w:cs="Times New Roman" w:hint="eastAsia"/>
              </w:rPr>
              <w:t xml:space="preserve"> </w:t>
            </w:r>
            <w:r w:rsidRPr="00DD5412">
              <w:rPr>
                <w:rFonts w:eastAsia="맑은 고딕" w:cs="Times New Roman" w:hint="eastAsia"/>
              </w:rPr>
              <w:t>지는가</w:t>
            </w:r>
            <w:r w:rsidRPr="00DD5412">
              <w:rPr>
                <w:rFonts w:eastAsia="맑은 고딕" w:cs="Times New Roman" w:hint="eastAsia"/>
              </w:rPr>
              <w:t>?</w:t>
            </w:r>
          </w:p>
        </w:tc>
        <w:tc>
          <w:tcPr>
            <w:tcW w:w="1319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</w:p>
        </w:tc>
      </w:tr>
      <w:tr w:rsidR="00DD5412" w:rsidTr="00DD5412">
        <w:tc>
          <w:tcPr>
            <w:tcW w:w="675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7230" w:type="dxa"/>
          </w:tcPr>
          <w:p w:rsidR="00DD5412" w:rsidRDefault="00DD5412" w:rsidP="00DD5412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CRA </w:t>
            </w:r>
            <w:r>
              <w:rPr>
                <w:rFonts w:eastAsiaTheme="minorEastAsia" w:hint="eastAsia"/>
              </w:rPr>
              <w:t>에서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서버로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파일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전송이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이루어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지는가</w:t>
            </w:r>
            <w:r>
              <w:rPr>
                <w:rFonts w:eastAsiaTheme="minorEastAsia" w:hint="eastAsia"/>
              </w:rPr>
              <w:t>?</w:t>
            </w:r>
          </w:p>
        </w:tc>
        <w:tc>
          <w:tcPr>
            <w:tcW w:w="1319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</w:p>
        </w:tc>
      </w:tr>
      <w:tr w:rsidR="00DD5412" w:rsidTr="00DD5412">
        <w:tc>
          <w:tcPr>
            <w:tcW w:w="675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7230" w:type="dxa"/>
          </w:tcPr>
          <w:p w:rsidR="00DD5412" w:rsidRDefault="00DD5412" w:rsidP="00DD5412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서버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수신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파일과</w:t>
            </w:r>
            <w:r>
              <w:rPr>
                <w:rFonts w:eastAsiaTheme="minorEastAsia" w:hint="eastAsia"/>
              </w:rPr>
              <w:t xml:space="preserve"> CRA </w:t>
            </w:r>
            <w:r>
              <w:rPr>
                <w:rFonts w:eastAsiaTheme="minorEastAsia" w:hint="eastAsia"/>
              </w:rPr>
              <w:t>전송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파일이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일치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하는가</w:t>
            </w:r>
            <w:r>
              <w:rPr>
                <w:rFonts w:eastAsiaTheme="minorEastAsia" w:hint="eastAsia"/>
              </w:rPr>
              <w:t>?</w:t>
            </w:r>
          </w:p>
        </w:tc>
        <w:tc>
          <w:tcPr>
            <w:tcW w:w="1319" w:type="dxa"/>
          </w:tcPr>
          <w:p w:rsidR="00DD5412" w:rsidRDefault="00DD5412" w:rsidP="00DD5412">
            <w:pPr>
              <w:jc w:val="center"/>
              <w:rPr>
                <w:rFonts w:eastAsiaTheme="minorEastAsia" w:hint="eastAsia"/>
              </w:rPr>
            </w:pPr>
          </w:p>
        </w:tc>
      </w:tr>
    </w:tbl>
    <w:p w:rsidR="00DD5412" w:rsidRPr="00DD5412" w:rsidRDefault="00DD5412" w:rsidP="00DD5412">
      <w:pPr>
        <w:rPr>
          <w:rFonts w:eastAsia="맑은 고딕" w:cs="Times New Roman" w:hint="eastAsia"/>
        </w:rPr>
      </w:pPr>
    </w:p>
    <w:p w:rsidR="00945BE8" w:rsidRPr="00945BE8" w:rsidRDefault="00945BE8" w:rsidP="00945BE8">
      <w:pPr>
        <w:pStyle w:val="a9"/>
        <w:ind w:leftChars="0" w:left="760"/>
        <w:rPr>
          <w:rFonts w:eastAsiaTheme="minorEastAsia" w:hint="eastAsia"/>
        </w:rPr>
      </w:pPr>
    </w:p>
    <w:p w:rsidR="00945BE8" w:rsidRDefault="00DD5412" w:rsidP="00DD5412">
      <w:pPr>
        <w:pStyle w:val="1"/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  <w:r w:rsidR="00945BE8">
        <w:rPr>
          <w:rFonts w:hint="eastAsia"/>
        </w:rPr>
        <w:t xml:space="preserve">VOIP </w:t>
      </w:r>
      <w:r w:rsidR="00945BE8">
        <w:rPr>
          <w:rFonts w:ascii="굴림" w:eastAsia="굴림" w:hAnsi="굴림" w:cs="굴림" w:hint="eastAsia"/>
        </w:rPr>
        <w:t>음성</w:t>
      </w:r>
      <w:r w:rsidR="00945BE8">
        <w:rPr>
          <w:rFonts w:hint="eastAsia"/>
        </w:rPr>
        <w:t xml:space="preserve"> </w:t>
      </w:r>
      <w:r w:rsidR="00945BE8">
        <w:rPr>
          <w:rFonts w:ascii="굴림" w:eastAsia="굴림" w:hAnsi="굴림" w:cs="굴림" w:hint="eastAsia"/>
        </w:rPr>
        <w:t>통화</w:t>
      </w:r>
      <w:r w:rsidR="00945BE8">
        <w:rPr>
          <w:rFonts w:hint="eastAsia"/>
        </w:rPr>
        <w:t>.</w:t>
      </w:r>
    </w:p>
    <w:p w:rsidR="0097076F" w:rsidRPr="0097076F" w:rsidRDefault="0097076F" w:rsidP="0097076F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:</w:t>
      </w:r>
      <w:r w:rsidRPr="0097076F">
        <w:t xml:space="preserve"> </w:t>
      </w:r>
      <w:r w:rsidRPr="00FB3E50">
        <w:t>:</w:t>
      </w:r>
      <w:proofErr w:type="gramEnd"/>
      <w:r w:rsidRPr="00FB3E50">
        <w:t xml:space="preserve"> Communication method between the OCC and intercoms of each vehicle</w:t>
      </w:r>
      <w:r>
        <w:t>.</w:t>
      </w:r>
    </w:p>
    <w:p w:rsidR="0097076F" w:rsidRPr="0097076F" w:rsidRDefault="0097076F" w:rsidP="0097076F">
      <w:pPr>
        <w:pStyle w:val="2"/>
        <w:tabs>
          <w:tab w:val="clear" w:pos="576"/>
        </w:tabs>
        <w:rPr>
          <w:rFonts w:hint="eastAsia"/>
        </w:rPr>
      </w:pPr>
      <w:r>
        <w:rPr>
          <w:rFonts w:ascii="굴림" w:eastAsia="굴림" w:hAnsi="굴림" w:cs="굴림" w:hint="eastAsia"/>
        </w:rPr>
        <w:t>전송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방식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및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파일</w:t>
      </w:r>
      <w:r>
        <w:rPr>
          <w:rFonts w:hint="eastAsia"/>
        </w:rPr>
        <w:t xml:space="preserve"> </w:t>
      </w:r>
      <w:r>
        <w:rPr>
          <w:rFonts w:ascii="굴림" w:eastAsia="굴림" w:hAnsi="굴림" w:cs="굴림" w:hint="eastAsia"/>
        </w:rPr>
        <w:t>구조</w:t>
      </w:r>
      <w:r>
        <w:rPr>
          <w:rFonts w:hint="eastAsia"/>
        </w:rPr>
        <w:t>.</w:t>
      </w: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5812"/>
      </w:tblGrid>
      <w:tr w:rsidR="0097076F" w:rsidRPr="00FB3E50" w:rsidTr="00C96E0F">
        <w:trPr>
          <w:trHeight w:val="204"/>
          <w:jc w:val="center"/>
        </w:trPr>
        <w:tc>
          <w:tcPr>
            <w:tcW w:w="3794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97076F" w:rsidRPr="00FB3E50" w:rsidRDefault="0097076F" w:rsidP="00C96E0F">
            <w:pPr>
              <w:spacing w:before="240"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FB3E50">
              <w:rPr>
                <w:rFonts w:eastAsia="맑은 고딕" w:cs="Times New Roman"/>
                <w:b/>
                <w:sz w:val="22"/>
                <w:szCs w:val="22"/>
              </w:rPr>
              <w:t>Communication Method</w:t>
            </w:r>
          </w:p>
        </w:tc>
        <w:tc>
          <w:tcPr>
            <w:tcW w:w="581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TCP/IP</w:t>
            </w:r>
          </w:p>
        </w:tc>
      </w:tr>
      <w:tr w:rsidR="0097076F" w:rsidRPr="00FB3E50" w:rsidTr="00C96E0F">
        <w:trPr>
          <w:trHeight w:val="611"/>
          <w:jc w:val="center"/>
        </w:trPr>
        <w:tc>
          <w:tcPr>
            <w:tcW w:w="379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B3E50">
              <w:rPr>
                <w:rFonts w:cs="Times New Roman"/>
                <w:b/>
                <w:sz w:val="22"/>
                <w:szCs w:val="22"/>
              </w:rPr>
              <w:t>VoIP Signaling Protocols</w:t>
            </w:r>
          </w:p>
        </w:tc>
        <w:tc>
          <w:tcPr>
            <w:tcW w:w="5812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cs="Times New Roman"/>
              </w:rPr>
            </w:pPr>
            <w:hyperlink r:id="rId7" w:history="1">
              <w:r w:rsidRPr="00FB3E50">
                <w:rPr>
                  <w:rStyle w:val="af4"/>
                  <w:rFonts w:eastAsia="굴림" w:cs="Times New Roman"/>
                </w:rPr>
                <w:t>SIP</w:t>
              </w:r>
            </w:hyperlink>
            <w:r w:rsidRPr="00FB3E50">
              <w:rPr>
                <w:rFonts w:eastAsia="굴림" w:cs="Times New Roman"/>
              </w:rPr>
              <w:t xml:space="preserve"> - RFC 3261, 3262, 3263, 3264, 2327</w:t>
            </w:r>
          </w:p>
        </w:tc>
      </w:tr>
      <w:tr w:rsidR="0097076F" w:rsidRPr="00FB3E50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FB3E50">
              <w:rPr>
                <w:rFonts w:cs="Times New Roman"/>
                <w:b/>
                <w:sz w:val="22"/>
                <w:szCs w:val="22"/>
              </w:rPr>
              <w:t>Media Processing(Audio Codec)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 xml:space="preserve">Voice Coders - G.711, G.723.1, G.729A/B, G.726, GSM FR, </w:t>
            </w:r>
            <w:proofErr w:type="spellStart"/>
            <w:r w:rsidRPr="00FB3E50">
              <w:rPr>
                <w:rFonts w:eastAsia="굴림" w:cs="Times New Roman"/>
              </w:rPr>
              <w:t>iLBC</w:t>
            </w:r>
            <w:proofErr w:type="spellEnd"/>
          </w:p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Wideband Coders – G.722, G.722.2 (WB-AMR), G.711.1</w:t>
            </w:r>
          </w:p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Echo Cancelation – G.168-2004 compliant, 64 m/sec tail length</w:t>
            </w:r>
          </w:p>
        </w:tc>
      </w:tr>
      <w:tr w:rsidR="0097076F" w:rsidRPr="00FB3E50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FB3E50">
              <w:rPr>
                <w:rFonts w:cs="Times New Roman"/>
                <w:b/>
                <w:sz w:val="22"/>
                <w:szCs w:val="22"/>
              </w:rPr>
              <w:lastRenderedPageBreak/>
              <w:t>Telephony Signaling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DTMF – TIA464B</w:t>
            </w:r>
          </w:p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Programmable Call-Progress Tones</w:t>
            </w:r>
          </w:p>
        </w:tc>
      </w:tr>
      <w:tr w:rsidR="0097076F" w:rsidRPr="00FB3E50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proofErr w:type="spellStart"/>
            <w:r w:rsidRPr="00FB3E50">
              <w:rPr>
                <w:rFonts w:cs="Times New Roman"/>
                <w:b/>
                <w:sz w:val="22"/>
                <w:szCs w:val="22"/>
              </w:rPr>
              <w:t>Packetization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 xml:space="preserve">RTP/RTCP </w:t>
            </w:r>
            <w:proofErr w:type="spellStart"/>
            <w:r w:rsidRPr="00FB3E50">
              <w:rPr>
                <w:rFonts w:eastAsia="굴림" w:cs="Times New Roman"/>
              </w:rPr>
              <w:t>Packetization</w:t>
            </w:r>
            <w:proofErr w:type="spellEnd"/>
            <w:r w:rsidRPr="00FB3E50">
              <w:rPr>
                <w:rFonts w:eastAsia="굴림" w:cs="Times New Roman"/>
              </w:rPr>
              <w:t xml:space="preserve"> – RFC 3550, 3551, 2198</w:t>
            </w:r>
          </w:p>
          <w:p w:rsidR="0097076F" w:rsidRPr="00FB3E50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FB3E50">
              <w:rPr>
                <w:rFonts w:eastAsia="굴림" w:cs="Times New Roman"/>
              </w:rPr>
              <w:t>DTMF Relay - RFC 2833</w:t>
            </w:r>
          </w:p>
        </w:tc>
      </w:tr>
    </w:tbl>
    <w:p w:rsidR="0097076F" w:rsidRPr="00FB3E50" w:rsidRDefault="0097076F" w:rsidP="0097076F">
      <w:pPr>
        <w:spacing w:line="360" w:lineRule="auto"/>
        <w:rPr>
          <w:rFonts w:cs="Times New Roman"/>
        </w:rPr>
      </w:pPr>
    </w:p>
    <w:p w:rsidR="00DD5412" w:rsidRPr="0097076F" w:rsidRDefault="00DD5412" w:rsidP="00DD5412">
      <w:pPr>
        <w:rPr>
          <w:rFonts w:eastAsiaTheme="minorEastAsia" w:hint="eastAsia"/>
        </w:rPr>
      </w:pPr>
    </w:p>
    <w:p w:rsidR="0097076F" w:rsidRDefault="0097076F" w:rsidP="0097076F">
      <w:pPr>
        <w:pStyle w:val="2"/>
        <w:rPr>
          <w:rFonts w:ascii="굴림" w:eastAsia="굴림" w:hAnsi="굴림" w:cs="굴림" w:hint="eastAsia"/>
        </w:rPr>
      </w:pPr>
      <w:r>
        <w:rPr>
          <w:rFonts w:ascii="굴림" w:eastAsia="굴림" w:hAnsi="굴림" w:cs="굴림" w:hint="eastAsia"/>
        </w:rPr>
        <w:t>시험 방식.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75"/>
        <w:gridCol w:w="7230"/>
        <w:gridCol w:w="1319"/>
      </w:tblGrid>
      <w:tr w:rsidR="0097076F" w:rsidTr="00C96E0F">
        <w:trPr>
          <w:trHeight w:val="317"/>
        </w:trPr>
        <w:tc>
          <w:tcPr>
            <w:tcW w:w="675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번호</w:t>
            </w:r>
          </w:p>
        </w:tc>
        <w:tc>
          <w:tcPr>
            <w:tcW w:w="7230" w:type="dxa"/>
          </w:tcPr>
          <w:p w:rsidR="0097076F" w:rsidRPr="00DD5412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내용</w:t>
            </w:r>
          </w:p>
        </w:tc>
        <w:tc>
          <w:tcPr>
            <w:tcW w:w="1319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Pass/Fail</w:t>
            </w:r>
          </w:p>
        </w:tc>
      </w:tr>
      <w:tr w:rsidR="0097076F" w:rsidTr="00C96E0F">
        <w:trPr>
          <w:trHeight w:val="259"/>
        </w:trPr>
        <w:tc>
          <w:tcPr>
            <w:tcW w:w="675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7230" w:type="dxa"/>
          </w:tcPr>
          <w:p w:rsidR="0097076F" w:rsidRPr="00DD5412" w:rsidRDefault="001967E6" w:rsidP="00C96E0F">
            <w:pPr>
              <w:rPr>
                <w:rFonts w:eastAsia="맑은 고딕" w:cs="Times New Roman" w:hint="eastAsia"/>
              </w:rPr>
            </w:pPr>
            <w:proofErr w:type="gramStart"/>
            <w:r>
              <w:rPr>
                <w:rFonts w:eastAsia="맑은 고딕" w:cs="Times New Roman" w:hint="eastAsia"/>
              </w:rPr>
              <w:t xml:space="preserve">CRA  </w:t>
            </w:r>
            <w:r>
              <w:rPr>
                <w:rFonts w:eastAsia="맑은 고딕" w:cs="Times New Roman" w:hint="eastAsia"/>
              </w:rPr>
              <w:t>와</w:t>
            </w:r>
            <w:proofErr w:type="gramEnd"/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서버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장치간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음성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통화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접속이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이루어</w:t>
            </w:r>
            <w:r>
              <w:rPr>
                <w:rFonts w:eastAsia="맑은 고딕" w:cs="Times New Roman" w:hint="eastAsia"/>
              </w:rPr>
              <w:t xml:space="preserve"> </w:t>
            </w:r>
            <w:r>
              <w:rPr>
                <w:rFonts w:eastAsia="맑은 고딕" w:cs="Times New Roman" w:hint="eastAsia"/>
              </w:rPr>
              <w:t>지는가</w:t>
            </w:r>
            <w:r>
              <w:rPr>
                <w:rFonts w:eastAsia="맑은 고딕" w:cs="Times New Roman" w:hint="eastAsia"/>
              </w:rPr>
              <w:t>?</w:t>
            </w:r>
          </w:p>
        </w:tc>
        <w:tc>
          <w:tcPr>
            <w:tcW w:w="1319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</w:p>
        </w:tc>
      </w:tr>
      <w:tr w:rsidR="0097076F" w:rsidTr="00C96E0F">
        <w:tc>
          <w:tcPr>
            <w:tcW w:w="675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7230" w:type="dxa"/>
          </w:tcPr>
          <w:p w:rsidR="0097076F" w:rsidRDefault="0097076F" w:rsidP="00C96E0F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CRA</w:t>
            </w:r>
            <w:r>
              <w:rPr>
                <w:rFonts w:eastAsiaTheme="minorEastAsia" w:hint="eastAsia"/>
              </w:rPr>
              <w:t>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전송한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음성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데이터를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서버에서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수신</w:t>
            </w:r>
            <w:r w:rsidR="001967E6">
              <w:rPr>
                <w:rFonts w:eastAsiaTheme="minorEastAsia" w:hint="eastAsia"/>
              </w:rPr>
              <w:t xml:space="preserve"> </w:t>
            </w:r>
            <w:r w:rsidR="001967E6">
              <w:rPr>
                <w:rFonts w:eastAsiaTheme="minorEastAsia" w:hint="eastAsia"/>
              </w:rPr>
              <w:t>되는가</w:t>
            </w:r>
            <w:r w:rsidR="001967E6">
              <w:rPr>
                <w:rFonts w:eastAsiaTheme="minorEastAsia" w:hint="eastAsia"/>
              </w:rPr>
              <w:t>?</w:t>
            </w:r>
          </w:p>
        </w:tc>
        <w:tc>
          <w:tcPr>
            <w:tcW w:w="1319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</w:p>
        </w:tc>
      </w:tr>
      <w:tr w:rsidR="0097076F" w:rsidTr="00C96E0F">
        <w:tc>
          <w:tcPr>
            <w:tcW w:w="675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7230" w:type="dxa"/>
          </w:tcPr>
          <w:p w:rsidR="0097076F" w:rsidRDefault="001967E6" w:rsidP="00C96E0F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서버에서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전송한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음성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데이터가</w:t>
            </w:r>
            <w:r>
              <w:rPr>
                <w:rFonts w:eastAsiaTheme="minorEastAsia" w:hint="eastAsia"/>
              </w:rPr>
              <w:t xml:space="preserve"> CRA</w:t>
            </w:r>
            <w:r>
              <w:rPr>
                <w:rFonts w:eastAsiaTheme="minorEastAsia" w:hint="eastAsia"/>
              </w:rPr>
              <w:t>에서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수신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되는가</w:t>
            </w:r>
            <w:r>
              <w:rPr>
                <w:rFonts w:eastAsiaTheme="minorEastAsia" w:hint="eastAsia"/>
              </w:rPr>
              <w:t>?</w:t>
            </w:r>
          </w:p>
        </w:tc>
        <w:tc>
          <w:tcPr>
            <w:tcW w:w="1319" w:type="dxa"/>
          </w:tcPr>
          <w:p w:rsidR="0097076F" w:rsidRDefault="0097076F" w:rsidP="00C96E0F">
            <w:pPr>
              <w:jc w:val="center"/>
              <w:rPr>
                <w:rFonts w:eastAsiaTheme="minorEastAsia" w:hint="eastAsia"/>
              </w:rPr>
            </w:pPr>
          </w:p>
        </w:tc>
      </w:tr>
    </w:tbl>
    <w:p w:rsidR="0097076F" w:rsidRPr="00DD5412" w:rsidRDefault="0097076F" w:rsidP="0097076F">
      <w:pPr>
        <w:rPr>
          <w:rFonts w:eastAsia="맑은 고딕" w:cs="Times New Roman" w:hint="eastAsia"/>
        </w:rPr>
      </w:pPr>
    </w:p>
    <w:p w:rsidR="00945BE8" w:rsidRPr="0097076F" w:rsidRDefault="00945BE8" w:rsidP="0097076F">
      <w:pPr>
        <w:rPr>
          <w:rFonts w:eastAsiaTheme="minorEastAsia" w:hint="eastAsia"/>
        </w:rPr>
      </w:pPr>
    </w:p>
    <w:sectPr w:rsidR="00945BE8" w:rsidRPr="009707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5190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BEE32A4"/>
    <w:multiLevelType w:val="hybridMultilevel"/>
    <w:tmpl w:val="7E669CEC"/>
    <w:lvl w:ilvl="0" w:tplc="2834CF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DEC01F9"/>
    <w:multiLevelType w:val="hybridMultilevel"/>
    <w:tmpl w:val="EC5AD296"/>
    <w:lvl w:ilvl="0" w:tplc="A9A00B90">
      <w:start w:val="1"/>
      <w:numFmt w:val="decimal"/>
      <w:lvlText w:val="(%1)"/>
      <w:lvlJc w:val="left"/>
      <w:pPr>
        <w:tabs>
          <w:tab w:val="num" w:pos="470"/>
        </w:tabs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10"/>
        </w:tabs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10"/>
        </w:tabs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10"/>
        </w:tabs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0"/>
        </w:tabs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10"/>
        </w:tabs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10"/>
        </w:tabs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10"/>
        </w:tabs>
        <w:ind w:left="3710" w:hanging="400"/>
      </w:pPr>
    </w:lvl>
  </w:abstractNum>
  <w:abstractNum w:abstractNumId="3">
    <w:nsid w:val="3E5753B1"/>
    <w:multiLevelType w:val="hybridMultilevel"/>
    <w:tmpl w:val="26D63358"/>
    <w:lvl w:ilvl="0" w:tplc="2696A966">
      <w:start w:val="4"/>
      <w:numFmt w:val="bullet"/>
      <w:lvlText w:val="-"/>
      <w:lvlJc w:val="left"/>
      <w:pPr>
        <w:ind w:left="760" w:hanging="360"/>
      </w:pPr>
      <w:rPr>
        <w:rFonts w:ascii="Times New Roman" w:eastAsia="맑은 고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5"/>
  </w:num>
  <w:num w:numId="12">
    <w:abstractNumId w:val="1"/>
  </w:num>
  <w:num w:numId="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"/>
  </w:num>
  <w:num w:numId="15">
    <w:abstractNumId w:val="0"/>
  </w:num>
  <w:num w:numId="16">
    <w:abstractNumId w:val="2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BE8"/>
    <w:rsid w:val="0012074E"/>
    <w:rsid w:val="001967E6"/>
    <w:rsid w:val="003C6158"/>
    <w:rsid w:val="006077EF"/>
    <w:rsid w:val="006D22CA"/>
    <w:rsid w:val="0090249E"/>
    <w:rsid w:val="00945BE8"/>
    <w:rsid w:val="0097076F"/>
    <w:rsid w:val="009820F2"/>
    <w:rsid w:val="00DD5412"/>
    <w:rsid w:val="00E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paragraph" w:styleId="af1">
    <w:name w:val="Normal (Web)"/>
    <w:basedOn w:val="a"/>
    <w:uiPriority w:val="99"/>
    <w:semiHidden/>
    <w:unhideWhenUsed/>
    <w:rsid w:val="00945BE8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f2">
    <w:name w:val="Balloon Text"/>
    <w:basedOn w:val="a"/>
    <w:link w:val="Char3"/>
    <w:uiPriority w:val="99"/>
    <w:semiHidden/>
    <w:unhideWhenUsed/>
    <w:rsid w:val="00945B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945BE8"/>
    <w:rPr>
      <w:rFonts w:asciiTheme="majorHAnsi" w:eastAsiaTheme="majorEastAsia" w:hAnsiTheme="majorHAnsi" w:cstheme="majorBidi"/>
      <w:sz w:val="18"/>
      <w:szCs w:val="18"/>
    </w:rPr>
  </w:style>
  <w:style w:type="table" w:styleId="af3">
    <w:name w:val="Table Grid"/>
    <w:basedOn w:val="a1"/>
    <w:uiPriority w:val="59"/>
    <w:rsid w:val="00DD54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uiPriority w:val="99"/>
    <w:rsid w:val="009707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paragraph" w:styleId="af1">
    <w:name w:val="Normal (Web)"/>
    <w:basedOn w:val="a"/>
    <w:uiPriority w:val="99"/>
    <w:semiHidden/>
    <w:unhideWhenUsed/>
    <w:rsid w:val="00945BE8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f2">
    <w:name w:val="Balloon Text"/>
    <w:basedOn w:val="a"/>
    <w:link w:val="Char3"/>
    <w:uiPriority w:val="99"/>
    <w:semiHidden/>
    <w:unhideWhenUsed/>
    <w:rsid w:val="00945B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945BE8"/>
    <w:rPr>
      <w:rFonts w:asciiTheme="majorHAnsi" w:eastAsiaTheme="majorEastAsia" w:hAnsiTheme="majorHAnsi" w:cstheme="majorBidi"/>
      <w:sz w:val="18"/>
      <w:szCs w:val="18"/>
    </w:rPr>
  </w:style>
  <w:style w:type="table" w:styleId="af3">
    <w:name w:val="Table Grid"/>
    <w:basedOn w:val="a1"/>
    <w:uiPriority w:val="59"/>
    <w:rsid w:val="00DD54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uiPriority w:val="99"/>
    <w:rsid w:val="00970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audiocodes.com/glossary/s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2</cp:revision>
  <dcterms:created xsi:type="dcterms:W3CDTF">2012-06-22T05:04:00Z</dcterms:created>
  <dcterms:modified xsi:type="dcterms:W3CDTF">2012-06-22T05:53:00Z</dcterms:modified>
</cp:coreProperties>
</file>