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0CB6" w:rsidRDefault="00940CB6" w:rsidP="00940CB6">
      <w:pPr>
        <w:pStyle w:val="Default"/>
      </w:pPr>
    </w:p>
    <w:p w:rsidR="00940CB6" w:rsidRDefault="00940CB6" w:rsidP="00940CB6">
      <w:pPr>
        <w:pStyle w:val="a3"/>
      </w:pPr>
      <w:r>
        <w:t xml:space="preserve"> 1 </w:t>
      </w:r>
      <w:proofErr w:type="spellStart"/>
      <w:r>
        <w:t>Penta</w:t>
      </w:r>
      <w:proofErr w:type="spellEnd"/>
      <w:r>
        <w:t xml:space="preserve"> PA </w:t>
      </w:r>
      <w:proofErr w:type="gramStart"/>
      <w:r>
        <w:t>System</w:t>
      </w:r>
      <w:proofErr w:type="gramEnd"/>
      <w:r>
        <w:t xml:space="preserve"> Operational Overview </w:t>
      </w:r>
    </w:p>
    <w:p w:rsidR="00940CB6" w:rsidRDefault="00940CB6" w:rsidP="00940CB6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The </w:t>
      </w:r>
      <w:proofErr w:type="spellStart"/>
      <w:r>
        <w:rPr>
          <w:rFonts w:ascii="Times New Roman" w:hAnsi="Times New Roman" w:cs="Times New Roman"/>
          <w:sz w:val="23"/>
          <w:szCs w:val="23"/>
        </w:rPr>
        <w:t>Penta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PA system currently interfaces its OCC master server and PA Operator consoles via a WAN to a set of “</w:t>
      </w:r>
      <w:r>
        <w:rPr>
          <w:rFonts w:ascii="Times New Roman" w:hAnsi="Times New Roman" w:cs="Times New Roman"/>
          <w:i/>
          <w:iCs/>
          <w:sz w:val="23"/>
          <w:szCs w:val="23"/>
        </w:rPr>
        <w:t>boxes</w:t>
      </w:r>
      <w:r>
        <w:rPr>
          <w:rFonts w:ascii="Times New Roman" w:hAnsi="Times New Roman" w:cs="Times New Roman"/>
          <w:sz w:val="23"/>
          <w:szCs w:val="23"/>
        </w:rPr>
        <w:t xml:space="preserve">” based on Windows PCs that remotely located. </w:t>
      </w:r>
    </w:p>
    <w:p w:rsidR="00940CB6" w:rsidRDefault="00940CB6" w:rsidP="00940CB6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Each remote “</w:t>
      </w:r>
      <w:r>
        <w:rPr>
          <w:rFonts w:ascii="Times New Roman" w:hAnsi="Times New Roman" w:cs="Times New Roman"/>
          <w:i/>
          <w:iCs/>
          <w:sz w:val="23"/>
          <w:szCs w:val="23"/>
        </w:rPr>
        <w:t>box</w:t>
      </w:r>
      <w:r>
        <w:rPr>
          <w:rFonts w:ascii="Times New Roman" w:hAnsi="Times New Roman" w:cs="Times New Roman"/>
          <w:sz w:val="23"/>
          <w:szCs w:val="23"/>
        </w:rPr>
        <w:t xml:space="preserve">” contains software that supports a VOIP stream from the OCC transported via UDP packets. </w:t>
      </w:r>
    </w:p>
    <w:p w:rsidR="00940CB6" w:rsidRDefault="00940CB6" w:rsidP="00940CB6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The audio stream is channeled to one or more computer audio “blaster” outputs, and via various electronic components, to speakers. The </w:t>
      </w:r>
      <w:proofErr w:type="spellStart"/>
      <w:r>
        <w:rPr>
          <w:rFonts w:ascii="Times New Roman" w:hAnsi="Times New Roman" w:cs="Times New Roman"/>
          <w:sz w:val="23"/>
          <w:szCs w:val="23"/>
        </w:rPr>
        <w:t>Penta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protocol supports control data packets in addition to the VOIP stream. </w:t>
      </w:r>
    </w:p>
    <w:p w:rsidR="00940CB6" w:rsidRDefault="00940CB6" w:rsidP="00940CB6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The “</w:t>
      </w:r>
      <w:r>
        <w:rPr>
          <w:rFonts w:ascii="Times New Roman" w:hAnsi="Times New Roman" w:cs="Times New Roman"/>
          <w:i/>
          <w:iCs/>
          <w:sz w:val="23"/>
          <w:szCs w:val="23"/>
        </w:rPr>
        <w:t>box</w:t>
      </w:r>
      <w:r>
        <w:rPr>
          <w:rFonts w:ascii="Times New Roman" w:hAnsi="Times New Roman" w:cs="Times New Roman"/>
          <w:sz w:val="23"/>
          <w:szCs w:val="23"/>
        </w:rPr>
        <w:t>” also contains software that supports text message displaying on various configured signs that are physically placed within the “</w:t>
      </w:r>
      <w:r>
        <w:rPr>
          <w:rFonts w:ascii="Times New Roman" w:hAnsi="Times New Roman" w:cs="Times New Roman"/>
          <w:i/>
          <w:iCs/>
          <w:sz w:val="23"/>
          <w:szCs w:val="23"/>
        </w:rPr>
        <w:t>box</w:t>
      </w:r>
      <w:r>
        <w:rPr>
          <w:rFonts w:ascii="Times New Roman" w:hAnsi="Times New Roman" w:cs="Times New Roman"/>
          <w:sz w:val="23"/>
          <w:szCs w:val="23"/>
        </w:rPr>
        <w:t>’</w:t>
      </w:r>
      <w:r>
        <w:rPr>
          <w:rFonts w:ascii="Times New Roman" w:hAnsi="Times New Roman" w:cs="Times New Roman"/>
          <w:i/>
          <w:iCs/>
          <w:sz w:val="23"/>
          <w:szCs w:val="23"/>
        </w:rPr>
        <w:t>s</w:t>
      </w:r>
      <w:r>
        <w:rPr>
          <w:rFonts w:ascii="Times New Roman" w:hAnsi="Times New Roman" w:cs="Times New Roman"/>
          <w:sz w:val="23"/>
          <w:szCs w:val="23"/>
        </w:rPr>
        <w:t xml:space="preserve">” local environment, which in most cases is a train station platform(s). </w:t>
      </w:r>
    </w:p>
    <w:p w:rsidR="00940CB6" w:rsidRDefault="00940CB6" w:rsidP="00940CB6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The “</w:t>
      </w:r>
      <w:r>
        <w:rPr>
          <w:rFonts w:ascii="Times New Roman" w:hAnsi="Times New Roman" w:cs="Times New Roman"/>
          <w:i/>
          <w:iCs/>
          <w:sz w:val="23"/>
          <w:szCs w:val="23"/>
        </w:rPr>
        <w:t>box</w:t>
      </w:r>
      <w:r>
        <w:rPr>
          <w:rFonts w:ascii="Times New Roman" w:hAnsi="Times New Roman" w:cs="Times New Roman"/>
          <w:sz w:val="23"/>
          <w:szCs w:val="23"/>
        </w:rPr>
        <w:t xml:space="preserve">” inputs a standard set of UDP protocol data packets from the host OCC via a </w:t>
      </w:r>
      <w:proofErr w:type="spellStart"/>
      <w:r>
        <w:rPr>
          <w:rFonts w:ascii="Times New Roman" w:hAnsi="Times New Roman" w:cs="Times New Roman"/>
          <w:sz w:val="23"/>
          <w:szCs w:val="23"/>
        </w:rPr>
        <w:t>Penta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specific protocol. </w:t>
      </w:r>
    </w:p>
    <w:p w:rsidR="00940CB6" w:rsidRDefault="00940CB6" w:rsidP="00940CB6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The sign sub-system messaging tells the “</w:t>
      </w:r>
      <w:r>
        <w:rPr>
          <w:rFonts w:ascii="Times New Roman" w:hAnsi="Times New Roman" w:cs="Times New Roman"/>
          <w:i/>
          <w:iCs/>
          <w:sz w:val="23"/>
          <w:szCs w:val="23"/>
        </w:rPr>
        <w:t>box</w:t>
      </w:r>
      <w:r>
        <w:rPr>
          <w:rFonts w:ascii="Times New Roman" w:hAnsi="Times New Roman" w:cs="Times New Roman"/>
          <w:sz w:val="23"/>
          <w:szCs w:val="23"/>
        </w:rPr>
        <w:t>” what to say, on which sign(s) to say it, and how long to say it. The “</w:t>
      </w:r>
      <w:r>
        <w:rPr>
          <w:rFonts w:ascii="Times New Roman" w:hAnsi="Times New Roman" w:cs="Times New Roman"/>
          <w:i/>
          <w:iCs/>
          <w:sz w:val="23"/>
          <w:szCs w:val="23"/>
        </w:rPr>
        <w:t>box</w:t>
      </w:r>
      <w:r>
        <w:rPr>
          <w:rFonts w:ascii="Times New Roman" w:hAnsi="Times New Roman" w:cs="Times New Roman"/>
          <w:sz w:val="23"/>
          <w:szCs w:val="23"/>
        </w:rPr>
        <w:t xml:space="preserve">” takes this information received from the OCC and converts it to native sign protocol packets, which are transported to the physical signs via serial links or Ethernet. </w:t>
      </w:r>
    </w:p>
    <w:p w:rsidR="00940CB6" w:rsidRDefault="00940CB6" w:rsidP="00940CB6">
      <w:pPr>
        <w:pStyle w:val="a3"/>
      </w:pPr>
      <w:r>
        <w:t xml:space="preserve">2 Information Required from </w:t>
      </w:r>
      <w:proofErr w:type="spellStart"/>
      <w:r>
        <w:t>Woojin</w:t>
      </w:r>
      <w:proofErr w:type="spellEnd"/>
      <w:r>
        <w:t xml:space="preserve"> </w:t>
      </w:r>
    </w:p>
    <w:p w:rsidR="00940CB6" w:rsidRDefault="00940CB6" w:rsidP="00940CB6">
      <w:pPr>
        <w:pStyle w:val="Default"/>
        <w:rPr>
          <w:rFonts w:ascii="Times New Roman" w:hAnsi="Times New Roman" w:cs="Times New Roman" w:hint="eastAsia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The following information is needed from </w:t>
      </w:r>
      <w:proofErr w:type="spellStart"/>
      <w:r>
        <w:rPr>
          <w:rFonts w:ascii="Times New Roman" w:hAnsi="Times New Roman" w:cs="Times New Roman"/>
          <w:sz w:val="23"/>
          <w:szCs w:val="23"/>
        </w:rPr>
        <w:t>Woojin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so that </w:t>
      </w:r>
      <w:proofErr w:type="spellStart"/>
      <w:r>
        <w:rPr>
          <w:rFonts w:ascii="Times New Roman" w:hAnsi="Times New Roman" w:cs="Times New Roman"/>
          <w:sz w:val="23"/>
          <w:szCs w:val="23"/>
        </w:rPr>
        <w:t>Penta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can progress with its interface to the train PA hardware via the mobile WAN: </w:t>
      </w:r>
    </w:p>
    <w:p w:rsidR="00940CB6" w:rsidRDefault="00940CB6" w:rsidP="00940CB6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940CB6" w:rsidRDefault="00940CB6" w:rsidP="00940CB6">
      <w:pPr>
        <w:pStyle w:val="Default"/>
        <w:rPr>
          <w:rFonts w:ascii="Times New Roman" w:hAnsi="Times New Roman" w:cs="Times New Roman" w:hint="eastAsia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a) </w:t>
      </w:r>
      <w:r>
        <w:rPr>
          <w:rFonts w:ascii="Times New Roman" w:hAnsi="Times New Roman" w:cs="Times New Roman"/>
          <w:sz w:val="23"/>
          <w:szCs w:val="23"/>
        </w:rPr>
        <w:t xml:space="preserve">Does </w:t>
      </w:r>
      <w:proofErr w:type="spellStart"/>
      <w:r>
        <w:rPr>
          <w:rFonts w:ascii="Times New Roman" w:hAnsi="Times New Roman" w:cs="Times New Roman"/>
          <w:sz w:val="23"/>
          <w:szCs w:val="23"/>
        </w:rPr>
        <w:t>Woojin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currently have an “office head-end system” for the transport of audio and sign messages to their trains via a mobile WAN, and if so, can we have copies of the documents defining the interface at the application level? We need a protocol document of the data packets going back and forth for audio and sign messaging. </w:t>
      </w:r>
    </w:p>
    <w:p w:rsidR="00940CB6" w:rsidRPr="00940CB6" w:rsidRDefault="00940CB6" w:rsidP="00940CB6">
      <w:pPr>
        <w:pStyle w:val="Default"/>
        <w:rPr>
          <w:rFonts w:ascii="Times New Roman" w:hAnsi="Times New Roman" w:cs="Times New Roman" w:hint="eastAsia"/>
          <w:color w:val="FF0000"/>
          <w:sz w:val="23"/>
          <w:szCs w:val="23"/>
        </w:rPr>
      </w:pPr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 xml:space="preserve">   : </w:t>
      </w:r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>우진도</w:t>
      </w:r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 xml:space="preserve"> </w:t>
      </w:r>
      <w:r w:rsidRPr="00940CB6">
        <w:rPr>
          <w:rFonts w:ascii="Times New Roman" w:hAnsi="Times New Roman" w:cs="Times New Roman"/>
          <w:color w:val="FF0000"/>
          <w:sz w:val="23"/>
          <w:szCs w:val="23"/>
        </w:rPr>
        <w:t>“</w:t>
      </w:r>
      <w:r w:rsidRPr="00940CB6">
        <w:rPr>
          <w:rFonts w:ascii="Times New Roman" w:hAnsi="Times New Roman" w:cs="Times New Roman"/>
          <w:color w:val="FF0000"/>
          <w:sz w:val="23"/>
          <w:szCs w:val="23"/>
        </w:rPr>
        <w:t>office head-end system</w:t>
      </w:r>
      <w:r w:rsidRPr="00940CB6">
        <w:rPr>
          <w:rFonts w:ascii="Times New Roman" w:hAnsi="Times New Roman" w:cs="Times New Roman"/>
          <w:color w:val="FF0000"/>
          <w:sz w:val="23"/>
          <w:szCs w:val="23"/>
        </w:rPr>
        <w:t>”</w:t>
      </w:r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 xml:space="preserve"> </w:t>
      </w:r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>시스템을</w:t>
      </w:r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 xml:space="preserve"> </w:t>
      </w:r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>가지고</w:t>
      </w:r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 xml:space="preserve"> </w:t>
      </w:r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>있지</w:t>
      </w:r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 xml:space="preserve"> </w:t>
      </w:r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>않다</w:t>
      </w:r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>.</w:t>
      </w:r>
    </w:p>
    <w:p w:rsidR="00940CB6" w:rsidRPr="00940CB6" w:rsidRDefault="00940CB6" w:rsidP="00940CB6">
      <w:pPr>
        <w:pStyle w:val="Default"/>
        <w:rPr>
          <w:rFonts w:ascii="Times New Roman" w:hAnsi="Times New Roman" w:cs="Times New Roman"/>
          <w:color w:val="FF0000"/>
          <w:sz w:val="23"/>
          <w:szCs w:val="23"/>
        </w:rPr>
      </w:pPr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 xml:space="preserve">     </w:t>
      </w:r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>우진도</w:t>
      </w:r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 xml:space="preserve"> </w:t>
      </w:r>
      <w:proofErr w:type="spellStart"/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>로템를</w:t>
      </w:r>
      <w:proofErr w:type="spellEnd"/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 xml:space="preserve"> </w:t>
      </w:r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>통해</w:t>
      </w:r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 xml:space="preserve"> PDR </w:t>
      </w:r>
      <w:proofErr w:type="spellStart"/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>미팅시</w:t>
      </w:r>
      <w:proofErr w:type="spellEnd"/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 xml:space="preserve"> OCC Interface </w:t>
      </w:r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>업체가</w:t>
      </w:r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 xml:space="preserve"> </w:t>
      </w:r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>선정되면</w:t>
      </w:r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 xml:space="preserve">, </w:t>
      </w:r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>업체로부터</w:t>
      </w:r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 xml:space="preserve"> </w:t>
      </w:r>
      <w:r w:rsidRPr="00940CB6">
        <w:rPr>
          <w:rFonts w:ascii="Times New Roman" w:hAnsi="Times New Roman" w:cs="Times New Roman"/>
          <w:color w:val="FF0000"/>
          <w:sz w:val="23"/>
          <w:szCs w:val="23"/>
        </w:rPr>
        <w:t>“office head-end system”</w:t>
      </w:r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 xml:space="preserve"> </w:t>
      </w:r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>관련</w:t>
      </w:r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 xml:space="preserve"> Interface </w:t>
      </w:r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>문서를</w:t>
      </w:r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 xml:space="preserve"> </w:t>
      </w:r>
      <w:r w:rsidRPr="00940CB6">
        <w:rPr>
          <w:rFonts w:ascii="Times New Roman" w:hAnsi="Times New Roman" w:cs="Times New Roman" w:hint="eastAsia"/>
          <w:color w:val="FF0000"/>
          <w:sz w:val="23"/>
          <w:szCs w:val="23"/>
        </w:rPr>
        <w:t>받고</w:t>
      </w:r>
      <w:r>
        <w:rPr>
          <w:rFonts w:ascii="Times New Roman" w:hAnsi="Times New Roman" w:cs="Times New Roman" w:hint="eastAsia"/>
          <w:color w:val="FF0000"/>
          <w:sz w:val="23"/>
          <w:szCs w:val="23"/>
        </w:rPr>
        <w:t xml:space="preserve"> </w:t>
      </w:r>
      <w:r>
        <w:rPr>
          <w:rFonts w:ascii="Times New Roman" w:hAnsi="Times New Roman" w:cs="Times New Roman" w:hint="eastAsia"/>
          <w:color w:val="FF0000"/>
          <w:sz w:val="23"/>
          <w:szCs w:val="23"/>
        </w:rPr>
        <w:t>싶다고</w:t>
      </w:r>
      <w:r>
        <w:rPr>
          <w:rFonts w:ascii="Times New Roman" w:hAnsi="Times New Roman" w:cs="Times New Roman" w:hint="eastAsia"/>
          <w:color w:val="FF0000"/>
          <w:sz w:val="23"/>
          <w:szCs w:val="23"/>
        </w:rPr>
        <w:t xml:space="preserve"> </w:t>
      </w:r>
      <w:r>
        <w:rPr>
          <w:rFonts w:ascii="Times New Roman" w:hAnsi="Times New Roman" w:cs="Times New Roman" w:hint="eastAsia"/>
          <w:color w:val="FF0000"/>
          <w:sz w:val="23"/>
          <w:szCs w:val="23"/>
        </w:rPr>
        <w:t>했다</w:t>
      </w:r>
      <w:r>
        <w:rPr>
          <w:rFonts w:ascii="Times New Roman" w:hAnsi="Times New Roman" w:cs="Times New Roman" w:hint="eastAsia"/>
          <w:color w:val="FF0000"/>
          <w:sz w:val="23"/>
          <w:szCs w:val="23"/>
        </w:rPr>
        <w:t>.</w:t>
      </w:r>
    </w:p>
    <w:p w:rsidR="00940CB6" w:rsidRDefault="00940CB6" w:rsidP="00940CB6">
      <w:pPr>
        <w:pStyle w:val="Default"/>
        <w:rPr>
          <w:rFonts w:ascii="Times New Roman" w:hAnsi="Times New Roman" w:cs="Times New Roman"/>
          <w:sz w:val="23"/>
          <w:szCs w:val="23"/>
        </w:rPr>
      </w:pPr>
    </w:p>
    <w:p w:rsidR="00940CB6" w:rsidRDefault="00940CB6" w:rsidP="00940CB6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b) </w:t>
      </w:r>
      <w:r>
        <w:rPr>
          <w:rFonts w:ascii="Times New Roman" w:hAnsi="Times New Roman" w:cs="Times New Roman"/>
          <w:sz w:val="23"/>
          <w:szCs w:val="23"/>
        </w:rPr>
        <w:t xml:space="preserve">If there is no current “office system,” does </w:t>
      </w:r>
      <w:proofErr w:type="spellStart"/>
      <w:r>
        <w:rPr>
          <w:rFonts w:ascii="Times New Roman" w:hAnsi="Times New Roman" w:cs="Times New Roman"/>
          <w:sz w:val="23"/>
          <w:szCs w:val="23"/>
        </w:rPr>
        <w:t>Woojin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have an application interface document detailing the packets to/from the train PA system via a mobile WAN? </w:t>
      </w:r>
    </w:p>
    <w:p w:rsidR="00940CB6" w:rsidRPr="00940CB6" w:rsidRDefault="00940CB6" w:rsidP="00940CB6">
      <w:pPr>
        <w:wordWrap/>
        <w:adjustRightInd w:val="0"/>
        <w:spacing w:after="0" w:line="240" w:lineRule="auto"/>
        <w:jc w:val="left"/>
        <w:rPr>
          <w:rFonts w:ascii="Times New Roman" w:hAnsi="Times New Roman" w:cs="Times New Roman" w:hint="eastAsia"/>
          <w:color w:val="FF0000"/>
          <w:kern w:val="0"/>
          <w:sz w:val="24"/>
          <w:szCs w:val="24"/>
        </w:rPr>
      </w:pPr>
      <w:r w:rsidRPr="00940CB6">
        <w:rPr>
          <w:rFonts w:ascii="Times New Roman" w:hAnsi="Times New Roman" w:cs="Times New Roman" w:hint="eastAsia"/>
          <w:color w:val="FF0000"/>
          <w:kern w:val="0"/>
          <w:sz w:val="24"/>
          <w:szCs w:val="24"/>
        </w:rPr>
        <w:t xml:space="preserve">   : </w:t>
      </w:r>
      <w:r>
        <w:rPr>
          <w:rFonts w:ascii="Times New Roman" w:hAnsi="Times New Roman" w:cs="Times New Roman" w:hint="eastAsia"/>
          <w:color w:val="FF0000"/>
          <w:kern w:val="0"/>
          <w:sz w:val="24"/>
          <w:szCs w:val="24"/>
        </w:rPr>
        <w:t>우진</w:t>
      </w:r>
      <w:r>
        <w:rPr>
          <w:rFonts w:ascii="Times New Roman" w:hAnsi="Times New Roman" w:cs="Times New Roman" w:hint="eastAsia"/>
          <w:color w:val="FF0000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color w:val="FF0000"/>
          <w:kern w:val="0"/>
          <w:sz w:val="24"/>
          <w:szCs w:val="24"/>
        </w:rPr>
        <w:t>산전은</w:t>
      </w:r>
      <w:r>
        <w:rPr>
          <w:rFonts w:ascii="Times New Roman" w:hAnsi="Times New Roman" w:cs="Times New Roman" w:hint="eastAsia"/>
          <w:color w:val="FF0000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color w:val="FF0000"/>
          <w:kern w:val="0"/>
          <w:sz w:val="24"/>
          <w:szCs w:val="24"/>
        </w:rPr>
        <w:t>현재</w:t>
      </w:r>
      <w:r>
        <w:rPr>
          <w:rFonts w:ascii="Times New Roman" w:hAnsi="Times New Roman" w:cs="Times New Roman" w:hint="eastAsia"/>
          <w:color w:val="FF0000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color w:val="FF0000"/>
          <w:kern w:val="0"/>
          <w:sz w:val="24"/>
          <w:szCs w:val="24"/>
        </w:rPr>
        <w:t>상세</w:t>
      </w:r>
      <w:r>
        <w:rPr>
          <w:rFonts w:ascii="Times New Roman" w:hAnsi="Times New Roman" w:cs="Times New Roman" w:hint="eastAsia"/>
          <w:color w:val="FF0000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color w:val="FF0000"/>
          <w:kern w:val="0"/>
          <w:sz w:val="24"/>
          <w:szCs w:val="24"/>
        </w:rPr>
        <w:t>문서를</w:t>
      </w:r>
      <w:r>
        <w:rPr>
          <w:rFonts w:ascii="Times New Roman" w:hAnsi="Times New Roman" w:cs="Times New Roman" w:hint="eastAsia"/>
          <w:color w:val="FF0000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color w:val="FF0000"/>
          <w:kern w:val="0"/>
          <w:sz w:val="24"/>
          <w:szCs w:val="24"/>
        </w:rPr>
        <w:t>작성</w:t>
      </w:r>
      <w:r>
        <w:rPr>
          <w:rFonts w:ascii="Times New Roman" w:hAnsi="Times New Roman" w:cs="Times New Roman" w:hint="eastAsia"/>
          <w:color w:val="FF0000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color w:val="FF0000"/>
          <w:kern w:val="0"/>
          <w:sz w:val="24"/>
          <w:szCs w:val="24"/>
        </w:rPr>
        <w:t>중이며</w:t>
      </w:r>
      <w:r>
        <w:rPr>
          <w:rFonts w:ascii="Times New Roman" w:hAnsi="Times New Roman" w:cs="Times New Roman" w:hint="eastAsia"/>
          <w:color w:val="FF0000"/>
          <w:kern w:val="0"/>
          <w:sz w:val="24"/>
          <w:szCs w:val="24"/>
        </w:rPr>
        <w:t xml:space="preserve">, FDR </w:t>
      </w:r>
      <w:proofErr w:type="spellStart"/>
      <w:r>
        <w:rPr>
          <w:rFonts w:ascii="Times New Roman" w:hAnsi="Times New Roman" w:cs="Times New Roman" w:hint="eastAsia"/>
          <w:color w:val="FF0000"/>
          <w:kern w:val="0"/>
          <w:sz w:val="24"/>
          <w:szCs w:val="24"/>
        </w:rPr>
        <w:t>미팅시</w:t>
      </w:r>
      <w:proofErr w:type="spellEnd"/>
      <w:r>
        <w:rPr>
          <w:rFonts w:ascii="Times New Roman" w:hAnsi="Times New Roman" w:cs="Times New Roman" w:hint="eastAsia"/>
          <w:color w:val="FF0000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color w:val="FF0000"/>
          <w:kern w:val="0"/>
          <w:sz w:val="24"/>
          <w:szCs w:val="24"/>
        </w:rPr>
        <w:t>작업된</w:t>
      </w:r>
      <w:r>
        <w:rPr>
          <w:rFonts w:ascii="Times New Roman" w:hAnsi="Times New Roman" w:cs="Times New Roman" w:hint="eastAsia"/>
          <w:color w:val="FF0000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color w:val="FF0000"/>
          <w:kern w:val="0"/>
          <w:sz w:val="24"/>
          <w:szCs w:val="24"/>
        </w:rPr>
        <w:t>부분</w:t>
      </w:r>
      <w:r>
        <w:rPr>
          <w:rFonts w:ascii="Times New Roman" w:hAnsi="Times New Roman" w:cs="Times New Roman" w:hint="eastAsia"/>
          <w:color w:val="FF0000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color w:val="FF0000"/>
          <w:kern w:val="0"/>
          <w:sz w:val="24"/>
          <w:szCs w:val="24"/>
        </w:rPr>
        <w:t>까지</w:t>
      </w:r>
      <w:r>
        <w:rPr>
          <w:rFonts w:ascii="Times New Roman" w:hAnsi="Times New Roman" w:cs="Times New Roman" w:hint="eastAsia"/>
          <w:color w:val="FF0000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color w:val="FF0000"/>
          <w:kern w:val="0"/>
          <w:sz w:val="24"/>
          <w:szCs w:val="24"/>
        </w:rPr>
        <w:t>제공해</w:t>
      </w:r>
      <w:r>
        <w:rPr>
          <w:rFonts w:ascii="Times New Roman" w:hAnsi="Times New Roman" w:cs="Times New Roman" w:hint="eastAsia"/>
          <w:color w:val="FF0000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color w:val="FF0000"/>
          <w:kern w:val="0"/>
          <w:sz w:val="24"/>
          <w:szCs w:val="24"/>
        </w:rPr>
        <w:t>주겠다</w:t>
      </w:r>
      <w:r>
        <w:rPr>
          <w:rFonts w:ascii="Times New Roman" w:hAnsi="Times New Roman" w:cs="Times New Roman" w:hint="eastAsia"/>
          <w:color w:val="FF0000"/>
          <w:kern w:val="0"/>
          <w:sz w:val="24"/>
          <w:szCs w:val="24"/>
        </w:rPr>
        <w:t>.</w:t>
      </w:r>
    </w:p>
    <w:p w:rsidR="00940CB6" w:rsidRPr="00940CB6" w:rsidRDefault="00940CB6" w:rsidP="00940CB6">
      <w:pPr>
        <w:wordWrap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:rsidR="00940CB6" w:rsidRPr="00940CB6" w:rsidRDefault="00940CB6" w:rsidP="00940CB6">
      <w:pPr>
        <w:wordWrap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/>
          <w:kern w:val="0"/>
          <w:sz w:val="23"/>
          <w:szCs w:val="23"/>
        </w:rPr>
      </w:pPr>
      <w:r w:rsidRPr="00940CB6">
        <w:rPr>
          <w:rFonts w:ascii="Times New Roman" w:hAnsi="Times New Roman" w:cs="Times New Roman"/>
          <w:b/>
          <w:bCs/>
          <w:color w:val="000000"/>
          <w:kern w:val="0"/>
          <w:sz w:val="23"/>
          <w:szCs w:val="23"/>
        </w:rPr>
        <w:t xml:space="preserve">c) </w:t>
      </w:r>
      <w:r w:rsidRPr="00940CB6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For the PA audio, we need to know the details of the VOIP data stream: </w:t>
      </w:r>
    </w:p>
    <w:p w:rsidR="00940CB6" w:rsidRPr="00940CB6" w:rsidRDefault="00940CB6" w:rsidP="00940CB6">
      <w:pPr>
        <w:wordWrap/>
        <w:adjustRightInd w:val="0"/>
        <w:spacing w:after="54" w:line="240" w:lineRule="auto"/>
        <w:jc w:val="left"/>
        <w:rPr>
          <w:rFonts w:ascii="Times New Roman" w:hAnsi="Times New Roman" w:cs="Times New Roman"/>
          <w:color w:val="000000"/>
          <w:kern w:val="0"/>
          <w:sz w:val="23"/>
          <w:szCs w:val="23"/>
        </w:rPr>
      </w:pPr>
      <w:r w:rsidRPr="00940CB6"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 </w:t>
      </w:r>
      <w:proofErr w:type="gramStart"/>
      <w:r w:rsidRPr="00940CB6">
        <w:rPr>
          <w:rFonts w:ascii="Times New Roman" w:hAnsi="Times New Roman" w:cs="Times New Roman"/>
          <w:color w:val="000000"/>
          <w:kern w:val="0"/>
          <w:sz w:val="23"/>
          <w:szCs w:val="23"/>
        </w:rPr>
        <w:t>What</w:t>
      </w:r>
      <w:proofErr w:type="gramEnd"/>
      <w:r w:rsidRPr="00940CB6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 is the codec type and its data rate? </w:t>
      </w:r>
      <w:r>
        <w:rPr>
          <w:rFonts w:ascii="Times New Roman" w:hAnsi="Times New Roman" w:cs="Times New Roman" w:hint="eastAsia"/>
          <w:color w:val="000000"/>
          <w:kern w:val="0"/>
          <w:sz w:val="23"/>
          <w:szCs w:val="23"/>
        </w:rPr>
        <w:t xml:space="preserve"> </w:t>
      </w:r>
    </w:p>
    <w:p w:rsidR="00940CB6" w:rsidRDefault="00940CB6" w:rsidP="00940CB6">
      <w:pPr>
        <w:wordWrap/>
        <w:adjustRightInd w:val="0"/>
        <w:spacing w:after="0" w:line="240" w:lineRule="auto"/>
        <w:jc w:val="left"/>
        <w:rPr>
          <w:rFonts w:ascii="Times New Roman" w:hAnsi="Times New Roman" w:cs="Times New Roman" w:hint="eastAsia"/>
          <w:color w:val="000000"/>
          <w:kern w:val="0"/>
          <w:sz w:val="23"/>
          <w:szCs w:val="23"/>
        </w:rPr>
      </w:pPr>
      <w:r w:rsidRPr="00940CB6"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 </w:t>
      </w:r>
      <w:proofErr w:type="gramStart"/>
      <w:r w:rsidRPr="00940CB6">
        <w:rPr>
          <w:rFonts w:ascii="Times New Roman" w:hAnsi="Times New Roman" w:cs="Times New Roman"/>
          <w:color w:val="000000"/>
          <w:kern w:val="0"/>
          <w:sz w:val="23"/>
          <w:szCs w:val="23"/>
        </w:rPr>
        <w:t>Is</w:t>
      </w:r>
      <w:proofErr w:type="gramEnd"/>
      <w:r w:rsidRPr="00940CB6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 there any control data protocol used in addition to the VOIP data stream or does the presence of a data stream in itself control the audio to the speakers?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6379"/>
      </w:tblGrid>
      <w:tr w:rsidR="00940CB6" w:rsidRPr="00D00281" w:rsidTr="008B3E74">
        <w:trPr>
          <w:trHeight w:val="611"/>
        </w:trPr>
        <w:tc>
          <w:tcPr>
            <w:tcW w:w="3510" w:type="dxa"/>
            <w:tcBorders>
              <w:top w:val="single" w:sz="2" w:space="0" w:color="auto"/>
            </w:tcBorders>
            <w:shd w:val="clear" w:color="auto" w:fill="auto"/>
          </w:tcPr>
          <w:p w:rsidR="00940CB6" w:rsidRPr="00940CB6" w:rsidRDefault="00940CB6" w:rsidP="008B3E74">
            <w:pPr>
              <w:spacing w:after="0" w:line="240" w:lineRule="auto"/>
              <w:rPr>
                <w:rFonts w:hint="eastAsia"/>
                <w:b/>
                <w:color w:val="FF0000"/>
                <w:szCs w:val="20"/>
              </w:rPr>
            </w:pPr>
            <w:r w:rsidRPr="00940CB6">
              <w:rPr>
                <w:b/>
                <w:color w:val="FF0000"/>
                <w:szCs w:val="20"/>
              </w:rPr>
              <w:t>VoIP Signaling Protocols</w:t>
            </w:r>
          </w:p>
        </w:tc>
        <w:tc>
          <w:tcPr>
            <w:tcW w:w="6379" w:type="dxa"/>
            <w:tcBorders>
              <w:top w:val="single" w:sz="2" w:space="0" w:color="auto"/>
            </w:tcBorders>
            <w:shd w:val="clear" w:color="auto" w:fill="auto"/>
          </w:tcPr>
          <w:p w:rsidR="00940CB6" w:rsidRPr="00940CB6" w:rsidRDefault="00940CB6" w:rsidP="008B3E74">
            <w:pPr>
              <w:spacing w:after="0" w:line="240" w:lineRule="auto"/>
              <w:rPr>
                <w:rFonts w:hint="eastAsia"/>
                <w:color w:val="FF0000"/>
                <w:szCs w:val="20"/>
              </w:rPr>
            </w:pPr>
            <w:hyperlink r:id="rId5" w:history="1">
              <w:r w:rsidRPr="00940CB6">
                <w:rPr>
                  <w:rStyle w:val="a4"/>
                  <w:rFonts w:ascii="Arial" w:eastAsia="굴림" w:hAnsi="Arial" w:cs="Arial"/>
                  <w:color w:val="FF0000"/>
                  <w:szCs w:val="20"/>
                </w:rPr>
                <w:t>SIP</w:t>
              </w:r>
            </w:hyperlink>
            <w:r w:rsidRPr="00940CB6">
              <w:rPr>
                <w:rFonts w:ascii="Arial" w:eastAsia="굴림" w:hAnsi="Arial" w:cs="Arial"/>
                <w:color w:val="FF0000"/>
                <w:szCs w:val="20"/>
              </w:rPr>
              <w:t xml:space="preserve"> - RFC 3261, 3262, 3263, 3264, 2327 </w:t>
            </w:r>
          </w:p>
        </w:tc>
      </w:tr>
      <w:tr w:rsidR="00940CB6" w:rsidRPr="00D00281" w:rsidTr="008B3E74">
        <w:tc>
          <w:tcPr>
            <w:tcW w:w="3510" w:type="dxa"/>
            <w:shd w:val="clear" w:color="auto" w:fill="auto"/>
          </w:tcPr>
          <w:p w:rsidR="00940CB6" w:rsidRPr="00940CB6" w:rsidRDefault="00940CB6" w:rsidP="008B3E74">
            <w:pPr>
              <w:spacing w:after="0" w:line="240" w:lineRule="auto"/>
              <w:rPr>
                <w:b/>
                <w:color w:val="FF0000"/>
                <w:szCs w:val="20"/>
              </w:rPr>
            </w:pPr>
            <w:r w:rsidRPr="00940CB6">
              <w:rPr>
                <w:b/>
                <w:color w:val="FF0000"/>
                <w:szCs w:val="20"/>
              </w:rPr>
              <w:t>Media Processing(Audio Codec)</w:t>
            </w:r>
          </w:p>
          <w:p w:rsidR="00940CB6" w:rsidRPr="00940CB6" w:rsidRDefault="00940CB6" w:rsidP="008B3E74">
            <w:pPr>
              <w:spacing w:after="0" w:line="240" w:lineRule="auto"/>
              <w:rPr>
                <w:rFonts w:hint="eastAsia"/>
                <w:b/>
                <w:color w:val="FF0000"/>
                <w:szCs w:val="20"/>
              </w:rPr>
            </w:pPr>
          </w:p>
        </w:tc>
        <w:tc>
          <w:tcPr>
            <w:tcW w:w="6379" w:type="dxa"/>
            <w:shd w:val="clear" w:color="auto" w:fill="auto"/>
          </w:tcPr>
          <w:p w:rsidR="00940CB6" w:rsidRPr="00940CB6" w:rsidRDefault="00940CB6" w:rsidP="008B3E74">
            <w:pPr>
              <w:spacing w:after="0" w:line="240" w:lineRule="auto"/>
              <w:rPr>
                <w:rFonts w:ascii="Arial" w:eastAsia="굴림" w:hAnsi="Arial" w:cs="Arial"/>
                <w:color w:val="FF0000"/>
                <w:szCs w:val="20"/>
              </w:rPr>
            </w:pPr>
            <w:r w:rsidRPr="00940CB6">
              <w:rPr>
                <w:rFonts w:ascii="Arial" w:eastAsia="굴림" w:hAnsi="Arial" w:cs="Arial"/>
                <w:color w:val="FF0000"/>
                <w:szCs w:val="20"/>
              </w:rPr>
              <w:t xml:space="preserve">Voice Coders - G.711, G.723.1, G.729A/B, G.726, GSM FR, </w:t>
            </w:r>
            <w:proofErr w:type="spellStart"/>
            <w:r w:rsidRPr="00940CB6">
              <w:rPr>
                <w:rFonts w:ascii="Arial" w:eastAsia="굴림" w:hAnsi="Arial" w:cs="Arial"/>
                <w:color w:val="FF0000"/>
                <w:szCs w:val="20"/>
              </w:rPr>
              <w:t>iLBC</w:t>
            </w:r>
            <w:proofErr w:type="spellEnd"/>
            <w:r w:rsidRPr="00940CB6">
              <w:rPr>
                <w:rFonts w:ascii="Arial" w:eastAsia="굴림" w:hAnsi="Arial" w:cs="Arial"/>
                <w:color w:val="FF0000"/>
                <w:szCs w:val="20"/>
              </w:rPr>
              <w:t xml:space="preserve"> </w:t>
            </w:r>
          </w:p>
          <w:p w:rsidR="00940CB6" w:rsidRPr="00940CB6" w:rsidRDefault="00940CB6" w:rsidP="008B3E74">
            <w:pPr>
              <w:spacing w:after="0" w:line="240" w:lineRule="auto"/>
              <w:rPr>
                <w:rFonts w:ascii="Arial" w:eastAsia="굴림" w:hAnsi="Arial" w:cs="Arial"/>
                <w:color w:val="FF0000"/>
                <w:szCs w:val="20"/>
              </w:rPr>
            </w:pPr>
            <w:r w:rsidRPr="00940CB6">
              <w:rPr>
                <w:rFonts w:ascii="Arial" w:eastAsia="굴림" w:hAnsi="Arial" w:cs="Arial"/>
                <w:color w:val="FF0000"/>
                <w:szCs w:val="20"/>
              </w:rPr>
              <w:t xml:space="preserve">Wideband Coders – G.722, G.722.2 (WB-AMR), G.711.1 </w:t>
            </w:r>
          </w:p>
          <w:p w:rsidR="00940CB6" w:rsidRPr="00940CB6" w:rsidRDefault="00940CB6" w:rsidP="008B3E74">
            <w:pPr>
              <w:spacing w:after="0" w:line="240" w:lineRule="auto"/>
              <w:rPr>
                <w:rFonts w:ascii="Arial" w:eastAsia="굴림" w:hAnsi="Arial" w:cs="Arial" w:hint="eastAsia"/>
                <w:color w:val="FF0000"/>
                <w:szCs w:val="20"/>
              </w:rPr>
            </w:pPr>
            <w:r w:rsidRPr="00940CB6">
              <w:rPr>
                <w:rFonts w:ascii="Arial" w:eastAsia="굴림" w:hAnsi="Arial" w:cs="Arial"/>
                <w:color w:val="FF0000"/>
                <w:szCs w:val="20"/>
              </w:rPr>
              <w:t xml:space="preserve">Echo Cancelation – G.168-2004 compliant, 64 </w:t>
            </w:r>
            <w:proofErr w:type="spellStart"/>
            <w:r w:rsidRPr="00940CB6">
              <w:rPr>
                <w:rFonts w:ascii="Arial" w:eastAsia="굴림" w:hAnsi="Arial" w:cs="Arial"/>
                <w:color w:val="FF0000"/>
                <w:szCs w:val="20"/>
              </w:rPr>
              <w:t>msec</w:t>
            </w:r>
            <w:proofErr w:type="spellEnd"/>
            <w:r w:rsidRPr="00940CB6">
              <w:rPr>
                <w:rFonts w:ascii="Arial" w:eastAsia="굴림" w:hAnsi="Arial" w:cs="Arial"/>
                <w:color w:val="FF0000"/>
                <w:szCs w:val="20"/>
              </w:rPr>
              <w:t xml:space="preserve"> tail length </w:t>
            </w:r>
          </w:p>
        </w:tc>
      </w:tr>
      <w:tr w:rsidR="00940CB6" w:rsidRPr="00D00281" w:rsidTr="008B3E74">
        <w:tc>
          <w:tcPr>
            <w:tcW w:w="3510" w:type="dxa"/>
            <w:shd w:val="clear" w:color="auto" w:fill="auto"/>
          </w:tcPr>
          <w:p w:rsidR="00940CB6" w:rsidRPr="00940CB6" w:rsidRDefault="00940CB6" w:rsidP="008B3E74">
            <w:pPr>
              <w:spacing w:after="0" w:line="240" w:lineRule="auto"/>
              <w:rPr>
                <w:b/>
                <w:color w:val="FF0000"/>
                <w:szCs w:val="20"/>
              </w:rPr>
            </w:pPr>
            <w:r w:rsidRPr="00940CB6">
              <w:rPr>
                <w:b/>
                <w:color w:val="FF0000"/>
                <w:szCs w:val="20"/>
              </w:rPr>
              <w:t>Telephony Signaling</w:t>
            </w:r>
          </w:p>
          <w:p w:rsidR="00940CB6" w:rsidRPr="00940CB6" w:rsidRDefault="00940CB6" w:rsidP="008B3E74">
            <w:pPr>
              <w:spacing w:after="0" w:line="240" w:lineRule="auto"/>
              <w:rPr>
                <w:rFonts w:hint="eastAsia"/>
                <w:b/>
                <w:color w:val="FF0000"/>
                <w:szCs w:val="20"/>
              </w:rPr>
            </w:pPr>
          </w:p>
        </w:tc>
        <w:tc>
          <w:tcPr>
            <w:tcW w:w="6379" w:type="dxa"/>
            <w:shd w:val="clear" w:color="auto" w:fill="auto"/>
          </w:tcPr>
          <w:p w:rsidR="00940CB6" w:rsidRPr="00940CB6" w:rsidRDefault="00940CB6" w:rsidP="008B3E74">
            <w:pPr>
              <w:spacing w:after="0" w:line="240" w:lineRule="auto"/>
              <w:rPr>
                <w:rFonts w:ascii="Arial" w:eastAsia="굴림" w:hAnsi="Arial" w:cs="Arial"/>
                <w:color w:val="FF0000"/>
                <w:szCs w:val="20"/>
              </w:rPr>
            </w:pPr>
            <w:r w:rsidRPr="00940CB6">
              <w:rPr>
                <w:rFonts w:ascii="Arial" w:eastAsia="굴림" w:hAnsi="Arial" w:cs="Arial"/>
                <w:color w:val="FF0000"/>
                <w:szCs w:val="20"/>
              </w:rPr>
              <w:t xml:space="preserve">DTMF – TIA464B </w:t>
            </w:r>
          </w:p>
          <w:p w:rsidR="00940CB6" w:rsidRPr="00940CB6" w:rsidRDefault="00940CB6" w:rsidP="008B3E74">
            <w:pPr>
              <w:spacing w:after="0" w:line="240" w:lineRule="auto"/>
              <w:rPr>
                <w:rFonts w:ascii="Arial" w:eastAsia="굴림" w:hAnsi="Arial" w:cs="Arial" w:hint="eastAsia"/>
                <w:color w:val="FF0000"/>
                <w:szCs w:val="20"/>
              </w:rPr>
            </w:pPr>
            <w:r w:rsidRPr="00940CB6">
              <w:rPr>
                <w:rFonts w:ascii="Arial" w:eastAsia="굴림" w:hAnsi="Arial" w:cs="Arial"/>
                <w:color w:val="FF0000"/>
                <w:szCs w:val="20"/>
              </w:rPr>
              <w:t xml:space="preserve">Programmable Call-Progress Tones </w:t>
            </w:r>
          </w:p>
        </w:tc>
      </w:tr>
      <w:tr w:rsidR="00940CB6" w:rsidRPr="00D00281" w:rsidTr="008B3E74">
        <w:tc>
          <w:tcPr>
            <w:tcW w:w="3510" w:type="dxa"/>
            <w:shd w:val="clear" w:color="auto" w:fill="auto"/>
          </w:tcPr>
          <w:p w:rsidR="00940CB6" w:rsidRPr="00940CB6" w:rsidRDefault="00940CB6" w:rsidP="008B3E74">
            <w:pPr>
              <w:spacing w:after="0" w:line="240" w:lineRule="auto"/>
              <w:rPr>
                <w:rFonts w:hint="eastAsia"/>
                <w:b/>
                <w:color w:val="FF0000"/>
                <w:szCs w:val="20"/>
              </w:rPr>
            </w:pPr>
            <w:proofErr w:type="spellStart"/>
            <w:r w:rsidRPr="00940CB6">
              <w:rPr>
                <w:b/>
                <w:color w:val="FF0000"/>
                <w:szCs w:val="20"/>
              </w:rPr>
              <w:t>Packetization</w:t>
            </w:r>
            <w:proofErr w:type="spellEnd"/>
          </w:p>
        </w:tc>
        <w:tc>
          <w:tcPr>
            <w:tcW w:w="6379" w:type="dxa"/>
            <w:shd w:val="clear" w:color="auto" w:fill="auto"/>
          </w:tcPr>
          <w:p w:rsidR="00940CB6" w:rsidRPr="00940CB6" w:rsidRDefault="00940CB6" w:rsidP="008B3E74">
            <w:pPr>
              <w:spacing w:after="0" w:line="240" w:lineRule="auto"/>
              <w:rPr>
                <w:rFonts w:ascii="Arial" w:eastAsia="굴림" w:hAnsi="Arial" w:cs="Arial"/>
                <w:color w:val="FF0000"/>
                <w:szCs w:val="20"/>
              </w:rPr>
            </w:pPr>
            <w:r w:rsidRPr="00940CB6">
              <w:rPr>
                <w:rFonts w:ascii="Arial" w:eastAsia="굴림" w:hAnsi="Arial" w:cs="Arial"/>
                <w:color w:val="FF0000"/>
                <w:szCs w:val="20"/>
              </w:rPr>
              <w:t xml:space="preserve">RTP/RTCP </w:t>
            </w:r>
            <w:proofErr w:type="spellStart"/>
            <w:r w:rsidRPr="00940CB6">
              <w:rPr>
                <w:rFonts w:ascii="Arial" w:eastAsia="굴림" w:hAnsi="Arial" w:cs="Arial"/>
                <w:color w:val="FF0000"/>
                <w:szCs w:val="20"/>
              </w:rPr>
              <w:t>Packetization</w:t>
            </w:r>
            <w:proofErr w:type="spellEnd"/>
            <w:r w:rsidRPr="00940CB6">
              <w:rPr>
                <w:rFonts w:ascii="Arial" w:eastAsia="굴림" w:hAnsi="Arial" w:cs="Arial"/>
                <w:color w:val="FF0000"/>
                <w:szCs w:val="20"/>
              </w:rPr>
              <w:t xml:space="preserve"> – RFC 3550, 3551, 2198 </w:t>
            </w:r>
          </w:p>
          <w:p w:rsidR="00940CB6" w:rsidRPr="00940CB6" w:rsidRDefault="00940CB6" w:rsidP="008B3E74">
            <w:pPr>
              <w:spacing w:after="0" w:line="240" w:lineRule="auto"/>
              <w:rPr>
                <w:rFonts w:ascii="Arial" w:eastAsia="굴림" w:hAnsi="Arial" w:cs="Arial" w:hint="eastAsia"/>
                <w:color w:val="FF0000"/>
                <w:szCs w:val="20"/>
              </w:rPr>
            </w:pPr>
            <w:r w:rsidRPr="00940CB6">
              <w:rPr>
                <w:rFonts w:ascii="Arial" w:eastAsia="굴림" w:hAnsi="Arial" w:cs="Arial"/>
                <w:color w:val="FF0000"/>
                <w:szCs w:val="20"/>
              </w:rPr>
              <w:t xml:space="preserve">DTMF Relay - RFC 2833 </w:t>
            </w:r>
          </w:p>
        </w:tc>
      </w:tr>
    </w:tbl>
    <w:p w:rsidR="00940CB6" w:rsidRPr="00940CB6" w:rsidRDefault="00940CB6" w:rsidP="00940CB6">
      <w:pPr>
        <w:wordWrap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/>
          <w:kern w:val="0"/>
          <w:sz w:val="23"/>
          <w:szCs w:val="23"/>
        </w:rPr>
      </w:pPr>
    </w:p>
    <w:p w:rsidR="00940CB6" w:rsidRPr="00940CB6" w:rsidRDefault="00940CB6" w:rsidP="00940CB6">
      <w:pPr>
        <w:wordWrap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/>
          <w:kern w:val="0"/>
          <w:sz w:val="23"/>
          <w:szCs w:val="23"/>
        </w:rPr>
      </w:pPr>
    </w:p>
    <w:p w:rsidR="00940CB6" w:rsidRPr="00940CB6" w:rsidRDefault="00940CB6" w:rsidP="00940CB6">
      <w:pPr>
        <w:wordWrap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/>
          <w:kern w:val="0"/>
          <w:sz w:val="23"/>
          <w:szCs w:val="23"/>
        </w:rPr>
      </w:pPr>
      <w:r w:rsidRPr="00940CB6">
        <w:rPr>
          <w:rFonts w:ascii="Times New Roman" w:hAnsi="Times New Roman" w:cs="Times New Roman"/>
          <w:b/>
          <w:bCs/>
          <w:color w:val="000000"/>
          <w:kern w:val="0"/>
          <w:sz w:val="23"/>
          <w:szCs w:val="23"/>
        </w:rPr>
        <w:lastRenderedPageBreak/>
        <w:t xml:space="preserve">d) </w:t>
      </w:r>
      <w:r w:rsidRPr="00940CB6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For the PA signs, we need to know the physical details and transport protocol: </w:t>
      </w:r>
    </w:p>
    <w:p w:rsidR="00940CB6" w:rsidRDefault="00940CB6" w:rsidP="00940CB6">
      <w:pPr>
        <w:wordWrap/>
        <w:adjustRightInd w:val="0"/>
        <w:spacing w:after="71" w:line="240" w:lineRule="auto"/>
        <w:jc w:val="left"/>
        <w:rPr>
          <w:rFonts w:ascii="Times New Roman" w:hAnsi="Times New Roman" w:cs="Times New Roman" w:hint="eastAsia"/>
          <w:color w:val="000000"/>
          <w:kern w:val="0"/>
          <w:sz w:val="23"/>
          <w:szCs w:val="23"/>
        </w:rPr>
      </w:pPr>
      <w:r w:rsidRPr="00940CB6">
        <w:rPr>
          <w:rFonts w:ascii="Times New Roman" w:hAnsi="Times New Roman" w:cs="Times New Roman"/>
          <w:color w:val="000000"/>
          <w:kern w:val="0"/>
          <w:sz w:val="32"/>
          <w:szCs w:val="32"/>
        </w:rPr>
        <w:t>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-</w:t>
      </w:r>
      <w:r w:rsidRPr="00940CB6"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 </w:t>
      </w:r>
      <w:r w:rsidRPr="00940CB6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How many signs are there on the train and are they all the same size and display </w:t>
      </w:r>
      <w:proofErr w:type="gramStart"/>
      <w:r w:rsidRPr="00940CB6">
        <w:rPr>
          <w:rFonts w:ascii="Times New Roman" w:hAnsi="Times New Roman" w:cs="Times New Roman"/>
          <w:color w:val="000000"/>
          <w:kern w:val="0"/>
          <w:sz w:val="23"/>
          <w:szCs w:val="23"/>
        </w:rPr>
        <w:t>format ?</w:t>
      </w:r>
      <w:proofErr w:type="gramEnd"/>
      <w:r w:rsidRPr="00940CB6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 </w:t>
      </w:r>
    </w:p>
    <w:p w:rsidR="00070237" w:rsidRPr="00070237" w:rsidRDefault="00070237" w:rsidP="00940CB6">
      <w:pPr>
        <w:wordWrap/>
        <w:adjustRightInd w:val="0"/>
        <w:spacing w:after="71" w:line="240" w:lineRule="auto"/>
        <w:jc w:val="left"/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</w:pPr>
      <w:r w:rsidRPr="00070237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    </w:t>
      </w:r>
      <w:r w:rsidRPr="00070237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차량에는</w:t>
      </w:r>
      <w:r w:rsidRPr="00070237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3</w:t>
      </w:r>
      <w:r w:rsidRPr="00070237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가지</w:t>
      </w:r>
      <w:r w:rsidRPr="00070237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070237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데이터</w:t>
      </w:r>
      <w:r w:rsidRPr="00070237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070237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타입이</w:t>
      </w:r>
      <w:r w:rsidRPr="00070237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proofErr w:type="spellStart"/>
      <w:r w:rsidRPr="00070237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필요한다</w:t>
      </w:r>
      <w:proofErr w:type="spellEnd"/>
      <w:r w:rsidRPr="00070237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.</w:t>
      </w:r>
    </w:p>
    <w:p w:rsidR="00070237" w:rsidRPr="00070237" w:rsidRDefault="00070237" w:rsidP="00940CB6">
      <w:pPr>
        <w:wordWrap/>
        <w:adjustRightInd w:val="0"/>
        <w:spacing w:after="71" w:line="240" w:lineRule="auto"/>
        <w:jc w:val="left"/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</w:pPr>
      <w:r w:rsidRPr="00070237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    </w:t>
      </w:r>
      <w:proofErr w:type="gramStart"/>
      <w:r w:rsidRPr="00070237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LCD :</w:t>
      </w:r>
      <w:proofErr w:type="gramEnd"/>
      <w:r w:rsidRPr="00070237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PP </w:t>
      </w:r>
      <w:r w:rsidRPr="00070237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프로토콜</w:t>
      </w:r>
      <w:r w:rsidRPr="00070237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070237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타입</w:t>
      </w:r>
      <w:r w:rsidRPr="00070237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.</w:t>
      </w:r>
    </w:p>
    <w:p w:rsidR="00070237" w:rsidRPr="00070237" w:rsidRDefault="00070237" w:rsidP="00940CB6">
      <w:pPr>
        <w:wordWrap/>
        <w:adjustRightInd w:val="0"/>
        <w:spacing w:after="71" w:line="240" w:lineRule="auto"/>
        <w:jc w:val="left"/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</w:pPr>
      <w:r w:rsidRPr="00070237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          SP </w:t>
      </w:r>
      <w:r w:rsidRPr="00070237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프로토콜</w:t>
      </w:r>
      <w:r w:rsidRPr="00070237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070237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타입</w:t>
      </w:r>
      <w:r w:rsidRPr="00070237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.</w:t>
      </w:r>
    </w:p>
    <w:p w:rsidR="00070237" w:rsidRPr="00070237" w:rsidRDefault="00070237" w:rsidP="00940CB6">
      <w:pPr>
        <w:wordWrap/>
        <w:adjustRightInd w:val="0"/>
        <w:spacing w:after="71" w:line="240" w:lineRule="auto"/>
        <w:jc w:val="left"/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</w:pPr>
      <w:r w:rsidRPr="00070237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    </w:t>
      </w:r>
      <w:proofErr w:type="gramStart"/>
      <w:r w:rsidRPr="00070237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LED :</w:t>
      </w:r>
      <w:proofErr w:type="gramEnd"/>
      <w:r w:rsidRPr="00070237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PII </w:t>
      </w:r>
      <w:r w:rsidRPr="00070237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프로토콜</w:t>
      </w:r>
      <w:r w:rsidRPr="00070237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070237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타입</w:t>
      </w:r>
      <w:r w:rsidRPr="00070237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.</w:t>
      </w:r>
    </w:p>
    <w:p w:rsidR="00940CB6" w:rsidRDefault="00940CB6" w:rsidP="00940CB6">
      <w:pPr>
        <w:wordWrap/>
        <w:adjustRightInd w:val="0"/>
        <w:spacing w:after="71" w:line="240" w:lineRule="auto"/>
        <w:ind w:firstLineChars="200" w:firstLine="460"/>
        <w:jc w:val="left"/>
        <w:rPr>
          <w:rFonts w:ascii="Times New Roman" w:hAnsi="Times New Roman" w:cs="Times New Roman" w:hint="eastAsia"/>
          <w:color w:val="000000"/>
          <w:kern w:val="0"/>
          <w:sz w:val="23"/>
          <w:szCs w:val="23"/>
        </w:rPr>
      </w:pPr>
      <w:r w:rsidRPr="00940CB6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Do they all receive the same message at the same time? </w:t>
      </w:r>
    </w:p>
    <w:p w:rsidR="00070237" w:rsidRDefault="00070237" w:rsidP="00940CB6">
      <w:pPr>
        <w:wordWrap/>
        <w:adjustRightInd w:val="0"/>
        <w:spacing w:after="71" w:line="240" w:lineRule="auto"/>
        <w:ind w:firstLineChars="200" w:firstLine="460"/>
        <w:jc w:val="left"/>
        <w:rPr>
          <w:rFonts w:hint="eastAsia"/>
        </w:rPr>
      </w:pPr>
      <w:r>
        <w:rPr>
          <w:rFonts w:ascii="Times New Roman" w:hAnsi="Times New Roman" w:cs="Times New Roman" w:hint="eastAsia"/>
          <w:color w:val="000000"/>
          <w:kern w:val="0"/>
          <w:sz w:val="23"/>
          <w:szCs w:val="23"/>
        </w:rPr>
        <w:t xml:space="preserve"> </w:t>
      </w:r>
      <w:r>
        <w:object w:dxaOrig="6263" w:dyaOrig="83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7.55pt;height:314.8pt" o:ole="">
            <v:imagedata r:id="rId6" o:title=""/>
          </v:shape>
          <o:OLEObject Type="Embed" ProgID="Visio.Drawing.11" ShapeID="_x0000_i1025" DrawAspect="Content" ObjectID="_1384101454" r:id="rId7"/>
        </w:object>
      </w:r>
    </w:p>
    <w:p w:rsidR="00070237" w:rsidRDefault="00D43A6E" w:rsidP="00070237">
      <w:pPr>
        <w:wordWrap/>
        <w:adjustRightInd w:val="0"/>
        <w:spacing w:after="71" w:line="240" w:lineRule="auto"/>
        <w:ind w:firstLineChars="200" w:firstLine="460"/>
        <w:jc w:val="left"/>
        <w:rPr>
          <w:rFonts w:ascii="Times New Roman" w:hAnsi="Times New Roman" w:cs="Times New Roman" w:hint="eastAsia"/>
          <w:color w:val="000000"/>
          <w:kern w:val="0"/>
          <w:sz w:val="23"/>
          <w:szCs w:val="23"/>
        </w:rPr>
      </w:pPr>
      <w:r>
        <w:rPr>
          <w:rFonts w:ascii="Times New Roman" w:hAnsi="Times New Roman" w:cs="Times New Roman" w:hint="eastAsia"/>
          <w:color w:val="000000"/>
          <w:kern w:val="0"/>
          <w:sz w:val="23"/>
          <w:szCs w:val="23"/>
        </w:rPr>
        <w:t xml:space="preserve"> 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위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proofErr w:type="spellStart"/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프로우</w:t>
      </w:r>
      <w:proofErr w:type="spellEnd"/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차트에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따라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진행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된다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.</w:t>
      </w:r>
    </w:p>
    <w:p w:rsidR="00940CB6" w:rsidRPr="00940CB6" w:rsidRDefault="00940CB6" w:rsidP="00940CB6">
      <w:pPr>
        <w:wordWrap/>
        <w:adjustRightInd w:val="0"/>
        <w:spacing w:after="71" w:line="240" w:lineRule="auto"/>
        <w:jc w:val="left"/>
        <w:rPr>
          <w:rFonts w:ascii="Times New Roman" w:hAnsi="Times New Roman" w:cs="Times New Roman"/>
          <w:color w:val="000000"/>
          <w:kern w:val="0"/>
          <w:sz w:val="23"/>
          <w:szCs w:val="23"/>
        </w:rPr>
      </w:pPr>
      <w:r>
        <w:rPr>
          <w:rFonts w:ascii="Times New Roman" w:hAnsi="Times New Roman" w:cs="Times New Roman" w:hint="eastAsia"/>
          <w:color w:val="000000"/>
          <w:kern w:val="0"/>
          <w:sz w:val="23"/>
          <w:szCs w:val="23"/>
        </w:rPr>
        <w:t xml:space="preserve">    </w:t>
      </w:r>
    </w:p>
    <w:p w:rsidR="00940CB6" w:rsidRDefault="00940CB6" w:rsidP="00940CB6">
      <w:pPr>
        <w:wordWrap/>
        <w:adjustRightInd w:val="0"/>
        <w:spacing w:after="71" w:line="240" w:lineRule="auto"/>
        <w:jc w:val="left"/>
        <w:rPr>
          <w:rFonts w:ascii="Times New Roman" w:hAnsi="Times New Roman" w:cs="Times New Roman" w:hint="eastAsia"/>
          <w:color w:val="000000"/>
          <w:kern w:val="0"/>
          <w:sz w:val="23"/>
          <w:szCs w:val="23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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 xml:space="preserve">- </w:t>
      </w:r>
      <w:r w:rsidRPr="00940CB6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What is the sign display format: scrolling, multi-line, etc., and what information does </w:t>
      </w:r>
      <w:proofErr w:type="spellStart"/>
      <w:r w:rsidRPr="00940CB6">
        <w:rPr>
          <w:rFonts w:ascii="Times New Roman" w:hAnsi="Times New Roman" w:cs="Times New Roman"/>
          <w:color w:val="000000"/>
          <w:kern w:val="0"/>
          <w:sz w:val="23"/>
          <w:szCs w:val="23"/>
        </w:rPr>
        <w:t>Woojin</w:t>
      </w:r>
      <w:proofErr w:type="spellEnd"/>
      <w:r w:rsidRPr="00940CB6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 need from </w:t>
      </w:r>
      <w:proofErr w:type="spellStart"/>
      <w:r w:rsidRPr="00940CB6">
        <w:rPr>
          <w:rFonts w:ascii="Times New Roman" w:hAnsi="Times New Roman" w:cs="Times New Roman"/>
          <w:color w:val="000000"/>
          <w:kern w:val="0"/>
          <w:sz w:val="23"/>
          <w:szCs w:val="23"/>
        </w:rPr>
        <w:t>Penta</w:t>
      </w:r>
      <w:proofErr w:type="spellEnd"/>
      <w:r w:rsidRPr="00940CB6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 to provide a single message text content and format information? </w:t>
      </w:r>
    </w:p>
    <w:p w:rsidR="00D43A6E" w:rsidRPr="00940CB6" w:rsidRDefault="00D43A6E" w:rsidP="00940CB6">
      <w:pPr>
        <w:wordWrap/>
        <w:adjustRightInd w:val="0"/>
        <w:spacing w:after="71" w:line="240" w:lineRule="auto"/>
        <w:jc w:val="left"/>
        <w:rPr>
          <w:rFonts w:ascii="Times New Roman" w:hAnsi="Times New Roman" w:cs="Times New Roman"/>
          <w:color w:val="FF0000"/>
          <w:kern w:val="0"/>
          <w:sz w:val="23"/>
          <w:szCs w:val="23"/>
        </w:rPr>
      </w:pPr>
      <w:r>
        <w:rPr>
          <w:rFonts w:ascii="Times New Roman" w:hAnsi="Times New Roman" w:cs="Times New Roman" w:hint="eastAsia"/>
          <w:color w:val="000000"/>
          <w:kern w:val="0"/>
          <w:sz w:val="23"/>
          <w:szCs w:val="23"/>
        </w:rPr>
        <w:t xml:space="preserve"> 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우진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산전이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작성중인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상세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Interface 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문서에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PP/SP/PII 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프로토콜에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대하여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작성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중에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있다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.</w:t>
      </w:r>
    </w:p>
    <w:p w:rsidR="00940CB6" w:rsidRDefault="00940CB6" w:rsidP="00940CB6">
      <w:pPr>
        <w:wordWrap/>
        <w:adjustRightInd w:val="0"/>
        <w:spacing w:after="71" w:line="240" w:lineRule="auto"/>
        <w:jc w:val="left"/>
        <w:rPr>
          <w:rFonts w:ascii="Times New Roman" w:hAnsi="Times New Roman" w:cs="Times New Roman" w:hint="eastAsia"/>
          <w:color w:val="000000"/>
          <w:kern w:val="0"/>
          <w:sz w:val="23"/>
          <w:szCs w:val="23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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 xml:space="preserve">- </w:t>
      </w:r>
      <w:r w:rsidRPr="00940CB6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Is the data transport via UDP or TCP sockets? </w:t>
      </w:r>
      <w:r w:rsidR="00D43A6E">
        <w:rPr>
          <w:rFonts w:ascii="Times New Roman" w:hAnsi="Times New Roman" w:cs="Times New Roman" w:hint="eastAsia"/>
          <w:color w:val="000000"/>
          <w:kern w:val="0"/>
          <w:sz w:val="23"/>
          <w:szCs w:val="23"/>
        </w:rPr>
        <w:t xml:space="preserve"> </w:t>
      </w:r>
    </w:p>
    <w:p w:rsidR="00D43A6E" w:rsidRPr="00D43A6E" w:rsidRDefault="00D43A6E" w:rsidP="00940CB6">
      <w:pPr>
        <w:wordWrap/>
        <w:adjustRightInd w:val="0"/>
        <w:spacing w:after="71" w:line="240" w:lineRule="auto"/>
        <w:jc w:val="left"/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</w:pPr>
      <w:r>
        <w:rPr>
          <w:rFonts w:ascii="Times New Roman" w:hAnsi="Times New Roman" w:cs="Times New Roman" w:hint="eastAsia"/>
          <w:color w:val="000000"/>
          <w:kern w:val="0"/>
          <w:sz w:val="23"/>
          <w:szCs w:val="23"/>
        </w:rPr>
        <w:t xml:space="preserve">    </w:t>
      </w:r>
      <w:proofErr w:type="gramStart"/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VOIP :</w:t>
      </w:r>
      <w:proofErr w:type="gramEnd"/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TCP/IP</w:t>
      </w:r>
    </w:p>
    <w:p w:rsidR="00D43A6E" w:rsidRPr="00D43A6E" w:rsidRDefault="00D43A6E" w:rsidP="00940CB6">
      <w:pPr>
        <w:wordWrap/>
        <w:adjustRightInd w:val="0"/>
        <w:spacing w:after="71" w:line="240" w:lineRule="auto"/>
        <w:jc w:val="left"/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</w:pP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   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컨트롤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proofErr w:type="gramStart"/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데이터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:</w:t>
      </w:r>
      <w:proofErr w:type="gramEnd"/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 UDP </w:t>
      </w:r>
    </w:p>
    <w:p w:rsidR="00D43A6E" w:rsidRPr="00940CB6" w:rsidRDefault="00D43A6E" w:rsidP="00D43A6E">
      <w:pPr>
        <w:wordWrap/>
        <w:adjustRightInd w:val="0"/>
        <w:spacing w:after="71" w:line="240" w:lineRule="auto"/>
        <w:jc w:val="left"/>
        <w:rPr>
          <w:rFonts w:ascii="Times New Roman" w:hAnsi="Times New Roman" w:cs="Times New Roman"/>
          <w:color w:val="FF0000"/>
          <w:kern w:val="0"/>
          <w:sz w:val="23"/>
          <w:szCs w:val="23"/>
        </w:rPr>
      </w:pPr>
      <w:r>
        <w:rPr>
          <w:rFonts w:ascii="Times New Roman" w:hAnsi="Times New Roman" w:cs="Times New Roman" w:hint="eastAsia"/>
          <w:color w:val="000000"/>
          <w:kern w:val="0"/>
          <w:sz w:val="23"/>
          <w:szCs w:val="23"/>
        </w:rPr>
        <w:t xml:space="preserve"> 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우진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산전이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작성중인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상세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Interface 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문서에</w:t>
      </w:r>
      <w:r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위</w:t>
      </w:r>
      <w:r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내용을</w:t>
      </w:r>
      <w:r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포함</w:t>
      </w:r>
      <w:r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한다</w:t>
      </w:r>
      <w:r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.</w:t>
      </w:r>
    </w:p>
    <w:p w:rsidR="00D43A6E" w:rsidRPr="00940CB6" w:rsidRDefault="00D43A6E" w:rsidP="00940CB6">
      <w:pPr>
        <w:wordWrap/>
        <w:adjustRightInd w:val="0"/>
        <w:spacing w:after="71" w:line="240" w:lineRule="auto"/>
        <w:jc w:val="left"/>
        <w:rPr>
          <w:rFonts w:ascii="Times New Roman" w:hAnsi="Times New Roman" w:cs="Times New Roman"/>
          <w:color w:val="000000"/>
          <w:kern w:val="0"/>
          <w:sz w:val="23"/>
          <w:szCs w:val="23"/>
        </w:rPr>
      </w:pPr>
    </w:p>
    <w:p w:rsidR="00940CB6" w:rsidRDefault="00940CB6" w:rsidP="00940CB6">
      <w:pPr>
        <w:wordWrap/>
        <w:adjustRightInd w:val="0"/>
        <w:spacing w:after="71" w:line="240" w:lineRule="auto"/>
        <w:jc w:val="left"/>
        <w:rPr>
          <w:rFonts w:ascii="Times New Roman" w:hAnsi="Times New Roman" w:cs="Times New Roman" w:hint="eastAsia"/>
          <w:color w:val="000000"/>
          <w:kern w:val="0"/>
          <w:sz w:val="23"/>
          <w:szCs w:val="23"/>
        </w:rPr>
      </w:pPr>
      <w:r w:rsidRPr="00940CB6">
        <w:rPr>
          <w:rFonts w:ascii="Times New Roman" w:hAnsi="Times New Roman" w:cs="Times New Roman"/>
          <w:color w:val="000000"/>
          <w:kern w:val="0"/>
          <w:sz w:val="32"/>
          <w:szCs w:val="32"/>
        </w:rPr>
        <w:t>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-</w:t>
      </w:r>
      <w:r w:rsidRPr="00940CB6"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 </w:t>
      </w:r>
      <w:r w:rsidRPr="00940CB6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What is the format of the application level data packets used to send the sign information including how to specify a particular sign or signs (if necessary)? </w:t>
      </w:r>
    </w:p>
    <w:p w:rsidR="00D43A6E" w:rsidRPr="00940CB6" w:rsidRDefault="00D43A6E" w:rsidP="00940CB6">
      <w:pPr>
        <w:wordWrap/>
        <w:adjustRightInd w:val="0"/>
        <w:spacing w:after="71" w:line="240" w:lineRule="auto"/>
        <w:jc w:val="left"/>
        <w:rPr>
          <w:rFonts w:ascii="Times New Roman" w:hAnsi="Times New Roman" w:cs="Times New Roman"/>
          <w:color w:val="FF0000"/>
          <w:kern w:val="0"/>
          <w:sz w:val="23"/>
          <w:szCs w:val="23"/>
        </w:rPr>
      </w:pPr>
      <w:r>
        <w:rPr>
          <w:rFonts w:ascii="Times New Roman" w:hAnsi="Times New Roman" w:cs="Times New Roman" w:hint="eastAsia"/>
          <w:color w:val="000000"/>
          <w:kern w:val="0"/>
          <w:sz w:val="23"/>
          <w:szCs w:val="23"/>
        </w:rPr>
        <w:t xml:space="preserve"> 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PP</w:t>
      </w:r>
      <w:proofErr w:type="gramStart"/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,SP</w:t>
      </w:r>
      <w:proofErr w:type="gramEnd"/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및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PII 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의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별도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Format 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을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생성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한다</w:t>
      </w:r>
      <w:r w:rsidRPr="00D43A6E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.</w:t>
      </w:r>
    </w:p>
    <w:p w:rsidR="00940CB6" w:rsidRDefault="00940CB6" w:rsidP="00940CB6">
      <w:pPr>
        <w:wordWrap/>
        <w:adjustRightInd w:val="0"/>
        <w:spacing w:after="71" w:line="240" w:lineRule="auto"/>
        <w:jc w:val="left"/>
        <w:rPr>
          <w:rFonts w:ascii="Times New Roman" w:hAnsi="Times New Roman" w:cs="Times New Roman" w:hint="eastAsia"/>
          <w:color w:val="000000"/>
          <w:kern w:val="0"/>
          <w:sz w:val="23"/>
          <w:szCs w:val="23"/>
        </w:rPr>
      </w:pPr>
      <w:r w:rsidRPr="00940CB6">
        <w:rPr>
          <w:rFonts w:ascii="Times New Roman" w:hAnsi="Times New Roman" w:cs="Times New Roman"/>
          <w:color w:val="000000"/>
          <w:kern w:val="0"/>
          <w:sz w:val="32"/>
          <w:szCs w:val="32"/>
        </w:rPr>
        <w:lastRenderedPageBreak/>
        <w:t>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-</w:t>
      </w:r>
      <w:r w:rsidRPr="00940CB6"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 </w:t>
      </w:r>
      <w:r w:rsidRPr="00940CB6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It is assumed that the signs are used for several other sources of messages. Is there a priority scheme for the OCC messages vs. the other messages on the signs? </w:t>
      </w:r>
    </w:p>
    <w:p w:rsidR="00D43A6E" w:rsidRPr="0009055F" w:rsidRDefault="00D43A6E" w:rsidP="00940CB6">
      <w:pPr>
        <w:wordWrap/>
        <w:adjustRightInd w:val="0"/>
        <w:spacing w:after="71" w:line="240" w:lineRule="auto"/>
        <w:jc w:val="left"/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</w:pPr>
      <w:r>
        <w:rPr>
          <w:rFonts w:ascii="Times New Roman" w:hAnsi="Times New Roman" w:cs="Times New Roman" w:hint="eastAsia"/>
          <w:color w:val="000000"/>
          <w:kern w:val="0"/>
          <w:sz w:val="23"/>
          <w:szCs w:val="23"/>
        </w:rPr>
        <w:t xml:space="preserve">    </w:t>
      </w:r>
      <w:r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OCC</w:t>
      </w:r>
      <w:r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에서</w:t>
      </w:r>
      <w:r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전송</w:t>
      </w:r>
      <w:r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하는</w:t>
      </w:r>
      <w:r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모든</w:t>
      </w:r>
      <w:r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데이터에는</w:t>
      </w:r>
      <w:r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우선</w:t>
      </w:r>
      <w:r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순위가</w:t>
      </w:r>
      <w:r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있다</w:t>
      </w:r>
      <w:r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.</w:t>
      </w:r>
    </w:p>
    <w:p w:rsidR="00D43A6E" w:rsidRPr="0009055F" w:rsidRDefault="00D43A6E" w:rsidP="00940CB6">
      <w:pPr>
        <w:wordWrap/>
        <w:adjustRightInd w:val="0"/>
        <w:spacing w:after="71" w:line="240" w:lineRule="auto"/>
        <w:jc w:val="left"/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</w:pPr>
      <w:r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   Ex:</w:t>
      </w:r>
      <w:r w:rsidR="0009055F"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="0009055F" w:rsidRPr="0009055F">
        <w:rPr>
          <w:rFonts w:ascii="Times New Roman" w:hAnsi="Times New Roman" w:cs="Times New Roman"/>
          <w:color w:val="FF0000"/>
          <w:kern w:val="0"/>
          <w:sz w:val="23"/>
          <w:szCs w:val="23"/>
        </w:rPr>
        <w:t xml:space="preserve">Level </w:t>
      </w:r>
      <w:proofErr w:type="gramStart"/>
      <w:r w:rsidR="0009055F" w:rsidRPr="0009055F">
        <w:rPr>
          <w:rFonts w:ascii="Times New Roman" w:hAnsi="Times New Roman" w:cs="Times New Roman"/>
          <w:color w:val="FF0000"/>
          <w:kern w:val="0"/>
          <w:sz w:val="23"/>
          <w:szCs w:val="23"/>
        </w:rPr>
        <w:t>0</w:t>
      </w:r>
      <w:r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:</w:t>
      </w:r>
      <w:proofErr w:type="gramEnd"/>
      <w:r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차량</w:t>
      </w:r>
      <w:r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자동</w:t>
      </w:r>
      <w:r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방송</w:t>
      </w:r>
      <w:r w:rsidR="0009055F"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="0009055F"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우선</w:t>
      </w:r>
      <w:r w:rsidR="0009055F"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.</w:t>
      </w:r>
    </w:p>
    <w:p w:rsidR="0009055F" w:rsidRPr="0009055F" w:rsidRDefault="0009055F" w:rsidP="00940CB6">
      <w:pPr>
        <w:wordWrap/>
        <w:adjustRightInd w:val="0"/>
        <w:spacing w:after="71" w:line="240" w:lineRule="auto"/>
        <w:jc w:val="left"/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</w:pPr>
      <w:r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      Level </w:t>
      </w:r>
      <w:proofErr w:type="gramStart"/>
      <w:r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1 :</w:t>
      </w:r>
      <w:proofErr w:type="gramEnd"/>
      <w:r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OCC </w:t>
      </w:r>
      <w:r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우선</w:t>
      </w:r>
      <w:r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 xml:space="preserve"> </w:t>
      </w:r>
      <w:r w:rsidRPr="0009055F">
        <w:rPr>
          <w:rFonts w:ascii="Times New Roman" w:hAnsi="Times New Roman" w:cs="Times New Roman" w:hint="eastAsia"/>
          <w:color w:val="FF0000"/>
          <w:kern w:val="0"/>
          <w:sz w:val="23"/>
          <w:szCs w:val="23"/>
        </w:rPr>
        <w:t>순의</w:t>
      </w:r>
    </w:p>
    <w:p w:rsidR="0009055F" w:rsidRPr="00940CB6" w:rsidRDefault="0009055F" w:rsidP="00940CB6">
      <w:pPr>
        <w:wordWrap/>
        <w:adjustRightInd w:val="0"/>
        <w:spacing w:after="71" w:line="240" w:lineRule="auto"/>
        <w:jc w:val="left"/>
        <w:rPr>
          <w:rFonts w:ascii="Times New Roman" w:hAnsi="Times New Roman" w:cs="Times New Roman"/>
          <w:color w:val="000000"/>
          <w:kern w:val="0"/>
          <w:sz w:val="23"/>
          <w:szCs w:val="23"/>
        </w:rPr>
      </w:pPr>
      <w:r>
        <w:rPr>
          <w:rFonts w:ascii="Times New Roman" w:hAnsi="Times New Roman" w:cs="Times New Roman" w:hint="eastAsia"/>
          <w:color w:val="000000"/>
          <w:kern w:val="0"/>
          <w:sz w:val="23"/>
          <w:szCs w:val="23"/>
        </w:rPr>
        <w:t xml:space="preserve">       </w:t>
      </w:r>
    </w:p>
    <w:p w:rsidR="00940CB6" w:rsidRDefault="00940CB6" w:rsidP="00940CB6">
      <w:pPr>
        <w:wordWrap/>
        <w:adjustRightInd w:val="0"/>
        <w:spacing w:after="71" w:line="240" w:lineRule="auto"/>
        <w:jc w:val="left"/>
        <w:rPr>
          <w:rFonts w:ascii="Times New Roman" w:hAnsi="Times New Roman" w:cs="Times New Roman" w:hint="eastAsia"/>
          <w:color w:val="000000"/>
          <w:kern w:val="0"/>
          <w:sz w:val="23"/>
          <w:szCs w:val="23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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 xml:space="preserve">- </w:t>
      </w:r>
      <w:r w:rsidRPr="00940CB6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Is there any way to determine if the link between the OCC and an individual train is alive, for example a heartbeat message or a request for status message? </w:t>
      </w:r>
    </w:p>
    <w:p w:rsidR="0009055F" w:rsidRPr="0009055F" w:rsidRDefault="0009055F" w:rsidP="0009055F">
      <w:pPr>
        <w:rPr>
          <w:rFonts w:eastAsiaTheme="minorHAnsi"/>
          <w:color w:val="FF0000"/>
          <w:sz w:val="22"/>
        </w:rPr>
      </w:pPr>
      <w:r>
        <w:rPr>
          <w:rFonts w:ascii="Times New Roman" w:hAnsi="Times New Roman" w:cs="Times New Roman" w:hint="eastAsia"/>
          <w:color w:val="000000"/>
          <w:kern w:val="0"/>
          <w:sz w:val="23"/>
          <w:szCs w:val="23"/>
        </w:rPr>
        <w:t xml:space="preserve"> </w:t>
      </w:r>
      <w:r w:rsidRPr="0009055F">
        <w:rPr>
          <w:rFonts w:eastAsiaTheme="minorHAnsi" w:hint="eastAsia"/>
          <w:color w:val="FF0000"/>
          <w:sz w:val="22"/>
        </w:rPr>
        <w:t>OCC에서 차량의 상태정보를 요청하는 방식이 있고, 차량이 살았을 경우, 주기적으로 차량 상태 정보를 주기적으로 전송함으로, 차량의 연결 상태를 알 수 있음.</w:t>
      </w:r>
    </w:p>
    <w:p w:rsidR="0009055F" w:rsidRPr="00940CB6" w:rsidRDefault="0009055F" w:rsidP="00940CB6">
      <w:pPr>
        <w:wordWrap/>
        <w:adjustRightInd w:val="0"/>
        <w:spacing w:after="71" w:line="240" w:lineRule="auto"/>
        <w:jc w:val="left"/>
        <w:rPr>
          <w:rFonts w:ascii="Times New Roman" w:hAnsi="Times New Roman" w:cs="Times New Roman"/>
          <w:color w:val="000000"/>
          <w:kern w:val="0"/>
          <w:sz w:val="23"/>
          <w:szCs w:val="23"/>
        </w:rPr>
      </w:pPr>
    </w:p>
    <w:p w:rsidR="00940CB6" w:rsidRDefault="00940CB6" w:rsidP="00940CB6">
      <w:pPr>
        <w:wordWrap/>
        <w:adjustRightInd w:val="0"/>
        <w:spacing w:after="0" w:line="240" w:lineRule="auto"/>
        <w:jc w:val="left"/>
        <w:rPr>
          <w:rFonts w:ascii="Times New Roman" w:hAnsi="Times New Roman" w:cs="Times New Roman" w:hint="eastAsia"/>
          <w:color w:val="000000"/>
          <w:kern w:val="0"/>
          <w:sz w:val="23"/>
          <w:szCs w:val="23"/>
        </w:rPr>
      </w:pPr>
      <w:r w:rsidRPr="00940CB6">
        <w:rPr>
          <w:rFonts w:ascii="Times New Roman" w:hAnsi="Times New Roman" w:cs="Times New Roman"/>
          <w:color w:val="000000"/>
          <w:kern w:val="0"/>
          <w:sz w:val="32"/>
          <w:szCs w:val="32"/>
        </w:rPr>
        <w:t>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</w:rPr>
        <w:t>-</w:t>
      </w:r>
      <w:r w:rsidRPr="00940CB6"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 </w:t>
      </w:r>
      <w:r w:rsidRPr="00940CB6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Are there any messages established so that the OCC can gather various equipment failure statuses from the train? </w:t>
      </w:r>
    </w:p>
    <w:p w:rsidR="0009055F" w:rsidRPr="0009055F" w:rsidRDefault="0009055F" w:rsidP="0009055F">
      <w:pPr>
        <w:rPr>
          <w:rFonts w:eastAsiaTheme="minorHAnsi"/>
          <w:color w:val="FF0000"/>
          <w:sz w:val="22"/>
        </w:rPr>
      </w:pPr>
      <w:r w:rsidRPr="0009055F">
        <w:rPr>
          <w:rFonts w:eastAsiaTheme="minorHAnsi" w:hint="eastAsia"/>
          <w:color w:val="FF0000"/>
          <w:sz w:val="22"/>
        </w:rPr>
        <w:t>OCC에서 차량의 상태정보를 요청하는 방식이 있고, 차량이 살았을 경우, 주기적으로 차량 상태 정보를 주기적으로 전송함으로, 차량의 연결 상태를 알 수 있음.</w:t>
      </w:r>
    </w:p>
    <w:p w:rsidR="0009055F" w:rsidRPr="00940CB6" w:rsidRDefault="0009055F" w:rsidP="00940CB6">
      <w:pPr>
        <w:wordWrap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/>
          <w:kern w:val="0"/>
          <w:sz w:val="23"/>
          <w:szCs w:val="23"/>
        </w:rPr>
      </w:pPr>
      <w:bookmarkStart w:id="0" w:name="_GoBack"/>
      <w:bookmarkEnd w:id="0"/>
    </w:p>
    <w:p w:rsidR="001C0E18" w:rsidRPr="00940CB6" w:rsidRDefault="001C0E18"/>
    <w:sectPr w:rsidR="001C0E18" w:rsidRPr="00940CB6" w:rsidSect="008B3E74">
      <w:pgSz w:w="12240" w:h="16340"/>
      <w:pgMar w:top="1030" w:right="845" w:bottom="657" w:left="111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CB6"/>
    <w:rsid w:val="00070237"/>
    <w:rsid w:val="0009055F"/>
    <w:rsid w:val="001C0E18"/>
    <w:rsid w:val="00940CB6"/>
    <w:rsid w:val="00D4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40CB6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Arial" w:hAnsi="Arial" w:cs="Arial"/>
      <w:color w:val="000000"/>
      <w:kern w:val="0"/>
      <w:sz w:val="24"/>
      <w:szCs w:val="24"/>
    </w:rPr>
  </w:style>
  <w:style w:type="paragraph" w:styleId="a3">
    <w:name w:val="Title"/>
    <w:basedOn w:val="a"/>
    <w:next w:val="a"/>
    <w:link w:val="Char"/>
    <w:uiPriority w:val="10"/>
    <w:qFormat/>
    <w:rsid w:val="00940CB6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940CB6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Hyperlink"/>
    <w:uiPriority w:val="99"/>
    <w:rsid w:val="00940CB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40CB6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Arial" w:hAnsi="Arial" w:cs="Arial"/>
      <w:color w:val="000000"/>
      <w:kern w:val="0"/>
      <w:sz w:val="24"/>
      <w:szCs w:val="24"/>
    </w:rPr>
  </w:style>
  <w:style w:type="paragraph" w:styleId="a3">
    <w:name w:val="Title"/>
    <w:basedOn w:val="a"/>
    <w:next w:val="a"/>
    <w:link w:val="Char"/>
    <w:uiPriority w:val="10"/>
    <w:qFormat/>
    <w:rsid w:val="00940CB6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940CB6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Hyperlink"/>
    <w:uiPriority w:val="99"/>
    <w:rsid w:val="00940C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hyperlink" Target="http://www.audiocodes.com/glossary/si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JDS_SSD</dc:creator>
  <cp:lastModifiedBy>JDS_SSD</cp:lastModifiedBy>
  <cp:revision>1</cp:revision>
  <dcterms:created xsi:type="dcterms:W3CDTF">2011-11-29T09:57:00Z</dcterms:created>
  <dcterms:modified xsi:type="dcterms:W3CDTF">2011-11-29T10:51:00Z</dcterms:modified>
</cp:coreProperties>
</file>