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F72" w:rsidRPr="003A37B0" w:rsidRDefault="003A37B0" w:rsidP="003A37B0">
      <w:pPr>
        <w:jc w:val="center"/>
        <w:rPr>
          <w:rFonts w:ascii="Times New Roman" w:hAnsi="Times New Roman" w:cs="Times New Roman"/>
          <w:b/>
          <w:sz w:val="28"/>
        </w:rPr>
      </w:pPr>
      <w:r w:rsidRPr="003A37B0">
        <w:rPr>
          <w:rFonts w:ascii="Times New Roman" w:hAnsi="Times New Roman" w:cs="Times New Roman" w:hint="eastAsia"/>
          <w:b/>
          <w:sz w:val="28"/>
        </w:rPr>
        <w:t xml:space="preserve">Data Sheet for </w:t>
      </w:r>
      <w:r w:rsidR="00671313" w:rsidRPr="003A37B0">
        <w:rPr>
          <w:rFonts w:ascii="Times New Roman" w:hAnsi="Times New Roman" w:cs="Times New Roman"/>
          <w:b/>
          <w:sz w:val="28"/>
        </w:rPr>
        <w:t>LIC</w:t>
      </w:r>
    </w:p>
    <w:p w:rsidR="00671313" w:rsidRPr="00D91531" w:rsidRDefault="00671313" w:rsidP="00671313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D91531">
        <w:rPr>
          <w:rFonts w:ascii="Times New Roman" w:hAnsi="Times New Roman" w:cs="Times New Roman"/>
        </w:rPr>
        <w:t>TMS320VC33</w:t>
      </w:r>
      <w:r w:rsidR="00321F24" w:rsidRPr="00D91531">
        <w:rPr>
          <w:rFonts w:ascii="Times New Roman" w:hAnsi="Times New Roman" w:cs="Times New Roman"/>
        </w:rPr>
        <w:t>-150</w:t>
      </w:r>
    </w:p>
    <w:p w:rsidR="00671313" w:rsidRPr="006B69C4" w:rsidRDefault="00671313" w:rsidP="00671313">
      <w:pPr>
        <w:pStyle w:val="a3"/>
        <w:numPr>
          <w:ilvl w:val="1"/>
          <w:numId w:val="2"/>
        </w:numPr>
        <w:ind w:leftChars="0"/>
        <w:rPr>
          <w:rFonts w:ascii="Times New Roman" w:hAnsi="Times New Roman" w:cs="Times New Roman"/>
          <w:color w:val="FF0000"/>
        </w:rPr>
      </w:pPr>
      <w:r w:rsidRPr="00D91531">
        <w:rPr>
          <w:rFonts w:ascii="Times New Roman" w:hAnsi="Times New Roman" w:cs="Times New Roman"/>
        </w:rPr>
        <w:t>Feature</w:t>
      </w:r>
      <w:r w:rsidR="00F77CD1" w:rsidRPr="00D91531">
        <w:rPr>
          <w:rFonts w:ascii="Times New Roman" w:hAnsi="Times New Roman" w:cs="Times New Roman"/>
        </w:rPr>
        <w:t>s</w:t>
      </w:r>
      <w:r w:rsidR="006B69C4">
        <w:rPr>
          <w:rFonts w:ascii="Times New Roman" w:hAnsi="Times New Roman" w:cs="Times New Roman" w:hint="eastAsia"/>
        </w:rPr>
        <w:t xml:space="preserve">   </w:t>
      </w:r>
      <w:r w:rsidR="006B69C4" w:rsidRPr="006B69C4">
        <w:rPr>
          <w:rFonts w:ascii="Times New Roman" w:hAnsi="Times New Roman" w:cs="Times New Roman" w:hint="eastAsia"/>
          <w:color w:val="FF0000"/>
        </w:rPr>
        <w:t>1</w:t>
      </w:r>
      <w:r w:rsidR="006B69C4" w:rsidRPr="006B69C4">
        <w:rPr>
          <w:rFonts w:ascii="Times New Roman" w:hAnsi="Times New Roman" w:cs="Times New Roman" w:hint="eastAsia"/>
          <w:color w:val="FF0000"/>
        </w:rPr>
        <w:t>페이지</w:t>
      </w:r>
    </w:p>
    <w:p w:rsidR="00671313" w:rsidRPr="00D91531" w:rsidRDefault="00671313" w:rsidP="00C35F26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High-Performance Floating-Point Digital</w:t>
      </w:r>
      <w:r w:rsidR="00321F24" w:rsidRPr="00D91531">
        <w:rPr>
          <w:rFonts w:ascii="Times New Roman" w:hAnsi="Times New Roman" w:cs="Times New Roman"/>
          <w:kern w:val="0"/>
          <w:szCs w:val="20"/>
        </w:rPr>
        <w:t xml:space="preserve"> </w:t>
      </w:r>
      <w:r w:rsidRPr="00D91531">
        <w:rPr>
          <w:rFonts w:ascii="Times New Roman" w:hAnsi="Times New Roman" w:cs="Times New Roman"/>
          <w:kern w:val="0"/>
          <w:szCs w:val="20"/>
        </w:rPr>
        <w:t>Signal Processor (DSP):</w:t>
      </w:r>
    </w:p>
    <w:p w:rsidR="00671313" w:rsidRPr="00D91531" w:rsidRDefault="00671313" w:rsidP="00C35F26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− 13-ns Instruction Cycle Time</w:t>
      </w:r>
    </w:p>
    <w:p w:rsidR="00671313" w:rsidRPr="00D91531" w:rsidRDefault="00671313" w:rsidP="00C35F26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− 150 Million Floating-Point Operations</w:t>
      </w:r>
    </w:p>
    <w:p w:rsidR="00671313" w:rsidRPr="00D91531" w:rsidRDefault="00321F24" w:rsidP="00C35F26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−</w:t>
      </w:r>
      <w:r w:rsidR="00671313" w:rsidRPr="00D91531">
        <w:rPr>
          <w:rFonts w:ascii="Times New Roman" w:hAnsi="Times New Roman" w:cs="Times New Roman"/>
          <w:kern w:val="0"/>
          <w:szCs w:val="20"/>
        </w:rPr>
        <w:t xml:space="preserve"> 34K × 32-Bit (1.1-Mbit) On-Chip Words of</w:t>
      </w:r>
      <w:r w:rsidRPr="00D91531">
        <w:rPr>
          <w:rFonts w:ascii="Times New Roman" w:hAnsi="Times New Roman" w:cs="Times New Roman"/>
          <w:kern w:val="0"/>
          <w:szCs w:val="20"/>
        </w:rPr>
        <w:t xml:space="preserve"> </w:t>
      </w:r>
      <w:r w:rsidR="00671313" w:rsidRPr="00D91531">
        <w:rPr>
          <w:rFonts w:ascii="Times New Roman" w:hAnsi="Times New Roman" w:cs="Times New Roman"/>
          <w:kern w:val="0"/>
          <w:szCs w:val="20"/>
        </w:rPr>
        <w:t>Dual-Access Static Random-Access</w:t>
      </w:r>
      <w:r w:rsidRPr="00D91531">
        <w:rPr>
          <w:rFonts w:ascii="Times New Roman" w:hAnsi="Times New Roman" w:cs="Times New Roman"/>
          <w:kern w:val="0"/>
          <w:szCs w:val="20"/>
        </w:rPr>
        <w:t xml:space="preserve"> </w:t>
      </w:r>
      <w:r w:rsidR="00671313" w:rsidRPr="00D91531">
        <w:rPr>
          <w:rFonts w:ascii="Times New Roman" w:hAnsi="Times New Roman" w:cs="Times New Roman"/>
          <w:kern w:val="0"/>
          <w:szCs w:val="20"/>
        </w:rPr>
        <w:t>Memory (SRAM) Configured in 2 × 16K Plus</w:t>
      </w:r>
      <w:r w:rsidRPr="00D91531">
        <w:rPr>
          <w:rFonts w:ascii="Times New Roman" w:hAnsi="Times New Roman" w:cs="Times New Roman"/>
          <w:kern w:val="0"/>
          <w:szCs w:val="20"/>
        </w:rPr>
        <w:t xml:space="preserve"> </w:t>
      </w:r>
      <w:r w:rsidR="00671313" w:rsidRPr="00D91531">
        <w:rPr>
          <w:rFonts w:ascii="Times New Roman" w:hAnsi="Times New Roman" w:cs="Times New Roman"/>
          <w:kern w:val="0"/>
          <w:szCs w:val="20"/>
        </w:rPr>
        <w:t>2 × 1K Blocks to Improve Internal</w:t>
      </w:r>
      <w:r w:rsidRPr="00D91531">
        <w:rPr>
          <w:rFonts w:ascii="Times New Roman" w:hAnsi="Times New Roman" w:cs="Times New Roman"/>
          <w:kern w:val="0"/>
          <w:szCs w:val="20"/>
        </w:rPr>
        <w:t xml:space="preserve"> </w:t>
      </w:r>
      <w:r w:rsidR="00671313" w:rsidRPr="00D91531">
        <w:rPr>
          <w:rFonts w:ascii="Times New Roman" w:hAnsi="Times New Roman" w:cs="Times New Roman"/>
          <w:kern w:val="0"/>
          <w:szCs w:val="20"/>
        </w:rPr>
        <w:t>Performance</w:t>
      </w:r>
    </w:p>
    <w:p w:rsidR="00671313" w:rsidRPr="00D91531" w:rsidRDefault="0091650B" w:rsidP="00C35F26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−</w:t>
      </w:r>
      <w:r w:rsidR="00671313" w:rsidRPr="00D91531">
        <w:rPr>
          <w:rFonts w:ascii="Times New Roman" w:hAnsi="Times New Roman" w:cs="Times New Roman"/>
          <w:kern w:val="0"/>
          <w:szCs w:val="20"/>
        </w:rPr>
        <w:t xml:space="preserve"> Very Low Power: &lt; 200 </w:t>
      </w:r>
      <w:proofErr w:type="spellStart"/>
      <w:r w:rsidR="00671313" w:rsidRPr="00D91531">
        <w:rPr>
          <w:rFonts w:ascii="Times New Roman" w:hAnsi="Times New Roman" w:cs="Times New Roman"/>
          <w:kern w:val="0"/>
          <w:szCs w:val="20"/>
        </w:rPr>
        <w:t>mW</w:t>
      </w:r>
      <w:proofErr w:type="spellEnd"/>
      <w:r w:rsidR="00671313" w:rsidRPr="00D91531">
        <w:rPr>
          <w:rFonts w:ascii="Times New Roman" w:hAnsi="Times New Roman" w:cs="Times New Roman"/>
          <w:kern w:val="0"/>
          <w:szCs w:val="20"/>
        </w:rPr>
        <w:t xml:space="preserve"> @ 150 MFLOPS</w:t>
      </w:r>
    </w:p>
    <w:p w:rsidR="00671313" w:rsidRPr="00D91531" w:rsidRDefault="00671313" w:rsidP="00C35F26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32-Bit High-Performance CPU</w:t>
      </w:r>
    </w:p>
    <w:p w:rsidR="00A57FF4" w:rsidRPr="00D91531" w:rsidRDefault="00030830" w:rsidP="00A57FF4">
      <w:pPr>
        <w:pStyle w:val="a3"/>
        <w:numPr>
          <w:ilvl w:val="1"/>
          <w:numId w:val="2"/>
        </w:numPr>
        <w:ind w:leftChars="0"/>
        <w:rPr>
          <w:rFonts w:ascii="Times New Roman" w:hAnsi="Times New Roman" w:cs="Times New Roman"/>
        </w:rPr>
      </w:pPr>
      <w:r w:rsidRPr="00D91531">
        <w:rPr>
          <w:rFonts w:ascii="Times New Roman" w:hAnsi="Times New Roman" w:cs="Times New Roman"/>
        </w:rPr>
        <w:t>Electrical characteristics</w:t>
      </w:r>
      <w:r w:rsidR="006B69C4">
        <w:rPr>
          <w:rFonts w:ascii="Times New Roman" w:hAnsi="Times New Roman" w:cs="Times New Roman" w:hint="eastAsia"/>
        </w:rPr>
        <w:t xml:space="preserve">   </w:t>
      </w:r>
      <w:r w:rsidR="006B69C4" w:rsidRPr="006B69C4">
        <w:rPr>
          <w:rFonts w:ascii="Times New Roman" w:hAnsi="Times New Roman" w:cs="Times New Roman" w:hint="eastAsia"/>
          <w:color w:val="FF0000"/>
        </w:rPr>
        <w:t>26</w:t>
      </w:r>
      <w:r w:rsidR="006B69C4" w:rsidRPr="006B69C4">
        <w:rPr>
          <w:rFonts w:ascii="Times New Roman" w:hAnsi="Times New Roman" w:cs="Times New Roman" w:hint="eastAsia"/>
          <w:color w:val="FF0000"/>
        </w:rPr>
        <w:t>페이지</w:t>
      </w:r>
    </w:p>
    <w:p w:rsidR="00212725" w:rsidRPr="00D91531" w:rsidRDefault="00030830" w:rsidP="00A57FF4">
      <w:pPr>
        <w:pStyle w:val="a3"/>
        <w:spacing w:line="240" w:lineRule="auto"/>
        <w:ind w:leftChars="0" w:left="1160"/>
        <w:rPr>
          <w:rFonts w:ascii="Times New Roman" w:hAnsi="Times New Roman" w:cs="Times New Roman"/>
        </w:rPr>
      </w:pPr>
      <w:r w:rsidRPr="00D91531">
        <w:rPr>
          <w:rFonts w:ascii="Times New Roman" w:hAnsi="Times New Roman" w:cs="Times New Roman"/>
          <w:noProof/>
        </w:rPr>
        <w:drawing>
          <wp:inline distT="0" distB="0" distL="0" distR="0">
            <wp:extent cx="5230801" cy="3733800"/>
            <wp:effectExtent l="0" t="0" r="825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1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25" w:rsidRPr="00D91531" w:rsidRDefault="00212725">
      <w:pPr>
        <w:widowControl/>
        <w:wordWrap/>
        <w:autoSpaceDE/>
        <w:autoSpaceDN/>
        <w:rPr>
          <w:rFonts w:ascii="Times New Roman" w:hAnsi="Times New Roman" w:cs="Times New Roman"/>
        </w:rPr>
      </w:pPr>
      <w:r w:rsidRPr="00D91531">
        <w:rPr>
          <w:rFonts w:ascii="Times New Roman" w:hAnsi="Times New Roman" w:cs="Times New Roman"/>
        </w:rPr>
        <w:br w:type="page"/>
      </w:r>
    </w:p>
    <w:p w:rsidR="00212725" w:rsidRPr="00D91531" w:rsidRDefault="00212725" w:rsidP="00212725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D91531">
        <w:rPr>
          <w:rFonts w:ascii="Times New Roman" w:hAnsi="Times New Roman" w:cs="Times New Roman"/>
        </w:rPr>
        <w:lastRenderedPageBreak/>
        <w:t>XC95288XL</w:t>
      </w:r>
      <w:r w:rsidR="00F77CD1" w:rsidRPr="00D91531">
        <w:rPr>
          <w:rFonts w:ascii="Times New Roman" w:hAnsi="Times New Roman" w:cs="Times New Roman"/>
        </w:rPr>
        <w:t>TQG144</w:t>
      </w:r>
    </w:p>
    <w:p w:rsidR="00F77CD1" w:rsidRPr="00D91531" w:rsidRDefault="00F77CD1" w:rsidP="00F77CD1">
      <w:pPr>
        <w:pStyle w:val="a3"/>
        <w:ind w:leftChars="0" w:left="760"/>
        <w:rPr>
          <w:rFonts w:ascii="Times New Roman" w:hAnsi="Times New Roman" w:cs="Times New Roman"/>
        </w:rPr>
      </w:pPr>
      <w:r w:rsidRPr="00D91531">
        <w:rPr>
          <w:rFonts w:ascii="Times New Roman" w:hAnsi="Times New Roman" w:cs="Times New Roman"/>
        </w:rPr>
        <w:t>2.1 Features</w:t>
      </w:r>
      <w:r w:rsidR="006B69C4">
        <w:rPr>
          <w:rFonts w:ascii="Times New Roman" w:hAnsi="Times New Roman" w:cs="Times New Roman" w:hint="eastAsia"/>
        </w:rPr>
        <w:t xml:space="preserve">   </w:t>
      </w:r>
      <w:r w:rsidR="006B69C4" w:rsidRPr="006B69C4">
        <w:rPr>
          <w:rFonts w:ascii="Times New Roman" w:hAnsi="Times New Roman" w:cs="Times New Roman" w:hint="eastAsia"/>
          <w:color w:val="FF0000"/>
        </w:rPr>
        <w:t>1</w:t>
      </w:r>
      <w:r w:rsidR="006B69C4" w:rsidRPr="006B69C4">
        <w:rPr>
          <w:rFonts w:ascii="Times New Roman" w:hAnsi="Times New Roman" w:cs="Times New Roman" w:hint="eastAsia"/>
          <w:color w:val="FF0000"/>
        </w:rPr>
        <w:t>페이지</w:t>
      </w:r>
    </w:p>
    <w:p w:rsidR="00D316F4" w:rsidRPr="00D91531" w:rsidRDefault="00D316F4" w:rsidP="00D316F4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• 6 ns pin-to-pin logic delays</w:t>
      </w:r>
    </w:p>
    <w:p w:rsidR="00D316F4" w:rsidRPr="00D91531" w:rsidRDefault="00D316F4" w:rsidP="00D316F4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• System frequency up to 208 MHz</w:t>
      </w:r>
    </w:p>
    <w:p w:rsidR="00D316F4" w:rsidRPr="00D91531" w:rsidRDefault="00D316F4" w:rsidP="00D316F4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 xml:space="preserve">• 288 </w:t>
      </w:r>
      <w:proofErr w:type="spellStart"/>
      <w:r w:rsidRPr="00D91531">
        <w:rPr>
          <w:rFonts w:ascii="Times New Roman" w:hAnsi="Times New Roman" w:cs="Times New Roman"/>
          <w:kern w:val="0"/>
          <w:szCs w:val="20"/>
        </w:rPr>
        <w:t>macrocells</w:t>
      </w:r>
      <w:proofErr w:type="spellEnd"/>
      <w:r w:rsidRPr="00D91531">
        <w:rPr>
          <w:rFonts w:ascii="Times New Roman" w:hAnsi="Times New Roman" w:cs="Times New Roman"/>
          <w:kern w:val="0"/>
          <w:szCs w:val="20"/>
        </w:rPr>
        <w:t xml:space="preserve"> with 6,400 usable gates</w:t>
      </w:r>
    </w:p>
    <w:p w:rsidR="00D316F4" w:rsidRPr="00D91531" w:rsidRDefault="00D316F4" w:rsidP="00D316F4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• Available in small footprint packages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- 144-pin TQFP (117 user I/O pins)</w:t>
      </w:r>
    </w:p>
    <w:p w:rsidR="00D316F4" w:rsidRPr="00D91531" w:rsidRDefault="00D316F4" w:rsidP="00D316F4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• Optimized for high-performance 3.3V systems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Low power operation</w:t>
      </w:r>
    </w:p>
    <w:p w:rsidR="00D316F4" w:rsidRPr="00D91531" w:rsidRDefault="00D316F4" w:rsidP="00313DE1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- 5V tolerant I/O pins accept 5V, 3.3V, and 2.5V</w:t>
      </w:r>
      <w:r w:rsidR="00313DE1" w:rsidRPr="00D91531">
        <w:rPr>
          <w:rFonts w:ascii="Times New Roman" w:hAnsi="Times New Roman" w:cs="Times New Roman"/>
          <w:kern w:val="0"/>
          <w:szCs w:val="20"/>
        </w:rPr>
        <w:t xml:space="preserve"> </w:t>
      </w:r>
      <w:r w:rsidRPr="00D91531">
        <w:rPr>
          <w:rFonts w:ascii="Times New Roman" w:hAnsi="Times New Roman" w:cs="Times New Roman"/>
          <w:kern w:val="0"/>
          <w:szCs w:val="20"/>
        </w:rPr>
        <w:t>signals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- 3.3V or 2.5V output capability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Advanced 0.35 micron feature size CMOS</w:t>
      </w:r>
    </w:p>
    <w:p w:rsidR="00D316F4" w:rsidRPr="00D91531" w:rsidRDefault="00D316F4" w:rsidP="00D316F4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proofErr w:type="spellStart"/>
      <w:r w:rsidRPr="00D91531">
        <w:rPr>
          <w:rFonts w:ascii="Times New Roman" w:hAnsi="Times New Roman" w:cs="Times New Roman"/>
          <w:kern w:val="0"/>
          <w:szCs w:val="20"/>
        </w:rPr>
        <w:t>FastFLASH</w:t>
      </w:r>
      <w:proofErr w:type="spellEnd"/>
      <w:r w:rsidRPr="00D91531">
        <w:rPr>
          <w:rFonts w:ascii="Times New Roman" w:hAnsi="Times New Roman" w:cs="Times New Roman"/>
          <w:kern w:val="0"/>
          <w:szCs w:val="20"/>
        </w:rPr>
        <w:t>™ technology</w:t>
      </w:r>
    </w:p>
    <w:p w:rsidR="00D316F4" w:rsidRPr="00D91531" w:rsidRDefault="00D316F4" w:rsidP="00D316F4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• Advanced system features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In-system programmable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 xml:space="preserve">- Superior pin-locking and </w:t>
      </w:r>
      <w:proofErr w:type="spellStart"/>
      <w:r w:rsidRPr="00D91531">
        <w:rPr>
          <w:rFonts w:ascii="Times New Roman" w:hAnsi="Times New Roman" w:cs="Times New Roman"/>
          <w:kern w:val="0"/>
          <w:szCs w:val="20"/>
        </w:rPr>
        <w:t>routability</w:t>
      </w:r>
      <w:proofErr w:type="spellEnd"/>
      <w:r w:rsidRPr="00D91531">
        <w:rPr>
          <w:rFonts w:ascii="Times New Roman" w:hAnsi="Times New Roman" w:cs="Times New Roman"/>
          <w:kern w:val="0"/>
          <w:szCs w:val="20"/>
        </w:rPr>
        <w:t xml:space="preserve"> with</w:t>
      </w:r>
      <w:r w:rsidR="00D20AD6" w:rsidRPr="00D91531">
        <w:rPr>
          <w:rFonts w:ascii="Times New Roman" w:hAnsi="Times New Roman" w:cs="Times New Roman"/>
          <w:kern w:val="0"/>
          <w:szCs w:val="20"/>
        </w:rPr>
        <w:t xml:space="preserve"> </w:t>
      </w:r>
      <w:proofErr w:type="spellStart"/>
      <w:r w:rsidRPr="00D91531">
        <w:rPr>
          <w:rFonts w:ascii="Times New Roman" w:hAnsi="Times New Roman" w:cs="Times New Roman"/>
          <w:kern w:val="0"/>
          <w:szCs w:val="20"/>
        </w:rPr>
        <w:t>FastCONNECT</w:t>
      </w:r>
      <w:proofErr w:type="spellEnd"/>
      <w:r w:rsidRPr="00D91531">
        <w:rPr>
          <w:rFonts w:ascii="Times New Roman" w:hAnsi="Times New Roman" w:cs="Times New Roman"/>
          <w:kern w:val="0"/>
          <w:szCs w:val="20"/>
        </w:rPr>
        <w:t xml:space="preserve"> II™ switch matrix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Extra wide 54-input Function Blocks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 xml:space="preserve">- Up to 90 product-terms per </w:t>
      </w:r>
      <w:proofErr w:type="spellStart"/>
      <w:r w:rsidRPr="00D91531">
        <w:rPr>
          <w:rFonts w:ascii="Times New Roman" w:hAnsi="Times New Roman" w:cs="Times New Roman"/>
          <w:kern w:val="0"/>
          <w:szCs w:val="20"/>
        </w:rPr>
        <w:t>macrocell</w:t>
      </w:r>
      <w:proofErr w:type="spellEnd"/>
      <w:r w:rsidRPr="00D91531">
        <w:rPr>
          <w:rFonts w:ascii="Times New Roman" w:hAnsi="Times New Roman" w:cs="Times New Roman"/>
          <w:kern w:val="0"/>
          <w:szCs w:val="20"/>
        </w:rPr>
        <w:t xml:space="preserve"> with</w:t>
      </w:r>
      <w:r w:rsidR="008E4E90" w:rsidRPr="00D91531">
        <w:rPr>
          <w:rFonts w:ascii="Times New Roman" w:hAnsi="Times New Roman" w:cs="Times New Roman"/>
          <w:kern w:val="0"/>
          <w:szCs w:val="20"/>
        </w:rPr>
        <w:t xml:space="preserve"> </w:t>
      </w:r>
      <w:r w:rsidRPr="00D91531">
        <w:rPr>
          <w:rFonts w:ascii="Times New Roman" w:hAnsi="Times New Roman" w:cs="Times New Roman"/>
          <w:kern w:val="0"/>
          <w:szCs w:val="20"/>
        </w:rPr>
        <w:t>individual product-term allocation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Local clock inversion with three global and one</w:t>
      </w:r>
      <w:r w:rsidR="008E4E90" w:rsidRPr="00D91531">
        <w:rPr>
          <w:rFonts w:ascii="Times New Roman" w:hAnsi="Times New Roman" w:cs="Times New Roman"/>
          <w:kern w:val="0"/>
          <w:szCs w:val="20"/>
        </w:rPr>
        <w:t xml:space="preserve"> </w:t>
      </w:r>
      <w:r w:rsidRPr="00D91531">
        <w:rPr>
          <w:rFonts w:ascii="Times New Roman" w:hAnsi="Times New Roman" w:cs="Times New Roman"/>
          <w:kern w:val="0"/>
          <w:szCs w:val="20"/>
        </w:rPr>
        <w:t>product-term clocks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Individual output enable per output pin with local</w:t>
      </w:r>
      <w:r w:rsidR="008E4E90" w:rsidRPr="00D91531">
        <w:rPr>
          <w:rFonts w:ascii="Times New Roman" w:hAnsi="Times New Roman" w:cs="Times New Roman"/>
          <w:kern w:val="0"/>
          <w:szCs w:val="20"/>
        </w:rPr>
        <w:t xml:space="preserve"> </w:t>
      </w:r>
      <w:r w:rsidRPr="00D91531">
        <w:rPr>
          <w:rFonts w:ascii="Times New Roman" w:hAnsi="Times New Roman" w:cs="Times New Roman"/>
          <w:kern w:val="0"/>
          <w:szCs w:val="20"/>
        </w:rPr>
        <w:t>inversion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Input hysteresis on all user and boundary-scan pin</w:t>
      </w:r>
      <w:r w:rsidR="008E4E90" w:rsidRPr="00D91531">
        <w:rPr>
          <w:rFonts w:ascii="Times New Roman" w:hAnsi="Times New Roman" w:cs="Times New Roman"/>
          <w:kern w:val="0"/>
          <w:szCs w:val="20"/>
        </w:rPr>
        <w:t xml:space="preserve"> </w:t>
      </w:r>
      <w:r w:rsidRPr="00D91531">
        <w:rPr>
          <w:rFonts w:ascii="Times New Roman" w:hAnsi="Times New Roman" w:cs="Times New Roman"/>
          <w:kern w:val="0"/>
          <w:szCs w:val="20"/>
        </w:rPr>
        <w:t>inputs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Bus-hold circuitry on all user pin inputs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Full IEEE Standard 1149.1 boundary-scan (JTAG)</w:t>
      </w:r>
    </w:p>
    <w:p w:rsidR="00D316F4" w:rsidRPr="00D91531" w:rsidRDefault="00D316F4" w:rsidP="00D316F4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• Fast concurrent programming</w:t>
      </w:r>
    </w:p>
    <w:p w:rsidR="00D316F4" w:rsidRPr="00D91531" w:rsidRDefault="00D316F4" w:rsidP="00D316F4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• Slew rate control on individual outputs</w:t>
      </w:r>
    </w:p>
    <w:p w:rsidR="00D316F4" w:rsidRPr="00D91531" w:rsidRDefault="00D316F4" w:rsidP="00D316F4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• Enhanced data security features</w:t>
      </w:r>
    </w:p>
    <w:p w:rsidR="00D316F4" w:rsidRPr="00D91531" w:rsidRDefault="00D316F4" w:rsidP="00D316F4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• Excellent quality and reliability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Endurance exceeding 10,000 program/erase</w:t>
      </w:r>
      <w:r w:rsidR="00551ABA" w:rsidRPr="00D91531">
        <w:rPr>
          <w:rFonts w:ascii="Times New Roman" w:hAnsi="Times New Roman" w:cs="Times New Roman"/>
          <w:kern w:val="0"/>
          <w:szCs w:val="20"/>
        </w:rPr>
        <w:t xml:space="preserve"> </w:t>
      </w:r>
      <w:r w:rsidRPr="00D91531">
        <w:rPr>
          <w:rFonts w:ascii="Times New Roman" w:hAnsi="Times New Roman" w:cs="Times New Roman"/>
          <w:kern w:val="0"/>
          <w:szCs w:val="20"/>
        </w:rPr>
        <w:t>cycles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- 20 year data retention</w:t>
      </w:r>
    </w:p>
    <w:p w:rsidR="00D316F4" w:rsidRPr="00D91531" w:rsidRDefault="00D316F4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t>- ESD protection exceeding 2,000V</w:t>
      </w:r>
    </w:p>
    <w:p w:rsidR="00F92AC6" w:rsidRPr="00D91531" w:rsidRDefault="00F92AC6" w:rsidP="00551ABA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</w:p>
    <w:p w:rsidR="00F92AC6" w:rsidRPr="00D91531" w:rsidRDefault="00F92AC6" w:rsidP="00F92AC6">
      <w:pPr>
        <w:pStyle w:val="a3"/>
        <w:ind w:leftChars="0" w:left="760"/>
        <w:rPr>
          <w:rFonts w:ascii="Times New Roman" w:hAnsi="Times New Roman" w:cs="Times New Roman"/>
        </w:rPr>
      </w:pPr>
      <w:r w:rsidRPr="00D91531">
        <w:rPr>
          <w:rFonts w:ascii="Times New Roman" w:hAnsi="Times New Roman" w:cs="Times New Roman"/>
        </w:rPr>
        <w:t xml:space="preserve">2.2 </w:t>
      </w:r>
      <w:r w:rsidR="00F05FC9" w:rsidRPr="00D91531">
        <w:rPr>
          <w:rFonts w:ascii="Times New Roman" w:hAnsi="Times New Roman" w:cs="Times New Roman"/>
        </w:rPr>
        <w:t>Electrical characteristics</w:t>
      </w:r>
      <w:r w:rsidR="006B69C4">
        <w:rPr>
          <w:rFonts w:ascii="Times New Roman" w:hAnsi="Times New Roman" w:cs="Times New Roman" w:hint="eastAsia"/>
        </w:rPr>
        <w:t xml:space="preserve">    </w:t>
      </w:r>
      <w:r w:rsidR="006B69C4" w:rsidRPr="006B69C4">
        <w:rPr>
          <w:rFonts w:ascii="Times New Roman" w:hAnsi="Times New Roman" w:cs="Times New Roman" w:hint="eastAsia"/>
          <w:color w:val="FF0000"/>
        </w:rPr>
        <w:t>3</w:t>
      </w:r>
      <w:r w:rsidR="006B69C4" w:rsidRPr="006B69C4">
        <w:rPr>
          <w:rFonts w:ascii="Times New Roman" w:hAnsi="Times New Roman" w:cs="Times New Roman" w:hint="eastAsia"/>
          <w:color w:val="FF0000"/>
        </w:rPr>
        <w:t>페이지</w:t>
      </w:r>
    </w:p>
    <w:p w:rsidR="00F92AC6" w:rsidRPr="00D91531" w:rsidRDefault="00AF7521" w:rsidP="00F92AC6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noProof/>
          <w:kern w:val="0"/>
          <w:szCs w:val="20"/>
        </w:rPr>
        <w:drawing>
          <wp:inline distT="0" distB="0" distL="0" distR="0">
            <wp:extent cx="5188612" cy="20288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612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521" w:rsidRPr="00D91531" w:rsidRDefault="00AF7521" w:rsidP="00F92AC6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noProof/>
          <w:kern w:val="0"/>
          <w:szCs w:val="20"/>
        </w:rPr>
        <w:lastRenderedPageBreak/>
        <w:drawing>
          <wp:inline distT="0" distB="0" distL="0" distR="0">
            <wp:extent cx="4848598" cy="22860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59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521" w:rsidRPr="00D91531" w:rsidRDefault="00AF7521" w:rsidP="00F92AC6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</w:p>
    <w:p w:rsidR="00061E4D" w:rsidRPr="00D91531" w:rsidRDefault="00061E4D">
      <w:pPr>
        <w:widowControl/>
        <w:wordWrap/>
        <w:autoSpaceDE/>
        <w:autoSpaceDN/>
        <w:rPr>
          <w:rFonts w:ascii="Times New Roman" w:hAnsi="Times New Roman" w:cs="Times New Roman"/>
          <w:kern w:val="0"/>
          <w:szCs w:val="20"/>
        </w:rPr>
      </w:pPr>
      <w:r w:rsidRPr="00D91531">
        <w:rPr>
          <w:rFonts w:ascii="Times New Roman" w:hAnsi="Times New Roman" w:cs="Times New Roman"/>
          <w:kern w:val="0"/>
          <w:szCs w:val="20"/>
        </w:rPr>
        <w:br w:type="page"/>
      </w:r>
    </w:p>
    <w:p w:rsidR="00836A52" w:rsidRPr="00D91531" w:rsidRDefault="00836A52" w:rsidP="00F92AC6">
      <w:pPr>
        <w:wordWrap/>
        <w:adjustRightInd w:val="0"/>
        <w:spacing w:after="0" w:line="240" w:lineRule="auto"/>
        <w:ind w:leftChars="709" w:left="1418"/>
        <w:jc w:val="left"/>
        <w:rPr>
          <w:rFonts w:ascii="Times New Roman" w:hAnsi="Times New Roman" w:cs="Times New Roman"/>
          <w:kern w:val="0"/>
          <w:szCs w:val="20"/>
        </w:rPr>
      </w:pPr>
    </w:p>
    <w:p w:rsidR="00836A52" w:rsidRPr="00D91531" w:rsidRDefault="0031167A" w:rsidP="00836A52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D91531">
        <w:rPr>
          <w:rFonts w:ascii="Times New Roman" w:hAnsi="Times New Roman" w:cs="Times New Roman"/>
        </w:rPr>
        <w:t>FT5000</w:t>
      </w:r>
    </w:p>
    <w:p w:rsidR="00836A52" w:rsidRPr="00D91531" w:rsidRDefault="00836A52" w:rsidP="00836A52">
      <w:pPr>
        <w:pStyle w:val="a3"/>
        <w:ind w:leftChars="0" w:left="760"/>
        <w:rPr>
          <w:rFonts w:ascii="Times New Roman" w:hAnsi="Times New Roman" w:cs="Times New Roman"/>
        </w:rPr>
      </w:pPr>
      <w:r w:rsidRPr="00D91531">
        <w:rPr>
          <w:rFonts w:ascii="Times New Roman" w:hAnsi="Times New Roman" w:cs="Times New Roman"/>
        </w:rPr>
        <w:t>3.1 Features</w:t>
      </w:r>
      <w:r w:rsidR="006B69C4">
        <w:rPr>
          <w:rFonts w:ascii="Times New Roman" w:hAnsi="Times New Roman" w:cs="Times New Roman" w:hint="eastAsia"/>
        </w:rPr>
        <w:t xml:space="preserve">    </w:t>
      </w:r>
      <w:r w:rsidR="006B69C4" w:rsidRPr="006B69C4">
        <w:rPr>
          <w:rFonts w:ascii="Times New Roman" w:hAnsi="Times New Roman" w:cs="Times New Roman" w:hint="eastAsia"/>
          <w:color w:val="FF0000"/>
        </w:rPr>
        <w:t>1</w:t>
      </w:r>
      <w:r w:rsidR="006B69C4" w:rsidRPr="006B69C4">
        <w:rPr>
          <w:rFonts w:ascii="Times New Roman" w:hAnsi="Times New Roman" w:cs="Times New Roman" w:hint="eastAsia"/>
          <w:color w:val="FF0000"/>
        </w:rPr>
        <w:t>페이지</w:t>
      </w:r>
    </w:p>
    <w:p w:rsidR="0031167A" w:rsidRPr="00D91531" w:rsidRDefault="0031167A" w:rsidP="0031167A">
      <w:pPr>
        <w:pStyle w:val="Default"/>
        <w:ind w:leftChars="567" w:left="1134"/>
        <w:rPr>
          <w:rFonts w:ascii="Times New Roman" w:hAnsi="Times New Roman" w:cs="Times New Roman"/>
          <w:color w:val="auto"/>
          <w:sz w:val="20"/>
          <w:szCs w:val="20"/>
        </w:rPr>
      </w:pPr>
      <w:proofErr w:type="gramStart"/>
      <w:r w:rsidRPr="00D91531">
        <w:rPr>
          <w:rStyle w:val="A8"/>
          <w:rFonts w:ascii="Times New Roman" w:hAnsi="Times New Roman" w:cs="Times New Roman"/>
          <w:color w:val="auto"/>
        </w:rPr>
        <w:t>•</w:t>
      </w:r>
      <w:r w:rsidRPr="00D91531">
        <w:rPr>
          <w:rFonts w:ascii="Times New Roman" w:hAnsi="Times New Roman" w:cs="Times New Roman"/>
        </w:rPr>
        <w:t xml:space="preserve"> </w:t>
      </w:r>
      <w:r w:rsidRPr="00D91531">
        <w:rPr>
          <w:rFonts w:ascii="Times New Roman" w:hAnsi="Times New Roman" w:cs="Times New Roman"/>
          <w:color w:val="auto"/>
          <w:sz w:val="20"/>
          <w:szCs w:val="20"/>
        </w:rPr>
        <w:t>3.3V operation.</w:t>
      </w:r>
      <w:proofErr w:type="gramEnd"/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Higher-performance Neuron</w:t>
      </w:r>
      <w:r w:rsidRPr="00D91531">
        <w:rPr>
          <w:rStyle w:val="A9"/>
          <w:rFonts w:ascii="Times New Roman" w:hAnsi="Times New Roman" w:cs="Times New Roman"/>
        </w:rPr>
        <w:t xml:space="preserve">® </w:t>
      </w:r>
      <w:r w:rsidRPr="00D91531">
        <w:rPr>
          <w:rFonts w:ascii="Times New Roman" w:hAnsi="Times New Roman" w:cs="Times New Roman"/>
          <w:sz w:val="20"/>
          <w:szCs w:val="20"/>
        </w:rPr>
        <w:t>Core —internal system clock scales up to 80MHz.</w:t>
      </w:r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Substantial device price reduction.</w:t>
      </w:r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Serial memory interface for inexpensive external EEPROM and flash non-volatile memories.</w:t>
      </w:r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Supports up to 254 Network Variables (NVs) and 127 aliases.</w:t>
      </w:r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Low-cost surface mount FT-X3 Communications Transformer.</w:t>
      </w:r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User-programmable interrupts provide faster response time to external events.</w:t>
      </w:r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Includes hardware UART with 16-byte receive and transmit FIFOs.</w:t>
      </w:r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proofErr w:type="gramStart"/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7 mm x 7 mm 48-pin QFN package.</w:t>
      </w:r>
      <w:proofErr w:type="gramEnd"/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Supports polarity-insensitive free topology star, daisy chain, bus, loop, or mixed topology wiring.</w:t>
      </w:r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Compliant with TP/FT-10 channels using FT 3120</w:t>
      </w:r>
      <w:r w:rsidRPr="00D91531">
        <w:rPr>
          <w:rStyle w:val="A9"/>
          <w:rFonts w:ascii="Times New Roman" w:hAnsi="Times New Roman" w:cs="Times New Roman"/>
        </w:rPr>
        <w:t>®</w:t>
      </w:r>
      <w:r w:rsidRPr="00D91531">
        <w:rPr>
          <w:rFonts w:ascii="Times New Roman" w:hAnsi="Times New Roman" w:cs="Times New Roman"/>
          <w:sz w:val="20"/>
          <w:szCs w:val="20"/>
        </w:rPr>
        <w:t>/FT 3150</w:t>
      </w:r>
      <w:r w:rsidRPr="00D91531">
        <w:rPr>
          <w:rStyle w:val="A9"/>
          <w:rFonts w:ascii="Times New Roman" w:hAnsi="Times New Roman" w:cs="Times New Roman"/>
        </w:rPr>
        <w:t xml:space="preserve">® </w:t>
      </w:r>
      <w:r w:rsidRPr="00D91531">
        <w:rPr>
          <w:rFonts w:ascii="Times New Roman" w:hAnsi="Times New Roman" w:cs="Times New Roman"/>
          <w:sz w:val="20"/>
          <w:szCs w:val="20"/>
        </w:rPr>
        <w:t>Smart Transceivers and FTT-10/FTT-10A/LPT-10/LPT-11 Transceivers.</w:t>
      </w:r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12 I/O pins with 35 programmable standard I/O models.</w:t>
      </w:r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Supports up to 42KB of application code space.</w:t>
      </w:r>
    </w:p>
    <w:p w:rsidR="0031167A" w:rsidRPr="00D91531" w:rsidRDefault="0031167A" w:rsidP="0031167A">
      <w:pPr>
        <w:pStyle w:val="Pa5"/>
        <w:spacing w:after="60"/>
        <w:ind w:leftChars="567" w:left="1314" w:hanging="180"/>
        <w:rPr>
          <w:rFonts w:ascii="Times New Roman" w:hAnsi="Times New Roman" w:cs="Times New Roman"/>
          <w:sz w:val="20"/>
          <w:szCs w:val="20"/>
        </w:rPr>
      </w:pPr>
      <w:proofErr w:type="gramStart"/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64KB RAM (44KB user-accessible) and 16KB ROM on-chip memories.</w:t>
      </w:r>
      <w:proofErr w:type="gramEnd"/>
    </w:p>
    <w:p w:rsidR="0031167A" w:rsidRPr="00D91531" w:rsidRDefault="0031167A" w:rsidP="0031167A">
      <w:pPr>
        <w:pStyle w:val="Pa5"/>
        <w:spacing w:after="60"/>
        <w:ind w:leftChars="567" w:left="1134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Unique 48-bit Neuron ID in every device for network installation and management.</w:t>
      </w:r>
    </w:p>
    <w:p w:rsidR="0031167A" w:rsidRPr="00D91531" w:rsidRDefault="0031167A" w:rsidP="0031167A">
      <w:pPr>
        <w:pStyle w:val="Pa5"/>
        <w:spacing w:after="60"/>
        <w:ind w:leftChars="567" w:left="1134"/>
        <w:rPr>
          <w:rFonts w:ascii="Times New Roman" w:hAnsi="Times New Roman" w:cs="Times New Roman"/>
          <w:sz w:val="20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 w:val="20"/>
          <w:szCs w:val="20"/>
        </w:rPr>
        <w:t>Very high common-mode noise immunity.</w:t>
      </w:r>
    </w:p>
    <w:p w:rsidR="00836A52" w:rsidRPr="00D91531" w:rsidRDefault="0031167A" w:rsidP="0031167A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szCs w:val="20"/>
        </w:rPr>
      </w:pPr>
      <w:r w:rsidRPr="00D91531">
        <w:rPr>
          <w:rStyle w:val="A8"/>
          <w:rFonts w:ascii="Times New Roman" w:hAnsi="Times New Roman" w:cs="Times New Roman"/>
        </w:rPr>
        <w:t xml:space="preserve">• </w:t>
      </w:r>
      <w:r w:rsidRPr="00D91531">
        <w:rPr>
          <w:rFonts w:ascii="Times New Roman" w:hAnsi="Times New Roman" w:cs="Times New Roman"/>
          <w:szCs w:val="20"/>
        </w:rPr>
        <w:t>-40°C to +85°C operating tempera-</w:t>
      </w:r>
      <w:proofErr w:type="spellStart"/>
      <w:r w:rsidRPr="00D91531">
        <w:rPr>
          <w:rFonts w:ascii="Times New Roman" w:hAnsi="Times New Roman" w:cs="Times New Roman"/>
          <w:szCs w:val="20"/>
        </w:rPr>
        <w:t>ture</w:t>
      </w:r>
      <w:proofErr w:type="spellEnd"/>
      <w:r w:rsidRPr="00D91531">
        <w:rPr>
          <w:rFonts w:ascii="Times New Roman" w:hAnsi="Times New Roman" w:cs="Times New Roman"/>
          <w:szCs w:val="20"/>
        </w:rPr>
        <w:t xml:space="preserve"> range.</w:t>
      </w:r>
    </w:p>
    <w:p w:rsidR="00061E4D" w:rsidRPr="00D91531" w:rsidRDefault="00061E4D" w:rsidP="0031167A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szCs w:val="20"/>
        </w:rPr>
      </w:pPr>
    </w:p>
    <w:p w:rsidR="00061E4D" w:rsidRPr="00D91531" w:rsidRDefault="00061E4D" w:rsidP="00D91531">
      <w:pPr>
        <w:pStyle w:val="a3"/>
        <w:numPr>
          <w:ilvl w:val="1"/>
          <w:numId w:val="6"/>
        </w:numPr>
        <w:ind w:leftChars="0"/>
        <w:rPr>
          <w:rFonts w:ascii="Times New Roman" w:hAnsi="Times New Roman" w:cs="Times New Roman"/>
        </w:rPr>
      </w:pPr>
      <w:r w:rsidRPr="00D91531">
        <w:rPr>
          <w:rFonts w:ascii="Times New Roman" w:hAnsi="Times New Roman" w:cs="Times New Roman"/>
        </w:rPr>
        <w:t>Electrical chara</w:t>
      </w:r>
      <w:r w:rsidR="00857B89">
        <w:rPr>
          <w:rFonts w:ascii="Times New Roman" w:hAnsi="Times New Roman" w:cs="Times New Roman" w:hint="eastAsia"/>
        </w:rPr>
        <w:t>c</w:t>
      </w:r>
      <w:r w:rsidRPr="00D91531">
        <w:rPr>
          <w:rFonts w:ascii="Times New Roman" w:hAnsi="Times New Roman" w:cs="Times New Roman"/>
        </w:rPr>
        <w:t>teristics</w:t>
      </w:r>
      <w:r w:rsidR="006B69C4">
        <w:rPr>
          <w:rFonts w:ascii="Times New Roman" w:hAnsi="Times New Roman" w:cs="Times New Roman" w:hint="eastAsia"/>
        </w:rPr>
        <w:t xml:space="preserve">   </w:t>
      </w:r>
      <w:r w:rsidR="006B69C4" w:rsidRPr="006B69C4">
        <w:rPr>
          <w:rFonts w:ascii="Times New Roman" w:hAnsi="Times New Roman" w:cs="Times New Roman" w:hint="eastAsia"/>
          <w:color w:val="FF0000"/>
        </w:rPr>
        <w:t>5</w:t>
      </w:r>
      <w:r w:rsidR="006B69C4" w:rsidRPr="006B69C4">
        <w:rPr>
          <w:rFonts w:ascii="Times New Roman" w:hAnsi="Times New Roman" w:cs="Times New Roman" w:hint="eastAsia"/>
          <w:color w:val="FF0000"/>
        </w:rPr>
        <w:t>페이지</w:t>
      </w:r>
    </w:p>
    <w:p w:rsidR="00D91531" w:rsidRPr="00D91531" w:rsidRDefault="00061E4D" w:rsidP="00061E4D">
      <w:pPr>
        <w:pStyle w:val="Default"/>
        <w:ind w:leftChars="567" w:left="1134"/>
        <w:rPr>
          <w:rFonts w:ascii="Times New Roman" w:hAnsi="Times New Roman" w:cs="Times New Roman"/>
          <w:szCs w:val="20"/>
        </w:rPr>
      </w:pPr>
      <w:r w:rsidRPr="00D91531">
        <w:rPr>
          <w:rFonts w:ascii="Times New Roman" w:hAnsi="Times New Roman" w:cs="Times New Roman"/>
          <w:noProof/>
          <w:color w:val="auto"/>
          <w:sz w:val="18"/>
          <w:szCs w:val="18"/>
        </w:rPr>
        <w:drawing>
          <wp:inline distT="0" distB="0" distL="0" distR="0">
            <wp:extent cx="2476500" cy="3651173"/>
            <wp:effectExtent l="0" t="0" r="0" b="698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006" cy="365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531" w:rsidRPr="00D91531" w:rsidRDefault="00D91531">
      <w:pPr>
        <w:widowControl/>
        <w:wordWrap/>
        <w:autoSpaceDE/>
        <w:autoSpaceDN/>
        <w:rPr>
          <w:rFonts w:ascii="Times New Roman" w:hAnsi="Times New Roman" w:cs="Times New Roman"/>
          <w:color w:val="000000"/>
          <w:kern w:val="0"/>
          <w:sz w:val="24"/>
          <w:szCs w:val="20"/>
        </w:rPr>
      </w:pPr>
      <w:r w:rsidRPr="00D91531">
        <w:rPr>
          <w:rFonts w:ascii="Times New Roman" w:hAnsi="Times New Roman" w:cs="Times New Roman"/>
          <w:szCs w:val="20"/>
        </w:rPr>
        <w:br w:type="page"/>
      </w:r>
    </w:p>
    <w:p w:rsidR="00D91531" w:rsidRPr="00D91531" w:rsidRDefault="0003738E" w:rsidP="00D91531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MAX3535</w:t>
      </w:r>
      <w:r w:rsidR="0019622F">
        <w:rPr>
          <w:rFonts w:ascii="Times New Roman" w:hAnsi="Times New Roman" w:cs="Times New Roman" w:hint="eastAsia"/>
        </w:rPr>
        <w:t>E</w:t>
      </w:r>
    </w:p>
    <w:p w:rsidR="00061E4D" w:rsidRDefault="00D91531" w:rsidP="0019622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91531">
        <w:rPr>
          <w:rFonts w:ascii="Times New Roman" w:hAnsi="Times New Roman" w:cs="Times New Roman"/>
          <w:sz w:val="20"/>
          <w:szCs w:val="20"/>
        </w:rPr>
        <w:t>Features</w:t>
      </w:r>
      <w:r w:rsidR="00EE6942">
        <w:rPr>
          <w:rFonts w:ascii="Times New Roman" w:hAnsi="Times New Roman" w:cs="Times New Roman" w:hint="eastAsia"/>
          <w:sz w:val="20"/>
          <w:szCs w:val="20"/>
        </w:rPr>
        <w:t xml:space="preserve">    </w:t>
      </w:r>
      <w:r w:rsidR="00EE6942" w:rsidRPr="00EE6942">
        <w:rPr>
          <w:rFonts w:ascii="Times New Roman" w:hAnsi="Times New Roman" w:cs="Times New Roman" w:hint="eastAsia"/>
          <w:color w:val="FF0000"/>
          <w:sz w:val="20"/>
          <w:szCs w:val="20"/>
        </w:rPr>
        <w:t>1</w:t>
      </w:r>
      <w:r w:rsidR="00EE6942" w:rsidRPr="00EE6942">
        <w:rPr>
          <w:rFonts w:ascii="Times New Roman" w:hAnsi="Times New Roman" w:cs="Times New Roman" w:hint="eastAsia"/>
          <w:color w:val="FF0000"/>
          <w:sz w:val="20"/>
          <w:szCs w:val="20"/>
        </w:rPr>
        <w:t>페이지</w:t>
      </w:r>
      <w:bookmarkStart w:id="0" w:name="_GoBack"/>
      <w:bookmarkEnd w:id="0"/>
    </w:p>
    <w:p w:rsidR="0019622F" w:rsidRP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>♦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2500V</w:t>
      </w:r>
      <w:r w:rsidRPr="0019622F">
        <w:rPr>
          <w:rFonts w:ascii="Times New Roman" w:hAnsi="Times New Roman" w:cs="Times New Roman"/>
          <w:bCs/>
          <w:kern w:val="0"/>
          <w:sz w:val="17"/>
          <w:szCs w:val="17"/>
        </w:rPr>
        <w:t xml:space="preserve">RMS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RS-485 Bus Isolation Using On-Chip</w:t>
      </w:r>
      <w:r>
        <w:rPr>
          <w:rFonts w:ascii="Times New Roman" w:hAnsi="Times New Roman" w:cs="Times New Roman" w:hint="eastAsia"/>
          <w:bCs/>
          <w:kern w:val="0"/>
          <w:sz w:val="19"/>
          <w:szCs w:val="19"/>
        </w:rPr>
        <w:t xml:space="preserve">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High-Voltage Capacitors</w:t>
      </w:r>
    </w:p>
    <w:p w:rsidR="0019622F" w:rsidRP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 xml:space="preserve">♦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1000kbps Full-Duplex RS-485/RS-422</w:t>
      </w:r>
      <w:r>
        <w:rPr>
          <w:rFonts w:ascii="Times New Roman" w:hAnsi="Times New Roman" w:cs="Times New Roman" w:hint="eastAsia"/>
          <w:bCs/>
          <w:kern w:val="0"/>
          <w:sz w:val="19"/>
          <w:szCs w:val="19"/>
        </w:rPr>
        <w:t xml:space="preserve">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Communication</w:t>
      </w:r>
    </w:p>
    <w:p w:rsidR="0019622F" w:rsidRP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 xml:space="preserve">♦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 xml:space="preserve">+3V to +5.5V Power-Supply Voltage </w:t>
      </w:r>
      <w:proofErr w:type="gramStart"/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Range(</w:t>
      </w:r>
      <w:proofErr w:type="gramEnd"/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MAX3535E)</w:t>
      </w:r>
    </w:p>
    <w:p w:rsidR="0019622F" w:rsidRP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 xml:space="preserve">♦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1/8 Unit Receiver Load, Allowing 256 Devices on</w:t>
      </w:r>
      <w:r>
        <w:rPr>
          <w:rFonts w:ascii="Times New Roman" w:hAnsi="Times New Roman" w:cs="Times New Roman" w:hint="eastAsia"/>
          <w:bCs/>
          <w:kern w:val="0"/>
          <w:sz w:val="19"/>
          <w:szCs w:val="19"/>
        </w:rPr>
        <w:t xml:space="preserve">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Bus</w:t>
      </w:r>
    </w:p>
    <w:p w:rsidR="0019622F" w:rsidRP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 xml:space="preserve">♦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±15kV ESD Protection Using HBM</w:t>
      </w:r>
    </w:p>
    <w:p w:rsidR="0019622F" w:rsidRP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 xml:space="preserve">♦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Pin-Selectable Slew-Rate Limiting Controls EMI</w:t>
      </w:r>
    </w:p>
    <w:p w:rsidR="0019622F" w:rsidRP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 xml:space="preserve">♦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Hot-Swap-Protected Driver-Enable Input</w:t>
      </w:r>
    </w:p>
    <w:p w:rsidR="0019622F" w:rsidRP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 xml:space="preserve">♦ </w:t>
      </w:r>
      <w:proofErr w:type="spellStart"/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Undervoltage</w:t>
      </w:r>
      <w:proofErr w:type="spellEnd"/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 xml:space="preserve"> Lockout</w:t>
      </w:r>
    </w:p>
    <w:p w:rsidR="0019622F" w:rsidRP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 xml:space="preserve">♦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Isolation-Barrier Fault Detection</w:t>
      </w:r>
    </w:p>
    <w:p w:rsidR="0019622F" w:rsidRP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 xml:space="preserve">♦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Short-Circuit Protected</w:t>
      </w:r>
    </w:p>
    <w:p w:rsidR="0019622F" w:rsidRP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 xml:space="preserve">♦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Thermal Shutdown</w:t>
      </w:r>
    </w:p>
    <w:p w:rsidR="0019622F" w:rsidRDefault="0019622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  <w:r w:rsidRPr="0019622F">
        <w:rPr>
          <w:rFonts w:ascii="Times New Roman" w:eastAsia="ZapfDingbats" w:hAnsi="Times New Roman" w:cs="Times New Roman"/>
          <w:kern w:val="0"/>
          <w:sz w:val="19"/>
          <w:szCs w:val="19"/>
        </w:rPr>
        <w:t xml:space="preserve">♦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Open-Line and Shorted-Line Fail-Safe Receiver</w:t>
      </w:r>
      <w:r>
        <w:rPr>
          <w:rFonts w:ascii="Times New Roman" w:hAnsi="Times New Roman" w:cs="Times New Roman" w:hint="eastAsia"/>
          <w:bCs/>
          <w:kern w:val="0"/>
          <w:sz w:val="19"/>
          <w:szCs w:val="19"/>
        </w:rPr>
        <w:t xml:space="preserve"> </w:t>
      </w:r>
      <w:r w:rsidRPr="0019622F">
        <w:rPr>
          <w:rFonts w:ascii="Times New Roman" w:hAnsi="Times New Roman" w:cs="Times New Roman"/>
          <w:bCs/>
          <w:kern w:val="0"/>
          <w:sz w:val="19"/>
          <w:szCs w:val="19"/>
        </w:rPr>
        <w:t>Inputs</w:t>
      </w:r>
    </w:p>
    <w:p w:rsidR="0018158C" w:rsidRDefault="0018158C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bCs/>
          <w:kern w:val="0"/>
          <w:sz w:val="19"/>
          <w:szCs w:val="19"/>
        </w:rPr>
      </w:pPr>
    </w:p>
    <w:p w:rsidR="0018158C" w:rsidRDefault="0018158C" w:rsidP="0018158C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Electric</w:t>
      </w:r>
      <w:r w:rsidR="005E40A8">
        <w:rPr>
          <w:rFonts w:ascii="Times New Roman" w:hAnsi="Times New Roman" w:cs="Times New Roman" w:hint="eastAsia"/>
          <w:sz w:val="20"/>
          <w:szCs w:val="20"/>
        </w:rPr>
        <w:t>al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0"/>
          <w:szCs w:val="20"/>
        </w:rPr>
        <w:t>chara</w:t>
      </w:r>
      <w:r w:rsidR="005E40A8">
        <w:rPr>
          <w:rFonts w:ascii="Times New Roman" w:hAnsi="Times New Roman" w:cs="Times New Roman" w:hint="eastAsia"/>
          <w:sz w:val="20"/>
          <w:szCs w:val="20"/>
        </w:rPr>
        <w:t>c</w:t>
      </w:r>
      <w:r>
        <w:rPr>
          <w:rFonts w:ascii="Times New Roman" w:hAnsi="Times New Roman" w:cs="Times New Roman" w:hint="eastAsia"/>
          <w:sz w:val="20"/>
          <w:szCs w:val="20"/>
        </w:rPr>
        <w:t>teristics</w:t>
      </w:r>
      <w:r w:rsidR="00EE6942">
        <w:rPr>
          <w:rFonts w:ascii="Times New Roman" w:hAnsi="Times New Roman" w:cs="Times New Roman" w:hint="eastAsia"/>
          <w:sz w:val="20"/>
          <w:szCs w:val="20"/>
        </w:rPr>
        <w:t xml:space="preserve">  </w:t>
      </w:r>
      <w:r w:rsidR="00EE6942" w:rsidRPr="00EE6942">
        <w:rPr>
          <w:rFonts w:ascii="Times New Roman" w:hAnsi="Times New Roman" w:cs="Times New Roman" w:hint="eastAsia"/>
          <w:color w:val="FF0000"/>
          <w:sz w:val="20"/>
          <w:szCs w:val="20"/>
        </w:rPr>
        <w:t>2</w:t>
      </w:r>
      <w:r w:rsidR="00EE6942" w:rsidRPr="00EE6942">
        <w:rPr>
          <w:rFonts w:ascii="Times New Roman" w:hAnsi="Times New Roman" w:cs="Times New Roman" w:hint="eastAsia"/>
          <w:color w:val="FF0000"/>
          <w:sz w:val="20"/>
          <w:szCs w:val="20"/>
        </w:rPr>
        <w:t>페이지</w:t>
      </w:r>
      <w:proofErr w:type="gramEnd"/>
    </w:p>
    <w:p w:rsidR="00756208" w:rsidRDefault="0088133D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/>
          <w:noProof/>
          <w:kern w:val="0"/>
          <w:szCs w:val="20"/>
        </w:rPr>
        <w:drawing>
          <wp:inline distT="0" distB="0" distL="0" distR="0">
            <wp:extent cx="5079940" cy="3152775"/>
            <wp:effectExtent l="0" t="0" r="698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94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208" w:rsidRDefault="00756208">
      <w:pPr>
        <w:widowControl/>
        <w:wordWrap/>
        <w:autoSpaceDE/>
        <w:autoSpaceDN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/>
          <w:kern w:val="0"/>
          <w:szCs w:val="20"/>
        </w:rPr>
        <w:br w:type="page"/>
      </w:r>
    </w:p>
    <w:p w:rsidR="00756208" w:rsidRDefault="00D648BF" w:rsidP="00756208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FT-X3</w:t>
      </w:r>
      <w:r w:rsidR="006B69C4">
        <w:rPr>
          <w:rFonts w:ascii="Times New Roman" w:hAnsi="Times New Roman" w:cs="Times New Roman" w:hint="eastAsia"/>
        </w:rPr>
        <w:t xml:space="preserve">    </w:t>
      </w:r>
      <w:r w:rsidR="006B69C4" w:rsidRPr="006B69C4">
        <w:rPr>
          <w:rFonts w:ascii="Times New Roman" w:hAnsi="Times New Roman" w:cs="Times New Roman" w:hint="eastAsia"/>
          <w:color w:val="FF0000"/>
        </w:rPr>
        <w:t>6</w:t>
      </w:r>
      <w:r w:rsidR="006B69C4" w:rsidRPr="006B69C4">
        <w:rPr>
          <w:rFonts w:ascii="Times New Roman" w:hAnsi="Times New Roman" w:cs="Times New Roman" w:hint="eastAsia"/>
          <w:color w:val="FF0000"/>
        </w:rPr>
        <w:t>페이지</w:t>
      </w:r>
    </w:p>
    <w:p w:rsidR="003C480E" w:rsidRPr="00756208" w:rsidRDefault="003C480E" w:rsidP="003C480E">
      <w:pPr>
        <w:pStyle w:val="a3"/>
        <w:ind w:leftChars="0" w:left="7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FT-X3 is communications transformer that is </w:t>
      </w:r>
      <w:r w:rsidR="00E74F06">
        <w:rPr>
          <w:rFonts w:ascii="Times New Roman" w:hAnsi="Times New Roman" w:cs="Times New Roman" w:hint="eastAsia"/>
        </w:rPr>
        <w:t xml:space="preserve">designed to be </w:t>
      </w:r>
      <w:r>
        <w:rPr>
          <w:rFonts w:ascii="Times New Roman" w:hAnsi="Times New Roman" w:cs="Times New Roman" w:hint="eastAsia"/>
        </w:rPr>
        <w:t xml:space="preserve">used </w:t>
      </w:r>
      <w:r w:rsidR="00E74F06">
        <w:rPr>
          <w:rFonts w:ascii="Times New Roman" w:hAnsi="Times New Roman" w:cs="Times New Roman" w:hint="eastAsia"/>
        </w:rPr>
        <w:t>as pair with</w:t>
      </w:r>
      <w:r>
        <w:rPr>
          <w:rFonts w:ascii="Times New Roman" w:hAnsi="Times New Roman" w:cs="Times New Roman" w:hint="eastAsia"/>
        </w:rPr>
        <w:t xml:space="preserve"> FT5000.</w:t>
      </w:r>
    </w:p>
    <w:p w:rsidR="00756208" w:rsidRDefault="000D3491" w:rsidP="00967067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 w:hint="eastAsia"/>
          <w:sz w:val="20"/>
          <w:szCs w:val="20"/>
        </w:rPr>
        <w:t>Pinout</w:t>
      </w:r>
      <w:proofErr w:type="spellEnd"/>
      <w:r>
        <w:rPr>
          <w:rFonts w:ascii="Times New Roman" w:hAnsi="Times New Roman" w:cs="Times New Roman" w:hint="eastAsia"/>
          <w:sz w:val="20"/>
          <w:szCs w:val="20"/>
        </w:rPr>
        <w:t xml:space="preserve"> Diagram</w:t>
      </w:r>
    </w:p>
    <w:p w:rsidR="0018158C" w:rsidRDefault="000D3491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/>
          <w:noProof/>
          <w:kern w:val="0"/>
          <w:szCs w:val="20"/>
        </w:rPr>
        <w:drawing>
          <wp:inline distT="0" distB="0" distL="0" distR="0">
            <wp:extent cx="4931898" cy="266700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898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8BF" w:rsidRDefault="00D648B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</w:p>
    <w:p w:rsidR="00D648BF" w:rsidRDefault="00D648BF" w:rsidP="00D648B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Electrical connection schematic</w:t>
      </w:r>
    </w:p>
    <w:p w:rsidR="00D648BF" w:rsidRDefault="00D648B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</w:p>
    <w:p w:rsidR="00CE137E" w:rsidRDefault="00D648BF" w:rsidP="0019622F">
      <w:pPr>
        <w:wordWrap/>
        <w:adjustRightInd w:val="0"/>
        <w:spacing w:after="0" w:line="240" w:lineRule="auto"/>
        <w:ind w:leftChars="567" w:left="1134"/>
        <w:jc w:val="left"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/>
          <w:noProof/>
          <w:kern w:val="0"/>
          <w:szCs w:val="20"/>
        </w:rPr>
        <w:drawing>
          <wp:inline distT="0" distB="0" distL="0" distR="0">
            <wp:extent cx="3133725" cy="2534712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53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37E" w:rsidRDefault="00CE137E">
      <w:pPr>
        <w:widowControl/>
        <w:wordWrap/>
        <w:autoSpaceDE/>
        <w:autoSpaceDN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/>
          <w:kern w:val="0"/>
          <w:szCs w:val="20"/>
        </w:rPr>
        <w:br w:type="page"/>
      </w:r>
    </w:p>
    <w:p w:rsidR="00CE137E" w:rsidRDefault="00CE137E" w:rsidP="00CE137E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XR16L784</w:t>
      </w:r>
      <w:r w:rsidR="006B69C4">
        <w:rPr>
          <w:rFonts w:ascii="Times New Roman" w:hAnsi="Times New Roman" w:cs="Times New Roman" w:hint="eastAsia"/>
        </w:rPr>
        <w:t xml:space="preserve">    </w:t>
      </w:r>
      <w:r w:rsidR="006B69C4" w:rsidRPr="006B69C4">
        <w:rPr>
          <w:rFonts w:ascii="Times New Roman" w:hAnsi="Times New Roman" w:cs="Times New Roman" w:hint="eastAsia"/>
          <w:color w:val="FF0000"/>
        </w:rPr>
        <w:t>1</w:t>
      </w:r>
      <w:r w:rsidR="006B69C4" w:rsidRPr="006B69C4">
        <w:rPr>
          <w:rFonts w:ascii="Times New Roman" w:hAnsi="Times New Roman" w:cs="Times New Roman" w:hint="eastAsia"/>
          <w:color w:val="FF0000"/>
        </w:rPr>
        <w:t>페이지</w:t>
      </w:r>
    </w:p>
    <w:p w:rsidR="00CE137E" w:rsidRDefault="00CE137E" w:rsidP="00CE137E">
      <w:pPr>
        <w:pStyle w:val="a3"/>
        <w:ind w:leftChars="0" w:left="7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XR16L784 is a quad Universal Asynchronous Receiver and </w:t>
      </w:r>
      <w:proofErr w:type="gramStart"/>
      <w:r>
        <w:rPr>
          <w:rFonts w:ascii="Times New Roman" w:hAnsi="Times New Roman" w:cs="Times New Roman" w:hint="eastAsia"/>
        </w:rPr>
        <w:t>Transmitter(</w:t>
      </w:r>
      <w:proofErr w:type="gramEnd"/>
      <w:r>
        <w:rPr>
          <w:rFonts w:ascii="Times New Roman" w:hAnsi="Times New Roman" w:cs="Times New Roman" w:hint="eastAsia"/>
        </w:rPr>
        <w:t>UART).</w:t>
      </w:r>
    </w:p>
    <w:p w:rsidR="00D648BF" w:rsidRPr="00CE137E" w:rsidRDefault="00CE137E" w:rsidP="00CE137E">
      <w:pPr>
        <w:pStyle w:val="a3"/>
        <w:numPr>
          <w:ilvl w:val="1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Times New Roman" w:hAnsi="Times New Roman" w:cs="Times New Roman"/>
          <w:szCs w:val="20"/>
        </w:rPr>
      </w:pPr>
      <w:r w:rsidRPr="00CE137E">
        <w:rPr>
          <w:rFonts w:ascii="Times New Roman" w:hAnsi="Times New Roman" w:cs="Times New Roman" w:hint="eastAsia"/>
          <w:szCs w:val="20"/>
        </w:rPr>
        <w:t>Features</w:t>
      </w:r>
    </w:p>
    <w:p w:rsidR="00CE137E" w:rsidRDefault="00CE137E" w:rsidP="00CE137E">
      <w:pPr>
        <w:wordWrap/>
        <w:adjustRightInd w:val="0"/>
        <w:spacing w:before="40" w:after="40" w:line="240" w:lineRule="auto"/>
        <w:ind w:left="1134"/>
        <w:rPr>
          <w:rFonts w:ascii="Arial" w:hAnsi="Arial" w:cs="Arial"/>
          <w:color w:val="000000"/>
          <w:kern w:val="0"/>
          <w:szCs w:val="20"/>
        </w:rPr>
      </w:pPr>
    </w:p>
    <w:p w:rsidR="00CE137E" w:rsidRPr="00CE137E" w:rsidRDefault="00CE137E" w:rsidP="00CE137E">
      <w:pPr>
        <w:wordWrap/>
        <w:adjustRightInd w:val="0"/>
        <w:spacing w:before="40" w:after="40" w:line="240" w:lineRule="auto"/>
        <w:ind w:left="1134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23"/>
          <w:szCs w:val="23"/>
        </w:rPr>
        <w:t>•</w:t>
      </w:r>
      <w:r>
        <w:rPr>
          <w:rFonts w:ascii="Arial" w:hAnsi="Arial" w:cs="Arial" w:hint="eastAsia"/>
          <w:color w:val="000000"/>
          <w:kern w:val="0"/>
          <w:sz w:val="23"/>
          <w:szCs w:val="23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2.97V to 5.5V operation with 5V Tolerant Inputs</w:t>
      </w:r>
    </w:p>
    <w:p w:rsidR="00CE137E" w:rsidRPr="00CE137E" w:rsidRDefault="00CE137E" w:rsidP="00CE137E">
      <w:pPr>
        <w:wordWrap/>
        <w:adjustRightInd w:val="0"/>
        <w:spacing w:before="40" w:after="40" w:line="240" w:lineRule="auto"/>
        <w:ind w:left="1134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23"/>
          <w:szCs w:val="23"/>
        </w:rPr>
        <w:t>•</w:t>
      </w:r>
      <w:r>
        <w:rPr>
          <w:rFonts w:ascii="Arial" w:hAnsi="Arial" w:cs="Arial" w:hint="eastAsia"/>
          <w:color w:val="000000"/>
          <w:kern w:val="0"/>
          <w:sz w:val="23"/>
          <w:szCs w:val="23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8-bit Intel or Motorola Data Bus Interface</w:t>
      </w:r>
    </w:p>
    <w:p w:rsidR="00CE137E" w:rsidRPr="00CE137E" w:rsidRDefault="00CE137E" w:rsidP="00CE137E">
      <w:pPr>
        <w:wordWrap/>
        <w:adjustRightInd w:val="0"/>
        <w:spacing w:before="40" w:after="40" w:line="240" w:lineRule="auto"/>
        <w:ind w:left="1134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23"/>
          <w:szCs w:val="23"/>
        </w:rPr>
        <w:t>•</w:t>
      </w:r>
      <w:r>
        <w:rPr>
          <w:rFonts w:ascii="Arial" w:hAnsi="Arial" w:cs="Arial" w:hint="eastAsia"/>
          <w:color w:val="000000"/>
          <w:kern w:val="0"/>
          <w:sz w:val="23"/>
          <w:szCs w:val="23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Single Open Drain Interrupt output for all 4 channels</w:t>
      </w:r>
    </w:p>
    <w:p w:rsidR="00CE137E" w:rsidRPr="00CE137E" w:rsidRDefault="00CE137E" w:rsidP="00CE137E">
      <w:pPr>
        <w:wordWrap/>
        <w:adjustRightInd w:val="0"/>
        <w:spacing w:before="40" w:after="40" w:line="240" w:lineRule="auto"/>
        <w:ind w:left="1134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23"/>
          <w:szCs w:val="23"/>
        </w:rPr>
        <w:t>•</w:t>
      </w:r>
      <w:r>
        <w:rPr>
          <w:rFonts w:ascii="Arial" w:hAnsi="Arial" w:cs="Arial" w:hint="eastAsia"/>
          <w:color w:val="000000"/>
          <w:kern w:val="0"/>
          <w:sz w:val="23"/>
          <w:szCs w:val="23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Global Interrupt Source Registers for all channels</w:t>
      </w:r>
    </w:p>
    <w:p w:rsidR="00CE137E" w:rsidRPr="00CE137E" w:rsidRDefault="00CE137E" w:rsidP="00CE137E">
      <w:pPr>
        <w:wordWrap/>
        <w:adjustRightInd w:val="0"/>
        <w:spacing w:before="40" w:after="40" w:line="240" w:lineRule="auto"/>
        <w:ind w:left="1134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23"/>
          <w:szCs w:val="23"/>
        </w:rPr>
        <w:t>•</w:t>
      </w:r>
      <w:r>
        <w:rPr>
          <w:rFonts w:ascii="Arial" w:hAnsi="Arial" w:cs="Arial" w:hint="eastAsia"/>
          <w:color w:val="000000"/>
          <w:kern w:val="0"/>
          <w:sz w:val="23"/>
          <w:szCs w:val="23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5G (Fifth Generation) “Flat” Register Set</w:t>
      </w:r>
    </w:p>
    <w:p w:rsidR="00CE137E" w:rsidRPr="00CE137E" w:rsidRDefault="00CE137E" w:rsidP="00CE137E">
      <w:pPr>
        <w:wordWrap/>
        <w:adjustRightInd w:val="0"/>
        <w:spacing w:before="40" w:after="40" w:line="240" w:lineRule="auto"/>
        <w:ind w:left="1134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23"/>
          <w:szCs w:val="23"/>
        </w:rPr>
        <w:t>•</w:t>
      </w:r>
      <w:r>
        <w:rPr>
          <w:rFonts w:ascii="Arial" w:hAnsi="Arial" w:cs="Arial" w:hint="eastAsia"/>
          <w:color w:val="000000"/>
          <w:kern w:val="0"/>
          <w:sz w:val="23"/>
          <w:szCs w:val="23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Each UART is Independently Controlled with:</w:t>
      </w:r>
    </w:p>
    <w:p w:rsidR="00CE137E" w:rsidRPr="00CE137E" w:rsidRDefault="00CE137E" w:rsidP="00BE75DD">
      <w:pPr>
        <w:wordWrap/>
        <w:adjustRightInd w:val="0"/>
        <w:spacing w:before="40" w:after="40" w:line="240" w:lineRule="auto"/>
        <w:ind w:left="1560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14"/>
          <w:szCs w:val="14"/>
        </w:rPr>
        <w:t>■</w:t>
      </w:r>
      <w:r>
        <w:rPr>
          <w:rFonts w:ascii="Arial" w:hAnsi="Arial" w:cs="Arial" w:hint="eastAsia"/>
          <w:color w:val="000000"/>
          <w:kern w:val="0"/>
          <w:sz w:val="14"/>
          <w:szCs w:val="14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16C550 Compatible Registers</w:t>
      </w:r>
    </w:p>
    <w:p w:rsidR="00CE137E" w:rsidRPr="00CE137E" w:rsidRDefault="00CE137E" w:rsidP="00BE75DD">
      <w:pPr>
        <w:wordWrap/>
        <w:adjustRightInd w:val="0"/>
        <w:spacing w:before="40" w:after="40" w:line="240" w:lineRule="auto"/>
        <w:ind w:left="1560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14"/>
          <w:szCs w:val="14"/>
        </w:rPr>
        <w:t>■</w:t>
      </w:r>
      <w:r>
        <w:rPr>
          <w:rFonts w:ascii="Arial" w:hAnsi="Arial" w:cs="Arial" w:hint="eastAsia"/>
          <w:color w:val="000000"/>
          <w:kern w:val="0"/>
          <w:sz w:val="14"/>
          <w:szCs w:val="14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64-byte Transmit and Receive FIFOs</w:t>
      </w:r>
    </w:p>
    <w:p w:rsidR="00CE137E" w:rsidRPr="00CE137E" w:rsidRDefault="00CE137E" w:rsidP="00BE75DD">
      <w:pPr>
        <w:wordWrap/>
        <w:adjustRightInd w:val="0"/>
        <w:spacing w:before="40" w:after="40" w:line="240" w:lineRule="auto"/>
        <w:ind w:left="1560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14"/>
          <w:szCs w:val="14"/>
        </w:rPr>
        <w:t>■</w:t>
      </w:r>
      <w:r>
        <w:rPr>
          <w:rFonts w:ascii="Arial" w:hAnsi="Arial" w:cs="Arial" w:hint="eastAsia"/>
          <w:color w:val="000000"/>
          <w:kern w:val="0"/>
          <w:sz w:val="14"/>
          <w:szCs w:val="14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Transmit and Receive FIFO Level Counters</w:t>
      </w:r>
    </w:p>
    <w:p w:rsidR="00CE137E" w:rsidRPr="00CE137E" w:rsidRDefault="00CE137E" w:rsidP="00BE75DD">
      <w:pPr>
        <w:wordWrap/>
        <w:adjustRightInd w:val="0"/>
        <w:spacing w:before="40" w:after="40" w:line="240" w:lineRule="auto"/>
        <w:ind w:left="1560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14"/>
          <w:szCs w:val="14"/>
        </w:rPr>
        <w:t>■</w:t>
      </w:r>
      <w:r>
        <w:rPr>
          <w:rFonts w:ascii="Arial" w:hAnsi="Arial" w:cs="Arial" w:hint="eastAsia"/>
          <w:color w:val="000000"/>
          <w:kern w:val="0"/>
          <w:sz w:val="14"/>
          <w:szCs w:val="14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Programmable TX and RX FIFO Trigger Levels</w:t>
      </w:r>
    </w:p>
    <w:p w:rsidR="00CE137E" w:rsidRPr="00CE137E" w:rsidRDefault="00CE137E" w:rsidP="00BE75DD">
      <w:pPr>
        <w:wordWrap/>
        <w:adjustRightInd w:val="0"/>
        <w:spacing w:before="40" w:after="40" w:line="240" w:lineRule="auto"/>
        <w:ind w:left="1560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14"/>
          <w:szCs w:val="14"/>
        </w:rPr>
        <w:t>■</w:t>
      </w:r>
      <w:r>
        <w:rPr>
          <w:rFonts w:ascii="Arial" w:hAnsi="Arial" w:cs="Arial" w:hint="eastAsia"/>
          <w:color w:val="000000"/>
          <w:kern w:val="0"/>
          <w:sz w:val="14"/>
          <w:szCs w:val="14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Automatic RTS/CTS or DTR/DSR Flow Control</w:t>
      </w:r>
    </w:p>
    <w:p w:rsidR="00CE137E" w:rsidRPr="00CE137E" w:rsidRDefault="00CE137E" w:rsidP="00BE75DD">
      <w:pPr>
        <w:wordWrap/>
        <w:adjustRightInd w:val="0"/>
        <w:spacing w:before="40" w:after="40" w:line="240" w:lineRule="auto"/>
        <w:ind w:left="1560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14"/>
          <w:szCs w:val="14"/>
        </w:rPr>
        <w:t>■</w:t>
      </w:r>
      <w:r>
        <w:rPr>
          <w:rFonts w:ascii="Arial" w:hAnsi="Arial" w:cs="Arial" w:hint="eastAsia"/>
          <w:color w:val="000000"/>
          <w:kern w:val="0"/>
          <w:sz w:val="14"/>
          <w:szCs w:val="14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Selectable RTS Flow Control Hysteresis</w:t>
      </w:r>
    </w:p>
    <w:p w:rsidR="00CE137E" w:rsidRPr="00CE137E" w:rsidRDefault="00CE137E" w:rsidP="00BE75DD">
      <w:pPr>
        <w:wordWrap/>
        <w:adjustRightInd w:val="0"/>
        <w:spacing w:before="40" w:after="40" w:line="240" w:lineRule="auto"/>
        <w:ind w:left="1560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14"/>
          <w:szCs w:val="14"/>
        </w:rPr>
        <w:t>■</w:t>
      </w:r>
      <w:r>
        <w:rPr>
          <w:rFonts w:ascii="Arial" w:hAnsi="Arial" w:cs="Arial" w:hint="eastAsia"/>
          <w:color w:val="000000"/>
          <w:kern w:val="0"/>
          <w:sz w:val="14"/>
          <w:szCs w:val="14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 xml:space="preserve">Automatic </w:t>
      </w:r>
      <w:proofErr w:type="spellStart"/>
      <w:r w:rsidRPr="00CE137E">
        <w:rPr>
          <w:rFonts w:ascii="Arial" w:hAnsi="Arial" w:cs="Arial"/>
          <w:color w:val="000000"/>
          <w:kern w:val="0"/>
          <w:szCs w:val="20"/>
        </w:rPr>
        <w:t>Xon</w:t>
      </w:r>
      <w:proofErr w:type="spellEnd"/>
      <w:r w:rsidRPr="00CE137E">
        <w:rPr>
          <w:rFonts w:ascii="Arial" w:hAnsi="Arial" w:cs="Arial"/>
          <w:color w:val="000000"/>
          <w:kern w:val="0"/>
          <w:szCs w:val="20"/>
        </w:rPr>
        <w:t>/</w:t>
      </w:r>
      <w:proofErr w:type="spellStart"/>
      <w:r w:rsidRPr="00CE137E">
        <w:rPr>
          <w:rFonts w:ascii="Arial" w:hAnsi="Arial" w:cs="Arial"/>
          <w:color w:val="000000"/>
          <w:kern w:val="0"/>
          <w:szCs w:val="20"/>
        </w:rPr>
        <w:t>Xoff</w:t>
      </w:r>
      <w:proofErr w:type="spellEnd"/>
      <w:r w:rsidRPr="00CE137E">
        <w:rPr>
          <w:rFonts w:ascii="Arial" w:hAnsi="Arial" w:cs="Arial"/>
          <w:color w:val="000000"/>
          <w:kern w:val="0"/>
          <w:szCs w:val="20"/>
        </w:rPr>
        <w:t xml:space="preserve"> Software Flow Control </w:t>
      </w:r>
    </w:p>
    <w:p w:rsidR="00CE137E" w:rsidRPr="00CE137E" w:rsidRDefault="00CE137E" w:rsidP="00BE75DD">
      <w:pPr>
        <w:wordWrap/>
        <w:adjustRightInd w:val="0"/>
        <w:spacing w:before="40" w:after="40" w:line="240" w:lineRule="auto"/>
        <w:ind w:left="1560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14"/>
          <w:szCs w:val="14"/>
        </w:rPr>
        <w:t>■</w:t>
      </w:r>
      <w:r>
        <w:rPr>
          <w:rFonts w:ascii="Arial" w:hAnsi="Arial" w:cs="Arial" w:hint="eastAsia"/>
          <w:color w:val="000000"/>
          <w:kern w:val="0"/>
          <w:sz w:val="14"/>
          <w:szCs w:val="14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Automatic RS485 Half-duplex Control Output with 16 Selectable Turn-around Delay</w:t>
      </w:r>
    </w:p>
    <w:p w:rsidR="00CE137E" w:rsidRPr="00CE137E" w:rsidRDefault="00CE137E" w:rsidP="00BE75DD">
      <w:pPr>
        <w:wordWrap/>
        <w:adjustRightInd w:val="0"/>
        <w:spacing w:before="40" w:after="40" w:line="240" w:lineRule="auto"/>
        <w:ind w:left="1560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14"/>
          <w:szCs w:val="14"/>
        </w:rPr>
        <w:t>■</w:t>
      </w:r>
      <w:r>
        <w:rPr>
          <w:rFonts w:ascii="Arial" w:hAnsi="Arial" w:cs="Arial" w:hint="eastAsia"/>
          <w:color w:val="000000"/>
          <w:kern w:val="0"/>
          <w:sz w:val="14"/>
          <w:szCs w:val="14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Infrared (IrDA 1.1) Data Encoder/Decoder</w:t>
      </w:r>
    </w:p>
    <w:p w:rsidR="00CE137E" w:rsidRPr="00CE137E" w:rsidRDefault="00CE137E" w:rsidP="00BE75DD">
      <w:pPr>
        <w:wordWrap/>
        <w:adjustRightInd w:val="0"/>
        <w:spacing w:before="40" w:after="40" w:line="240" w:lineRule="auto"/>
        <w:ind w:left="1560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14"/>
          <w:szCs w:val="14"/>
        </w:rPr>
        <w:t>■</w:t>
      </w:r>
      <w:r>
        <w:rPr>
          <w:rFonts w:ascii="Arial" w:hAnsi="Arial" w:cs="Arial" w:hint="eastAsia"/>
          <w:color w:val="000000"/>
          <w:kern w:val="0"/>
          <w:sz w:val="14"/>
          <w:szCs w:val="14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 xml:space="preserve">Programmable Data Rate with </w:t>
      </w:r>
      <w:proofErr w:type="spellStart"/>
      <w:r w:rsidRPr="00CE137E">
        <w:rPr>
          <w:rFonts w:ascii="Arial" w:hAnsi="Arial" w:cs="Arial"/>
          <w:color w:val="000000"/>
          <w:kern w:val="0"/>
          <w:szCs w:val="20"/>
        </w:rPr>
        <w:t>Prescaler</w:t>
      </w:r>
      <w:proofErr w:type="spellEnd"/>
    </w:p>
    <w:p w:rsidR="00CE137E" w:rsidRPr="00CE137E" w:rsidRDefault="00CE137E" w:rsidP="00BE75DD">
      <w:pPr>
        <w:wordWrap/>
        <w:adjustRightInd w:val="0"/>
        <w:spacing w:before="40" w:after="40" w:line="240" w:lineRule="auto"/>
        <w:ind w:left="1560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14"/>
          <w:szCs w:val="14"/>
        </w:rPr>
        <w:t>■</w:t>
      </w:r>
      <w:r>
        <w:rPr>
          <w:rFonts w:ascii="Arial" w:hAnsi="Arial" w:cs="Arial" w:hint="eastAsia"/>
          <w:color w:val="000000"/>
          <w:kern w:val="0"/>
          <w:sz w:val="14"/>
          <w:szCs w:val="14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Up to 3.12 (16x) and 6.25 (8x) Mbps Data Rate</w:t>
      </w:r>
    </w:p>
    <w:p w:rsidR="00CE137E" w:rsidRPr="00CE137E" w:rsidRDefault="00CE137E" w:rsidP="00CE137E">
      <w:pPr>
        <w:wordWrap/>
        <w:adjustRightInd w:val="0"/>
        <w:spacing w:before="40" w:after="40" w:line="240" w:lineRule="auto"/>
        <w:ind w:left="1134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23"/>
          <w:szCs w:val="23"/>
        </w:rPr>
        <w:t>•</w:t>
      </w:r>
      <w:r>
        <w:rPr>
          <w:rFonts w:ascii="Arial" w:hAnsi="Arial" w:cs="Arial" w:hint="eastAsia"/>
          <w:color w:val="000000"/>
          <w:kern w:val="0"/>
          <w:sz w:val="23"/>
          <w:szCs w:val="23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A General Purpose 16-bit Timer/Counter</w:t>
      </w:r>
    </w:p>
    <w:p w:rsidR="00CE137E" w:rsidRPr="00CE137E" w:rsidRDefault="00CE137E" w:rsidP="00CE137E">
      <w:pPr>
        <w:wordWrap/>
        <w:adjustRightInd w:val="0"/>
        <w:spacing w:before="40" w:after="40" w:line="240" w:lineRule="auto"/>
        <w:ind w:left="1134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23"/>
          <w:szCs w:val="23"/>
        </w:rPr>
        <w:t>•</w:t>
      </w:r>
      <w:r>
        <w:rPr>
          <w:rFonts w:ascii="Arial" w:hAnsi="Arial" w:cs="Arial" w:hint="eastAsia"/>
          <w:color w:val="000000"/>
          <w:kern w:val="0"/>
          <w:sz w:val="23"/>
          <w:szCs w:val="23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Sleep Mode with Automatic Wake-up Indicator</w:t>
      </w:r>
    </w:p>
    <w:p w:rsidR="00CE137E" w:rsidRDefault="00CE137E" w:rsidP="00CE137E">
      <w:pPr>
        <w:pStyle w:val="a3"/>
        <w:wordWrap/>
        <w:adjustRightInd w:val="0"/>
        <w:spacing w:after="0" w:line="240" w:lineRule="auto"/>
        <w:ind w:leftChars="0" w:left="1134"/>
        <w:jc w:val="left"/>
        <w:rPr>
          <w:rFonts w:ascii="Arial" w:hAnsi="Arial" w:cs="Arial"/>
          <w:color w:val="000000"/>
          <w:kern w:val="0"/>
          <w:szCs w:val="20"/>
        </w:rPr>
      </w:pPr>
      <w:r w:rsidRPr="00CE137E">
        <w:rPr>
          <w:rFonts w:ascii="Arial" w:hAnsi="Arial" w:cs="Arial"/>
          <w:color w:val="000000"/>
          <w:kern w:val="0"/>
          <w:sz w:val="23"/>
          <w:szCs w:val="23"/>
        </w:rPr>
        <w:t>•</w:t>
      </w:r>
      <w:r>
        <w:rPr>
          <w:rFonts w:ascii="Arial" w:hAnsi="Arial" w:cs="Arial" w:hint="eastAsia"/>
          <w:color w:val="000000"/>
          <w:kern w:val="0"/>
          <w:sz w:val="23"/>
          <w:szCs w:val="23"/>
        </w:rPr>
        <w:t xml:space="preserve"> </w:t>
      </w:r>
      <w:r w:rsidRPr="00CE137E">
        <w:rPr>
          <w:rFonts w:ascii="Arial" w:hAnsi="Arial" w:cs="Arial"/>
          <w:color w:val="000000"/>
          <w:kern w:val="0"/>
          <w:szCs w:val="20"/>
        </w:rPr>
        <w:t>64-pin LQFP Package (10x10x1.4 mm)</w:t>
      </w:r>
    </w:p>
    <w:p w:rsidR="005E40A8" w:rsidRDefault="005E40A8" w:rsidP="00CE137E">
      <w:pPr>
        <w:pStyle w:val="a3"/>
        <w:wordWrap/>
        <w:adjustRightInd w:val="0"/>
        <w:spacing w:after="0" w:line="240" w:lineRule="auto"/>
        <w:ind w:leftChars="0" w:left="1134"/>
        <w:jc w:val="left"/>
        <w:rPr>
          <w:rFonts w:ascii="Arial" w:hAnsi="Arial" w:cs="Arial"/>
          <w:color w:val="000000"/>
          <w:kern w:val="0"/>
          <w:szCs w:val="20"/>
        </w:rPr>
      </w:pPr>
    </w:p>
    <w:p w:rsidR="005E40A8" w:rsidRPr="00CE137E" w:rsidRDefault="005E40A8" w:rsidP="005E40A8">
      <w:pPr>
        <w:pStyle w:val="a3"/>
        <w:numPr>
          <w:ilvl w:val="1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 w:hint="eastAsia"/>
          <w:szCs w:val="20"/>
        </w:rPr>
        <w:t xml:space="preserve">Electrical </w:t>
      </w:r>
      <w:r w:rsidR="00857B89">
        <w:rPr>
          <w:rFonts w:ascii="Times New Roman" w:hAnsi="Times New Roman" w:cs="Times New Roman" w:hint="eastAsia"/>
          <w:szCs w:val="20"/>
        </w:rPr>
        <w:t>characteristics</w:t>
      </w:r>
      <w:r w:rsidR="00EE6942">
        <w:rPr>
          <w:rFonts w:ascii="Times New Roman" w:hAnsi="Times New Roman" w:cs="Times New Roman" w:hint="eastAsia"/>
          <w:szCs w:val="20"/>
        </w:rPr>
        <w:t xml:space="preserve">   </w:t>
      </w:r>
      <w:r w:rsidR="00EE6942" w:rsidRPr="00EE6942">
        <w:rPr>
          <w:rFonts w:ascii="Times New Roman" w:hAnsi="Times New Roman" w:cs="Times New Roman" w:hint="eastAsia"/>
          <w:color w:val="FF0000"/>
          <w:szCs w:val="20"/>
        </w:rPr>
        <w:t>41</w:t>
      </w:r>
      <w:r w:rsidR="00EE6942" w:rsidRPr="00EE6942">
        <w:rPr>
          <w:rFonts w:ascii="Times New Roman" w:hAnsi="Times New Roman" w:cs="Times New Roman" w:hint="eastAsia"/>
          <w:color w:val="FF0000"/>
          <w:szCs w:val="20"/>
        </w:rPr>
        <w:t>페이지</w:t>
      </w:r>
    </w:p>
    <w:p w:rsidR="005E40A8" w:rsidRDefault="005E40A8" w:rsidP="00CE137E">
      <w:pPr>
        <w:pStyle w:val="a3"/>
        <w:wordWrap/>
        <w:adjustRightInd w:val="0"/>
        <w:spacing w:after="0" w:line="240" w:lineRule="auto"/>
        <w:ind w:leftChars="0" w:left="1134"/>
        <w:jc w:val="left"/>
        <w:rPr>
          <w:rFonts w:ascii="Times New Roman" w:hAnsi="Times New Roman" w:cs="Times New Roman"/>
          <w:kern w:val="0"/>
          <w:szCs w:val="20"/>
        </w:rPr>
      </w:pPr>
    </w:p>
    <w:p w:rsidR="00690B17" w:rsidRDefault="00690B17" w:rsidP="00CE137E">
      <w:pPr>
        <w:pStyle w:val="a3"/>
        <w:wordWrap/>
        <w:adjustRightInd w:val="0"/>
        <w:spacing w:after="0" w:line="240" w:lineRule="auto"/>
        <w:ind w:leftChars="0" w:left="1134"/>
        <w:jc w:val="left"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/>
          <w:noProof/>
          <w:kern w:val="0"/>
          <w:szCs w:val="20"/>
        </w:rPr>
        <w:drawing>
          <wp:inline distT="0" distB="0" distL="0" distR="0">
            <wp:extent cx="4552950" cy="339388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39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CAB" w:rsidRDefault="00476CAB" w:rsidP="00CE137E">
      <w:pPr>
        <w:pStyle w:val="a3"/>
        <w:wordWrap/>
        <w:adjustRightInd w:val="0"/>
        <w:spacing w:after="0" w:line="240" w:lineRule="auto"/>
        <w:ind w:leftChars="0" w:left="1134"/>
        <w:jc w:val="left"/>
        <w:rPr>
          <w:rFonts w:ascii="Times New Roman" w:hAnsi="Times New Roman" w:cs="Times New Roman"/>
          <w:kern w:val="0"/>
          <w:szCs w:val="20"/>
        </w:rPr>
      </w:pPr>
    </w:p>
    <w:p w:rsidR="00476CAB" w:rsidRDefault="00476CAB" w:rsidP="00CE137E">
      <w:pPr>
        <w:pStyle w:val="a3"/>
        <w:wordWrap/>
        <w:adjustRightInd w:val="0"/>
        <w:spacing w:after="0" w:line="240" w:lineRule="auto"/>
        <w:ind w:leftChars="0" w:left="1134"/>
        <w:jc w:val="left"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/>
          <w:noProof/>
          <w:kern w:val="0"/>
          <w:szCs w:val="20"/>
        </w:rPr>
        <w:drawing>
          <wp:inline distT="0" distB="0" distL="0" distR="0">
            <wp:extent cx="4799794" cy="3114675"/>
            <wp:effectExtent l="0" t="0" r="127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794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CAB" w:rsidRDefault="00476CAB" w:rsidP="00CE137E">
      <w:pPr>
        <w:pStyle w:val="a3"/>
        <w:wordWrap/>
        <w:adjustRightInd w:val="0"/>
        <w:spacing w:after="0" w:line="240" w:lineRule="auto"/>
        <w:ind w:leftChars="0" w:left="1134"/>
        <w:jc w:val="left"/>
        <w:rPr>
          <w:rFonts w:ascii="Times New Roman" w:hAnsi="Times New Roman" w:cs="Times New Roman"/>
          <w:kern w:val="0"/>
          <w:szCs w:val="20"/>
        </w:rPr>
      </w:pPr>
    </w:p>
    <w:p w:rsidR="00476CAB" w:rsidRPr="00CE137E" w:rsidRDefault="00476CAB" w:rsidP="00CE137E">
      <w:pPr>
        <w:pStyle w:val="a3"/>
        <w:wordWrap/>
        <w:adjustRightInd w:val="0"/>
        <w:spacing w:after="0" w:line="240" w:lineRule="auto"/>
        <w:ind w:leftChars="0" w:left="1134"/>
        <w:jc w:val="left"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/>
          <w:noProof/>
          <w:kern w:val="0"/>
          <w:szCs w:val="20"/>
        </w:rPr>
        <w:drawing>
          <wp:inline distT="0" distB="0" distL="0" distR="0">
            <wp:extent cx="4753783" cy="3171825"/>
            <wp:effectExtent l="0" t="0" r="889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783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6CAB" w:rsidRPr="00CE137E" w:rsidSect="00EA59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5CA2" w:rsidRDefault="00A95CA2" w:rsidP="003A37B0">
      <w:pPr>
        <w:spacing w:after="0" w:line="240" w:lineRule="auto"/>
      </w:pPr>
      <w:r>
        <w:separator/>
      </w:r>
    </w:p>
  </w:endnote>
  <w:endnote w:type="continuationSeparator" w:id="0">
    <w:p w:rsidR="00A95CA2" w:rsidRDefault="00A95CA2" w:rsidP="003A3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ZapfDingbats">
    <w:panose1 w:val="00000000000000000000"/>
    <w:charset w:val="FF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5CA2" w:rsidRDefault="00A95CA2" w:rsidP="003A37B0">
      <w:pPr>
        <w:spacing w:after="0" w:line="240" w:lineRule="auto"/>
      </w:pPr>
      <w:r>
        <w:separator/>
      </w:r>
    </w:p>
  </w:footnote>
  <w:footnote w:type="continuationSeparator" w:id="0">
    <w:p w:rsidR="00A95CA2" w:rsidRDefault="00A95CA2" w:rsidP="003A37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C1433"/>
    <w:multiLevelType w:val="multilevel"/>
    <w:tmpl w:val="00D666A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1">
    <w:nsid w:val="0D1F7F49"/>
    <w:multiLevelType w:val="hybridMultilevel"/>
    <w:tmpl w:val="A724A2B0"/>
    <w:lvl w:ilvl="0" w:tplc="7CDA356A">
      <w:start w:val="1"/>
      <w:numFmt w:val="bullet"/>
      <w:lvlText w:val="−"/>
      <w:lvlJc w:val="left"/>
      <w:pPr>
        <w:ind w:left="1160" w:hanging="360"/>
      </w:pPr>
      <w:rPr>
        <w:rFonts w:ascii="바탕" w:eastAsia="바탕" w:hAnsi="바탕" w:cs="바탕" w:hint="eastAsia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">
    <w:nsid w:val="10E85248"/>
    <w:multiLevelType w:val="multilevel"/>
    <w:tmpl w:val="00D666A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3">
    <w:nsid w:val="14913A6F"/>
    <w:multiLevelType w:val="multilevel"/>
    <w:tmpl w:val="00D666A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4">
    <w:nsid w:val="2803484A"/>
    <w:multiLevelType w:val="multilevel"/>
    <w:tmpl w:val="E3060DF6"/>
    <w:lvl w:ilvl="0">
      <w:start w:val="3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112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30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67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7880" w:hanging="1800"/>
      </w:pPr>
      <w:rPr>
        <w:rFonts w:hint="eastAsia"/>
      </w:rPr>
    </w:lvl>
  </w:abstractNum>
  <w:abstractNum w:abstractNumId="5">
    <w:nsid w:val="363978DB"/>
    <w:multiLevelType w:val="multilevel"/>
    <w:tmpl w:val="00D666A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6">
    <w:nsid w:val="479A15C2"/>
    <w:multiLevelType w:val="hybridMultilevel"/>
    <w:tmpl w:val="9DBA9016"/>
    <w:lvl w:ilvl="0" w:tplc="44EC6D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48EA7C56"/>
    <w:multiLevelType w:val="multilevel"/>
    <w:tmpl w:val="00D666A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71313"/>
    <w:rsid w:val="00030830"/>
    <w:rsid w:val="0003738E"/>
    <w:rsid w:val="00061E4D"/>
    <w:rsid w:val="000D3491"/>
    <w:rsid w:val="00142A7C"/>
    <w:rsid w:val="0018158C"/>
    <w:rsid w:val="0019622F"/>
    <w:rsid w:val="00200396"/>
    <w:rsid w:val="00212725"/>
    <w:rsid w:val="0029510B"/>
    <w:rsid w:val="0031167A"/>
    <w:rsid w:val="00313DE1"/>
    <w:rsid w:val="00321F24"/>
    <w:rsid w:val="003A37B0"/>
    <w:rsid w:val="003C480E"/>
    <w:rsid w:val="00476CAB"/>
    <w:rsid w:val="004A13F1"/>
    <w:rsid w:val="00551ABA"/>
    <w:rsid w:val="005C08B5"/>
    <w:rsid w:val="005E40A8"/>
    <w:rsid w:val="00632FA0"/>
    <w:rsid w:val="00647546"/>
    <w:rsid w:val="00671313"/>
    <w:rsid w:val="00690B17"/>
    <w:rsid w:val="006B69C4"/>
    <w:rsid w:val="006C7F1C"/>
    <w:rsid w:val="006E1DB7"/>
    <w:rsid w:val="00756208"/>
    <w:rsid w:val="00836A52"/>
    <w:rsid w:val="00857B89"/>
    <w:rsid w:val="0088133D"/>
    <w:rsid w:val="008E4E90"/>
    <w:rsid w:val="0091650B"/>
    <w:rsid w:val="00967067"/>
    <w:rsid w:val="00967F72"/>
    <w:rsid w:val="00986566"/>
    <w:rsid w:val="00A57FF4"/>
    <w:rsid w:val="00A95CA2"/>
    <w:rsid w:val="00AF7521"/>
    <w:rsid w:val="00B04924"/>
    <w:rsid w:val="00BE75DD"/>
    <w:rsid w:val="00C16AA5"/>
    <w:rsid w:val="00C35F26"/>
    <w:rsid w:val="00CA2BF5"/>
    <w:rsid w:val="00CE137E"/>
    <w:rsid w:val="00D20AD6"/>
    <w:rsid w:val="00D316F4"/>
    <w:rsid w:val="00D648BF"/>
    <w:rsid w:val="00D91531"/>
    <w:rsid w:val="00E74F06"/>
    <w:rsid w:val="00EA59FE"/>
    <w:rsid w:val="00EE6942"/>
    <w:rsid w:val="00F05FC9"/>
    <w:rsid w:val="00F77CD1"/>
    <w:rsid w:val="00F9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9F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1313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03083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30830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31167A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Franklin Gothic Book" w:hAnsi="Franklin Gothic Book" w:cs="Franklin Gothic Book"/>
      <w:color w:val="000000"/>
      <w:kern w:val="0"/>
      <w:sz w:val="24"/>
      <w:szCs w:val="24"/>
    </w:rPr>
  </w:style>
  <w:style w:type="paragraph" w:customStyle="1" w:styleId="Pa5">
    <w:name w:val="Pa5"/>
    <w:basedOn w:val="Default"/>
    <w:next w:val="Default"/>
    <w:uiPriority w:val="99"/>
    <w:rsid w:val="0031167A"/>
    <w:pPr>
      <w:spacing w:line="20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31167A"/>
    <w:rPr>
      <w:rFonts w:cs="Franklin Gothic Book"/>
      <w:color w:val="000000"/>
      <w:sz w:val="18"/>
      <w:szCs w:val="18"/>
    </w:rPr>
  </w:style>
  <w:style w:type="character" w:customStyle="1" w:styleId="A9">
    <w:name w:val="A9"/>
    <w:uiPriority w:val="99"/>
    <w:rsid w:val="0031167A"/>
    <w:rPr>
      <w:rFonts w:cs="Franklin Gothic Book"/>
      <w:color w:val="000000"/>
      <w:sz w:val="11"/>
      <w:szCs w:val="11"/>
    </w:rPr>
  </w:style>
  <w:style w:type="paragraph" w:styleId="a5">
    <w:name w:val="header"/>
    <w:basedOn w:val="a"/>
    <w:link w:val="Char0"/>
    <w:uiPriority w:val="99"/>
    <w:semiHidden/>
    <w:unhideWhenUsed/>
    <w:rsid w:val="003A37B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rsid w:val="003A37B0"/>
  </w:style>
  <w:style w:type="paragraph" w:styleId="a6">
    <w:name w:val="footer"/>
    <w:basedOn w:val="a"/>
    <w:link w:val="Char1"/>
    <w:uiPriority w:val="99"/>
    <w:semiHidden/>
    <w:unhideWhenUsed/>
    <w:rsid w:val="003A37B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semiHidden/>
    <w:rsid w:val="003A37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1313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03083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30830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31167A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Franklin Gothic Book" w:hAnsi="Franklin Gothic Book" w:cs="Franklin Gothic Book"/>
      <w:color w:val="000000"/>
      <w:kern w:val="0"/>
      <w:sz w:val="24"/>
      <w:szCs w:val="24"/>
    </w:rPr>
  </w:style>
  <w:style w:type="paragraph" w:customStyle="1" w:styleId="Pa5">
    <w:name w:val="Pa5"/>
    <w:basedOn w:val="Default"/>
    <w:next w:val="Default"/>
    <w:uiPriority w:val="99"/>
    <w:rsid w:val="0031167A"/>
    <w:pPr>
      <w:spacing w:line="20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31167A"/>
    <w:rPr>
      <w:rFonts w:cs="Franklin Gothic Book"/>
      <w:color w:val="000000"/>
      <w:sz w:val="18"/>
      <w:szCs w:val="18"/>
    </w:rPr>
  </w:style>
  <w:style w:type="character" w:customStyle="1" w:styleId="A9">
    <w:name w:val="A9"/>
    <w:uiPriority w:val="99"/>
    <w:rsid w:val="0031167A"/>
    <w:rPr>
      <w:rFonts w:cs="Franklin Gothic Book"/>
      <w:color w:val="000000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8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tmjang</dc:creator>
  <cp:lastModifiedBy>JDS_SSD</cp:lastModifiedBy>
  <cp:revision>47</cp:revision>
  <dcterms:created xsi:type="dcterms:W3CDTF">2012-03-28T06:00:00Z</dcterms:created>
  <dcterms:modified xsi:type="dcterms:W3CDTF">2012-04-17T02:10:00Z</dcterms:modified>
</cp:coreProperties>
</file>