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49" w:type="dxa"/>
        <w:tblCellMar>
          <w:left w:w="0" w:type="dxa"/>
          <w:right w:w="0" w:type="dxa"/>
        </w:tblCellMar>
        <w:tblLook w:val="04A0"/>
      </w:tblPr>
      <w:tblGrid>
        <w:gridCol w:w="941"/>
        <w:gridCol w:w="2046"/>
        <w:gridCol w:w="2673"/>
        <w:gridCol w:w="2288"/>
        <w:gridCol w:w="1701"/>
      </w:tblGrid>
      <w:tr w:rsidR="00FE4E93" w:rsidRPr="00FE4E93" w:rsidTr="00FE4E93">
        <w:trPr>
          <w:trHeight w:val="1544"/>
        </w:trPr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RF38</w:t>
            </w:r>
          </w:p>
        </w:tc>
        <w:tc>
          <w:tcPr>
            <w:tcW w:w="2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Screen</w:t>
            </w:r>
          </w:p>
        </w:tc>
        <w:tc>
          <w:tcPr>
            <w:tcW w:w="2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It would be optimal to have a screen shot showing all systems in the normal condition (PIS is failed, Con key is on)</w:t>
            </w:r>
          </w:p>
        </w:tc>
        <w:tc>
          <w:tcPr>
            <w:tcW w:w="22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P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WOOJIN has attached the initial screen shot showing all systems in the normal condition as follows.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RF39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Enter the two digit route number using the touch screen key pad.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Need to provide the possible route numbers as a table.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4665DE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rPr>
                <w:rFonts w:ascii="Arial" w:eastAsia="굴림" w:hAnsi="Arial" w:cs="Arial"/>
                <w:color w:val="606060"/>
                <w:kern w:val="0"/>
                <w:szCs w:val="20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4665DE" w:rsidRP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Please refer the provided table with possible route number</w:t>
            </w:r>
            <w:r w:rsid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RF40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Crew numbers are not the input.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What does this mean?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Pr="00FE4E93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WOOJIN has removed the input function of the crew number but the input button still remains by RTDC request.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RF41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proofErr w:type="gramStart"/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cold</w:t>
            </w:r>
            <w:proofErr w:type="gramEnd"/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 xml:space="preserve"> start or a warm start.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Need to define the difference.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AD39C5" w:rsidRPr="00AD39C5">
              <w:rPr>
                <w:rFonts w:ascii="Arial" w:eastAsia="굴림" w:hAnsi="Arial" w:cs="Arial"/>
                <w:color w:val="606060"/>
                <w:kern w:val="0"/>
                <w:szCs w:val="20"/>
              </w:rPr>
              <w:t>Please refer to the Appendix2. Section 3.2.1.1 for the difference with cold start and warm start.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RF42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Using the CCP to Change Destination Sign Displays Based on the Route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Auto announcements also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AD39C5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AD39C5" w:rsidRPr="00AD39C5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Added the Auto announcements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RF54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Sounding the audio alarm of TMS/alerter panel continuously.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Correct?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C9305A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C9305A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ATC</w:t>
            </w:r>
            <w:r w:rsidR="00C9305A" w:rsidRPr="00C9305A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 equipment is not from WOOJIN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RF94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EXP - The EXP train is a train that reaches to the destination without a stop.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Clarify – what if multiple EXP are pressed?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101768" w:rsidRP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The multiple EXP </w:t>
            </w:r>
            <w:r w:rsidR="00101768" w:rsidRPr="00101768">
              <w:rPr>
                <w:rFonts w:ascii="Arial" w:eastAsia="굴림" w:hAnsi="Arial" w:cs="Arial"/>
                <w:color w:val="606060"/>
                <w:kern w:val="0"/>
                <w:szCs w:val="20"/>
              </w:rPr>
              <w:t>cannot</w:t>
            </w:r>
            <w:r w:rsidR="00101768" w:rsidRP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 be pressed. If the other EXP is pressed, </w:t>
            </w:r>
            <w:r w:rsid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the </w:t>
            </w:r>
            <w:r w:rsidR="00101768" w:rsidRP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selected station will be reset.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RF95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LOCAL - The LOCAL train is a train that stops at every station.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How is this different from STOP?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101768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101768" w:rsidRP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LOCAL is available to stop at the every station to the selected station. </w:t>
            </w:r>
            <w:r w:rsidR="00101768" w:rsidRPr="00101768">
              <w:rPr>
                <w:rFonts w:ascii="Arial" w:eastAsia="굴림" w:hAnsi="Arial" w:cs="Arial"/>
                <w:color w:val="606060"/>
                <w:kern w:val="0"/>
                <w:szCs w:val="20"/>
              </w:rPr>
              <w:t>B</w:t>
            </w:r>
            <w:r w:rsidR="00101768" w:rsidRPr="00101768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ut the STOP stops at the selected station only.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lastRenderedPageBreak/>
              <w:t>RF97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near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Should this be in instead of near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572131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rPr>
                <w:rFonts w:ascii="Arial" w:eastAsia="굴림" w:hAnsi="Arial" w:cs="Arial"/>
                <w:color w:val="606060"/>
                <w:kern w:val="0"/>
                <w:szCs w:val="20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572131" w:rsidRPr="00572131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The first speaker from the cab.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02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RF98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Turn ON the crew key switch or the master controller key.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Not necessary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62F4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62F43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If the crew key switch or the master controller key is not Turn ON, PA is not available to operate.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WS99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'Attention! A passenger needs assistance’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Update to actual message.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62F4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Pr="00F62F43">
              <w:rPr>
                <w:rFonts w:ascii="Arial" w:eastAsia="굴림" w:hAnsi="Arial" w:cs="Arial"/>
                <w:color w:val="606060"/>
                <w:kern w:val="0"/>
                <w:szCs w:val="20"/>
              </w:rPr>
              <w:t>RTDC has not given for this actual message to WOOJIN. We will update the actual message before the field test.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36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RF100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For operator, ensure master controller cab control key switch is set to other than OFF position.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Not necessary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F62F43" w:rsidRPr="00F62F43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It is not necessary.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RF101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active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Does it have to be active?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4665DE" w:rsidRP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>It has to be active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  <w:tr w:rsidR="00FE4E93" w:rsidRPr="00FE4E93" w:rsidTr="00FE4E93">
        <w:trPr>
          <w:trHeight w:val="1202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RF102</w:t>
            </w:r>
          </w:p>
        </w:tc>
        <w:tc>
          <w:tcPr>
            <w:tcW w:w="2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state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Add details about party line and OCC.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606060"/>
                <w:kern w:val="0"/>
                <w:szCs w:val="20"/>
              </w:rPr>
              <w:t> </w:t>
            </w:r>
            <w:r w:rsidR="004665DE" w:rsidRP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Details are added above number 5 </w:t>
            </w:r>
            <w:r w:rsidR="004665DE" w:rsidRPr="004665DE">
              <w:rPr>
                <w:rFonts w:ascii="Arial" w:eastAsia="굴림" w:hAnsi="Arial" w:cs="Arial"/>
                <w:color w:val="606060"/>
                <w:kern w:val="0"/>
                <w:szCs w:val="20"/>
              </w:rPr>
              <w:t>of the</w:t>
            </w:r>
            <w:r w:rsidR="004665DE" w:rsidRPr="004665DE">
              <w:rPr>
                <w:rFonts w:ascii="Arial" w:eastAsia="굴림" w:hAnsi="Arial" w:cs="Arial" w:hint="eastAsia"/>
                <w:color w:val="606060"/>
                <w:kern w:val="0"/>
                <w:szCs w:val="20"/>
              </w:rPr>
              <w:t xml:space="preserve"> PA announcement in section 2.2.10.2.1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E4E93" w:rsidRPr="00FE4E93" w:rsidRDefault="00FE4E93" w:rsidP="00FE4E93">
            <w:pPr>
              <w:widowControl/>
              <w:wordWrap/>
              <w:autoSpaceDE/>
              <w:autoSpaceDN/>
              <w:spacing w:before="100" w:beforeAutospacing="1" w:after="100" w:afterAutospacing="1" w:line="384" w:lineRule="auto"/>
              <w:jc w:val="left"/>
              <w:rPr>
                <w:rFonts w:ascii="굴림" w:eastAsia="굴림" w:hAnsi="굴림" w:cs="굴림"/>
                <w:color w:val="606060"/>
                <w:kern w:val="0"/>
                <w:sz w:val="24"/>
                <w:szCs w:val="24"/>
              </w:rPr>
            </w:pPr>
            <w:r w:rsidRPr="00FE4E93">
              <w:rPr>
                <w:rFonts w:ascii="Arial" w:eastAsia="굴림" w:hAnsi="Arial" w:cs="Arial"/>
                <w:color w:val="FF0000"/>
                <w:kern w:val="0"/>
                <w:szCs w:val="20"/>
              </w:rPr>
              <w:t>Leo</w:t>
            </w:r>
          </w:p>
        </w:tc>
      </w:tr>
    </w:tbl>
    <w:p w:rsidR="006779BD" w:rsidRDefault="006779BD">
      <w:pPr>
        <w:rPr>
          <w:rFonts w:hint="eastAsia"/>
        </w:rPr>
      </w:pPr>
    </w:p>
    <w:p w:rsidR="004665DE" w:rsidRDefault="004665DE">
      <w:pPr>
        <w:rPr>
          <w:rFonts w:hint="eastAsia"/>
        </w:rPr>
      </w:pPr>
    </w:p>
    <w:tbl>
      <w:tblPr>
        <w:tblStyle w:val="a4"/>
        <w:tblW w:w="0" w:type="auto"/>
        <w:tblLook w:val="04A0"/>
      </w:tblPr>
      <w:tblGrid>
        <w:gridCol w:w="2518"/>
        <w:gridCol w:w="3686"/>
      </w:tblGrid>
      <w:tr w:rsidR="004665DE" w:rsidTr="004665DE">
        <w:trPr>
          <w:trHeight w:val="122"/>
        </w:trPr>
        <w:tc>
          <w:tcPr>
            <w:tcW w:w="2518" w:type="dxa"/>
            <w:shd w:val="clear" w:color="auto" w:fill="BFBFBF" w:themeFill="background1" w:themeFillShade="BF"/>
          </w:tcPr>
          <w:p w:rsidR="004665DE" w:rsidRPr="004665DE" w:rsidRDefault="004665DE" w:rsidP="004665DE">
            <w:pPr>
              <w:jc w:val="center"/>
              <w:rPr>
                <w:b/>
              </w:rPr>
            </w:pPr>
            <w:r w:rsidRPr="004665DE">
              <w:rPr>
                <w:rFonts w:ascii="굴림" w:eastAsia="굴림" w:hAnsi="굴림" w:cs="굴림" w:hint="eastAsia"/>
                <w:b/>
                <w:kern w:val="0"/>
                <w:szCs w:val="20"/>
              </w:rPr>
              <w:t>Two digit route number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4665DE" w:rsidRPr="004665DE" w:rsidRDefault="004665DE" w:rsidP="004665DE">
            <w:pPr>
              <w:spacing w:after="20" w:line="272" w:lineRule="atLeast"/>
              <w:jc w:val="center"/>
              <w:rPr>
                <w:b/>
              </w:rPr>
            </w:pPr>
            <w:r w:rsidRPr="004665DE">
              <w:rPr>
                <w:rFonts w:ascii="굴림" w:eastAsia="굴림" w:hAnsi="굴림" w:cs="굴림" w:hint="eastAsia"/>
                <w:b/>
                <w:kern w:val="0"/>
                <w:szCs w:val="20"/>
              </w:rPr>
              <w:t>Route</w:t>
            </w:r>
          </w:p>
        </w:tc>
      </w:tr>
      <w:tr w:rsidR="004665DE" w:rsidTr="004665DE">
        <w:trPr>
          <w:trHeight w:val="1807"/>
        </w:trPr>
        <w:tc>
          <w:tcPr>
            <w:tcW w:w="2518" w:type="dxa"/>
            <w:vAlign w:val="center"/>
          </w:tcPr>
          <w:p w:rsidR="004665DE" w:rsidRPr="004665DE" w:rsidRDefault="004665DE" w:rsidP="004665DE">
            <w:pPr>
              <w:jc w:val="center"/>
              <w:rPr>
                <w:rFonts w:ascii="굴림" w:eastAsia="굴림" w:hAnsi="굴림" w:cs="굴림" w:hint="eastAsia"/>
                <w:kern w:val="0"/>
                <w:szCs w:val="20"/>
              </w:rPr>
            </w:pP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11</w:t>
            </w:r>
          </w:p>
        </w:tc>
        <w:tc>
          <w:tcPr>
            <w:tcW w:w="3686" w:type="dxa"/>
          </w:tcPr>
          <w:p w:rsidR="004665DE" w:rsidRPr="004665DE" w:rsidRDefault="004665DE" w:rsidP="004665DE">
            <w:pPr>
              <w:spacing w:after="20" w:line="272" w:lineRule="atLeast"/>
              <w:jc w:val="left"/>
              <w:rPr>
                <w:rFonts w:ascii="굴림" w:eastAsia="굴림" w:hAnsi="굴림" w:cs="굴림" w:hint="eastAsia"/>
                <w:kern w:val="0"/>
                <w:szCs w:val="20"/>
              </w:rPr>
            </w:pP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 xml:space="preserve">Denver Union Station </w:t>
            </w:r>
          </w:p>
          <w:p w:rsidR="004665DE" w:rsidRPr="004665DE" w:rsidRDefault="004665DE" w:rsidP="004665DE">
            <w:pPr>
              <w:spacing w:after="20" w:line="272" w:lineRule="atLeast"/>
              <w:jc w:val="left"/>
              <w:rPr>
                <w:rFonts w:ascii="굴림" w:eastAsia="굴림" w:hAnsi="굴림" w:cs="굴림" w:hint="eastAsia"/>
                <w:kern w:val="0"/>
                <w:szCs w:val="20"/>
              </w:rPr>
            </w:pP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38th / Blake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Colorado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Central Park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Peoria Street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40th / Airport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Denver International Airport Station</w:t>
            </w:r>
          </w:p>
        </w:tc>
      </w:tr>
      <w:tr w:rsidR="004665DE" w:rsidTr="004665DE">
        <w:tc>
          <w:tcPr>
            <w:tcW w:w="2518" w:type="dxa"/>
            <w:vAlign w:val="center"/>
          </w:tcPr>
          <w:p w:rsidR="004665DE" w:rsidRPr="004665DE" w:rsidRDefault="004665DE" w:rsidP="004665DE">
            <w:pPr>
              <w:jc w:val="center"/>
            </w:pP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51</w:t>
            </w:r>
          </w:p>
        </w:tc>
        <w:tc>
          <w:tcPr>
            <w:tcW w:w="3686" w:type="dxa"/>
          </w:tcPr>
          <w:p w:rsidR="004665DE" w:rsidRPr="004665DE" w:rsidRDefault="004665DE"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Denver Union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41st / Fox Street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Pecos Street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Federal Boulevard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Sheridan Boulevard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</w:r>
            <w:proofErr w:type="spellStart"/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Olde</w:t>
            </w:r>
            <w:proofErr w:type="spellEnd"/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 xml:space="preserve"> Town Arvada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lastRenderedPageBreak/>
              <w:t>Arvada Ridge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Ward Road Station</w:t>
            </w:r>
          </w:p>
        </w:tc>
      </w:tr>
      <w:tr w:rsidR="004665DE" w:rsidTr="004665DE">
        <w:tc>
          <w:tcPr>
            <w:tcW w:w="2518" w:type="dxa"/>
            <w:vAlign w:val="center"/>
          </w:tcPr>
          <w:p w:rsidR="004665DE" w:rsidRPr="004665DE" w:rsidRDefault="004665DE" w:rsidP="004665DE">
            <w:pPr>
              <w:jc w:val="center"/>
            </w:pP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lastRenderedPageBreak/>
              <w:t>81</w:t>
            </w:r>
          </w:p>
        </w:tc>
        <w:tc>
          <w:tcPr>
            <w:tcW w:w="3686" w:type="dxa"/>
          </w:tcPr>
          <w:p w:rsidR="004665DE" w:rsidRPr="004665DE" w:rsidRDefault="004665DE"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t>Denver Union Station</w:t>
            </w:r>
            <w:r w:rsidRPr="004665DE">
              <w:rPr>
                <w:rFonts w:ascii="굴림" w:eastAsia="굴림" w:hAnsi="굴림" w:cs="굴림" w:hint="eastAsia"/>
                <w:kern w:val="0"/>
                <w:szCs w:val="20"/>
              </w:rPr>
              <w:br/>
              <w:t>South Westminster Station</w:t>
            </w:r>
          </w:p>
        </w:tc>
      </w:tr>
    </w:tbl>
    <w:p w:rsidR="004665DE" w:rsidRDefault="004665DE" w:rsidP="004665DE">
      <w:pPr>
        <w:widowControl/>
        <w:wordWrap/>
        <w:autoSpaceDE/>
        <w:autoSpaceDN/>
        <w:spacing w:after="20" w:line="272" w:lineRule="atLeast"/>
        <w:jc w:val="left"/>
      </w:pPr>
    </w:p>
    <w:sectPr w:rsidR="004665DE" w:rsidSect="006779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FE4E93"/>
    <w:rsid w:val="00101768"/>
    <w:rsid w:val="004665DE"/>
    <w:rsid w:val="0047596F"/>
    <w:rsid w:val="00572131"/>
    <w:rsid w:val="006779BD"/>
    <w:rsid w:val="00AD39C5"/>
    <w:rsid w:val="00C9305A"/>
    <w:rsid w:val="00F62F43"/>
    <w:rsid w:val="00FE4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9B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AD39C5"/>
    <w:pPr>
      <w:jc w:val="left"/>
    </w:pPr>
  </w:style>
  <w:style w:type="character" w:customStyle="1" w:styleId="Char">
    <w:name w:val="메모 텍스트 Char"/>
    <w:basedOn w:val="a0"/>
    <w:link w:val="a3"/>
    <w:uiPriority w:val="99"/>
    <w:semiHidden/>
    <w:rsid w:val="00AD39C5"/>
  </w:style>
  <w:style w:type="table" w:styleId="a4">
    <w:name w:val="Table Grid"/>
    <w:basedOn w:val="a1"/>
    <w:uiPriority w:val="59"/>
    <w:rsid w:val="004665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semiHidden/>
    <w:unhideWhenUsed/>
    <w:rsid w:val="004665D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Title"/>
    <w:basedOn w:val="a"/>
    <w:next w:val="a"/>
    <w:link w:val="Char0"/>
    <w:uiPriority w:val="10"/>
    <w:qFormat/>
    <w:rsid w:val="0047596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6"/>
    <w:uiPriority w:val="10"/>
    <w:rsid w:val="0047596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59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4441">
                              <w:marLeft w:val="0"/>
                              <w:marRight w:val="0"/>
                              <w:marTop w:val="20"/>
                              <w:marBottom w:val="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045958">
                              <w:marLeft w:val="0"/>
                              <w:marRight w:val="0"/>
                              <w:marTop w:val="20"/>
                              <w:marBottom w:val="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9183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3482">
                              <w:marLeft w:val="0"/>
                              <w:marRight w:val="0"/>
                              <w:marTop w:val="20"/>
                              <w:marBottom w:val="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19583">
                              <w:marLeft w:val="0"/>
                              <w:marRight w:val="0"/>
                              <w:marTop w:val="20"/>
                              <w:marBottom w:val="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JW-CHOI</dc:creator>
  <cp:lastModifiedBy>JW-CHOI</cp:lastModifiedBy>
  <cp:revision>1</cp:revision>
  <dcterms:created xsi:type="dcterms:W3CDTF">2014-07-10T08:42:00Z</dcterms:created>
  <dcterms:modified xsi:type="dcterms:W3CDTF">2014-07-10T10:27:00Z</dcterms:modified>
</cp:coreProperties>
</file>