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EA4E56">
        <w:rPr>
          <w:rFonts w:eastAsiaTheme="minorEastAsia"/>
          <w:w w:val="95"/>
          <w:sz w:val="48"/>
          <w:szCs w:val="48"/>
          <w:lang w:eastAsia="ko-KR"/>
        </w:rPr>
        <w:t>20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:rsidR="008676C4" w:rsidRPr="00DF345B" w:rsidRDefault="008676C4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/>
          <w:w w:val="95"/>
          <w:sz w:val="48"/>
          <w:szCs w:val="48"/>
          <w:lang w:eastAsia="ko-KR"/>
        </w:rPr>
        <w:t>CCP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Default="0061345F" w:rsidP="008676C4">
      <w:pPr>
        <w:pStyle w:val="a2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224005">
        <w:trPr>
          <w:jc w:val="center"/>
        </w:trPr>
        <w:tc>
          <w:tcPr>
            <w:tcW w:w="198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:rsidR="00C06895" w:rsidRPr="00FD1406" w:rsidRDefault="008676C4" w:rsidP="00775937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</w:t>
            </w:r>
            <w:r w:rsidR="00775937">
              <w:rPr>
                <w:rFonts w:eastAsiaTheme="minorEastAsia" w:hint="eastAsia"/>
                <w:b/>
                <w:lang w:eastAsia="ko-KR"/>
              </w:rPr>
              <w:t>20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:rsidTr="006958A1">
        <w:trPr>
          <w:trHeight w:val="521"/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:rsidR="002707A5" w:rsidRPr="00DF345B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2</w:t>
            </w:r>
            <w:r w:rsidR="005D1365">
              <w:rPr>
                <w:rFonts w:eastAsiaTheme="minorEastAsia" w:hint="eastAsia"/>
                <w:b/>
                <w:lang w:eastAsia="ko-KR"/>
              </w:rPr>
              <w:t>/08</w:t>
            </w:r>
            <w:r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746143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39622EF5">
            <wp:extent cx="1981200" cy="558800"/>
            <wp:effectExtent l="0" t="0" r="0" b="0"/>
            <wp:docPr id="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9B454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2/08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BE1E9F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379968" w:history="1">
        <w:r w:rsidR="00BE1E9F" w:rsidRPr="00927F14">
          <w:rPr>
            <w:rStyle w:val="aff0"/>
            <w:noProof/>
          </w:rPr>
          <w:t>1. Introduction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_Toc506379968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E078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69" w:history="1">
        <w:r w:rsidR="00BE1E9F" w:rsidRPr="00927F14">
          <w:rPr>
            <w:rStyle w:val="aff0"/>
            <w:noProof/>
            <w:lang w:eastAsia="ko-KR"/>
          </w:rPr>
          <w:t>2. Summary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_Toc506379969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E078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0" w:history="1">
        <w:r w:rsidR="00BE1E9F" w:rsidRPr="00927F14">
          <w:rPr>
            <w:rStyle w:val="aff0"/>
            <w:noProof/>
            <w:lang w:eastAsia="ko-KR"/>
          </w:rPr>
          <w:t>3. Circuit changes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_Toc506379970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E0784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71" w:history="1">
        <w:r w:rsidR="00BE1E9F" w:rsidRPr="00927F14">
          <w:rPr>
            <w:rStyle w:val="aff0"/>
            <w:noProof/>
            <w:lang w:val="en-US" w:eastAsia="ko-KR"/>
          </w:rPr>
          <w:t>3.1</w:t>
        </w:r>
        <w:r w:rsidR="00BE1E9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BE1E9F" w:rsidRPr="00927F14">
          <w:rPr>
            <w:rStyle w:val="aff0"/>
            <w:noProof/>
            <w:lang w:val="en-US" w:eastAsia="ko-KR"/>
          </w:rPr>
          <w:t>CCP CHANGES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_Toc506379971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E078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2" w:history="1">
        <w:r w:rsidR="00BE1E9F" w:rsidRPr="00927F14">
          <w:rPr>
            <w:rStyle w:val="aff0"/>
            <w:noProof/>
            <w:lang w:val="en-US" w:eastAsia="ko-KR"/>
          </w:rPr>
          <w:t>4. Instructions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_Toc506379972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7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E0784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73" w:history="1">
        <w:r w:rsidR="00BE1E9F" w:rsidRPr="00927F14">
          <w:rPr>
            <w:rStyle w:val="aff0"/>
            <w:noProof/>
            <w:lang w:eastAsia="ko-KR"/>
          </w:rPr>
          <w:t>4.1</w:t>
        </w:r>
        <w:r w:rsidR="00BE1E9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BE1E9F" w:rsidRPr="00927F14">
          <w:rPr>
            <w:rStyle w:val="aff0"/>
            <w:rFonts w:asciiTheme="minorEastAsia" w:hAnsiTheme="minorEastAsia"/>
            <w:noProof/>
            <w:lang w:eastAsia="ko-KR"/>
          </w:rPr>
          <w:t>CCP</w:t>
        </w:r>
        <w:r w:rsidR="00BE1E9F" w:rsidRPr="00927F14">
          <w:rPr>
            <w:rStyle w:val="aff0"/>
            <w:noProof/>
            <w:lang w:eastAsia="ko-KR"/>
          </w:rPr>
          <w:t xml:space="preserve"> Instructions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_Toc506379973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7</w:t>
        </w:r>
        <w:r w:rsidR="00BE1E9F">
          <w:rPr>
            <w:noProof/>
            <w:webHidden/>
          </w:rPr>
          <w:fldChar w:fldCharType="end"/>
        </w:r>
      </w:hyperlink>
    </w:p>
    <w:p w:rsidR="00BE1E9F" w:rsidRDefault="000E0784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4" w:history="1">
        <w:r w:rsidR="00BE1E9F" w:rsidRPr="00927F14">
          <w:rPr>
            <w:rStyle w:val="aff0"/>
            <w:noProof/>
            <w:lang w:eastAsia="ko-KR"/>
          </w:rPr>
          <w:t>5. Testing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_Toc506379974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9</w:t>
        </w:r>
        <w:r w:rsidR="00BE1E9F"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379968"/>
      <w:r w:rsidR="008C76E9" w:rsidRPr="00187751">
        <w:t>Introduction</w:t>
      </w:r>
      <w:bookmarkEnd w:id="0"/>
      <w:bookmarkEnd w:id="1"/>
    </w:p>
    <w:p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FE37B8">
        <w:rPr>
          <w:rFonts w:eastAsiaTheme="minorEastAsia"/>
          <w:lang w:eastAsia="ko-KR"/>
        </w:rPr>
        <w:t>CCP.</w:t>
      </w:r>
    </w:p>
    <w:p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506379969"/>
      <w:r w:rsidR="00054251">
        <w:rPr>
          <w:rFonts w:hint="eastAsia"/>
          <w:lang w:eastAsia="ko-KR"/>
        </w:rPr>
        <w:t>Summary</w:t>
      </w:r>
      <w:bookmarkEnd w:id="2"/>
    </w:p>
    <w:p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</w:t>
      </w:r>
      <w:r w:rsidR="00775937">
        <w:rPr>
          <w:rFonts w:eastAsiaTheme="minorEastAsia" w:hint="eastAsia"/>
          <w:lang w:eastAsia="ko-KR"/>
        </w:rPr>
        <w:t>20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CCP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:rsidR="00FD1406" w:rsidRDefault="00FD1406" w:rsidP="00B82D04">
      <w:pPr>
        <w:pStyle w:val="a2"/>
        <w:rPr>
          <w:rFonts w:eastAsiaTheme="minorEastAsia"/>
          <w:lang w:eastAsia="ko-KR"/>
        </w:rPr>
      </w:pPr>
    </w:p>
    <w:p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506379970"/>
      <w:r w:rsidR="005947EC" w:rsidRPr="00844D62">
        <w:rPr>
          <w:lang w:eastAsia="ko-KR"/>
        </w:rPr>
        <w:t>Circuit changes</w:t>
      </w:r>
      <w:bookmarkEnd w:id="3"/>
    </w:p>
    <w:p w:rsidR="00CE178D" w:rsidRPr="003B76F4" w:rsidRDefault="00E75769" w:rsidP="00CE178D">
      <w:pPr>
        <w:pStyle w:val="20"/>
        <w:rPr>
          <w:rFonts w:eastAsiaTheme="minorEastAsia"/>
          <w:lang w:val="en-US" w:eastAsia="ko-KR"/>
        </w:rPr>
      </w:pPr>
      <w:bookmarkStart w:id="4" w:name="_Toc506379971"/>
      <w:r>
        <w:rPr>
          <w:rFonts w:eastAsiaTheme="minorEastAsia" w:hint="eastAsia"/>
          <w:lang w:val="en-US" w:eastAsia="ko-KR"/>
        </w:rPr>
        <w:t>C</w:t>
      </w:r>
      <w:r w:rsidR="00CE178D">
        <w:rPr>
          <w:rFonts w:eastAsiaTheme="minorEastAsia"/>
          <w:lang w:val="en-US" w:eastAsia="ko-KR"/>
        </w:rPr>
        <w:t xml:space="preserve">CP </w:t>
      </w:r>
      <w:r w:rsidR="00CA18A3" w:rsidRPr="003B76F4">
        <w:rPr>
          <w:rFonts w:eastAsiaTheme="minorEastAsia" w:hint="eastAsia"/>
          <w:lang w:val="en-US" w:eastAsia="ko-KR"/>
        </w:rPr>
        <w:t>CHANGES</w:t>
      </w:r>
      <w:bookmarkEnd w:id="4"/>
    </w:p>
    <w:p w:rsidR="00442046" w:rsidRPr="003B76F4" w:rsidRDefault="00442046" w:rsidP="00625C8B">
      <w:pPr>
        <w:pStyle w:val="a2"/>
        <w:rPr>
          <w:rFonts w:eastAsiaTheme="minorEastAsia"/>
          <w:szCs w:val="24"/>
          <w:lang w:eastAsia="ko-KR"/>
        </w:rPr>
      </w:pPr>
      <w:r w:rsidRPr="003B76F4">
        <w:rPr>
          <w:rStyle w:val="shorttext"/>
          <w:rFonts w:cs="Arial"/>
          <w:lang w:val="en"/>
        </w:rPr>
        <w:t xml:space="preserve">As a result of CCP communication failure cause analysis, </w:t>
      </w:r>
      <w:r w:rsidR="00C354BC">
        <w:rPr>
          <w:rStyle w:val="shorttext"/>
          <w:rFonts w:cs="Arial"/>
          <w:lang w:val="en"/>
        </w:rPr>
        <w:t xml:space="preserve">RTS failure which controls </w:t>
      </w:r>
      <w:r w:rsidRPr="003B76F4">
        <w:rPr>
          <w:rStyle w:val="shorttext"/>
          <w:rFonts w:cs="Arial"/>
          <w:lang w:val="en"/>
        </w:rPr>
        <w:t xml:space="preserve">RS-485 communication </w:t>
      </w:r>
      <w:r w:rsidR="00C354BC">
        <w:rPr>
          <w:rStyle w:val="shorttext"/>
          <w:rFonts w:cs="Arial"/>
          <w:lang w:val="en"/>
        </w:rPr>
        <w:t>was detected</w:t>
      </w:r>
      <w:r w:rsidRPr="003B76F4">
        <w:rPr>
          <w:rStyle w:val="shorttext"/>
          <w:rFonts w:cs="Arial"/>
          <w:lang w:val="en"/>
        </w:rPr>
        <w:t>.</w:t>
      </w:r>
    </w:p>
    <w:p w:rsidR="005F0975" w:rsidRPr="003B76F4" w:rsidRDefault="005F0975" w:rsidP="00625C8B">
      <w:pPr>
        <w:pStyle w:val="a2"/>
        <w:rPr>
          <w:rFonts w:cs="Arial"/>
          <w:lang w:val="en"/>
        </w:rPr>
      </w:pPr>
      <w:r w:rsidRPr="003B76F4">
        <w:rPr>
          <w:rFonts w:cs="Arial"/>
          <w:lang w:val="en"/>
        </w:rPr>
        <w:t>CCP Board contr</w:t>
      </w:r>
      <w:r w:rsidR="000312BD" w:rsidRPr="003B76F4">
        <w:rPr>
          <w:rFonts w:cs="Arial"/>
          <w:lang w:val="en"/>
        </w:rPr>
        <w:t>ols RS-485 RTS using 74LS123 IC</w:t>
      </w:r>
      <w:r w:rsidRPr="003B76F4">
        <w:rPr>
          <w:rFonts w:cs="Arial"/>
          <w:lang w:val="en"/>
        </w:rPr>
        <w:t xml:space="preserve"> and </w:t>
      </w:r>
      <w:r w:rsidR="00BB7C08" w:rsidRPr="003B76F4">
        <w:rPr>
          <w:rFonts w:cs="Arial"/>
          <w:lang w:val="en"/>
        </w:rPr>
        <w:t>R</w:t>
      </w:r>
      <w:r w:rsidRPr="003B76F4">
        <w:rPr>
          <w:rFonts w:cs="Arial"/>
          <w:lang w:val="en"/>
        </w:rPr>
        <w:t xml:space="preserve">TS control time </w:t>
      </w:r>
      <w:r w:rsidR="00BB7C08" w:rsidRPr="003B76F4">
        <w:rPr>
          <w:rFonts w:cs="Arial"/>
          <w:lang w:val="en"/>
        </w:rPr>
        <w:t>is controlled by capacitor and resistor</w:t>
      </w:r>
      <w:r w:rsidRPr="003B76F4">
        <w:rPr>
          <w:rFonts w:cs="Arial"/>
          <w:lang w:val="en"/>
        </w:rPr>
        <w:t>.</w:t>
      </w:r>
    </w:p>
    <w:p w:rsidR="00F97DFE" w:rsidRDefault="00532421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40F4F7B5" wp14:editId="013FC1EA">
            <wp:extent cx="5184181" cy="2766447"/>
            <wp:effectExtent l="19050" t="19050" r="16510" b="152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CP Schematic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147" cy="2773366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4723A0" w:rsidRDefault="00633B39" w:rsidP="00B308CE">
      <w:pPr>
        <w:pStyle w:val="a7"/>
      </w:pPr>
      <w:r>
        <w:t xml:space="preserve">Figure </w:t>
      </w:r>
      <w:r w:rsidR="000E0784">
        <w:fldChar w:fldCharType="begin"/>
      </w:r>
      <w:r w:rsidR="000E0784">
        <w:instrText xml:space="preserve"> SEQ Figure \* ARABIC </w:instrText>
      </w:r>
      <w:r w:rsidR="000E0784">
        <w:fldChar w:fldCharType="separate"/>
      </w:r>
      <w:r w:rsidR="00CB4360">
        <w:rPr>
          <w:noProof/>
        </w:rPr>
        <w:t>1</w:t>
      </w:r>
      <w:r w:rsidR="000E0784">
        <w:rPr>
          <w:noProof/>
        </w:rPr>
        <w:fldChar w:fldCharType="end"/>
      </w:r>
      <w:r w:rsidR="004723A0">
        <w:t xml:space="preserve"> – CCP </w:t>
      </w:r>
      <w:proofErr w:type="spellStart"/>
      <w:r w:rsidR="004723A0">
        <w:t>Borad</w:t>
      </w:r>
      <w:proofErr w:type="spellEnd"/>
      <w:r w:rsidR="004723A0">
        <w:t xml:space="preserve"> RTS </w:t>
      </w:r>
      <w:r w:rsidR="002368E3" w:rsidRPr="003B76F4">
        <w:t>Control Circuit</w:t>
      </w:r>
    </w:p>
    <w:p w:rsidR="002F35DC" w:rsidRDefault="002F35DC" w:rsidP="002F35DC">
      <w:pPr>
        <w:pStyle w:val="a2"/>
      </w:pPr>
    </w:p>
    <w:p w:rsidR="002F35DC" w:rsidRDefault="00A46691" w:rsidP="00952CCD">
      <w:pPr>
        <w:pStyle w:val="a2"/>
        <w:jc w:val="center"/>
      </w:pPr>
      <w:r>
        <w:rPr>
          <w:noProof/>
          <w:lang w:eastAsia="ko-KR"/>
        </w:rPr>
        <w:lastRenderedPageBreak/>
        <w:drawing>
          <wp:inline distT="0" distB="0" distL="0" distR="0" wp14:anchorId="2F2B715F" wp14:editId="4AA9A91C">
            <wp:extent cx="4528458" cy="2837998"/>
            <wp:effectExtent l="19050" t="19050" r="24765" b="196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CP Schematics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695" cy="2838773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  <w:r w:rsidR="00532421" w:rsidRPr="00532421">
        <w:rPr>
          <w:noProof/>
          <w:lang w:eastAsia="ko-KR"/>
        </w:rPr>
        <w:drawing>
          <wp:inline distT="0" distB="0" distL="0" distR="0" wp14:anchorId="50CEA703" wp14:editId="5E28925F">
            <wp:extent cx="4572000" cy="3279801"/>
            <wp:effectExtent l="19050" t="19050" r="19050" b="15875"/>
            <wp:docPr id="1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924" cy="3324940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532421" w:rsidRDefault="00532421" w:rsidP="00532421">
      <w:pPr>
        <w:pStyle w:val="a7"/>
      </w:pPr>
      <w:r>
        <w:t xml:space="preserve">Figure </w:t>
      </w:r>
      <w:r w:rsidR="000E0784">
        <w:fldChar w:fldCharType="begin"/>
      </w:r>
      <w:r w:rsidR="000E0784">
        <w:instrText xml:space="preserve"> SEQ Figure \* ARABIC </w:instrText>
      </w:r>
      <w:r w:rsidR="000E0784">
        <w:fldChar w:fldCharType="separate"/>
      </w:r>
      <w:r>
        <w:rPr>
          <w:noProof/>
        </w:rPr>
        <w:t>1</w:t>
      </w:r>
      <w:r w:rsidR="000E0784">
        <w:rPr>
          <w:noProof/>
        </w:rPr>
        <w:fldChar w:fldCharType="end"/>
      </w:r>
      <w:r>
        <w:t xml:space="preserve"> – CCP </w:t>
      </w:r>
      <w:r w:rsidR="00775937">
        <w:t>Board</w:t>
      </w:r>
      <w:r>
        <w:t xml:space="preserve"> </w:t>
      </w:r>
      <w:r w:rsidR="00952CCD" w:rsidRPr="00952CCD">
        <w:t>RTS control mechanism</w:t>
      </w:r>
      <w:r w:rsidR="00952CCD">
        <w:t>.</w:t>
      </w:r>
    </w:p>
    <w:p w:rsidR="00532421" w:rsidRDefault="00532421" w:rsidP="00532421">
      <w:pPr>
        <w:pStyle w:val="a2"/>
        <w:jc w:val="center"/>
      </w:pPr>
    </w:p>
    <w:p w:rsidR="002F35DC" w:rsidRDefault="002F35DC" w:rsidP="002F35DC">
      <w:pPr>
        <w:pStyle w:val="a2"/>
      </w:pPr>
    </w:p>
    <w:p w:rsidR="002F35DC" w:rsidRDefault="002F35DC" w:rsidP="00633B39">
      <w:pPr>
        <w:pStyle w:val="a2"/>
      </w:pPr>
    </w:p>
    <w:p w:rsidR="00A46691" w:rsidRDefault="00A46691" w:rsidP="00633B39">
      <w:pPr>
        <w:pStyle w:val="a2"/>
      </w:pPr>
    </w:p>
    <w:p w:rsidR="00A46691" w:rsidRDefault="00A46691" w:rsidP="00633B39">
      <w:pPr>
        <w:pStyle w:val="a2"/>
      </w:pPr>
    </w:p>
    <w:p w:rsidR="00643FD1" w:rsidRPr="00633B39" w:rsidRDefault="00633B39" w:rsidP="00633B39">
      <w:pPr>
        <w:pStyle w:val="a2"/>
      </w:pPr>
      <w:r>
        <w:lastRenderedPageBreak/>
        <w:t xml:space="preserve">1) </w:t>
      </w:r>
      <w:r>
        <w:rPr>
          <w:rFonts w:hint="eastAsia"/>
        </w:rPr>
        <w:t>B</w:t>
      </w:r>
      <w:r>
        <w:t>efore Change</w:t>
      </w:r>
    </w:p>
    <w:p w:rsidR="00643FD1" w:rsidRDefault="00BD1328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 w:rsidRPr="00BD1328">
        <w:rPr>
          <w:rFonts w:eastAsiaTheme="minorEastAsia"/>
          <w:noProof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A8E5B39" wp14:editId="22D279B6">
                <wp:simplePos x="0" y="0"/>
                <wp:positionH relativeFrom="column">
                  <wp:posOffset>2966629</wp:posOffset>
                </wp:positionH>
                <wp:positionV relativeFrom="paragraph">
                  <wp:posOffset>818515</wp:posOffset>
                </wp:positionV>
                <wp:extent cx="288388" cy="0"/>
                <wp:effectExtent l="38100" t="76200" r="16510" b="95250"/>
                <wp:wrapNone/>
                <wp:docPr id="42" name="직선 화살표 연결선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388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30A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1EFAE7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1" o:spid="_x0000_s1026" type="#_x0000_t32" style="position:absolute;left:0;text-align:left;margin-left:233.6pt;margin-top:64.45pt;width:22.7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" strokecolor="#7030a0" strokeweight="1.5pt">
                <v:stroke startarrow="block" endarrow="block"/>
              </v:shape>
            </w:pict>
          </mc:Fallback>
        </mc:AlternateContent>
      </w: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175DD691" wp14:editId="6384781B">
            <wp:extent cx="4877223" cy="146926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TS 그래프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4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69" w:rsidRPr="00A46691" w:rsidRDefault="00633B39" w:rsidP="00A46691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r w:rsidR="000E0784">
        <w:fldChar w:fldCharType="begin"/>
      </w:r>
      <w:r w:rsidR="000E0784">
        <w:instrText xml:space="preserve"> SEQ Figure \* ARABIC </w:instrText>
      </w:r>
      <w:r w:rsidR="000E0784">
        <w:fldChar w:fldCharType="separate"/>
      </w:r>
      <w:r w:rsidR="00CB4360">
        <w:rPr>
          <w:noProof/>
        </w:rPr>
        <w:t>2</w:t>
      </w:r>
      <w:r w:rsidR="000E0784">
        <w:rPr>
          <w:noProof/>
        </w:rPr>
        <w:fldChar w:fldCharType="end"/>
      </w:r>
      <w:r w:rsidR="004723A0"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Before RTS </w:t>
      </w:r>
      <w:r w:rsidR="002368E3" w:rsidRPr="003B76F4">
        <w:t>Control Circuit</w:t>
      </w:r>
      <w:r w:rsidR="002368E3" w:rsidRPr="003B76F4">
        <w:rPr>
          <w:rFonts w:asciiTheme="minorEastAsia" w:eastAsiaTheme="minorEastAsia" w:hAnsiTheme="minorEastAsia"/>
          <w:lang w:eastAsia="ko-KR"/>
        </w:rPr>
        <w:t xml:space="preserve"> </w:t>
      </w:r>
      <w:r w:rsidR="004723A0" w:rsidRPr="003B76F4">
        <w:rPr>
          <w:rFonts w:asciiTheme="minorEastAsia" w:eastAsiaTheme="minorEastAsia" w:hAnsiTheme="minorEastAsia"/>
          <w:lang w:eastAsia="ko-KR"/>
        </w:rPr>
        <w:t>(</w:t>
      </w:r>
      <w:r w:rsidR="004723A0" w:rsidRPr="003B76F4">
        <w:rPr>
          <w:rFonts w:asciiTheme="minorEastAsia" w:eastAsiaTheme="minorEastAsia" w:hAnsiTheme="minorEastAsia" w:hint="eastAsia"/>
          <w:lang w:eastAsia="ko-KR"/>
        </w:rPr>
        <w:t>R296</w:t>
      </w:r>
      <w:r w:rsidR="004723A0" w:rsidRPr="003B76F4">
        <w:rPr>
          <w:rFonts w:asciiTheme="minorEastAsia" w:eastAsiaTheme="minorEastAsia" w:hAnsiTheme="minorEastAsia"/>
          <w:lang w:eastAsia="ko-KR"/>
        </w:rPr>
        <w:t xml:space="preserve"> 1.2</w:t>
      </w:r>
      <w:r w:rsidR="002368E3" w:rsidRPr="003B76F4">
        <w:rPr>
          <w:rFonts w:asciiTheme="minorEastAsia" w:eastAsiaTheme="minorEastAsia" w:hAnsiTheme="minorEastAsia"/>
          <w:lang w:eastAsia="ko-KR"/>
        </w:rPr>
        <w:t>k</w:t>
      </w:r>
      <w:r w:rsidR="004723A0" w:rsidRPr="003B76F4">
        <w:rPr>
          <w:rFonts w:asciiTheme="minorEastAsia" w:eastAsiaTheme="minorEastAsia" w:hAnsiTheme="minorEastAsia" w:hint="eastAsia"/>
          <w:lang w:eastAsia="ko-KR"/>
        </w:rPr>
        <w:t>Ω</w:t>
      </w:r>
      <w:r w:rsidR="004723A0" w:rsidRPr="003B76F4">
        <w:rPr>
          <w:rFonts w:asciiTheme="minorEastAsia" w:eastAsiaTheme="minorEastAsia" w:hAnsiTheme="minorEastAsia"/>
          <w:lang w:eastAsia="ko-KR"/>
        </w:rPr>
        <w:t>)</w:t>
      </w:r>
    </w:p>
    <w:p w:rsidR="00FA33AA" w:rsidRDefault="00C354BC" w:rsidP="00FA33AA">
      <w:pPr>
        <w:pStyle w:val="a2"/>
        <w:rPr>
          <w:rFonts w:asciiTheme="minorEastAsia" w:eastAsiaTheme="minorEastAsia" w:hAnsiTheme="minorEastAsia" w:cs="Arial"/>
          <w:lang w:val="en" w:eastAsia="ko-KR"/>
        </w:rPr>
      </w:pPr>
      <w:r w:rsidRPr="00071BC7">
        <w:rPr>
          <w:rFonts w:cs="Arial"/>
          <w:lang w:val="en"/>
        </w:rPr>
        <w:t xml:space="preserve">CCP Board </w:t>
      </w:r>
      <w:r w:rsidR="006E6342" w:rsidRPr="00071BC7">
        <w:rPr>
          <w:rFonts w:cs="Arial"/>
          <w:lang w:val="en"/>
        </w:rPr>
        <w:t xml:space="preserve">RTS control </w:t>
      </w:r>
      <w:r w:rsidR="006F3D69" w:rsidRPr="00071BC7">
        <w:rPr>
          <w:rFonts w:cs="Arial"/>
          <w:lang w:val="en"/>
        </w:rPr>
        <w:t>is designed to have a delay ti</w:t>
      </w:r>
      <w:r>
        <w:rPr>
          <w:rFonts w:cs="Arial"/>
          <w:lang w:val="en"/>
        </w:rPr>
        <w:t>me of 50</w:t>
      </w:r>
      <w:r w:rsidR="00564DE3" w:rsidRPr="00071BC7">
        <w:rPr>
          <w:rFonts w:cs="Arial"/>
          <w:lang w:val="en"/>
        </w:rPr>
        <w:t xml:space="preserve">ns after transmitting </w:t>
      </w:r>
      <w:r>
        <w:rPr>
          <w:rFonts w:cs="Arial"/>
          <w:lang w:val="en"/>
        </w:rPr>
        <w:t xml:space="preserve">the </w:t>
      </w:r>
      <w:r w:rsidR="006F3D69" w:rsidRPr="00071BC7">
        <w:rPr>
          <w:rFonts w:cs="Arial"/>
          <w:lang w:val="en"/>
        </w:rPr>
        <w:t>data.</w:t>
      </w:r>
      <w:r w:rsidR="00A13A9B" w:rsidRPr="00071BC7">
        <w:rPr>
          <w:rFonts w:cs="Arial"/>
          <w:lang w:val="en"/>
        </w:rPr>
        <w:t xml:space="preserve"> </w:t>
      </w:r>
      <w:r w:rsidR="00FA33AA" w:rsidRPr="00FA33AA">
        <w:rPr>
          <w:rFonts w:cs="Arial"/>
          <w:color w:val="FF0000"/>
          <w:lang w:val="en" w:eastAsia="ko-KR"/>
        </w:rPr>
        <w:t xml:space="preserve">The length of protocol was longer </w:t>
      </w:r>
      <w:r w:rsidR="00FA33AA">
        <w:rPr>
          <w:rFonts w:cs="Arial"/>
          <w:color w:val="FF0000"/>
          <w:lang w:val="en" w:eastAsia="ko-KR"/>
        </w:rPr>
        <w:t xml:space="preserve">than before </w:t>
      </w:r>
      <w:r w:rsidR="00FA33AA" w:rsidRPr="00FA33AA">
        <w:rPr>
          <w:rFonts w:cs="Arial"/>
          <w:color w:val="FF0000"/>
          <w:lang w:val="en" w:eastAsia="ko-KR"/>
        </w:rPr>
        <w:t xml:space="preserve">since the functionalities </w:t>
      </w:r>
      <w:r w:rsidR="00775937" w:rsidRPr="00FA33AA">
        <w:rPr>
          <w:rFonts w:cs="Arial"/>
          <w:color w:val="FF0000"/>
          <w:lang w:val="en" w:eastAsia="ko-KR"/>
        </w:rPr>
        <w:t>were</w:t>
      </w:r>
      <w:r w:rsidR="00FA33AA" w:rsidRPr="00FA33AA">
        <w:rPr>
          <w:rFonts w:cs="Arial"/>
          <w:color w:val="FF0000"/>
          <w:lang w:val="en" w:eastAsia="ko-KR"/>
        </w:rPr>
        <w:t xml:space="preserve"> added. In case that the capacitor characteristics are temporary changed by the external factors, the RTS control time will be changed shown as figure 1.</w:t>
      </w:r>
    </w:p>
    <w:p w:rsidR="00BD1328" w:rsidRPr="00FA33AA" w:rsidRDefault="00FA33AA" w:rsidP="00FA33AA">
      <w:pPr>
        <w:pStyle w:val="a2"/>
        <w:rPr>
          <w:rFonts w:cs="Arial"/>
          <w:color w:val="FF0000"/>
          <w:lang w:val="en" w:eastAsia="ko-KR"/>
        </w:rPr>
      </w:pPr>
      <w:r w:rsidRPr="00FA33AA">
        <w:rPr>
          <w:rFonts w:cs="Arial" w:hint="eastAsia"/>
          <w:color w:val="FF0000"/>
          <w:lang w:val="en" w:eastAsia="ko-KR"/>
        </w:rPr>
        <w:t xml:space="preserve">If the RTS time is changed, the last Byte </w:t>
      </w:r>
      <w:r>
        <w:rPr>
          <w:rFonts w:cs="Arial"/>
          <w:color w:val="FF0000"/>
          <w:lang w:val="en" w:eastAsia="ko-KR"/>
        </w:rPr>
        <w:t xml:space="preserve">loss </w:t>
      </w:r>
      <w:r w:rsidRPr="00FA33AA">
        <w:rPr>
          <w:rFonts w:cs="Arial" w:hint="eastAsia"/>
          <w:color w:val="FF0000"/>
          <w:lang w:val="en" w:eastAsia="ko-KR"/>
        </w:rPr>
        <w:t xml:space="preserve">of </w:t>
      </w:r>
      <w:r w:rsidRPr="00FA33AA">
        <w:rPr>
          <w:rFonts w:cs="Arial"/>
          <w:color w:val="FF0000"/>
          <w:lang w:val="en" w:eastAsia="ko-KR"/>
        </w:rPr>
        <w:t>the transferred</w:t>
      </w:r>
      <w:r w:rsidRPr="00FA33AA">
        <w:rPr>
          <w:rFonts w:cs="Arial" w:hint="eastAsia"/>
          <w:color w:val="FF0000"/>
          <w:lang w:val="en" w:eastAsia="ko-KR"/>
        </w:rPr>
        <w:t xml:space="preserve"> data</w:t>
      </w:r>
      <w:r w:rsidRPr="00FA33AA">
        <w:rPr>
          <w:rFonts w:cs="Arial"/>
          <w:color w:val="FF0000"/>
          <w:lang w:val="en" w:eastAsia="ko-KR"/>
        </w:rPr>
        <w:t xml:space="preserve"> will be occurred and recognized as the communication fault</w:t>
      </w:r>
    </w:p>
    <w:p w:rsidR="00071BC7" w:rsidRDefault="00BD1328" w:rsidP="00E75769">
      <w:pPr>
        <w:pStyle w:val="a2"/>
        <w:rPr>
          <w:rFonts w:cs="Arial"/>
          <w:lang w:val="en"/>
        </w:rPr>
      </w:pPr>
      <w:r>
        <w:rPr>
          <w:rFonts w:eastAsiaTheme="minorEastAsia" w:cs="Arial" w:hint="eastAsia"/>
          <w:lang w:val="en" w:eastAsia="ko-KR"/>
        </w:rPr>
        <w:t xml:space="preserve"> </w:t>
      </w:r>
      <w:r w:rsidR="00A13A9B" w:rsidRPr="00071BC7">
        <w:rPr>
          <w:rFonts w:cs="Arial"/>
          <w:lang w:val="en"/>
        </w:rPr>
        <w:t>Since the delay time was short, the RTS control time due to external factors (noise and power supply) varied and RS-485 communication failure occurred.</w:t>
      </w:r>
    </w:p>
    <w:p w:rsidR="00E75769" w:rsidRPr="00E75769" w:rsidRDefault="00E75769" w:rsidP="00E75769">
      <w:pPr>
        <w:pStyle w:val="a2"/>
        <w:rPr>
          <w:rFonts w:cs="Arial"/>
          <w:lang w:val="en"/>
        </w:rPr>
      </w:pPr>
    </w:p>
    <w:p w:rsidR="00633B39" w:rsidRPr="00633B39" w:rsidRDefault="00633B39" w:rsidP="00633B39">
      <w:pPr>
        <w:pStyle w:val="a2"/>
      </w:pPr>
      <w:r>
        <w:t xml:space="preserve">2) </w:t>
      </w:r>
      <w:r>
        <w:rPr>
          <w:rFonts w:hint="eastAsia"/>
        </w:rPr>
        <w:t xml:space="preserve">After </w:t>
      </w:r>
      <w:r>
        <w:t>Change</w:t>
      </w:r>
    </w:p>
    <w:p w:rsidR="00643FD1" w:rsidRDefault="00BD1328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20D31DE2" wp14:editId="71F9BA3A">
            <wp:extent cx="5261304" cy="158509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TS 그래프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30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69" w:rsidRPr="00A46691" w:rsidRDefault="00633B39" w:rsidP="00A46691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r w:rsidR="000E0784">
        <w:fldChar w:fldCharType="begin"/>
      </w:r>
      <w:r w:rsidR="000E0784">
        <w:instrText xml:space="preserve"> SEQ Figure \* ARABIC </w:instrText>
      </w:r>
      <w:r w:rsidR="000E0784">
        <w:fldChar w:fldCharType="separate"/>
      </w:r>
      <w:r w:rsidR="00CB4360">
        <w:rPr>
          <w:noProof/>
        </w:rPr>
        <w:t>3</w:t>
      </w:r>
      <w:r w:rsidR="000E0784">
        <w:rPr>
          <w:noProof/>
        </w:rPr>
        <w:fldChar w:fldCharType="end"/>
      </w:r>
      <w:r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After RTS </w:t>
      </w:r>
      <w:r w:rsidR="00ED53AD">
        <w:rPr>
          <w:rFonts w:asciiTheme="minorEastAsia" w:eastAsiaTheme="minorEastAsia" w:hAnsiTheme="minorEastAsia" w:hint="eastAsia"/>
          <w:lang w:eastAsia="ko-KR"/>
        </w:rPr>
        <w:t>C</w:t>
      </w:r>
      <w:r w:rsidR="00ED53AD">
        <w:rPr>
          <w:rFonts w:asciiTheme="minorEastAsia" w:eastAsiaTheme="minorEastAsia" w:hAnsiTheme="minorEastAsia"/>
          <w:lang w:eastAsia="ko-KR"/>
        </w:rPr>
        <w:t>ontrol Circuit (</w:t>
      </w:r>
      <w:r w:rsidR="004723A0">
        <w:rPr>
          <w:rFonts w:asciiTheme="minorEastAsia" w:eastAsiaTheme="minorEastAsia" w:hAnsiTheme="minorEastAsia" w:hint="eastAsia"/>
          <w:lang w:eastAsia="ko-KR"/>
        </w:rPr>
        <w:t>R</w:t>
      </w:r>
      <w:r w:rsidR="004723A0">
        <w:rPr>
          <w:rFonts w:asciiTheme="minorEastAsia" w:eastAsiaTheme="minorEastAsia" w:hAnsiTheme="minorEastAsia"/>
          <w:lang w:eastAsia="ko-KR"/>
        </w:rPr>
        <w:t>296 10K</w:t>
      </w:r>
      <w:r w:rsidR="004723A0">
        <w:rPr>
          <w:rFonts w:asciiTheme="minorEastAsia" w:eastAsiaTheme="minorEastAsia" w:hAnsiTheme="minorEastAsia" w:hint="eastAsia"/>
          <w:lang w:eastAsia="ko-KR"/>
        </w:rPr>
        <w:t>Ω</w:t>
      </w:r>
      <w:r w:rsidR="004723A0">
        <w:rPr>
          <w:rFonts w:asciiTheme="minorEastAsia" w:eastAsiaTheme="minorEastAsia" w:hAnsiTheme="minorEastAsia"/>
          <w:lang w:eastAsia="ko-KR"/>
        </w:rPr>
        <w:t>)</w:t>
      </w:r>
    </w:p>
    <w:p w:rsidR="00AE4ACE" w:rsidRDefault="00165CC1" w:rsidP="00AE4ACE">
      <w:pPr>
        <w:pStyle w:val="a2"/>
        <w:rPr>
          <w:rFonts w:cs="Arial"/>
          <w:lang w:val="en"/>
        </w:rPr>
      </w:pPr>
      <w:r w:rsidRPr="008D54EC">
        <w:rPr>
          <w:rFonts w:cs="Arial"/>
          <w:lang w:val="en"/>
        </w:rPr>
        <w:t xml:space="preserve">The resistance value was changed from 1.2kΩ to 10kΩ and the delay time increased </w:t>
      </w:r>
      <w:r w:rsidR="00AE4ACE" w:rsidRPr="008D54EC">
        <w:rPr>
          <w:rFonts w:cs="Arial"/>
          <w:lang w:val="en"/>
        </w:rPr>
        <w:t xml:space="preserve">from 50ns to about 1.7ms by about 30,000 times </w:t>
      </w:r>
      <w:r w:rsidRPr="008D54EC">
        <w:rPr>
          <w:rFonts w:cs="Arial"/>
          <w:lang w:val="en"/>
        </w:rPr>
        <w:t>(1,700,000 ns / 50 ns = 34000)</w:t>
      </w:r>
    </w:p>
    <w:p w:rsidR="00BD1328" w:rsidRPr="00060B00" w:rsidRDefault="00BD1328" w:rsidP="00AE4ACE">
      <w:pPr>
        <w:pStyle w:val="a2"/>
        <w:rPr>
          <w:rFonts w:cs="Arial"/>
          <w:lang w:val="en"/>
        </w:rPr>
      </w:pPr>
    </w:p>
    <w:p w:rsidR="00643FD1" w:rsidRDefault="00487504" w:rsidP="00DE0349">
      <w:pPr>
        <w:pStyle w:val="a2"/>
      </w:pPr>
      <w:r w:rsidRPr="00060B00">
        <w:t xml:space="preserve">Even if the RTS </w:t>
      </w:r>
      <w:r w:rsidR="00DE0349">
        <w:t>is changed</w:t>
      </w:r>
      <w:r w:rsidRPr="00060B00">
        <w:t xml:space="preserve"> due to external factors</w:t>
      </w:r>
      <w:r w:rsidRPr="00C92BB2">
        <w:rPr>
          <w:color w:val="FF0000"/>
        </w:rPr>
        <w:t xml:space="preserve">, </w:t>
      </w:r>
      <w:r w:rsidR="00746143" w:rsidRPr="00746143">
        <w:rPr>
          <w:color w:val="FF0000"/>
        </w:rPr>
        <w:t>there will be no issue with RS-485 communication because the sufficient RST control time was secured.</w:t>
      </w:r>
    </w:p>
    <w:p w:rsidR="00C92BB2" w:rsidRDefault="00C92BB2" w:rsidP="00DE0349">
      <w:pPr>
        <w:pStyle w:val="a2"/>
      </w:pPr>
    </w:p>
    <w:p w:rsidR="00C92BB2" w:rsidRDefault="00C92BB2" w:rsidP="00C92BB2">
      <w:pPr>
        <w:pStyle w:val="a2"/>
        <w:jc w:val="center"/>
        <w:rPr>
          <w:rFonts w:cs="Arial"/>
          <w:lang w:val="en"/>
        </w:rPr>
      </w:pPr>
      <w:r>
        <w:rPr>
          <w:rFonts w:cs="Arial"/>
          <w:noProof/>
          <w:lang w:eastAsia="ko-KR"/>
        </w:rPr>
        <w:drawing>
          <wp:inline distT="0" distB="0" distL="0" distR="0" wp14:anchorId="16963845" wp14:editId="474A1099">
            <wp:extent cx="6091218" cy="2422071"/>
            <wp:effectExtent l="19050" t="19050" r="24130" b="165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CP Communication tes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192" cy="2423651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E02BAC" w:rsidRPr="00A46691" w:rsidRDefault="00E02BAC" w:rsidP="00E02BAC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– CCP </w:t>
      </w:r>
      <w:r>
        <w:rPr>
          <w:rFonts w:asciiTheme="minorEastAsia" w:eastAsiaTheme="minorEastAsia" w:hAnsiTheme="minorEastAsia" w:hint="eastAsia"/>
          <w:lang w:eastAsia="ko-KR"/>
        </w:rPr>
        <w:t>RS-4</w:t>
      </w:r>
      <w:r>
        <w:rPr>
          <w:rFonts w:asciiTheme="minorEastAsia" w:eastAsiaTheme="minorEastAsia" w:hAnsiTheme="minorEastAsia"/>
          <w:lang w:eastAsia="ko-KR"/>
        </w:rPr>
        <w:t>85 Communication TEST(</w:t>
      </w:r>
      <w:r>
        <w:rPr>
          <w:rFonts w:asciiTheme="minorEastAsia" w:eastAsiaTheme="minorEastAsia" w:hAnsiTheme="minorEastAsia" w:hint="eastAsia"/>
          <w:lang w:eastAsia="ko-KR"/>
        </w:rPr>
        <w:t>R</w:t>
      </w:r>
      <w:r>
        <w:rPr>
          <w:rFonts w:asciiTheme="minorEastAsia" w:eastAsiaTheme="minorEastAsia" w:hAnsiTheme="minorEastAsia"/>
          <w:lang w:eastAsia="ko-KR"/>
        </w:rPr>
        <w:t>296 10K</w:t>
      </w:r>
      <w:r>
        <w:rPr>
          <w:rFonts w:asciiTheme="minorEastAsia" w:eastAsiaTheme="minorEastAsia" w:hAnsiTheme="minorEastAsia" w:hint="eastAsia"/>
          <w:lang w:eastAsia="ko-KR"/>
        </w:rPr>
        <w:t>Ω</w:t>
      </w:r>
      <w:r>
        <w:rPr>
          <w:rFonts w:asciiTheme="minorEastAsia" w:eastAsiaTheme="minorEastAsia" w:hAnsiTheme="minorEastAsia"/>
          <w:lang w:eastAsia="ko-KR"/>
        </w:rPr>
        <w:t>)</w:t>
      </w:r>
    </w:p>
    <w:p w:rsidR="00E02BAC" w:rsidRDefault="00E02BAC" w:rsidP="00C92BB2">
      <w:pPr>
        <w:pStyle w:val="a2"/>
        <w:jc w:val="center"/>
        <w:rPr>
          <w:rFonts w:cs="Arial"/>
          <w:lang w:val="en"/>
        </w:rPr>
      </w:pPr>
    </w:p>
    <w:p w:rsidR="00C92BB2" w:rsidRPr="00DE0349" w:rsidRDefault="00C92BB2" w:rsidP="00C92BB2">
      <w:pPr>
        <w:pStyle w:val="a2"/>
        <w:jc w:val="center"/>
        <w:rPr>
          <w:rFonts w:cs="Arial"/>
          <w:lang w:val="en"/>
        </w:rPr>
      </w:pP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633B39" w:rsidRPr="0073209C" w:rsidTr="002862AB">
        <w:tc>
          <w:tcPr>
            <w:tcW w:w="1526" w:type="dxa"/>
          </w:tcPr>
          <w:p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Description</w:t>
            </w:r>
          </w:p>
        </w:tc>
        <w:tc>
          <w:tcPr>
            <w:tcW w:w="3707" w:type="dxa"/>
          </w:tcPr>
          <w:p w:rsidR="00633B39" w:rsidRPr="0073209C" w:rsidRDefault="00633B39" w:rsidP="0073209C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 xml:space="preserve">Before </w:t>
            </w:r>
            <w:r w:rsidRPr="0073209C">
              <w:rPr>
                <w:rFonts w:eastAsiaTheme="minorHAnsi" w:cs="Arial"/>
                <w:szCs w:val="24"/>
              </w:rPr>
              <w:t xml:space="preserve"> Improvement</w:t>
            </w:r>
          </w:p>
        </w:tc>
        <w:tc>
          <w:tcPr>
            <w:tcW w:w="2672" w:type="dxa"/>
          </w:tcPr>
          <w:p w:rsidR="00633B39" w:rsidRPr="0073209C" w:rsidRDefault="00633B39" w:rsidP="002862AB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After Improvement</w:t>
            </w:r>
          </w:p>
        </w:tc>
        <w:tc>
          <w:tcPr>
            <w:tcW w:w="1319" w:type="dxa"/>
          </w:tcPr>
          <w:p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Remarks</w:t>
            </w:r>
          </w:p>
        </w:tc>
      </w:tr>
      <w:tr w:rsidR="00633B39" w:rsidRPr="0073209C" w:rsidTr="002862AB">
        <w:tc>
          <w:tcPr>
            <w:tcW w:w="1526" w:type="dxa"/>
          </w:tcPr>
          <w:p w:rsidR="00633B39" w:rsidRPr="0073209C" w:rsidRDefault="00633B39" w:rsidP="008D54EC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CCP</w:t>
            </w:r>
          </w:p>
        </w:tc>
        <w:tc>
          <w:tcPr>
            <w:tcW w:w="3707" w:type="dxa"/>
          </w:tcPr>
          <w:p w:rsidR="00633B39" w:rsidRPr="0073209C" w:rsidRDefault="00633B39" w:rsidP="000B5396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R296 1.2</w:t>
            </w:r>
            <w:r w:rsidR="000B5396" w:rsidRPr="0073209C">
              <w:rPr>
                <w:rFonts w:eastAsiaTheme="minorHAnsi" w:cs="Arial"/>
                <w:szCs w:val="24"/>
                <w:lang w:eastAsia="ko-KR"/>
              </w:rPr>
              <w:t>k</w:t>
            </w:r>
            <w:r w:rsidRPr="0073209C">
              <w:rPr>
                <w:rFonts w:eastAsiaTheme="minorHAnsi" w:cs="Arial"/>
                <w:szCs w:val="24"/>
                <w:lang w:eastAsia="ko-KR"/>
              </w:rPr>
              <w:t>Ω</w:t>
            </w:r>
            <w:r w:rsidR="00A46691">
              <w:rPr>
                <w:rFonts w:eastAsiaTheme="minorHAnsi" w:cs="Arial"/>
                <w:szCs w:val="24"/>
                <w:lang w:eastAsia="ko-KR"/>
              </w:rPr>
              <w:t>(</w:t>
            </w:r>
            <w:r w:rsidR="00A46691" w:rsidRPr="00775937">
              <w:rPr>
                <w:rFonts w:eastAsiaTheme="minorHAnsi" w:cs="Arial"/>
                <w:b/>
                <w:color w:val="0000FF"/>
                <w:szCs w:val="24"/>
                <w:lang w:eastAsia="ko-KR"/>
              </w:rPr>
              <w:t>50</w:t>
            </w:r>
            <w:r w:rsidR="00A46691" w:rsidRPr="00775937">
              <w:rPr>
                <w:rFonts w:eastAsiaTheme="minorHAnsi" w:cs="Arial" w:hint="eastAsia"/>
                <w:b/>
                <w:color w:val="0000FF"/>
                <w:szCs w:val="24"/>
                <w:lang w:eastAsia="ko-KR"/>
              </w:rPr>
              <w:t>ns</w:t>
            </w:r>
            <w:r w:rsidR="00A46691">
              <w:rPr>
                <w:rFonts w:eastAsiaTheme="minorHAnsi" w:cs="Arial" w:hint="eastAsia"/>
                <w:szCs w:val="24"/>
                <w:lang w:eastAsia="ko-KR"/>
              </w:rPr>
              <w:t>)</w:t>
            </w:r>
          </w:p>
        </w:tc>
        <w:tc>
          <w:tcPr>
            <w:tcW w:w="2672" w:type="dxa"/>
          </w:tcPr>
          <w:p w:rsidR="00633B39" w:rsidRPr="0073209C" w:rsidRDefault="00633B39" w:rsidP="000B5396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R296 10</w:t>
            </w:r>
            <w:r w:rsidR="000B5396" w:rsidRPr="0073209C">
              <w:rPr>
                <w:rFonts w:eastAsiaTheme="minorHAnsi" w:cs="Arial"/>
                <w:szCs w:val="24"/>
                <w:lang w:eastAsia="ko-KR"/>
              </w:rPr>
              <w:t>k</w:t>
            </w:r>
            <w:r w:rsidRPr="0073209C">
              <w:rPr>
                <w:rFonts w:eastAsiaTheme="minorHAnsi" w:cs="Arial"/>
                <w:szCs w:val="24"/>
                <w:lang w:eastAsia="ko-KR"/>
              </w:rPr>
              <w:t>Ω</w:t>
            </w:r>
            <w:r w:rsidR="00A46691">
              <w:rPr>
                <w:rFonts w:eastAsiaTheme="minorHAnsi" w:cs="Arial"/>
                <w:szCs w:val="24"/>
                <w:lang w:eastAsia="ko-KR"/>
              </w:rPr>
              <w:t>(</w:t>
            </w:r>
            <w:r w:rsidR="00A46691" w:rsidRPr="00775937">
              <w:rPr>
                <w:rFonts w:eastAsiaTheme="minorHAnsi" w:cs="Arial"/>
                <w:b/>
                <w:color w:val="FF0000"/>
                <w:szCs w:val="24"/>
                <w:lang w:eastAsia="ko-KR"/>
              </w:rPr>
              <w:t>1.7ms</w:t>
            </w:r>
            <w:r w:rsidR="00A46691">
              <w:rPr>
                <w:rFonts w:eastAsiaTheme="minorHAnsi" w:cs="Arial"/>
                <w:szCs w:val="24"/>
                <w:lang w:eastAsia="ko-KR"/>
              </w:rPr>
              <w:t>)</w:t>
            </w:r>
          </w:p>
        </w:tc>
        <w:tc>
          <w:tcPr>
            <w:tcW w:w="1319" w:type="dxa"/>
          </w:tcPr>
          <w:p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color w:val="1C1C1C"/>
                <w:szCs w:val="24"/>
                <w:lang w:eastAsia="ko-KR"/>
              </w:rPr>
              <w:t>Resistor</w:t>
            </w:r>
          </w:p>
        </w:tc>
      </w:tr>
    </w:tbl>
    <w:p w:rsidR="00F97DFE" w:rsidRPr="00625C8B" w:rsidRDefault="00F97DFE" w:rsidP="00625C8B">
      <w:pPr>
        <w:pStyle w:val="a2"/>
        <w:rPr>
          <w:rFonts w:eastAsiaTheme="minorEastAsia"/>
          <w:szCs w:val="24"/>
          <w:lang w:eastAsia="ko-KR"/>
        </w:rPr>
      </w:pPr>
    </w:p>
    <w:p w:rsidR="00E35D4F" w:rsidRPr="005E34A2" w:rsidRDefault="00DC2959" w:rsidP="005E34A2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5" w:name="_Toc506379972"/>
      <w:r w:rsidR="00FE4936">
        <w:rPr>
          <w:rFonts w:hint="eastAsia"/>
          <w:lang w:val="en-US" w:eastAsia="ko-KR"/>
        </w:rPr>
        <w:t>Instructions</w:t>
      </w:r>
      <w:bookmarkEnd w:id="5"/>
    </w:p>
    <w:p w:rsidR="009A2E31" w:rsidRDefault="002F35DC" w:rsidP="00E35D4F">
      <w:pPr>
        <w:pStyle w:val="20"/>
        <w:rPr>
          <w:lang w:eastAsia="ko-KR"/>
        </w:rPr>
      </w:pPr>
      <w:bookmarkStart w:id="6" w:name="_Toc506379973"/>
      <w:r>
        <w:rPr>
          <w:rFonts w:asciiTheme="minorEastAsia" w:eastAsiaTheme="minorEastAsia" w:hAnsiTheme="minorEastAsia" w:hint="eastAsia"/>
          <w:lang w:eastAsia="ko-KR"/>
        </w:rPr>
        <w:t>CC</w:t>
      </w:r>
      <w:r>
        <w:rPr>
          <w:rFonts w:asciiTheme="minorEastAsia" w:eastAsiaTheme="minorEastAsia" w:hAnsiTheme="minorEastAsia"/>
          <w:lang w:eastAsia="ko-KR"/>
        </w:rPr>
        <w:t>P</w:t>
      </w:r>
      <w:r w:rsidR="00E35D4F">
        <w:rPr>
          <w:lang w:eastAsia="ko-KR"/>
        </w:rPr>
        <w:t xml:space="preserve"> </w:t>
      </w:r>
      <w:r w:rsidR="00E35D4F">
        <w:rPr>
          <w:rFonts w:hint="eastAsia"/>
          <w:lang w:eastAsia="ko-KR"/>
        </w:rPr>
        <w:t>Instructions</w:t>
      </w:r>
      <w:bookmarkEnd w:id="6"/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</w:t>
      </w:r>
      <w:r w:rsidR="002728B3">
        <w:rPr>
          <w:rFonts w:eastAsiaTheme="minorEastAsia"/>
          <w:lang w:val="en-GB" w:eastAsia="ko-KR"/>
        </w:rPr>
        <w:t xml:space="preserve"> and PICB </w:t>
      </w:r>
      <w:r>
        <w:rPr>
          <w:rFonts w:eastAsiaTheme="minorEastAsia"/>
          <w:lang w:val="en-GB" w:eastAsia="ko-KR"/>
        </w:rPr>
        <w:t>to OFF position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Unscrew 4 mounting bolts on the DPO</w:t>
      </w:r>
      <w:r w:rsidR="002728B3">
        <w:rPr>
          <w:rFonts w:eastAsiaTheme="minorEastAsia"/>
          <w:lang w:val="en-GB" w:eastAsia="ko-KR"/>
        </w:rPr>
        <w:t xml:space="preserve"> and PEI and CCP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Remove the </w:t>
      </w:r>
      <w:r>
        <w:rPr>
          <w:rFonts w:eastAsiaTheme="minorEastAsia"/>
          <w:lang w:val="en-GB" w:eastAsia="ko-KR"/>
        </w:rPr>
        <w:t>DPO</w:t>
      </w:r>
      <w:r w:rsidR="002728B3">
        <w:rPr>
          <w:rFonts w:eastAsiaTheme="minorEastAsia"/>
          <w:lang w:val="en-GB" w:eastAsia="ko-KR"/>
        </w:rPr>
        <w:t xml:space="preserve"> / PEI / CCP</w:t>
      </w:r>
    </w:p>
    <w:p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501390" w:rsidRPr="008D54EC">
        <w:rPr>
          <w:rFonts w:eastAsiaTheme="minorEastAsia"/>
          <w:lang w:val="en-GB" w:eastAsia="ko-KR"/>
        </w:rPr>
        <w:t>Conduct PCB operations at designated locations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2728B3">
        <w:rPr>
          <w:rFonts w:eastAsiaTheme="minorEastAsia" w:hint="eastAsia"/>
          <w:lang w:val="en-GB" w:eastAsia="ko-KR"/>
        </w:rPr>
        <w:t>Install</w:t>
      </w:r>
      <w:r w:rsidR="002728B3">
        <w:rPr>
          <w:rFonts w:eastAsiaTheme="minorEastAsia"/>
          <w:lang w:val="en-GB" w:eastAsia="ko-KR"/>
        </w:rPr>
        <w:t>ation the DPO / PEI /CCP</w:t>
      </w:r>
    </w:p>
    <w:p w:rsidR="005E34A2" w:rsidRPr="00E75769" w:rsidRDefault="005E34A2" w:rsidP="00E75769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Place the COMCB </w:t>
      </w:r>
      <w:r w:rsidR="002728B3">
        <w:rPr>
          <w:rFonts w:eastAsiaTheme="minorEastAsia"/>
          <w:lang w:val="en-GB" w:eastAsia="ko-KR"/>
        </w:rPr>
        <w:t xml:space="preserve">and PICB </w:t>
      </w:r>
      <w:r w:rsidRPr="00FD1406">
        <w:rPr>
          <w:rFonts w:eastAsiaTheme="minorEastAsia"/>
          <w:lang w:val="en-GB" w:eastAsia="ko-KR"/>
        </w:rPr>
        <w:t>to ON position</w:t>
      </w:r>
      <w:r>
        <w:rPr>
          <w:rFonts w:eastAsiaTheme="minorEastAsia"/>
          <w:lang w:eastAsia="ko-KR"/>
        </w:rPr>
        <w:t xml:space="preserve"> 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3DF7956D" wp14:editId="3CC506D0">
            <wp:extent cx="3363685" cy="3919882"/>
            <wp:effectExtent l="0" t="0" r="8255" b="4445"/>
            <wp:docPr id="63" name="Picture 23836" descr="Location of C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3836" descr="Location of CCP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7"/>
                    <a:stretch/>
                  </pic:blipFill>
                  <pic:spPr bwMode="auto">
                    <a:xfrm>
                      <a:off x="0" y="0"/>
                      <a:ext cx="3375721" cy="393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A6" w:rsidRDefault="002315A6" w:rsidP="002315A6">
      <w:pPr>
        <w:pStyle w:val="a7"/>
      </w:pPr>
      <w:r>
        <w:t xml:space="preserve">Figure </w:t>
      </w:r>
      <w:r w:rsidR="000E0784">
        <w:fldChar w:fldCharType="begin"/>
      </w:r>
      <w:r w:rsidR="000E0784">
        <w:instrText xml:space="preserve"> SEQ Figure \* ARABIC </w:instrText>
      </w:r>
      <w:r w:rsidR="000E0784">
        <w:fldChar w:fldCharType="separate"/>
      </w:r>
      <w:r w:rsidR="00CB4360">
        <w:rPr>
          <w:noProof/>
        </w:rPr>
        <w:t>4</w:t>
      </w:r>
      <w:r w:rsidR="000E0784">
        <w:rPr>
          <w:noProof/>
        </w:rPr>
        <w:fldChar w:fldCharType="end"/>
      </w:r>
      <w:r w:rsidR="00E35D4F">
        <w:t xml:space="preserve"> – CCP</w:t>
      </w:r>
      <w:r>
        <w:t xml:space="preserve"> Location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234BCED1" wp14:editId="50E76BFB">
            <wp:extent cx="5963756" cy="1959428"/>
            <wp:effectExtent l="19050" t="19050" r="18415" b="22225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" t="3245" r="888" b="2599"/>
                    <a:stretch/>
                  </pic:blipFill>
                  <pic:spPr bwMode="auto">
                    <a:xfrm>
                      <a:off x="0" y="0"/>
                      <a:ext cx="6009351" cy="197440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5A6" w:rsidRDefault="002315A6" w:rsidP="002315A6">
      <w:pPr>
        <w:pStyle w:val="a7"/>
      </w:pPr>
      <w:r>
        <w:t xml:space="preserve">Figure </w:t>
      </w:r>
      <w:r w:rsidR="000E0784">
        <w:fldChar w:fldCharType="begin"/>
      </w:r>
      <w:r w:rsidR="000E0784">
        <w:instrText xml:space="preserve"> SEQ Figure \* ARABIC </w:instrText>
      </w:r>
      <w:r w:rsidR="000E0784">
        <w:fldChar w:fldCharType="separate"/>
      </w:r>
      <w:r w:rsidR="00CB4360">
        <w:rPr>
          <w:noProof/>
        </w:rPr>
        <w:t>5</w:t>
      </w:r>
      <w:r w:rsidR="000E0784">
        <w:rPr>
          <w:noProof/>
        </w:rPr>
        <w:fldChar w:fldCharType="end"/>
      </w:r>
      <w:r>
        <w:t xml:space="preserve"> – </w:t>
      </w:r>
      <w:r w:rsidR="00E35D4F">
        <w:t>CCP Board PCB</w:t>
      </w: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 </w:t>
      </w:r>
      <w:bookmarkStart w:id="7" w:name="_Toc506379974"/>
      <w:r>
        <w:rPr>
          <w:lang w:eastAsia="ko-KR"/>
        </w:rPr>
        <w:t>Testing</w:t>
      </w:r>
      <w:bookmarkEnd w:id="7"/>
    </w:p>
    <w:p w:rsidR="00597BEF" w:rsidRPr="002312D2" w:rsidRDefault="00597BEF" w:rsidP="00597BEF">
      <w:pPr>
        <w:pStyle w:val="a2"/>
      </w:pPr>
      <w:r>
        <w:t>1) Key-on the cab</w:t>
      </w:r>
    </w:p>
    <w:p w:rsidR="00597BEF" w:rsidRPr="002312D2" w:rsidRDefault="00597BEF" w:rsidP="00597BEF">
      <w:pPr>
        <w:pStyle w:val="a2"/>
      </w:pPr>
      <w:r>
        <w:t>2) Using the CCP touchscreen, enter route number 10 or 11</w:t>
      </w:r>
    </w:p>
    <w:p w:rsidR="00597BEF" w:rsidRPr="002312D2" w:rsidRDefault="00597BEF" w:rsidP="00597BEF">
      <w:pPr>
        <w:pStyle w:val="a2"/>
      </w:pPr>
      <w:r>
        <w:t>3) Run the route simulation</w:t>
      </w:r>
    </w:p>
    <w:p w:rsidR="00597BEF" w:rsidRDefault="00597BEF" w:rsidP="00597BEF">
      <w:pPr>
        <w:pStyle w:val="a2"/>
      </w:pPr>
      <w:r>
        <w:t>4) Verify the simulated announcements and displays function appropriately.</w:t>
      </w:r>
      <w:bookmarkStart w:id="8" w:name="_GoBack"/>
      <w:bookmarkEnd w:id="8"/>
    </w:p>
    <w:sectPr w:rsidR="00597BEF" w:rsidSect="00E53A32">
      <w:headerReference w:type="default" r:id="rId18"/>
      <w:footerReference w:type="default" r:id="rId19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784" w:rsidRDefault="000E0784" w:rsidP="00DE1D36">
      <w:r>
        <w:separator/>
      </w:r>
    </w:p>
  </w:endnote>
  <w:endnote w:type="continuationSeparator" w:id="0">
    <w:p w:rsidR="000E0784" w:rsidRDefault="000E0784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775937">
      <w:rPr>
        <w:rStyle w:val="afc"/>
        <w:rFonts w:cs="Arial"/>
        <w:noProof/>
        <w:w w:val="95"/>
        <w:sz w:val="24"/>
        <w:szCs w:val="24"/>
      </w:rPr>
      <w:t>8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775937">
      <w:rPr>
        <w:rStyle w:val="afc"/>
        <w:rFonts w:cs="Arial"/>
        <w:noProof/>
        <w:w w:val="95"/>
        <w:sz w:val="24"/>
        <w:szCs w:val="24"/>
      </w:rPr>
      <w:t>9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A67166" wp14:editId="7F5914B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4958204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<v:line id="Line 45" o:spid="_x0000_s1028" style="position:absolute;visibility:visible;mso-wrap-style:square" from="981,14911" to="11241,1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784" w:rsidRDefault="000E0784" w:rsidP="00DE1D36">
      <w:r>
        <w:separator/>
      </w:r>
    </w:p>
  </w:footnote>
  <w:footnote w:type="continuationSeparator" w:id="0">
    <w:p w:rsidR="000E0784" w:rsidRDefault="000E0784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:rsidTr="00E12123">
      <w:trPr>
        <w:trHeight w:val="518"/>
        <w:jc w:val="center"/>
      </w:trPr>
      <w:tc>
        <w:tcPr>
          <w:tcW w:w="2046" w:type="dxa"/>
          <w:vMerge w:val="restart"/>
        </w:tcPr>
        <w:p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61999B44" wp14:editId="5CE671BE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7F55D9">
            <w:rPr>
              <w:rFonts w:eastAsiaTheme="minorEastAsia"/>
              <w:b/>
              <w:sz w:val="26"/>
              <w:szCs w:val="26"/>
              <w:lang w:eastAsia="ko-KR"/>
            </w:rPr>
            <w:t>20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: HARDWARE MODIFICATION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CCP</w:t>
          </w: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6958A1" w:rsidRPr="00C528D5" w:rsidRDefault="004B0DA3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42B-2018-0020</w:t>
          </w:r>
        </w:p>
      </w:tc>
    </w:tr>
    <w:tr w:rsidR="00E12123" w:rsidTr="00E12123">
      <w:trPr>
        <w:trHeight w:val="518"/>
        <w:jc w:val="center"/>
      </w:trPr>
      <w:tc>
        <w:tcPr>
          <w:tcW w:w="2046" w:type="dxa"/>
          <w:vMerge/>
        </w:tcPr>
        <w:p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E12123" w:rsidRPr="00E051FB" w:rsidRDefault="0020368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B4546"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2018</w:t>
          </w:r>
        </w:p>
      </w:tc>
    </w:tr>
    <w:tr w:rsidR="00E12123" w:rsidTr="00E12123">
      <w:trPr>
        <w:trHeight w:val="519"/>
        <w:jc w:val="center"/>
      </w:trPr>
      <w:tc>
        <w:tcPr>
          <w:tcW w:w="2046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1276" w:type="dxa"/>
        </w:tcPr>
        <w:p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203685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:rsidR="00E12123" w:rsidRDefault="00E12123">
    <w:pPr>
      <w:pStyle w:val="ad"/>
      <w:rPr>
        <w:rFonts w:eastAsiaTheme="minorEastAsia"/>
        <w:lang w:eastAsia="ko-KR"/>
      </w:rPr>
    </w:pPr>
  </w:p>
  <w:p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2.5pt;height:13.5pt" o:bullet="t">
        <v:imagedata r:id="rId1" o:title="Caution"/>
      </v:shape>
    </w:pict>
  </w:numPicBullet>
  <w:numPicBullet w:numPicBulletId="1">
    <w:pict>
      <v:shape id="_x0000_i1042" type="#_x0000_t75" style="width:36.75pt;height:12.75pt" o:bullet="t">
        <v:imagedata r:id="rId2" o:title="Note"/>
      </v:shape>
    </w:pict>
  </w:numPicBullet>
  <w:numPicBullet w:numPicBulletId="2">
    <w:pict>
      <v:shape id="_x0000_i1043" type="#_x0000_t75" style="width:56.25pt;height:14.2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784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111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A7EF4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35DC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0CF7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5272"/>
    <w:rsid w:val="004A7912"/>
    <w:rsid w:val="004A7C1A"/>
    <w:rsid w:val="004A7D75"/>
    <w:rsid w:val="004B0DA3"/>
    <w:rsid w:val="004B10DA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256D3"/>
    <w:rsid w:val="005307ED"/>
    <w:rsid w:val="00531071"/>
    <w:rsid w:val="00531F29"/>
    <w:rsid w:val="005323EB"/>
    <w:rsid w:val="00532421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17FD9"/>
    <w:rsid w:val="00620B42"/>
    <w:rsid w:val="00622627"/>
    <w:rsid w:val="00625C8B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2087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6143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937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7F55D9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4CF"/>
    <w:rsid w:val="00836BCE"/>
    <w:rsid w:val="008370A3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136C"/>
    <w:rsid w:val="00915E91"/>
    <w:rsid w:val="009200CB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2CCD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6691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72C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328"/>
    <w:rsid w:val="00BD1678"/>
    <w:rsid w:val="00BD4095"/>
    <w:rsid w:val="00BD51C6"/>
    <w:rsid w:val="00BD5618"/>
    <w:rsid w:val="00BD664F"/>
    <w:rsid w:val="00BD7FB6"/>
    <w:rsid w:val="00BE05F5"/>
    <w:rsid w:val="00BE1600"/>
    <w:rsid w:val="00BE1E9F"/>
    <w:rsid w:val="00BE385D"/>
    <w:rsid w:val="00BE6395"/>
    <w:rsid w:val="00BE6ABA"/>
    <w:rsid w:val="00BE6D11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2BB2"/>
    <w:rsid w:val="00C93A3F"/>
    <w:rsid w:val="00C94869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4360"/>
    <w:rsid w:val="00CB7190"/>
    <w:rsid w:val="00CC0BC9"/>
    <w:rsid w:val="00CC0CA4"/>
    <w:rsid w:val="00CC20D1"/>
    <w:rsid w:val="00CC5501"/>
    <w:rsid w:val="00CD0260"/>
    <w:rsid w:val="00CD24CA"/>
    <w:rsid w:val="00CD5BE7"/>
    <w:rsid w:val="00CD5C8C"/>
    <w:rsid w:val="00CD7FD3"/>
    <w:rsid w:val="00CE0551"/>
    <w:rsid w:val="00CE0A40"/>
    <w:rsid w:val="00CE144C"/>
    <w:rsid w:val="00CE178D"/>
    <w:rsid w:val="00CE3D90"/>
    <w:rsid w:val="00CE5876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F90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6C8A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2BAC"/>
    <w:rsid w:val="00E051FB"/>
    <w:rsid w:val="00E05472"/>
    <w:rsid w:val="00E06843"/>
    <w:rsid w:val="00E06A75"/>
    <w:rsid w:val="00E07F49"/>
    <w:rsid w:val="00E12123"/>
    <w:rsid w:val="00E14A44"/>
    <w:rsid w:val="00E168A9"/>
    <w:rsid w:val="00E20E97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75769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E56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3AA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6A9C6D-8B99-4735-AAD3-5ECB7608E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rotem</cp:lastModifiedBy>
  <cp:revision>7</cp:revision>
  <cp:lastPrinted>2013-11-26T00:26:00Z</cp:lastPrinted>
  <dcterms:created xsi:type="dcterms:W3CDTF">2018-02-14T04:27:00Z</dcterms:created>
  <dcterms:modified xsi:type="dcterms:W3CDTF">2018-02-14T05:37:00Z</dcterms:modified>
</cp:coreProperties>
</file>