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C206A" w14:textId="044E7356" w:rsidR="00742E94" w:rsidRDefault="00D4092D" w:rsidP="00742E94">
      <w:pPr>
        <w:jc w:val="center"/>
      </w:pPr>
      <w:r>
        <w:rPr>
          <w:b/>
        </w:rPr>
        <w:t>The Challenges of Sending Astronauts to Mars</w:t>
      </w:r>
    </w:p>
    <w:p w14:paraId="50AB52A1" w14:textId="550446A8" w:rsidR="00D4092D" w:rsidRDefault="00D4092D" w:rsidP="00742E94">
      <w:pPr>
        <w:jc w:val="center"/>
        <w:rPr>
          <w:b/>
        </w:rPr>
      </w:pPr>
      <w:r>
        <w:t>Jered Dominguez-Trujillo</w:t>
      </w:r>
    </w:p>
    <w:p w14:paraId="41665EC4" w14:textId="14993821" w:rsidR="00742E94" w:rsidRPr="00D4092D" w:rsidRDefault="00742E94" w:rsidP="00D4092D">
      <w:pPr>
        <w:jc w:val="center"/>
      </w:pPr>
      <w:r>
        <w:t>“Elon is changing the way aerospace business is done” (p. 256</w:t>
      </w:r>
      <w:r w:rsidR="002A02FA">
        <w:t>, Vance</w:t>
      </w:r>
      <w:r>
        <w:t>)</w:t>
      </w:r>
    </w:p>
    <w:p w14:paraId="0E9D58FB" w14:textId="64A5A2E0" w:rsidR="004A69C8" w:rsidRPr="004A69C8" w:rsidRDefault="004A69C8" w:rsidP="004A69C8">
      <w:pPr>
        <w:spacing w:after="0" w:line="480" w:lineRule="auto"/>
        <w:rPr>
          <w:b/>
        </w:rPr>
      </w:pPr>
      <w:r w:rsidRPr="004A69C8">
        <w:rPr>
          <w:b/>
        </w:rPr>
        <w:t>INTRODUCTION</w:t>
      </w:r>
    </w:p>
    <w:p w14:paraId="2FABC70D" w14:textId="2975EB45" w:rsidR="00A10E15" w:rsidRDefault="00A10E15" w:rsidP="00742E94">
      <w:pPr>
        <w:spacing w:after="0" w:line="480" w:lineRule="auto"/>
      </w:pPr>
      <w:r>
        <w:t xml:space="preserve">At the age of </w:t>
      </w:r>
      <w:r w:rsidR="008130F8" w:rsidRPr="008130F8">
        <w:t>14</w:t>
      </w:r>
      <w:r>
        <w:t xml:space="preserve">, Elon Musk </w:t>
      </w:r>
      <w:r w:rsidR="005F3DA1">
        <w:t>had</w:t>
      </w:r>
      <w:r>
        <w:t xml:space="preserve"> an existential crisis that would enlig</w:t>
      </w:r>
      <w:r w:rsidR="00DC206E">
        <w:t>hten him on his purpose in life</w:t>
      </w:r>
      <w:r w:rsidR="002271B0">
        <w:t xml:space="preserve">, which he has said </w:t>
      </w:r>
      <w:r w:rsidR="00DC206E">
        <w:t>to “</w:t>
      </w:r>
      <w:r w:rsidR="00DC206E" w:rsidRPr="00DC206E">
        <w:t xml:space="preserve">be well on </w:t>
      </w:r>
      <w:r w:rsidR="00DC206E">
        <w:t>o</w:t>
      </w:r>
      <w:r w:rsidR="00DC206E" w:rsidRPr="00DC206E">
        <w:t>ur way to becoming a multiplanetary species with a self-sustaining civilization on another planet… I think that would be really good</w:t>
      </w:r>
      <w:r w:rsidR="00DC206E">
        <w:t>”</w:t>
      </w:r>
      <w:r w:rsidR="00742E94">
        <w:t xml:space="preserve"> (p.</w:t>
      </w:r>
      <w:r w:rsidR="004919B8">
        <w:t xml:space="preserve"> 5</w:t>
      </w:r>
      <w:r w:rsidR="00D63E00">
        <w:t>, Vance</w:t>
      </w:r>
      <w:r w:rsidR="004919B8">
        <w:t>)</w:t>
      </w:r>
      <w:r w:rsidR="00742E94">
        <w:t>.</w:t>
      </w:r>
      <w:r w:rsidR="00DC206E">
        <w:t xml:space="preserve">  </w:t>
      </w:r>
      <w:r w:rsidR="00742E94">
        <w:t xml:space="preserve"> </w:t>
      </w:r>
      <w:r w:rsidR="00DC206E">
        <w:t>H</w:t>
      </w:r>
      <w:r>
        <w:t>is founding of SpaceX in 2002 served the beginning of the fulfillment of this purpose.</w:t>
      </w:r>
    </w:p>
    <w:p w14:paraId="7B461D0D" w14:textId="76DA7AFC" w:rsidR="00A10E15" w:rsidRDefault="00A10E15" w:rsidP="00742E94">
      <w:pPr>
        <w:spacing w:after="0" w:line="480" w:lineRule="auto"/>
      </w:pPr>
      <w:r>
        <w:t>Since SpaceX was founded in 2002, it has devel</w:t>
      </w:r>
      <w:r w:rsidR="00DA2D2B">
        <w:t xml:space="preserve">oped several rocket engines, </w:t>
      </w:r>
      <w:r>
        <w:t>rocket boosters</w:t>
      </w:r>
      <w:r w:rsidR="00DA2D2B">
        <w:t>, and spaceships</w:t>
      </w:r>
      <w:r>
        <w:t xml:space="preserve"> that have enabled it to be the first private company to launch</w:t>
      </w:r>
      <w:r w:rsidR="00DA2D2B">
        <w:t xml:space="preserve"> its own</w:t>
      </w:r>
      <w:r>
        <w:t xml:space="preserve"> rockets into Low-Earth Orbit (LEO)</w:t>
      </w:r>
      <w:r w:rsidR="00DA2D2B">
        <w:t xml:space="preserve"> and to send supplies to the International Space Station (ISS).  The development of the Merlin engines, Falcon 1 and Falcon 9 rockets, and the Dragon capsule </w:t>
      </w:r>
      <w:r w:rsidR="00B87085">
        <w:t>landed the company a lucrative contract with NASA to send cargo to the ISS over the course of several years.  This was possible with the large amount of capital ($100 million) Elon Musk invested in the company to get it off the ground, and despite nearly going bankrupt amid several lau</w:t>
      </w:r>
      <w:r w:rsidR="00D63E00">
        <w:t>nch delays and failures, SpaceX</w:t>
      </w:r>
      <w:r w:rsidR="00B87085">
        <w:t xml:space="preserve"> successfully launch</w:t>
      </w:r>
      <w:r w:rsidR="00D63E00">
        <w:t>ed</w:t>
      </w:r>
      <w:r w:rsidR="00B87085">
        <w:t xml:space="preserve"> its first Falcon 1 rocket on September 28, 2008, after three previous failed attempts.  Since then, the company has developed the Falcon 9 and Falcon Heavy rockets, and it was revealed in recent years that work on the new Raptor engine, Dragon capsule and the Interplanetary Transport System were underway with the goal of sending astronauts to the ISS and eventually to Mars and beyond.</w:t>
      </w:r>
    </w:p>
    <w:p w14:paraId="6980849F" w14:textId="7E42DDA5" w:rsidR="00B87085" w:rsidRDefault="00B87085" w:rsidP="004A69C8">
      <w:pPr>
        <w:spacing w:after="0" w:line="480" w:lineRule="auto"/>
      </w:pPr>
      <w:r>
        <w:t xml:space="preserve">Since the initial launch of the Falcon 1 rocket in 2008, SpaceX had successfully flown the more powerful Falcon 9 rocket with a simulated Dragon payload in June 2010, and successfully delivered cargo to the ISS in May 2012.  Since then, SpaceX has regularly flown cargo missions to the ISS, but not without failure.  A catastrophic explosion of a Falcon 9 rocket in 2015 and occasional leaks and delays have been issues for the company, preventing the desired delivery rate to the ISS from becoming a reality.  These </w:t>
      </w:r>
      <w:r>
        <w:lastRenderedPageBreak/>
        <w:t xml:space="preserve">difficulties have awakened Elon Musk to the challenges of spaceflight, but have not dissuaded him from the </w:t>
      </w:r>
      <w:r w:rsidR="00742E94">
        <w:t>goal</w:t>
      </w:r>
      <w:r>
        <w:t xml:space="preserve"> of reaching Mars and becoming an “Interplanetary species.”</w:t>
      </w:r>
    </w:p>
    <w:p w14:paraId="0151B31E" w14:textId="72A11A46" w:rsidR="00B5233B" w:rsidRDefault="00B87085" w:rsidP="00742E94">
      <w:pPr>
        <w:spacing w:after="0" w:line="480" w:lineRule="auto"/>
      </w:pPr>
      <w:r>
        <w:t xml:space="preserve">In 2011, Elon Musk expressed to scientists at the American Institute of Aeronautics and </w:t>
      </w:r>
      <w:r w:rsidR="008E3746">
        <w:t>Astronautics</w:t>
      </w:r>
      <w:r>
        <w:t xml:space="preserve"> (AIAA) that he envisioned sending astronauts to Mars in the next 15 years.  This led to the development of reusable rocket technology, which SpaceX has successfully tested on water and land.  </w:t>
      </w:r>
      <w:r w:rsidR="002A33B5">
        <w:t>Further developments appeared to be taking place within the company to continue to develop aerospace technologies that would enable the fligh</w:t>
      </w:r>
      <w:r w:rsidR="009260F1">
        <w:t>t of a crewed mission to Mars.</w:t>
      </w:r>
    </w:p>
    <w:p w14:paraId="43BC5A31" w14:textId="1F8F87DE" w:rsidR="00503C1D" w:rsidRDefault="00B87085" w:rsidP="00742E94">
      <w:pPr>
        <w:spacing w:after="0" w:line="480" w:lineRule="auto"/>
        <w:rPr>
          <w:rFonts w:eastAsiaTheme="minorEastAsia"/>
        </w:rPr>
      </w:pPr>
      <w:r>
        <w:t xml:space="preserve">The new Raptor engines developed by SpaceX and recently tested at </w:t>
      </w:r>
      <w:r w:rsidR="002A33B5">
        <w:t xml:space="preserve">the Stennis Space Center with the objective of developing a rocket engine that would have enough propulsive power to send a fully manned and supplied crew from Earth to Mars.  </w:t>
      </w:r>
      <w:r w:rsidR="00B5233B">
        <w:rPr>
          <w:rFonts w:eastAsiaTheme="minorEastAsia"/>
        </w:rPr>
        <w:t xml:space="preserve">The engine is the first full flow, Methane-Liquid Oxygen, staged combustion engine tested, and the first full-flow design tested since the Russian RD-270. </w:t>
      </w:r>
      <w:r w:rsidR="00B5233B">
        <w:t xml:space="preserve"> </w:t>
      </w:r>
      <w:r w:rsidR="008E3746">
        <w:t>A unique test stand that could generate extremely high-pressure liquid and hot gas of the fuel and oxidizer simultaneously was required to test the f</w:t>
      </w:r>
      <w:r w:rsidR="002271B0">
        <w:t xml:space="preserve">ull flow engine.  The engine, </w:t>
      </w:r>
      <w:r w:rsidR="008E3746">
        <w:t xml:space="preserve">fueled by sub-cooled liquid oxygen and methane, consists of a multi-state turbopump and has a record chamber pressure of </w:t>
      </w:r>
      <m:oMath>
        <m:r>
          <w:rPr>
            <w:rFonts w:ascii="Cambria Math" w:hAnsi="Cambria Math"/>
          </w:rPr>
          <m:t>300 bar</m:t>
        </m:r>
      </m:oMath>
      <w:r w:rsidR="008E3746">
        <w:rPr>
          <w:rFonts w:eastAsiaTheme="minorEastAsia"/>
        </w:rPr>
        <w:t xml:space="preserve">, much higher than the maximum pressure of </w:t>
      </w:r>
      <m:oMath>
        <m:r>
          <w:rPr>
            <w:rFonts w:ascii="Cambria Math" w:eastAsiaTheme="minorEastAsia" w:hAnsi="Cambria Math"/>
          </w:rPr>
          <m:t>267 bar</m:t>
        </m:r>
      </m:oMath>
      <w:r w:rsidR="008E3746">
        <w:rPr>
          <w:rFonts w:eastAsiaTheme="minorEastAsia"/>
        </w:rPr>
        <w:t xml:space="preserve"> achieved by the RD-180 </w:t>
      </w:r>
      <w:r w:rsidR="00B5233B">
        <w:rPr>
          <w:rFonts w:eastAsiaTheme="minorEastAsia"/>
        </w:rPr>
        <w:t xml:space="preserve">engine </w:t>
      </w:r>
      <w:r w:rsidR="008E3746">
        <w:rPr>
          <w:rFonts w:eastAsiaTheme="minorEastAsia"/>
        </w:rPr>
        <w:t>used on the Atlas V</w:t>
      </w:r>
      <w:r w:rsidR="00B5233B">
        <w:rPr>
          <w:rFonts w:eastAsiaTheme="minorEastAsia"/>
        </w:rPr>
        <w:t xml:space="preserve"> and higher than the </w:t>
      </w:r>
      <m:oMath>
        <m:r>
          <w:rPr>
            <w:rFonts w:ascii="Cambria Math" w:eastAsiaTheme="minorEastAsia" w:hAnsi="Cambria Math"/>
          </w:rPr>
          <m:t>216 bar</m:t>
        </m:r>
      </m:oMath>
      <w:r w:rsidR="00B5233B">
        <w:rPr>
          <w:rFonts w:eastAsiaTheme="minorEastAsia"/>
        </w:rPr>
        <w:t xml:space="preserve"> chamber pressure of the Space Shuttle Main Engine (SSME) nozzle</w:t>
      </w:r>
      <w:r w:rsidR="00A4375E">
        <w:rPr>
          <w:rFonts w:eastAsiaTheme="minorEastAsia"/>
        </w:rPr>
        <w:t>, and is projected to have two versions</w:t>
      </w:r>
      <w:r w:rsidR="008E3746">
        <w:rPr>
          <w:rFonts w:eastAsiaTheme="minorEastAsia"/>
        </w:rPr>
        <w:t>.</w:t>
      </w:r>
      <w:r w:rsidR="00A4375E">
        <w:rPr>
          <w:rFonts w:eastAsiaTheme="minorEastAsia"/>
        </w:rPr>
        <w:t xml:space="preserve">  </w:t>
      </w:r>
    </w:p>
    <w:p w14:paraId="3C4032C6" w14:textId="59798105" w:rsidR="00503C1D" w:rsidRDefault="00A4375E" w:rsidP="00742E94">
      <w:pPr>
        <w:spacing w:after="0" w:line="480" w:lineRule="auto"/>
      </w:pPr>
      <w:r>
        <w:rPr>
          <w:rFonts w:eastAsiaTheme="minorEastAsia"/>
        </w:rPr>
        <w:t xml:space="preserve">The Raptor Sea-Level version is expected to have a thrust of </w:t>
      </w:r>
      <m:oMath>
        <m:r>
          <w:rPr>
            <w:rFonts w:ascii="Cambria Math" w:eastAsiaTheme="minorEastAsia" w:hAnsi="Cambria Math"/>
          </w:rPr>
          <m:t>3,050 kN</m:t>
        </m:r>
      </m:oMath>
      <w:r>
        <w:rPr>
          <w:rFonts w:eastAsiaTheme="minorEastAsia"/>
        </w:rPr>
        <w:t xml:space="preserve"> </w:t>
      </w:r>
      <w:r w:rsidR="00B5233B">
        <w:rPr>
          <w:rFonts w:eastAsiaTheme="minorEastAsia"/>
        </w:rPr>
        <w:t xml:space="preserve">and specific impulse of </w:t>
      </w:r>
      <m:oMath>
        <m:r>
          <w:rPr>
            <w:rFonts w:ascii="Cambria Math" w:eastAsiaTheme="minorEastAsia" w:hAnsi="Cambria Math"/>
          </w:rPr>
          <m:t>334 seconds</m:t>
        </m:r>
      </m:oMath>
      <w:r w:rsidR="00B5233B">
        <w:rPr>
          <w:rFonts w:eastAsiaTheme="minorEastAsia"/>
        </w:rPr>
        <w:t xml:space="preserve"> </w:t>
      </w:r>
      <w:r>
        <w:rPr>
          <w:rFonts w:eastAsiaTheme="minorEastAsia"/>
        </w:rPr>
        <w:t xml:space="preserve">at sea level and a thrust of </w:t>
      </w:r>
      <m:oMath>
        <m:r>
          <w:rPr>
            <w:rFonts w:ascii="Cambria Math" w:eastAsiaTheme="minorEastAsia" w:hAnsi="Cambria Math"/>
          </w:rPr>
          <m:t>3,297 kN</m:t>
        </m:r>
      </m:oMath>
      <w:r w:rsidR="00B5233B">
        <w:rPr>
          <w:rFonts w:eastAsiaTheme="minorEastAsia"/>
        </w:rPr>
        <w:t xml:space="preserve"> and specific impulse of </w:t>
      </w:r>
      <m:oMath>
        <m:r>
          <w:rPr>
            <w:rFonts w:ascii="Cambria Math" w:eastAsiaTheme="minorEastAsia" w:hAnsi="Cambria Math"/>
          </w:rPr>
          <m:t>361 seconds</m:t>
        </m:r>
      </m:oMath>
      <w:r>
        <w:rPr>
          <w:rFonts w:eastAsiaTheme="minorEastAsia"/>
        </w:rPr>
        <w:t xml:space="preserve"> at vacuum with a nozzle area ratio of </w:t>
      </w:r>
      <m:oMath>
        <m:r>
          <w:rPr>
            <w:rFonts w:ascii="Cambria Math" w:eastAsiaTheme="minorEastAsia" w:hAnsi="Cambria Math"/>
          </w:rPr>
          <m:t>40</m:t>
        </m:r>
      </m:oMath>
      <w:r>
        <w:rPr>
          <w:rFonts w:eastAsiaTheme="minorEastAsia"/>
        </w:rPr>
        <w:t>, resu</w:t>
      </w:r>
      <w:bookmarkStart w:id="0" w:name="_GoBack"/>
      <w:bookmarkEnd w:id="0"/>
      <w:r>
        <w:rPr>
          <w:rFonts w:eastAsiaTheme="minorEastAsia"/>
        </w:rPr>
        <w:t xml:space="preserve">lting in an approximately </w:t>
      </w:r>
      <m:oMath>
        <m:r>
          <w:rPr>
            <w:rFonts w:ascii="Cambria Math" w:eastAsiaTheme="minorEastAsia" w:hAnsi="Cambria Math"/>
          </w:rPr>
          <m:t>1.7 m</m:t>
        </m:r>
      </m:oMath>
      <w:r>
        <w:rPr>
          <w:rFonts w:eastAsiaTheme="minorEastAsia"/>
        </w:rPr>
        <w:t xml:space="preserve"> nozzle exit diameter.</w:t>
      </w:r>
      <w:r w:rsidR="008E3746">
        <w:rPr>
          <w:rFonts w:eastAsiaTheme="minorEastAsia"/>
        </w:rPr>
        <w:t xml:space="preserve">  </w:t>
      </w:r>
      <w:r w:rsidR="00B5233B">
        <w:rPr>
          <w:rFonts w:eastAsiaTheme="minorEastAsia"/>
        </w:rPr>
        <w:t>The Raptor Vac</w:t>
      </w:r>
      <w:r w:rsidR="002271B0">
        <w:rPr>
          <w:rFonts w:eastAsiaTheme="minorEastAsia"/>
        </w:rPr>
        <w:t>uum</w:t>
      </w:r>
      <w:r w:rsidR="00B5233B">
        <w:rPr>
          <w:rFonts w:eastAsiaTheme="minorEastAsia"/>
        </w:rPr>
        <w:t xml:space="preserve"> version is expected to have a much larger nozzle area ratio of </w:t>
      </w:r>
      <m:oMath>
        <m:r>
          <w:rPr>
            <w:rFonts w:ascii="Cambria Math" w:eastAsiaTheme="minorEastAsia" w:hAnsi="Cambria Math"/>
          </w:rPr>
          <m:t>200</m:t>
        </m:r>
      </m:oMath>
      <w:r w:rsidR="00B5233B">
        <w:rPr>
          <w:rFonts w:eastAsiaTheme="minorEastAsia"/>
        </w:rPr>
        <w:t xml:space="preserve"> (resulting in a </w:t>
      </w:r>
      <m:oMath>
        <m:r>
          <w:rPr>
            <w:rFonts w:ascii="Cambria Math" w:eastAsiaTheme="minorEastAsia" w:hAnsi="Cambria Math"/>
          </w:rPr>
          <m:t>~ 4 m</m:t>
        </m:r>
      </m:oMath>
      <w:r w:rsidR="00B5233B">
        <w:rPr>
          <w:rFonts w:eastAsiaTheme="minorEastAsia"/>
        </w:rPr>
        <w:t xml:space="preserve"> nozzle exit diameter), resulting in a thrust of </w:t>
      </w:r>
      <m:oMath>
        <m:r>
          <w:rPr>
            <w:rFonts w:ascii="Cambria Math" w:eastAsiaTheme="minorEastAsia" w:hAnsi="Cambria Math"/>
          </w:rPr>
          <m:t>3,500 kN</m:t>
        </m:r>
      </m:oMath>
      <w:r w:rsidR="00B5233B">
        <w:rPr>
          <w:rFonts w:eastAsiaTheme="minorEastAsia"/>
        </w:rPr>
        <w:t xml:space="preserve"> and specific impulse of </w:t>
      </w:r>
      <m:oMath>
        <m:r>
          <w:rPr>
            <w:rFonts w:ascii="Cambria Math" w:eastAsiaTheme="minorEastAsia" w:hAnsi="Cambria Math"/>
          </w:rPr>
          <m:t>382 seconds</m:t>
        </m:r>
      </m:oMath>
      <w:r w:rsidR="00B5233B">
        <w:rPr>
          <w:rFonts w:eastAsiaTheme="minorEastAsia"/>
        </w:rPr>
        <w:t xml:space="preserve"> at vacuum conditions.  Each version is expected to be identical other than the extended nozzle on the Raptor Vac that optimizes thrust in vacuum conditions, to streamline the production process.  The Interplanetary Transport System</w:t>
      </w:r>
      <w:r w:rsidR="00742E94">
        <w:rPr>
          <w:rFonts w:eastAsiaTheme="minorEastAsia"/>
        </w:rPr>
        <w:t xml:space="preserve"> (ITS)</w:t>
      </w:r>
      <w:r w:rsidR="00B5233B">
        <w:rPr>
          <w:rFonts w:eastAsiaTheme="minorEastAsia"/>
        </w:rPr>
        <w:t xml:space="preserve"> that Elon Musk has envisioned utilizing the Raptor engines to carry passengers from Earth to Mars is projected to be outfitted with a first stage containing </w:t>
      </w:r>
      <m:oMath>
        <m:r>
          <w:rPr>
            <w:rFonts w:ascii="Cambria Math" w:eastAsiaTheme="minorEastAsia" w:hAnsi="Cambria Math"/>
          </w:rPr>
          <m:t>42</m:t>
        </m:r>
      </m:oMath>
      <w:r w:rsidR="00B5233B">
        <w:rPr>
          <w:rFonts w:eastAsiaTheme="minorEastAsia"/>
        </w:rPr>
        <w:t xml:space="preserve"> Raptor engines, producing a total upwards thrust of </w:t>
      </w:r>
      <m:oMath>
        <m:r>
          <w:rPr>
            <w:rFonts w:ascii="Cambria Math" w:eastAsiaTheme="minorEastAsia" w:hAnsi="Cambria Math"/>
          </w:rPr>
          <m:t>~130 MN</m:t>
        </m:r>
      </m:oMath>
      <w:r w:rsidR="00B5233B">
        <w:rPr>
          <w:rFonts w:eastAsiaTheme="minorEastAsia"/>
        </w:rPr>
        <w:t xml:space="preserve">.  A second stage is expected to have 9 Raptor engines, and further fueling, reusability, and return complications have been outlined </w:t>
      </w:r>
      <w:r w:rsidR="004A69C8">
        <w:rPr>
          <w:noProof/>
        </w:rPr>
        <w:drawing>
          <wp:anchor distT="0" distB="0" distL="114300" distR="114300" simplePos="0" relativeHeight="251692032" behindDoc="0" locked="0" layoutInCell="1" allowOverlap="1" wp14:anchorId="6068836B" wp14:editId="426E018E">
            <wp:simplePos x="0" y="0"/>
            <wp:positionH relativeFrom="margin">
              <wp:align>left</wp:align>
            </wp:positionH>
            <wp:positionV relativeFrom="paragraph">
              <wp:posOffset>0</wp:posOffset>
            </wp:positionV>
            <wp:extent cx="3877310" cy="4362450"/>
            <wp:effectExtent l="0" t="0" r="8890" b="0"/>
            <wp:wrapThrough wrapText="bothSides">
              <wp:wrapPolygon edited="0">
                <wp:start x="0" y="0"/>
                <wp:lineTo x="0" y="21506"/>
                <wp:lineTo x="21543" y="21506"/>
                <wp:lineTo x="2154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ptor Specifications - Credit: SpaceX"/>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77310" cy="4362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233B">
        <w:rPr>
          <w:rFonts w:eastAsiaTheme="minorEastAsia"/>
        </w:rPr>
        <w:t>but specific details have not been provided at the time of writing.  The</w:t>
      </w:r>
      <w:r w:rsidR="00503C1D">
        <w:rPr>
          <w:rFonts w:eastAsiaTheme="minorEastAsia"/>
        </w:rPr>
        <w:t>re</w:t>
      </w:r>
      <w:r w:rsidR="00B5233B">
        <w:rPr>
          <w:rFonts w:eastAsiaTheme="minorEastAsia"/>
        </w:rPr>
        <w:t xml:space="preserve"> have been mixed reports about thrust vectoring capabilities and other gimbal functions, and it is currently expected that the central 9 Raptor engines will be gimbaled to enable thrust vectoring.  </w:t>
      </w:r>
      <w:r w:rsidR="008E3746">
        <w:t xml:space="preserve">Testing and successfully firing </w:t>
      </w:r>
      <w:r w:rsidR="00B5233B">
        <w:t xml:space="preserve">many </w:t>
      </w:r>
      <w:r>
        <w:t xml:space="preserve">such </w:t>
      </w:r>
      <w:r w:rsidR="004A69C8">
        <w:rPr>
          <w:noProof/>
        </w:rPr>
        <mc:AlternateContent>
          <mc:Choice Requires="wps">
            <w:drawing>
              <wp:anchor distT="0" distB="0" distL="114300" distR="114300" simplePos="0" relativeHeight="251674624" behindDoc="1" locked="0" layoutInCell="1" allowOverlap="1" wp14:anchorId="6CB4C737" wp14:editId="4E8AC9DD">
                <wp:simplePos x="0" y="0"/>
                <wp:positionH relativeFrom="margin">
                  <wp:align>left</wp:align>
                </wp:positionH>
                <wp:positionV relativeFrom="paragraph">
                  <wp:posOffset>4361815</wp:posOffset>
                </wp:positionV>
                <wp:extent cx="3810000" cy="635"/>
                <wp:effectExtent l="0" t="0" r="0" b="0"/>
                <wp:wrapTight wrapText="bothSides">
                  <wp:wrapPolygon edited="0">
                    <wp:start x="0" y="0"/>
                    <wp:lineTo x="0" y="20715"/>
                    <wp:lineTo x="21492" y="20715"/>
                    <wp:lineTo x="2149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5C867E1" w14:textId="3CCE81D4" w:rsidR="00442E8C" w:rsidRDefault="00442E8C" w:rsidP="00500BFD">
                            <w:pPr>
                              <w:pStyle w:val="Caption"/>
                              <w:spacing w:after="0"/>
                              <w:jc w:val="center"/>
                            </w:pPr>
                            <w:r>
                              <w:t xml:space="preserve">Figure </w:t>
                            </w:r>
                            <w:r>
                              <w:fldChar w:fldCharType="begin"/>
                            </w:r>
                            <w:r>
                              <w:instrText xml:space="preserve"> SEQ Figure \* ARABIC </w:instrText>
                            </w:r>
                            <w:r>
                              <w:fldChar w:fldCharType="separate"/>
                            </w:r>
                            <w:r w:rsidR="009D13F0">
                              <w:rPr>
                                <w:noProof/>
                              </w:rPr>
                              <w:t>1</w:t>
                            </w:r>
                            <w:r>
                              <w:fldChar w:fldCharType="end"/>
                            </w:r>
                            <w:r>
                              <w:t xml:space="preserve">: Top: CAD model and specifications of Raptor Engine.  </w:t>
                            </w:r>
                          </w:p>
                          <w:p w14:paraId="6CCAE083" w14:textId="7B67BCF1" w:rsidR="00442E8C" w:rsidRDefault="00442E8C" w:rsidP="00500BFD">
                            <w:pPr>
                              <w:pStyle w:val="Caption"/>
                              <w:spacing w:after="0"/>
                              <w:jc w:val="center"/>
                            </w:pPr>
                            <w:r>
                              <w:t>Bottom: Raptor engines configured to fit within the cavity of the ITS Booster.</w:t>
                            </w:r>
                          </w:p>
                          <w:p w14:paraId="5B81FFE3" w14:textId="77777777" w:rsidR="00442E8C" w:rsidRDefault="00442E8C" w:rsidP="009A4801">
                            <w:pPr>
                              <w:pStyle w:val="Caption"/>
                              <w:spacing w:after="0"/>
                              <w:jc w:val="center"/>
                            </w:pPr>
                            <w:r>
                              <w:t xml:space="preserve">Credit:  SpaceX </w:t>
                            </w:r>
                          </w:p>
                          <w:p w14:paraId="2845278A" w14:textId="77777777" w:rsidR="00442E8C" w:rsidRPr="009A4801" w:rsidRDefault="00442E8C" w:rsidP="009A4801">
                            <w:pPr>
                              <w:pStyle w:val="Caption"/>
                              <w:spacing w:after="0"/>
                              <w:jc w:val="center"/>
                              <w:rPr>
                                <w:sz w:val="14"/>
                              </w:rPr>
                            </w:pPr>
                            <w:r w:rsidRPr="009A4801">
                              <w:rPr>
                                <w:sz w:val="14"/>
                              </w:rPr>
                              <w:t xml:space="preserve">Top: </w:t>
                            </w:r>
                            <w:hyperlink r:id="rId8" w:history="1">
                              <w:r w:rsidRPr="009A4801">
                                <w:rPr>
                                  <w:rStyle w:val="Hyperlink"/>
                                  <w:sz w:val="14"/>
                                </w:rPr>
                                <w:t>http://spacelfight101.com/spx/wp-content/uploads/sites/113/2016/09/ITS-019-1024x576.jpg</w:t>
                              </w:r>
                            </w:hyperlink>
                            <w:r w:rsidRPr="009A4801">
                              <w:rPr>
                                <w:sz w:val="14"/>
                              </w:rPr>
                              <w:t xml:space="preserve"> </w:t>
                            </w:r>
                          </w:p>
                          <w:p w14:paraId="74F8D3D0" w14:textId="70452CEA" w:rsidR="00442E8C" w:rsidRPr="009A4801" w:rsidRDefault="00442E8C" w:rsidP="009A4801">
                            <w:pPr>
                              <w:pStyle w:val="Caption"/>
                              <w:spacing w:after="0"/>
                              <w:jc w:val="center"/>
                              <w:rPr>
                                <w:sz w:val="14"/>
                              </w:rPr>
                            </w:pPr>
                            <w:r w:rsidRPr="009A4801">
                              <w:rPr>
                                <w:sz w:val="14"/>
                              </w:rPr>
                              <w:t xml:space="preserve">Bottom: </w:t>
                            </w:r>
                            <w:hyperlink r:id="rId9" w:history="1">
                              <w:r w:rsidRPr="009A4801">
                                <w:rPr>
                                  <w:rStyle w:val="Hyperlink"/>
                                  <w:sz w:val="14"/>
                                </w:rPr>
                                <w:t>http://spaceflight101.com/spx/wp-content/uploads/sites/113/2016/09/ITS-021-1024x576.jpg</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B4C737" id="_x0000_t202" coordsize="21600,21600" o:spt="202" path="m,l,21600r21600,l21600,xe">
                <v:stroke joinstyle="miter"/>
                <v:path gradientshapeok="t" o:connecttype="rect"/>
              </v:shapetype>
              <v:shape id="Text Box 2" o:spid="_x0000_s1026" type="#_x0000_t202" style="position:absolute;margin-left:0;margin-top:343.45pt;width:300pt;height:.05pt;z-index:-2516418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" stroked="f">
                <v:textbox style="mso-fit-shape-to-text:t" inset="0,0,0,0">
                  <w:txbxContent>
                    <w:p w14:paraId="55C867E1" w14:textId="3CCE81D4" w:rsidR="00442E8C" w:rsidRDefault="00442E8C" w:rsidP="00500BFD">
                      <w:pPr>
                        <w:pStyle w:val="Caption"/>
                        <w:spacing w:after="0"/>
                        <w:jc w:val="center"/>
                      </w:pPr>
                      <w:r>
                        <w:t xml:space="preserve">Figure </w:t>
                      </w:r>
                      <w:r>
                        <w:fldChar w:fldCharType="begin"/>
                      </w:r>
                      <w:r>
                        <w:instrText xml:space="preserve"> SEQ Figure \* ARABIC </w:instrText>
                      </w:r>
                      <w:r>
                        <w:fldChar w:fldCharType="separate"/>
                      </w:r>
                      <w:r w:rsidR="009D13F0">
                        <w:rPr>
                          <w:noProof/>
                        </w:rPr>
                        <w:t>1</w:t>
                      </w:r>
                      <w:r>
                        <w:fldChar w:fldCharType="end"/>
                      </w:r>
                      <w:r>
                        <w:t xml:space="preserve">: Top: CAD model and specifications of Raptor Engine.  </w:t>
                      </w:r>
                    </w:p>
                    <w:p w14:paraId="6CCAE083" w14:textId="7B67BCF1" w:rsidR="00442E8C" w:rsidRDefault="00442E8C" w:rsidP="00500BFD">
                      <w:pPr>
                        <w:pStyle w:val="Caption"/>
                        <w:spacing w:after="0"/>
                        <w:jc w:val="center"/>
                      </w:pPr>
                      <w:r>
                        <w:t>Bottom: Raptor engines configured to fit within the cavity of the ITS Booster.</w:t>
                      </w:r>
                    </w:p>
                    <w:p w14:paraId="5B81FFE3" w14:textId="77777777" w:rsidR="00442E8C" w:rsidRDefault="00442E8C" w:rsidP="009A4801">
                      <w:pPr>
                        <w:pStyle w:val="Caption"/>
                        <w:spacing w:after="0"/>
                        <w:jc w:val="center"/>
                      </w:pPr>
                      <w:r>
                        <w:t xml:space="preserve">Credit:  SpaceX </w:t>
                      </w:r>
                    </w:p>
                    <w:p w14:paraId="2845278A" w14:textId="77777777" w:rsidR="00442E8C" w:rsidRPr="009A4801" w:rsidRDefault="00442E8C" w:rsidP="009A4801">
                      <w:pPr>
                        <w:pStyle w:val="Caption"/>
                        <w:spacing w:after="0"/>
                        <w:jc w:val="center"/>
                        <w:rPr>
                          <w:sz w:val="14"/>
                        </w:rPr>
                      </w:pPr>
                      <w:r w:rsidRPr="009A4801">
                        <w:rPr>
                          <w:sz w:val="14"/>
                        </w:rPr>
                        <w:t xml:space="preserve">Top: </w:t>
                      </w:r>
                      <w:hyperlink r:id="rId10" w:history="1">
                        <w:r w:rsidRPr="009A4801">
                          <w:rPr>
                            <w:rStyle w:val="Hyperlink"/>
                            <w:sz w:val="14"/>
                          </w:rPr>
                          <w:t>http://spacelfight101.com/spx/wp-content/uploads/sites/113/2016/09/ITS-019-1024x576.jpg</w:t>
                        </w:r>
                      </w:hyperlink>
                      <w:r w:rsidRPr="009A4801">
                        <w:rPr>
                          <w:sz w:val="14"/>
                        </w:rPr>
                        <w:t xml:space="preserve"> </w:t>
                      </w:r>
                    </w:p>
                    <w:p w14:paraId="74F8D3D0" w14:textId="70452CEA" w:rsidR="00442E8C" w:rsidRPr="009A4801" w:rsidRDefault="00442E8C" w:rsidP="009A4801">
                      <w:pPr>
                        <w:pStyle w:val="Caption"/>
                        <w:spacing w:after="0"/>
                        <w:jc w:val="center"/>
                        <w:rPr>
                          <w:sz w:val="14"/>
                        </w:rPr>
                      </w:pPr>
                      <w:r w:rsidRPr="009A4801">
                        <w:rPr>
                          <w:sz w:val="14"/>
                        </w:rPr>
                        <w:t xml:space="preserve">Bottom: </w:t>
                      </w:r>
                      <w:hyperlink r:id="rId11" w:history="1">
                        <w:r w:rsidRPr="009A4801">
                          <w:rPr>
                            <w:rStyle w:val="Hyperlink"/>
                            <w:sz w:val="14"/>
                          </w:rPr>
                          <w:t>http://spaceflight101.com/spx/wp-content/uploads/sites/113/2016/09/ITS-021-1024x576.jpg</w:t>
                        </w:r>
                      </w:hyperlink>
                    </w:p>
                  </w:txbxContent>
                </v:textbox>
                <w10:wrap type="tight" anchorx="margin"/>
              </v:shape>
            </w:pict>
          </mc:Fallback>
        </mc:AlternateContent>
      </w:r>
      <w:r>
        <w:t xml:space="preserve">highly integrated full-flow </w:t>
      </w:r>
      <w:r w:rsidR="008E3746">
        <w:t xml:space="preserve">engines </w:t>
      </w:r>
      <w:r>
        <w:t xml:space="preserve">that operate at extremely </w:t>
      </w:r>
      <w:r w:rsidR="008E3746">
        <w:t>high</w:t>
      </w:r>
      <w:r>
        <w:t xml:space="preserve"> chamber pressures </w:t>
      </w:r>
      <w:r w:rsidR="00B5233B">
        <w:t xml:space="preserve">in sync and without any malfunctions, or leaks </w:t>
      </w:r>
      <w:r>
        <w:t>presents a</w:t>
      </w:r>
      <w:r w:rsidR="00B5233B">
        <w:t>n unprecedented</w:t>
      </w:r>
      <w:r>
        <w:t xml:space="preserve"> challenge for the company.</w:t>
      </w:r>
      <w:r w:rsidR="008E3746">
        <w:t xml:space="preserve"> </w:t>
      </w:r>
    </w:p>
    <w:p w14:paraId="74E47DA1" w14:textId="6FCE6654" w:rsidR="00442E8C" w:rsidRPr="005B0814" w:rsidRDefault="002A33B5" w:rsidP="00742E94">
      <w:pPr>
        <w:spacing w:after="0" w:line="480" w:lineRule="auto"/>
      </w:pPr>
      <w:r>
        <w:t xml:space="preserve">Musk projects that eventually trips to Mars will take less than 80 days, and may become as fast as 30 days as propulsion technologies advance, a large reduction from the popular and fuel efficient </w:t>
      </w:r>
      <m:oMath>
        <m:r>
          <w:rPr>
            <w:rFonts w:ascii="Cambria Math" w:hAnsi="Cambria Math"/>
          </w:rPr>
          <m:t>~8</m:t>
        </m:r>
      </m:oMath>
      <w:r w:rsidR="008E3746">
        <w:t xml:space="preserve"> month</w:t>
      </w:r>
      <w:r>
        <w:t xml:space="preserve"> travel time available from a near Hohmann transfer from Earth to Mars today.</w:t>
      </w:r>
      <w:r w:rsidR="002271B0">
        <w:t xml:space="preserve">  He is also</w:t>
      </w:r>
      <w:r w:rsidR="00B5233B">
        <w:t xml:space="preserve"> planning an initial unmanned mission to Mars in 2018, and is hopeful that the company will be able to send a m</w:t>
      </w:r>
      <w:r w:rsidR="00503C1D">
        <w:t xml:space="preserve">anned crew to Mars by 2024.  </w:t>
      </w:r>
      <w:r w:rsidR="00B5233B">
        <w:t>SpaceX has yet to perform a manned missio</w:t>
      </w:r>
      <w:r w:rsidR="00503C1D">
        <w:t xml:space="preserve">n or perform a mission that is </w:t>
      </w:r>
      <w:r w:rsidR="00B5233B">
        <w:t>outside of LEO in the 15 years it h</w:t>
      </w:r>
      <w:r w:rsidR="00503C1D">
        <w:t xml:space="preserve">as been functioning, this timeline is rather aggressive, characteristic of Elon Musk’s ambition and optimism.  The following sections are to discuss the technical aspects of performing a near Hohmann transfer orbit from Earth to Mars in 3-dimensions, and what steps would be necessary to reduce the travel time between Earth and Mars from </w:t>
      </w:r>
      <m:oMath>
        <m:r>
          <w:rPr>
            <w:rFonts w:ascii="Cambria Math" w:hAnsi="Cambria Math"/>
          </w:rPr>
          <m:t>~ 8 months</m:t>
        </m:r>
      </m:oMath>
      <w:r w:rsidR="00503C1D">
        <w:rPr>
          <w:rFonts w:eastAsiaTheme="minorEastAsia"/>
        </w:rPr>
        <w:t xml:space="preserve">, to less than </w:t>
      </w:r>
      <m:oMath>
        <m:r>
          <w:rPr>
            <w:rFonts w:ascii="Cambria Math" w:eastAsiaTheme="minorEastAsia" w:hAnsi="Cambria Math"/>
          </w:rPr>
          <m:t>80 days</m:t>
        </m:r>
      </m:oMath>
      <w:r w:rsidR="00503C1D">
        <w:rPr>
          <w:rFonts w:eastAsiaTheme="minorEastAsia"/>
        </w:rPr>
        <w:t>.  The Raptor engine performance will be analyzed and compared to rough MATLAB numerical calculations and engine performance (thrust coefficient) at various exit pressures will be graphically presented.  Further technical details and financial challenges that the company should expect to face are briefly discussed.</w:t>
      </w:r>
      <w:r w:rsidR="009260F1">
        <w:rPr>
          <w:rFonts w:eastAsiaTheme="minorEastAsia"/>
        </w:rPr>
        <w:t xml:space="preserve">  </w:t>
      </w:r>
      <w:r w:rsidR="009260F1">
        <w:t>The following sections will analyze a subset of the challenges and feasibility of the missions outline by Elon Musk and SpaceX as the company prepares to begin manned missions and eventually a mission to Mars.</w:t>
      </w:r>
    </w:p>
    <w:p w14:paraId="59C174CE" w14:textId="0F95BB5F" w:rsidR="00B87BF4" w:rsidRPr="00442E8C" w:rsidRDefault="004A69C8" w:rsidP="004A69C8">
      <w:pPr>
        <w:spacing w:after="0" w:line="480" w:lineRule="auto"/>
        <w:rPr>
          <w:b/>
        </w:rPr>
      </w:pPr>
      <w:r w:rsidRPr="00442E8C">
        <w:rPr>
          <w:b/>
        </w:rPr>
        <w:t>ANALYSIS</w:t>
      </w:r>
    </w:p>
    <w:p w14:paraId="6DAAD7BA" w14:textId="24D6A169" w:rsidR="00D30B74" w:rsidRPr="00442E8C" w:rsidRDefault="00D30B74" w:rsidP="004A69C8">
      <w:pPr>
        <w:spacing w:after="0" w:line="480" w:lineRule="auto"/>
        <w:rPr>
          <w:i/>
        </w:rPr>
      </w:pPr>
      <w:r w:rsidRPr="00442E8C">
        <w:rPr>
          <w:i/>
        </w:rPr>
        <w:t>Raptor Engine Nozzle</w:t>
      </w:r>
    </w:p>
    <w:p w14:paraId="58FB0798" w14:textId="0564CFFD" w:rsidR="000F68FF" w:rsidRDefault="00EB6D07" w:rsidP="00742E94">
      <w:pPr>
        <w:spacing w:after="0" w:line="480" w:lineRule="auto"/>
        <w:rPr>
          <w:rFonts w:eastAsiaTheme="minorEastAsia"/>
        </w:rPr>
      </w:pPr>
      <w:r>
        <w:t xml:space="preserve">The Raptor engine has been specified to have two separate versions with different nozzle exit area ratios of </w:t>
      </w:r>
      <m:oMath>
        <m:r>
          <w:rPr>
            <w:rFonts w:ascii="Cambria Math" w:hAnsi="Cambria Math"/>
          </w:rPr>
          <m:t>40</m:t>
        </m:r>
      </m:oMath>
      <w:r>
        <w:rPr>
          <w:rFonts w:eastAsiaTheme="minorEastAsia"/>
        </w:rPr>
        <w:t xml:space="preserve"> and </w:t>
      </w:r>
      <m:oMath>
        <m:r>
          <w:rPr>
            <w:rFonts w:ascii="Cambria Math" w:eastAsiaTheme="minorEastAsia" w:hAnsi="Cambria Math"/>
          </w:rPr>
          <m:t>200</m:t>
        </m:r>
      </m:oMath>
      <w:r>
        <w:rPr>
          <w:rFonts w:eastAsiaTheme="minorEastAsia"/>
        </w:rPr>
        <w:t>, for the Sea-Level optimized version and the Vacuum optimized version, respectively.</w:t>
      </w:r>
      <w:r w:rsidR="004846E3">
        <w:rPr>
          <w:rFonts w:eastAsiaTheme="minorEastAsia"/>
        </w:rPr>
        <w:t xml:space="preserve">  Both versions have been confirmed to operate at a record chamber pressure of </w:t>
      </w:r>
      <m:oMath>
        <m:r>
          <w:rPr>
            <w:rFonts w:ascii="Cambria Math" w:eastAsiaTheme="minorEastAsia" w:hAnsi="Cambria Math"/>
          </w:rPr>
          <m:t>300 bar</m:t>
        </m:r>
      </m:oMath>
      <w:r w:rsidR="004846E3">
        <w:rPr>
          <w:rFonts w:eastAsiaTheme="minorEastAsia"/>
        </w:rPr>
        <w:t xml:space="preserve">, and are full-flow engines that are fueled by sub-cooled methane and oxygen.  They must provide enough thrust to transport </w:t>
      </w:r>
      <m:oMath>
        <m:r>
          <w:rPr>
            <w:rFonts w:ascii="Cambria Math" w:eastAsiaTheme="minorEastAsia" w:hAnsi="Cambria Math"/>
          </w:rPr>
          <m:t>450 tons</m:t>
        </m:r>
      </m:oMath>
      <w:r w:rsidR="004846E3">
        <w:rPr>
          <w:rFonts w:eastAsiaTheme="minorEastAsia"/>
        </w:rPr>
        <w:t xml:space="preserve"> of payload from Earth to Mars, must be reusable, and must </w:t>
      </w:r>
      <w:r w:rsidR="00393656">
        <w:rPr>
          <w:rFonts w:eastAsiaTheme="minorEastAsia"/>
        </w:rPr>
        <w:t>be able to refuel</w:t>
      </w:r>
      <w:r w:rsidR="004846E3">
        <w:rPr>
          <w:rFonts w:eastAsiaTheme="minorEastAsia"/>
        </w:rPr>
        <w:t xml:space="preserve"> both in orbit and on Mars.  These specifications outline the most sophisticated rocket engine ever built, and Elon Musk plans on building 51 per ITS spacecraft.  The engines must function for long periods of time, under extreme conditions, and simultaneously for the planned mission to be a success and to safely deliver humans to Mars.</w:t>
      </w:r>
    </w:p>
    <w:p w14:paraId="5C1A0B4C" w14:textId="5EF58FC2" w:rsidR="004846E3" w:rsidRDefault="005B0814" w:rsidP="00742E94">
      <w:pPr>
        <w:spacing w:after="0" w:line="480" w:lineRule="auto"/>
        <w:rPr>
          <w:rFonts w:eastAsiaTheme="minorEastAsia"/>
        </w:rPr>
      </w:pPr>
      <w:r>
        <w:rPr>
          <w:rFonts w:eastAsiaTheme="minorEastAsia"/>
        </w:rPr>
        <w:t>A MATLAB script was</w:t>
      </w:r>
      <w:r w:rsidR="004846E3">
        <w:rPr>
          <w:rFonts w:eastAsiaTheme="minorEastAsia"/>
        </w:rPr>
        <w:t xml:space="preserve"> written to analyze</w:t>
      </w:r>
      <w:r>
        <w:rPr>
          <w:rFonts w:eastAsiaTheme="minorEastAsia"/>
        </w:rPr>
        <w:t xml:space="preserve"> the performance</w:t>
      </w:r>
      <w:r w:rsidR="004846E3">
        <w:rPr>
          <w:rFonts w:eastAsiaTheme="minorEastAsia"/>
        </w:rPr>
        <w:t xml:space="preserve"> of the nozzle given the area ratio, an assumed inlet temperature of </w:t>
      </w:r>
      <m:oMath>
        <m:r>
          <w:rPr>
            <w:rFonts w:ascii="Cambria Math" w:eastAsiaTheme="minorEastAsia" w:hAnsi="Cambria Math"/>
          </w:rPr>
          <m:t>3500 K</m:t>
        </m:r>
      </m:oMath>
      <w:r w:rsidR="004846E3">
        <w:rPr>
          <w:rFonts w:eastAsiaTheme="minorEastAsia"/>
        </w:rPr>
        <w:t xml:space="preserve">, and an exit diameter, specified as </w:t>
      </w:r>
      <m:oMath>
        <m:r>
          <w:rPr>
            <w:rFonts w:ascii="Cambria Math" w:eastAsiaTheme="minorEastAsia" w:hAnsi="Cambria Math"/>
          </w:rPr>
          <m:t>~1.7 m</m:t>
        </m:r>
      </m:oMath>
      <w:r>
        <w:rPr>
          <w:rFonts w:eastAsiaTheme="minorEastAsia"/>
        </w:rPr>
        <w:t xml:space="preserve"> for the sea</w:t>
      </w:r>
      <w:r w:rsidR="004846E3">
        <w:rPr>
          <w:rFonts w:eastAsiaTheme="minorEastAsia"/>
        </w:rPr>
        <w:t xml:space="preserve">-level version and </w:t>
      </w:r>
      <m:oMath>
        <m:r>
          <w:rPr>
            <w:rFonts w:ascii="Cambria Math" w:eastAsiaTheme="minorEastAsia" w:hAnsi="Cambria Math"/>
          </w:rPr>
          <m:t>~4 m</m:t>
        </m:r>
      </m:oMath>
      <w:r w:rsidR="004846E3">
        <w:rPr>
          <w:rFonts w:eastAsiaTheme="minorEastAsia"/>
        </w:rPr>
        <w:t xml:space="preserve"> for the vacuum optimized version of the engine.  The d</w:t>
      </w:r>
      <w:r>
        <w:rPr>
          <w:rFonts w:eastAsiaTheme="minorEastAsia"/>
        </w:rPr>
        <w:t>esign pressure and altitude were then numerically calculated</w:t>
      </w:r>
      <w:r w:rsidR="004846E3">
        <w:rPr>
          <w:rFonts w:eastAsiaTheme="minorEastAsia"/>
        </w:rPr>
        <w:t xml:space="preserve">.  </w:t>
      </w:r>
      <w:r>
        <w:rPr>
          <w:rFonts w:eastAsiaTheme="minorEastAsia"/>
        </w:rPr>
        <w:t>The</w:t>
      </w:r>
      <w:r w:rsidR="004846E3">
        <w:rPr>
          <w:rFonts w:eastAsiaTheme="minorEastAsia"/>
        </w:rPr>
        <w:t xml:space="preserve"> thrust at sea-level, at design altitude, and at vacuum conditions</w:t>
      </w:r>
      <w:r>
        <w:rPr>
          <w:rFonts w:eastAsiaTheme="minorEastAsia"/>
        </w:rPr>
        <w:t xml:space="preserve"> was then calculated</w:t>
      </w:r>
      <w:r w:rsidR="004846E3">
        <w:rPr>
          <w:rFonts w:eastAsiaTheme="minorEastAsia"/>
        </w:rPr>
        <w:t>.  The resulting thrusts are then compared to the official Raptor specifications and discussed.  The governing</w:t>
      </w:r>
      <w:r w:rsidR="005B3D82">
        <w:rPr>
          <w:rFonts w:eastAsiaTheme="minorEastAsia"/>
        </w:rPr>
        <w:t xml:space="preserve"> one-dimensional</w:t>
      </w:r>
      <w:r w:rsidR="004846E3">
        <w:rPr>
          <w:rFonts w:eastAsiaTheme="minorEastAsia"/>
        </w:rPr>
        <w:t xml:space="preserve"> gas dynamic equations are outlined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5B3D82" w14:paraId="6B9DB6DA" w14:textId="77777777" w:rsidTr="005B3D82">
        <w:tc>
          <w:tcPr>
            <w:tcW w:w="8545" w:type="dxa"/>
          </w:tcPr>
          <w:p w14:paraId="4954AF13" w14:textId="6BC5612A" w:rsidR="005B3D82" w:rsidRDefault="005B3D82" w:rsidP="005B3D82">
            <w:pPr>
              <w:spacing w:line="480" w:lineRule="auto"/>
              <w:ind w:firstLine="720"/>
              <w:rPr>
                <w:rFonts w:eastAsiaTheme="minorEastAsia"/>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e</m:t>
                        </m:r>
                      </m:sub>
                    </m:sSub>
                  </m:num>
                  <m:den>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2+(γ-1)</m:t>
                        </m:r>
                        <m:sSubSup>
                          <m:sSubSupPr>
                            <m:ctrlPr>
                              <w:rPr>
                                <w:rFonts w:ascii="Cambria Math" w:eastAsiaTheme="minorEastAsia" w:hAnsi="Cambria Math"/>
                                <w:i/>
                                <w:iCs/>
                              </w:rPr>
                            </m:ctrlPr>
                          </m:sSubSupPr>
                          <m:e>
                            <m:r>
                              <w:rPr>
                                <w:rFonts w:ascii="Cambria Math" w:eastAsiaTheme="minorEastAsia" w:hAnsi="Cambria Math"/>
                              </w:rPr>
                              <m:t>M</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m:t>
                        </m:r>
                      </m:num>
                      <m:den>
                        <m:r>
                          <w:rPr>
                            <w:rFonts w:ascii="Cambria Math" w:eastAsiaTheme="minorEastAsia" w:hAnsi="Cambria Math"/>
                          </w:rPr>
                          <m:t>γ+1</m:t>
                        </m:r>
                      </m:den>
                    </m:f>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2(γ+1)</m:t>
                        </m:r>
                      </m:den>
                    </m:f>
                  </m:sup>
                </m:sSup>
              </m:oMath>
            </m:oMathPara>
          </w:p>
        </w:tc>
        <w:tc>
          <w:tcPr>
            <w:tcW w:w="805" w:type="dxa"/>
          </w:tcPr>
          <w:p w14:paraId="50CD3601" w14:textId="496A3C58" w:rsidR="005B3D82" w:rsidRPr="005B3D82" w:rsidRDefault="005B3D82" w:rsidP="005B3D82">
            <w:pPr>
              <w:spacing w:line="480" w:lineRule="auto"/>
              <w:jc w:val="right"/>
              <w:rPr>
                <w:rFonts w:eastAsiaTheme="minorEastAsia"/>
                <w:b/>
                <w:i/>
              </w:rPr>
            </w:pPr>
            <w:r>
              <w:rPr>
                <w:rFonts w:eastAsiaTheme="minorEastAsia"/>
                <w:b/>
                <w:i/>
              </w:rPr>
              <w:t>Eq. 1</w:t>
            </w:r>
          </w:p>
        </w:tc>
      </w:tr>
      <w:tr w:rsidR="005B3D82" w14:paraId="25CBE533" w14:textId="77777777" w:rsidTr="005B3D82">
        <w:tc>
          <w:tcPr>
            <w:tcW w:w="8545" w:type="dxa"/>
          </w:tcPr>
          <w:p w14:paraId="1C7CB804" w14:textId="1C90FB37" w:rsidR="005B3D82" w:rsidRDefault="005B3D82" w:rsidP="005B3D82">
            <w:pPr>
              <w:spacing w:line="480" w:lineRule="auto"/>
              <w:ind w:firstLine="720"/>
              <w:rPr>
                <w:rFonts w:eastAsiaTheme="minorEastAsia"/>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m:t>
                        </m:r>
                      </m:sub>
                    </m:sSub>
                  </m:num>
                  <m:den>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e</m:t>
                        </m:r>
                      </m:sub>
                    </m:sSub>
                  </m:den>
                </m:f>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den>
                        </m:f>
                      </m:e>
                    </m:d>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γ</m:t>
                        </m:r>
                      </m:den>
                    </m:f>
                  </m:sup>
                </m:sSup>
              </m:oMath>
            </m:oMathPara>
          </w:p>
        </w:tc>
        <w:tc>
          <w:tcPr>
            <w:tcW w:w="805" w:type="dxa"/>
          </w:tcPr>
          <w:p w14:paraId="77AC3DCD" w14:textId="1064C422" w:rsidR="005B3D82" w:rsidRPr="005B3D82" w:rsidRDefault="005B3D82" w:rsidP="005B3D82">
            <w:pPr>
              <w:spacing w:line="480" w:lineRule="auto"/>
              <w:jc w:val="right"/>
              <w:rPr>
                <w:rFonts w:eastAsiaTheme="minorEastAsia"/>
                <w:b/>
                <w:i/>
              </w:rPr>
            </w:pPr>
            <w:r>
              <w:rPr>
                <w:rFonts w:eastAsiaTheme="minorEastAsia"/>
                <w:b/>
                <w:i/>
              </w:rPr>
              <w:t>Eq. 2</w:t>
            </w:r>
          </w:p>
        </w:tc>
      </w:tr>
      <w:tr w:rsidR="005B3D82" w14:paraId="709E594A" w14:textId="77777777" w:rsidTr="005B3D82">
        <w:tc>
          <w:tcPr>
            <w:tcW w:w="8545" w:type="dxa"/>
          </w:tcPr>
          <w:p w14:paraId="1A249598" w14:textId="42D8DBDD" w:rsidR="005B3D82" w:rsidRDefault="005B3D82" w:rsidP="005B3D82">
            <w:pPr>
              <w:spacing w:line="480" w:lineRule="auto"/>
              <w:ind w:firstLine="720"/>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iCs/>
                              </w:rPr>
                            </m:ctrlPr>
                          </m:sSubSupPr>
                          <m:e>
                            <m:r>
                              <w:rPr>
                                <w:rFonts w:ascii="Cambria Math" w:eastAsiaTheme="minorEastAsia" w:hAnsi="Cambria Math"/>
                              </w:rPr>
                              <m:t>M</m:t>
                            </m:r>
                          </m:e>
                          <m:sub>
                            <m:r>
                              <w:rPr>
                                <w:rFonts w:ascii="Cambria Math" w:eastAsiaTheme="minorEastAsia" w:hAnsi="Cambria Math"/>
                              </w:rPr>
                              <m:t>e</m:t>
                            </m:r>
                          </m:sub>
                          <m:sup>
                            <m:r>
                              <w:rPr>
                                <w:rFonts w:ascii="Cambria Math" w:eastAsiaTheme="minorEastAsia" w:hAnsi="Cambria Math"/>
                              </w:rPr>
                              <m:t>2</m:t>
                            </m:r>
                          </m:sup>
                        </m:sSubSup>
                      </m:e>
                    </m:d>
                  </m:e>
                  <m:sup>
                    <m:f>
                      <m:fPr>
                        <m:ctrlPr>
                          <w:rPr>
                            <w:rFonts w:ascii="Cambria Math" w:eastAsiaTheme="minorEastAsia" w:hAnsi="Cambria Math"/>
                            <w:i/>
                            <w:iCs/>
                          </w:rPr>
                        </m:ctrlPr>
                      </m:fPr>
                      <m:num>
                        <m:r>
                          <w:rPr>
                            <w:rFonts w:ascii="Cambria Math" w:eastAsiaTheme="minorEastAsia" w:hAnsi="Cambria Math"/>
                          </w:rPr>
                          <m:t>γ</m:t>
                        </m:r>
                      </m:num>
                      <m:den>
                        <m:r>
                          <w:rPr>
                            <w:rFonts w:ascii="Cambria Math" w:eastAsiaTheme="minorEastAsia" w:hAnsi="Cambria Math"/>
                          </w:rPr>
                          <m:t>γ-1</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oMath>
            </m:oMathPara>
          </w:p>
        </w:tc>
        <w:tc>
          <w:tcPr>
            <w:tcW w:w="805" w:type="dxa"/>
          </w:tcPr>
          <w:p w14:paraId="088BA750" w14:textId="2F41446A" w:rsidR="005B3D82" w:rsidRPr="005B3D82" w:rsidRDefault="005B3D82" w:rsidP="005B3D82">
            <w:pPr>
              <w:spacing w:line="480" w:lineRule="auto"/>
              <w:jc w:val="right"/>
              <w:rPr>
                <w:rFonts w:eastAsiaTheme="minorEastAsia"/>
                <w:b/>
                <w:i/>
              </w:rPr>
            </w:pPr>
            <w:r>
              <w:rPr>
                <w:rFonts w:eastAsiaTheme="minorEastAsia"/>
                <w:b/>
                <w:i/>
              </w:rPr>
              <w:t>Eq. 3</w:t>
            </w:r>
          </w:p>
        </w:tc>
      </w:tr>
      <w:tr w:rsidR="005B3D82" w14:paraId="48956F36" w14:textId="77777777" w:rsidTr="005B3D82">
        <w:tc>
          <w:tcPr>
            <w:tcW w:w="8545" w:type="dxa"/>
          </w:tcPr>
          <w:p w14:paraId="05D452B0" w14:textId="3376AE9E" w:rsidR="005B3D82" w:rsidRPr="005B3D82" w:rsidRDefault="005B3D82" w:rsidP="005B3D82">
            <w:pPr>
              <w:tabs>
                <w:tab w:val="left" w:pos="3010"/>
              </w:tabs>
              <w:spacing w:line="480" w:lineRule="auto"/>
              <w:ind w:left="720"/>
              <w:rPr>
                <w:rFonts w:eastAsiaTheme="minorEastAsia"/>
                <w:iCs/>
              </w:rPr>
            </w:pPr>
            <m:oMathPara>
              <m:oMath>
                <m:r>
                  <w:rPr>
                    <w:rFonts w:ascii="Cambria Math" w:eastAsiaTheme="minorEastAsia" w:hAnsi="Cambria Math"/>
                  </w:rPr>
                  <m:t>Thrust Coefficient=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r>
                          <w:rPr>
                            <w:rFonts w:ascii="Cambria Math" w:eastAsiaTheme="minorEastAsia" w:hAnsi="Cambria Math"/>
                          </w:rPr>
                          <m:t>2γ</m:t>
                        </m:r>
                      </m:num>
                      <m:den>
                        <m:r>
                          <w:rPr>
                            <w:rFonts w:ascii="Cambria Math" w:eastAsiaTheme="minorEastAsia" w:hAnsi="Cambria Math"/>
                          </w:rPr>
                          <m:t>γ-1</m:t>
                        </m:r>
                      </m:den>
                    </m:f>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γ+1</m:t>
                            </m:r>
                          </m:den>
                        </m:f>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γ-1</m:t>
                            </m:r>
                          </m:den>
                        </m:f>
                      </m:sup>
                    </m:sSup>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den>
                        </m:f>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γ</m:t>
                            </m:r>
                          </m:den>
                        </m:f>
                      </m:sup>
                    </m:sSup>
                    <m:r>
                      <w:rPr>
                        <w:rFonts w:ascii="Cambria Math" w:eastAsiaTheme="minorEastAsia" w:hAnsi="Cambria Math"/>
                      </w:rPr>
                      <m:t>]</m:t>
                    </m:r>
                  </m:e>
                </m:rad>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a</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den>
                    </m:f>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e</m:t>
                        </m:r>
                      </m:sub>
                    </m:sSub>
                  </m:num>
                  <m:den>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den>
                </m:f>
              </m:oMath>
            </m:oMathPara>
          </w:p>
        </w:tc>
        <w:tc>
          <w:tcPr>
            <w:tcW w:w="805" w:type="dxa"/>
          </w:tcPr>
          <w:p w14:paraId="3D74E582" w14:textId="57B9C974" w:rsidR="005B3D82" w:rsidRPr="005B3D82" w:rsidRDefault="005B3D82" w:rsidP="005B3D82">
            <w:pPr>
              <w:spacing w:line="480" w:lineRule="auto"/>
              <w:jc w:val="right"/>
              <w:rPr>
                <w:rFonts w:eastAsiaTheme="minorEastAsia"/>
                <w:b/>
                <w:i/>
              </w:rPr>
            </w:pPr>
            <w:r>
              <w:rPr>
                <w:rFonts w:eastAsiaTheme="minorEastAsia"/>
                <w:b/>
                <w:i/>
              </w:rPr>
              <w:t>Eq. 4</w:t>
            </w:r>
          </w:p>
        </w:tc>
      </w:tr>
      <w:tr w:rsidR="005B3D82" w14:paraId="6FED9416" w14:textId="77777777" w:rsidTr="005B3D82">
        <w:tc>
          <w:tcPr>
            <w:tcW w:w="8545" w:type="dxa"/>
          </w:tcPr>
          <w:p w14:paraId="27D8534B" w14:textId="4B10AEB7" w:rsidR="005B3D82" w:rsidRDefault="005B3D82" w:rsidP="005B3D82">
            <w:pPr>
              <w:tabs>
                <w:tab w:val="left" w:pos="3010"/>
              </w:tabs>
              <w:spacing w:line="480" w:lineRule="auto"/>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Thrust</m:t>
                    </m:r>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den>
                </m:f>
              </m:oMath>
            </m:oMathPara>
          </w:p>
        </w:tc>
        <w:tc>
          <w:tcPr>
            <w:tcW w:w="805" w:type="dxa"/>
          </w:tcPr>
          <w:p w14:paraId="31003492" w14:textId="44588684" w:rsidR="005B3D82" w:rsidRPr="005B3D82" w:rsidRDefault="005B3D82" w:rsidP="005B3D82">
            <w:pPr>
              <w:spacing w:line="480" w:lineRule="auto"/>
              <w:jc w:val="right"/>
              <w:rPr>
                <w:rFonts w:eastAsiaTheme="minorEastAsia"/>
                <w:b/>
                <w:i/>
              </w:rPr>
            </w:pPr>
            <w:r>
              <w:rPr>
                <w:rFonts w:eastAsiaTheme="minorEastAsia"/>
                <w:b/>
                <w:i/>
              </w:rPr>
              <w:t>Eq. 5</w:t>
            </w:r>
          </w:p>
        </w:tc>
      </w:tr>
      <w:tr w:rsidR="005B3D82" w14:paraId="4E7CC089" w14:textId="77777777" w:rsidTr="005B3D82">
        <w:tc>
          <w:tcPr>
            <w:tcW w:w="8545" w:type="dxa"/>
          </w:tcPr>
          <w:p w14:paraId="08570209" w14:textId="4EB5DCBB" w:rsidR="005B3D82" w:rsidRDefault="005B3D82" w:rsidP="005B3D82">
            <w:pPr>
              <w:tabs>
                <w:tab w:val="left" w:pos="3010"/>
              </w:tabs>
              <w:spacing w:line="480" w:lineRule="auto"/>
              <w:ind w:left="720"/>
              <w:rPr>
                <w:rFonts w:eastAsiaTheme="minorEastAsia"/>
              </w:rPr>
            </w:pPr>
            <m:oMathPara>
              <m:oMath>
                <m:r>
                  <w:rPr>
                    <w:rFonts w:ascii="Cambria Math" w:eastAsiaTheme="minorEastAsia" w:hAnsi="Cambria Math"/>
                  </w:rPr>
                  <m:t>Thrus</m:t>
                </m:r>
                <m:r>
                  <m:rPr>
                    <m:sty m:val="p"/>
                  </m:rPr>
                  <w:rPr>
                    <w:rFonts w:ascii="Cambria Math" w:eastAsiaTheme="minorEastAsia" w:hAnsi="Cambria Math"/>
                  </w:rPr>
                  <m:t>t @ Design Pressure=</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d</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f,max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oMath>
            </m:oMathPara>
          </w:p>
        </w:tc>
        <w:tc>
          <w:tcPr>
            <w:tcW w:w="805" w:type="dxa"/>
          </w:tcPr>
          <w:p w14:paraId="0CF5D86F" w14:textId="77C6D4EF" w:rsidR="005B3D82" w:rsidRPr="005B3D82" w:rsidRDefault="005B3D82" w:rsidP="005B3D82">
            <w:pPr>
              <w:spacing w:line="480" w:lineRule="auto"/>
              <w:jc w:val="right"/>
              <w:rPr>
                <w:rFonts w:eastAsiaTheme="minorEastAsia"/>
                <w:b/>
                <w:i/>
              </w:rPr>
            </w:pPr>
            <w:r>
              <w:rPr>
                <w:rFonts w:eastAsiaTheme="minorEastAsia"/>
                <w:b/>
                <w:i/>
              </w:rPr>
              <w:t>Eq. 6</w:t>
            </w:r>
          </w:p>
        </w:tc>
      </w:tr>
      <w:tr w:rsidR="005B3D82" w14:paraId="5398F4B7" w14:textId="77777777" w:rsidTr="005B3D82">
        <w:tc>
          <w:tcPr>
            <w:tcW w:w="8545" w:type="dxa"/>
          </w:tcPr>
          <w:p w14:paraId="22F33A0A" w14:textId="25D21204" w:rsidR="005B3D82" w:rsidRDefault="005B3D82" w:rsidP="005B3D82">
            <w:pPr>
              <w:tabs>
                <w:tab w:val="left" w:pos="3010"/>
              </w:tabs>
              <w:spacing w:line="480" w:lineRule="auto"/>
              <w:ind w:left="720"/>
              <w:rPr>
                <w:rFonts w:eastAsiaTheme="minorEastAsia"/>
              </w:rPr>
            </w:pPr>
            <m:oMathPara>
              <m:oMath>
                <m:r>
                  <w:rPr>
                    <w:rFonts w:ascii="Cambria Math" w:eastAsiaTheme="minorEastAsia" w:hAnsi="Cambria Math"/>
                  </w:rPr>
                  <m:t>Thrust=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d</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e</m:t>
                    </m:r>
                  </m:sub>
                </m:sSub>
              </m:oMath>
            </m:oMathPara>
          </w:p>
        </w:tc>
        <w:tc>
          <w:tcPr>
            <w:tcW w:w="805" w:type="dxa"/>
          </w:tcPr>
          <w:p w14:paraId="6806452E" w14:textId="4255B73E" w:rsidR="005B3D82" w:rsidRPr="005B3D82" w:rsidRDefault="005B3D82" w:rsidP="005B3D82">
            <w:pPr>
              <w:spacing w:line="480" w:lineRule="auto"/>
              <w:jc w:val="right"/>
              <w:rPr>
                <w:rFonts w:eastAsiaTheme="minorEastAsia"/>
                <w:b/>
                <w:i/>
              </w:rPr>
            </w:pPr>
            <w:r>
              <w:rPr>
                <w:rFonts w:eastAsiaTheme="minorEastAsia"/>
                <w:b/>
                <w:i/>
              </w:rPr>
              <w:t>Eq. 7</w:t>
            </w:r>
          </w:p>
        </w:tc>
      </w:tr>
      <w:tr w:rsidR="005B3D82" w14:paraId="30AC0E3A" w14:textId="77777777" w:rsidTr="005B3D82">
        <w:tc>
          <w:tcPr>
            <w:tcW w:w="8545" w:type="dxa"/>
          </w:tcPr>
          <w:p w14:paraId="1D496A04" w14:textId="77777777" w:rsidR="005B3D82" w:rsidRPr="005B3D82" w:rsidRDefault="005B3D82" w:rsidP="005B3D82">
            <w:pPr>
              <w:tabs>
                <w:tab w:val="left" w:pos="3010"/>
              </w:tabs>
              <w:spacing w:line="480" w:lineRule="auto"/>
              <w:rPr>
                <w:rFonts w:ascii="Calibri" w:eastAsia="Times New Roman" w:hAnsi="Calibri" w:cs="Times New Roman"/>
                <w:iCs/>
              </w:rPr>
            </w:pPr>
            <m:oMathPara>
              <m:oMath>
                <m:r>
                  <w:rPr>
                    <w:rFonts w:ascii="Cambria Math" w:eastAsia="Times New Roman" w:hAnsi="Cambria Math" w:cs="Times New Roman"/>
                  </w:rPr>
                  <m:t>Altitude=</m:t>
                </m:r>
                <m:r>
                  <w:rPr>
                    <w:rFonts w:ascii="Cambria Math" w:eastAsia="Times New Roman" w:hAnsi="Cambria Math" w:cs="Times New Roman"/>
                  </w:rPr>
                  <m:t>h=</m:t>
                </m:r>
                <m:sSub>
                  <m:sSubPr>
                    <m:ctrlPr>
                      <w:rPr>
                        <w:rFonts w:ascii="Cambria Math" w:eastAsia="Times New Roman" w:hAnsi="Cambria Math" w:cs="Times New Roman"/>
                        <w:i/>
                        <w:iCs/>
                      </w:rPr>
                    </m:ctrlPr>
                  </m:sSubPr>
                  <m:e>
                    <m:r>
                      <w:rPr>
                        <w:rFonts w:ascii="Cambria Math" w:eastAsia="Times New Roman" w:hAnsi="Cambria Math" w:cs="Times New Roman"/>
                      </w:rPr>
                      <m:t>T</m:t>
                    </m:r>
                  </m:e>
                  <m:sub>
                    <m:r>
                      <w:rPr>
                        <w:rFonts w:ascii="Cambria Math" w:eastAsia="Times New Roman" w:hAnsi="Cambria Math" w:cs="Times New Roman"/>
                      </w:rPr>
                      <m:t>ref</m:t>
                    </m:r>
                  </m:sub>
                </m:sSub>
                <m:f>
                  <m:fPr>
                    <m:ctrlPr>
                      <w:rPr>
                        <w:rFonts w:ascii="Cambria Math" w:eastAsia="Times New Roman" w:hAnsi="Cambria Math" w:cs="Times New Roman"/>
                        <w:i/>
                        <w:iCs/>
                      </w:rPr>
                    </m:ctrlPr>
                  </m:fPr>
                  <m:num>
                    <m:d>
                      <m:dPr>
                        <m:begChr m:val="["/>
                        <m:endChr m:val="]"/>
                        <m:ctrlPr>
                          <w:rPr>
                            <w:rFonts w:ascii="Cambria Math" w:eastAsia="Times New Roman" w:hAnsi="Cambria Math" w:cs="Times New Roman"/>
                            <w:i/>
                            <w:iCs/>
                          </w:rPr>
                        </m:ctrlPr>
                      </m:dPr>
                      <m:e>
                        <m:r>
                          <w:rPr>
                            <w:rFonts w:ascii="Cambria Math" w:eastAsia="Times New Roman" w:hAnsi="Cambria Math" w:cs="Times New Roman"/>
                          </w:rPr>
                          <m:t>1-</m:t>
                        </m:r>
                        <m:sSup>
                          <m:sSupPr>
                            <m:ctrlPr>
                              <w:rPr>
                                <w:rFonts w:ascii="Cambria Math" w:eastAsia="Times New Roman" w:hAnsi="Cambria Math" w:cs="Times New Roman"/>
                                <w:i/>
                                <w:iCs/>
                              </w:rPr>
                            </m:ctrlPr>
                          </m:sSupPr>
                          <m:e>
                            <m:d>
                              <m:dPr>
                                <m:ctrlPr>
                                  <w:rPr>
                                    <w:rFonts w:ascii="Cambria Math" w:eastAsia="Times New Roman" w:hAnsi="Cambria Math" w:cs="Times New Roman"/>
                                    <w:i/>
                                    <w:iCs/>
                                  </w:rPr>
                                </m:ctrlPr>
                              </m:dPr>
                              <m:e>
                                <m:f>
                                  <m:fPr>
                                    <m:ctrlPr>
                                      <w:rPr>
                                        <w:rFonts w:ascii="Cambria Math" w:eastAsia="Times New Roman" w:hAnsi="Cambria Math" w:cs="Times New Roman"/>
                                        <w:i/>
                                        <w:iCs/>
                                      </w:rPr>
                                    </m:ctrlPr>
                                  </m:fPr>
                                  <m:num>
                                    <m:sSub>
                                      <m:sSubPr>
                                        <m:ctrlPr>
                                          <w:rPr>
                                            <w:rFonts w:ascii="Cambria Math" w:eastAsia="Times New Roman" w:hAnsi="Cambria Math" w:cs="Times New Roman"/>
                                            <w:i/>
                                            <w:iCs/>
                                          </w:rPr>
                                        </m:ctrlPr>
                                      </m:sSubPr>
                                      <m:e>
                                        <m:r>
                                          <w:rPr>
                                            <w:rFonts w:ascii="Cambria Math" w:eastAsia="Times New Roman" w:hAnsi="Cambria Math" w:cs="Times New Roman"/>
                                          </w:rPr>
                                          <m:t>P</m:t>
                                        </m:r>
                                      </m:e>
                                      <m:sub>
                                        <m:r>
                                          <w:rPr>
                                            <w:rFonts w:ascii="Cambria Math" w:eastAsia="Times New Roman" w:hAnsi="Cambria Math" w:cs="Times New Roman"/>
                                          </w:rPr>
                                          <m:t>e</m:t>
                                        </m:r>
                                      </m:sub>
                                    </m:sSub>
                                  </m:num>
                                  <m:den>
                                    <m:sSub>
                                      <m:sSubPr>
                                        <m:ctrlPr>
                                          <w:rPr>
                                            <w:rFonts w:ascii="Cambria Math" w:eastAsia="Times New Roman" w:hAnsi="Cambria Math" w:cs="Times New Roman"/>
                                            <w:i/>
                                            <w:iCs/>
                                          </w:rPr>
                                        </m:ctrlPr>
                                      </m:sSubPr>
                                      <m:e>
                                        <m:r>
                                          <w:rPr>
                                            <w:rFonts w:ascii="Cambria Math" w:eastAsia="Times New Roman" w:hAnsi="Cambria Math" w:cs="Times New Roman"/>
                                          </w:rPr>
                                          <m:t>P</m:t>
                                        </m:r>
                                      </m:e>
                                      <m:sub>
                                        <m:r>
                                          <w:rPr>
                                            <w:rFonts w:ascii="Cambria Math" w:eastAsia="Times New Roman" w:hAnsi="Cambria Math" w:cs="Times New Roman"/>
                                          </w:rPr>
                                          <m:t>ref</m:t>
                                        </m:r>
                                      </m:sub>
                                    </m:sSub>
                                  </m:den>
                                </m:f>
                              </m:e>
                            </m:d>
                          </m:e>
                          <m:sup>
                            <m:f>
                              <m:fPr>
                                <m:ctrlPr>
                                  <w:rPr>
                                    <w:rFonts w:ascii="Cambria Math" w:eastAsia="Times New Roman" w:hAnsi="Cambria Math" w:cs="Times New Roman"/>
                                    <w:i/>
                                    <w:iCs/>
                                  </w:rPr>
                                </m:ctrlPr>
                              </m:fPr>
                              <m:num>
                                <m:r>
                                  <w:rPr>
                                    <w:rFonts w:ascii="Cambria Math" w:eastAsia="Times New Roman" w:hAnsi="Cambria Math" w:cs="Times New Roman"/>
                                  </w:rPr>
                                  <m:t>1</m:t>
                                </m:r>
                              </m:num>
                              <m:den>
                                <m:r>
                                  <w:rPr>
                                    <w:rFonts w:ascii="Cambria Math" w:eastAsia="Times New Roman" w:hAnsi="Cambria Math" w:cs="Times New Roman"/>
                                  </w:rPr>
                                  <m:t>5.2561</m:t>
                                </m:r>
                              </m:den>
                            </m:f>
                          </m:sup>
                        </m:sSup>
                      </m:e>
                    </m:d>
                  </m:num>
                  <m:den>
                    <m:r>
                      <w:rPr>
                        <w:rFonts w:ascii="Cambria Math" w:eastAsia="Times New Roman" w:hAnsi="Cambria Math" w:cs="Times New Roman"/>
                      </w:rPr>
                      <m:t>0.0065</m:t>
                    </m:r>
                  </m:den>
                </m:f>
              </m:oMath>
            </m:oMathPara>
          </w:p>
          <w:p w14:paraId="19DC4DB1" w14:textId="485D5C13" w:rsidR="005B3D82" w:rsidRPr="00442E8C" w:rsidRDefault="005B3D82" w:rsidP="005B3D82">
            <w:pPr>
              <w:tabs>
                <w:tab w:val="left" w:pos="3010"/>
              </w:tabs>
              <w:spacing w:line="480" w:lineRule="auto"/>
              <w:rPr>
                <w:rFonts w:ascii="Calibri" w:eastAsia="Times New Roman" w:hAnsi="Calibri" w:cs="Times New Roman"/>
                <w:iCs/>
              </w:rPr>
            </w:pPr>
            <w:r>
              <w:rPr>
                <w:rFonts w:ascii="Calibri" w:eastAsia="Times New Roman" w:hAnsi="Calibri" w:cs="Times New Roman"/>
                <w:iCs/>
              </w:rPr>
              <w:t xml:space="preserve">Where </w:t>
            </w:r>
            <m:oMath>
              <m:sSub>
                <m:sSubPr>
                  <m:ctrlPr>
                    <w:rPr>
                      <w:rFonts w:ascii="Cambria Math" w:eastAsia="Times New Roman" w:hAnsi="Cambria Math" w:cs="Times New Roman"/>
                      <w:i/>
                      <w:iCs/>
                    </w:rPr>
                  </m:ctrlPr>
                </m:sSubPr>
                <m:e>
                  <m:r>
                    <w:rPr>
                      <w:rFonts w:ascii="Cambria Math" w:eastAsia="Times New Roman" w:hAnsi="Cambria Math" w:cs="Times New Roman"/>
                    </w:rPr>
                    <m:t>T</m:t>
                  </m:r>
                </m:e>
                <m:sub>
                  <m:r>
                    <w:rPr>
                      <w:rFonts w:ascii="Cambria Math" w:eastAsia="Times New Roman" w:hAnsi="Cambria Math" w:cs="Times New Roman"/>
                    </w:rPr>
                    <m:t>ref</m:t>
                  </m:r>
                </m:sub>
              </m:sSub>
              <m:r>
                <w:rPr>
                  <w:rFonts w:ascii="Cambria Math" w:eastAsia="Times New Roman" w:hAnsi="Cambria Math" w:cs="Times New Roman"/>
                </w:rPr>
                <m:t>=288.15 K</m:t>
              </m:r>
            </m:oMath>
            <w:r>
              <w:rPr>
                <w:rFonts w:ascii="Calibri" w:eastAsia="Times New Roman" w:hAnsi="Calibri" w:cs="Times New Roman"/>
                <w:iCs/>
              </w:rPr>
              <w:t xml:space="preserve"> and </w:t>
            </w:r>
            <m:oMath>
              <m:sSub>
                <m:sSubPr>
                  <m:ctrlPr>
                    <w:rPr>
                      <w:rFonts w:ascii="Cambria Math" w:eastAsia="Times New Roman" w:hAnsi="Cambria Math" w:cs="Times New Roman"/>
                      <w:i/>
                      <w:iCs/>
                    </w:rPr>
                  </m:ctrlPr>
                </m:sSubPr>
                <m:e>
                  <m:r>
                    <w:rPr>
                      <w:rFonts w:ascii="Cambria Math" w:eastAsia="Times New Roman" w:hAnsi="Cambria Math" w:cs="Times New Roman"/>
                    </w:rPr>
                    <m:t>P</m:t>
                  </m:r>
                </m:e>
                <m:sub>
                  <m:r>
                    <w:rPr>
                      <w:rFonts w:ascii="Cambria Math" w:eastAsia="Times New Roman" w:hAnsi="Cambria Math" w:cs="Times New Roman"/>
                    </w:rPr>
                    <m:t>ref</m:t>
                  </m:r>
                </m:sub>
              </m:sSub>
              <m:r>
                <w:rPr>
                  <w:rFonts w:ascii="Cambria Math" w:eastAsia="Times New Roman" w:hAnsi="Cambria Math" w:cs="Times New Roman"/>
                </w:rPr>
                <m:t>=101325 Pa</m:t>
              </m:r>
            </m:oMath>
            <w:r>
              <w:rPr>
                <w:color w:val="000000"/>
              </w:rPr>
              <w:t xml:space="preserve"> </w:t>
            </w:r>
          </w:p>
        </w:tc>
        <w:tc>
          <w:tcPr>
            <w:tcW w:w="805" w:type="dxa"/>
          </w:tcPr>
          <w:p w14:paraId="5418C89D" w14:textId="77777777" w:rsidR="005B3D82" w:rsidRDefault="005B3D82" w:rsidP="005B3D82">
            <w:pPr>
              <w:spacing w:line="480" w:lineRule="auto"/>
              <w:jc w:val="right"/>
              <w:rPr>
                <w:rFonts w:eastAsiaTheme="minorEastAsia"/>
                <w:b/>
                <w:i/>
              </w:rPr>
            </w:pPr>
          </w:p>
          <w:p w14:paraId="339D32A1" w14:textId="25D4143A" w:rsidR="005B3D82" w:rsidRPr="005B3D82" w:rsidRDefault="005B3D82" w:rsidP="005B3D82">
            <w:pPr>
              <w:spacing w:line="480" w:lineRule="auto"/>
              <w:jc w:val="right"/>
              <w:rPr>
                <w:rFonts w:eastAsiaTheme="minorEastAsia"/>
                <w:b/>
                <w:i/>
              </w:rPr>
            </w:pPr>
            <w:r w:rsidRPr="005B3D82">
              <w:rPr>
                <w:rFonts w:eastAsiaTheme="minorEastAsia"/>
                <w:b/>
                <w:i/>
              </w:rPr>
              <w:t>Eq. 8</w:t>
            </w:r>
          </w:p>
        </w:tc>
      </w:tr>
    </w:tbl>
    <w:p w14:paraId="2C41C1BC" w14:textId="0EC12424" w:rsidR="00E26CE1" w:rsidRDefault="00F7324C" w:rsidP="004A69C8">
      <w:pPr>
        <w:spacing w:after="0" w:line="480" w:lineRule="auto"/>
      </w:pPr>
      <w:r>
        <w:t xml:space="preserve">The method employed within the MATLAB program is described as follows.  An inlet temperature of </w:t>
      </w:r>
      <m:oMath>
        <m:r>
          <w:rPr>
            <w:rFonts w:ascii="Cambria Math" w:hAnsi="Cambria Math"/>
          </w:rPr>
          <m:t>3500 K</m:t>
        </m:r>
      </m:oMath>
      <w:r>
        <w:rPr>
          <w:rFonts w:eastAsiaTheme="minorEastAsia"/>
        </w:rPr>
        <w:t xml:space="preserve"> was assumed and the nozzle area ratios were given for each </w:t>
      </w:r>
      <w:r w:rsidR="001E73AF">
        <w:rPr>
          <w:rFonts w:eastAsiaTheme="minorEastAsia"/>
        </w:rPr>
        <w:t xml:space="preserve">version of the Raptor engine.  For an exit diameter of </w:t>
      </w:r>
      <m:oMath>
        <m:r>
          <w:rPr>
            <w:rFonts w:ascii="Cambria Math" w:eastAsiaTheme="minorEastAsia" w:hAnsi="Cambria Math"/>
          </w:rPr>
          <m:t>1.7 m</m:t>
        </m:r>
      </m:oMath>
      <w:r w:rsidR="001E73AF">
        <w:rPr>
          <w:rFonts w:eastAsiaTheme="minorEastAsia"/>
        </w:rPr>
        <w:t xml:space="preserve"> and an area ratio of </w:t>
      </w:r>
      <m:oMath>
        <m:r>
          <w:rPr>
            <w:rFonts w:ascii="Cambria Math" w:eastAsiaTheme="minorEastAsia" w:hAnsi="Cambria Math"/>
          </w:rPr>
          <m:t>40</m:t>
        </m:r>
      </m:oMath>
      <w:r w:rsidR="001E73AF">
        <w:rPr>
          <w:rFonts w:eastAsiaTheme="minorEastAsia"/>
        </w:rPr>
        <w:t xml:space="preserve">, the nozzle area was calculated to be </w:t>
      </w:r>
      <m:oMath>
        <m:r>
          <w:rPr>
            <w:rFonts w:ascii="Cambria Math" w:hAnsi="Cambria Math"/>
            <w:color w:val="000000"/>
          </w:rPr>
          <m:t>0.0629</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5B0814">
        <w:rPr>
          <w:rFonts w:eastAsiaTheme="minorEastAsia"/>
        </w:rPr>
        <w:t>.</w:t>
      </w:r>
      <w:r w:rsidR="001E73AF">
        <w:rPr>
          <w:rFonts w:eastAsiaTheme="minorEastAsia"/>
          <w:color w:val="FF0000"/>
        </w:rPr>
        <w:t xml:space="preserve">  </w:t>
      </w:r>
      <w:r w:rsidR="001E73AF">
        <w:rPr>
          <w:rFonts w:eastAsiaTheme="minorEastAsia"/>
        </w:rPr>
        <w:t xml:space="preserve">This nozzle area was then used to calculate the exit area of both versions of the engine, utilizing the area ratio.  The design pressure was incremented by </w:t>
      </w:r>
      <m:oMath>
        <m:r>
          <w:rPr>
            <w:rFonts w:ascii="Cambria Math" w:eastAsiaTheme="minorEastAsia" w:hAnsi="Cambria Math"/>
          </w:rPr>
          <m:t>10 Pa</m:t>
        </m:r>
      </m:oMath>
      <w:r w:rsidR="001E73AF">
        <w:rPr>
          <w:rFonts w:eastAsiaTheme="minorEastAsia"/>
        </w:rPr>
        <w:t xml:space="preserve"> and the thrust coefficient curve was calculated.  This was repeated until the maximum of the thrust coefficient curve matched the specified area ratio of the nozzle, defining the design pressure.  The design altitude, design thrust, sea-level thrust, and vacuum thrust were then calculated.  The result</w:t>
      </w:r>
      <w:r w:rsidR="00DC791C">
        <w:rPr>
          <w:rFonts w:eastAsiaTheme="minorEastAsia"/>
        </w:rPr>
        <w:t>ing</w:t>
      </w:r>
      <w:r w:rsidR="001E73AF">
        <w:rPr>
          <w:rFonts w:eastAsiaTheme="minorEastAsia"/>
        </w:rPr>
        <w:t xml:space="preserve"> thrust coefficient design curves of each version of the engine are presented below. </w:t>
      </w:r>
    </w:p>
    <w:p w14:paraId="7E9BA9A3" w14:textId="4286BF04" w:rsidR="00393A32" w:rsidRPr="009F649C" w:rsidRDefault="00FB6919" w:rsidP="00742E94">
      <w:pPr>
        <w:spacing w:after="0" w:line="480" w:lineRule="auto"/>
      </w:pPr>
      <w:r>
        <w:rPr>
          <w:noProof/>
        </w:rPr>
        <w:drawing>
          <wp:anchor distT="0" distB="0" distL="114300" distR="114300" simplePos="0" relativeHeight="251686912" behindDoc="0" locked="0" layoutInCell="1" allowOverlap="1" wp14:anchorId="209A9BC2" wp14:editId="1C3F2350">
            <wp:simplePos x="0" y="0"/>
            <wp:positionH relativeFrom="column">
              <wp:posOffset>141</wp:posOffset>
            </wp:positionH>
            <wp:positionV relativeFrom="paragraph">
              <wp:posOffset>3810</wp:posOffset>
            </wp:positionV>
            <wp:extent cx="4355182" cy="4486275"/>
            <wp:effectExtent l="0" t="0" r="7620" b="0"/>
            <wp:wrapThrough wrapText="bothSides">
              <wp:wrapPolygon edited="0">
                <wp:start x="0" y="0"/>
                <wp:lineTo x="0" y="21462"/>
                <wp:lineTo x="21543" y="21462"/>
                <wp:lineTo x="215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5182" cy="4486275"/>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79E6AE6B" wp14:editId="465ACD60">
                <wp:simplePos x="0" y="0"/>
                <wp:positionH relativeFrom="column">
                  <wp:posOffset>2260276</wp:posOffset>
                </wp:positionH>
                <wp:positionV relativeFrom="paragraph">
                  <wp:posOffset>2791066</wp:posOffset>
                </wp:positionV>
                <wp:extent cx="320650" cy="165712"/>
                <wp:effectExtent l="0" t="0" r="3810" b="6350"/>
                <wp:wrapThrough wrapText="bothSides">
                  <wp:wrapPolygon edited="0">
                    <wp:start x="0" y="0"/>
                    <wp:lineTo x="0" y="19938"/>
                    <wp:lineTo x="20571" y="19938"/>
                    <wp:lineTo x="20571"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50" cy="165712"/>
                        </a:xfrm>
                        <a:prstGeom prst="rect">
                          <a:avLst/>
                        </a:prstGeom>
                        <a:solidFill>
                          <a:srgbClr val="FFFFFF"/>
                        </a:solidFill>
                        <a:ln w="9525">
                          <a:noFill/>
                          <a:miter lim="800000"/>
                          <a:headEnd/>
                          <a:tailEnd/>
                        </a:ln>
                      </wps:spPr>
                      <wps:txbx>
                        <w:txbxContent>
                          <w:p w14:paraId="4A5A10E9" w14:textId="77777777" w:rsidR="00442E8C" w:rsidRDefault="00442E8C" w:rsidP="00E26CE1"/>
                        </w:txbxContent>
                      </wps:txbx>
                      <wps:bodyPr rot="0" vert="horz" wrap="square" lIns="91440" tIns="45720" rIns="91440" bIns="45720" anchor="t" anchorCtr="0">
                        <a:noAutofit/>
                      </wps:bodyPr>
                    </wps:wsp>
                  </a:graphicData>
                </a:graphic>
              </wp:anchor>
            </w:drawing>
          </mc:Choice>
          <mc:Fallback>
            <w:pict>
              <v:shape w14:anchorId="79E6AE6B" id="_x0000_s1027" type="#_x0000_t202" style="position:absolute;margin-left:177.95pt;margin-top:219.75pt;width:25.25pt;height:13.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" stroked="f">
                <v:textbox>
                  <w:txbxContent>
                    <w:p w14:paraId="4A5A10E9" w14:textId="77777777" w:rsidR="00442E8C" w:rsidRDefault="00442E8C" w:rsidP="00E26CE1"/>
                  </w:txbxContent>
                </v:textbox>
                <w10:wrap type="through"/>
              </v:shape>
            </w:pict>
          </mc:Fallback>
        </mc:AlternateContent>
      </w:r>
      <w:r w:rsidR="00BA373A">
        <w:rPr>
          <w:noProof/>
        </w:rPr>
        <mc:AlternateContent>
          <mc:Choice Requires="wps">
            <w:drawing>
              <wp:anchor distT="0" distB="0" distL="114300" distR="114300" simplePos="0" relativeHeight="251691008" behindDoc="0" locked="0" layoutInCell="1" allowOverlap="1" wp14:anchorId="4F151E48" wp14:editId="3C3492B8">
                <wp:simplePos x="0" y="0"/>
                <wp:positionH relativeFrom="column">
                  <wp:posOffset>0</wp:posOffset>
                </wp:positionH>
                <wp:positionV relativeFrom="paragraph">
                  <wp:posOffset>4545965</wp:posOffset>
                </wp:positionV>
                <wp:extent cx="4355465" cy="635"/>
                <wp:effectExtent l="0" t="0" r="6985" b="0"/>
                <wp:wrapThrough wrapText="bothSides">
                  <wp:wrapPolygon edited="0">
                    <wp:start x="0" y="0"/>
                    <wp:lineTo x="0" y="20282"/>
                    <wp:lineTo x="21540" y="20282"/>
                    <wp:lineTo x="2154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02A1453E" w14:textId="739DB2A7" w:rsidR="00442E8C" w:rsidRPr="006A590C" w:rsidRDefault="00442E8C" w:rsidP="002A39F1">
                            <w:pPr>
                              <w:pStyle w:val="Caption"/>
                              <w:jc w:val="center"/>
                            </w:pPr>
                            <w:r>
                              <w:t xml:space="preserve">Figure </w:t>
                            </w:r>
                            <w:r>
                              <w:fldChar w:fldCharType="begin"/>
                            </w:r>
                            <w:r>
                              <w:instrText xml:space="preserve"> SEQ Figure \* ARABIC </w:instrText>
                            </w:r>
                            <w:r>
                              <w:fldChar w:fldCharType="separate"/>
                            </w:r>
                            <w:r w:rsidR="009D13F0">
                              <w:rPr>
                                <w:noProof/>
                              </w:rPr>
                              <w:t>2</w:t>
                            </w:r>
                            <w:r>
                              <w:fldChar w:fldCharType="end"/>
                            </w:r>
                            <w:r>
                              <w:t>: Top: Raptor Engine Thrust Coefficient at an area ratio of 40.  Bottom: Raptor Engine Thrust Coefficient at an area ratio of 200.  Generated by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51E48" id="Text Box 17" o:spid="_x0000_s1028" type="#_x0000_t202" style="position:absolute;margin-left:0;margin-top:357.95pt;width:342.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76XLwIAAGYEAAAOAAAAZHJzL2Uyb0RvYy54bWysVMFu2zAMvQ/YPwi6L06aJhuM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" stroked="f">
                <v:textbox style="mso-fit-shape-to-text:t" inset="0,0,0,0">
                  <w:txbxContent>
                    <w:p w14:paraId="02A1453E" w14:textId="739DB2A7" w:rsidR="00442E8C" w:rsidRPr="006A590C" w:rsidRDefault="00442E8C" w:rsidP="002A39F1">
                      <w:pPr>
                        <w:pStyle w:val="Caption"/>
                        <w:jc w:val="center"/>
                      </w:pPr>
                      <w:r>
                        <w:t xml:space="preserve">Figure </w:t>
                      </w:r>
                      <w:r>
                        <w:fldChar w:fldCharType="begin"/>
                      </w:r>
                      <w:r>
                        <w:instrText xml:space="preserve"> SEQ Figure \* ARABIC </w:instrText>
                      </w:r>
                      <w:r>
                        <w:fldChar w:fldCharType="separate"/>
                      </w:r>
                      <w:r w:rsidR="009D13F0">
                        <w:rPr>
                          <w:noProof/>
                        </w:rPr>
                        <w:t>2</w:t>
                      </w:r>
                      <w:r>
                        <w:fldChar w:fldCharType="end"/>
                      </w:r>
                      <w:r>
                        <w:t>: Top: Raptor Engine Thrust Coefficient at an area ratio of 40.  Bottom: Raptor Engine Thrust Coefficient at an area ratio of 200.  Generated by MATLAB.</w:t>
                      </w:r>
                    </w:p>
                  </w:txbxContent>
                </v:textbox>
                <w10:wrap type="through"/>
              </v:shape>
            </w:pict>
          </mc:Fallback>
        </mc:AlternateContent>
      </w:r>
      <w:r w:rsidR="004B414D">
        <w:rPr>
          <w:b/>
        </w:rPr>
        <w:t>Figure 2</w:t>
      </w:r>
      <w:r w:rsidR="004B414D">
        <w:t xml:space="preserve"> indicated the variation in thrust coefficient based on the two versions of the proposed Raptor engine.  It was observed that the nozzle with the higher area ratio resulted in a lower design pressure (higher design altitude), as would be expected.  The higher area ratio also provided a larger maximum thrust coefficient </w:t>
      </w:r>
      <m:oMath>
        <m:r>
          <w:rPr>
            <w:rFonts w:ascii="Cambria Math" w:hAnsi="Cambria Math"/>
          </w:rPr>
          <m:t>(~1.8)</m:t>
        </m:r>
      </m:oMath>
      <w:r w:rsidR="004B414D">
        <w:rPr>
          <w:rFonts w:eastAsiaTheme="minorEastAsia"/>
        </w:rPr>
        <w:t xml:space="preserve"> compared to the maximum thrust coefficient of the low area ratio nozzle </w:t>
      </w:r>
      <m:oMath>
        <m:r>
          <w:rPr>
            <w:rFonts w:ascii="Cambria Math" w:eastAsiaTheme="minorEastAsia" w:hAnsi="Cambria Math"/>
          </w:rPr>
          <m:t>(~1.6)</m:t>
        </m:r>
      </m:oMath>
      <w:r w:rsidR="004B414D">
        <w:rPr>
          <w:rFonts w:eastAsiaTheme="minorEastAsia"/>
        </w:rPr>
        <w:t xml:space="preserve"> that was designed for lower altitudes.  This resulted in </w:t>
      </w:r>
      <w:r w:rsidR="004B414D">
        <w:t xml:space="preserve">the sea-level design </w:t>
      </w:r>
      <w:r w:rsidR="009F649C">
        <w:t>capable of providing</w:t>
      </w:r>
      <w:r w:rsidR="004B414D">
        <w:t xml:space="preserve"> a thrust of </w:t>
      </w:r>
      <m:oMath>
        <m:r>
          <w:rPr>
            <w:rFonts w:ascii="Cambria Math" w:hAnsi="Cambria Math"/>
          </w:rPr>
          <m:t>2,949 kN</m:t>
        </m:r>
      </m:oMath>
      <w:r w:rsidR="004B414D">
        <w:rPr>
          <w:rFonts w:eastAsiaTheme="minorEastAsia"/>
        </w:rPr>
        <w:t xml:space="preserve"> at sea level compared to the </w:t>
      </w:r>
      <m:oMath>
        <m:r>
          <w:rPr>
            <w:rFonts w:ascii="Cambria Math" w:eastAsiaTheme="minorEastAsia" w:hAnsi="Cambria Math"/>
          </w:rPr>
          <m:t>1,959 kN</m:t>
        </m:r>
      </m:oMath>
      <w:r w:rsidR="004B414D">
        <w:rPr>
          <w:rFonts w:eastAsiaTheme="minorEastAsia"/>
        </w:rPr>
        <w:t xml:space="preserve"> provided by the vacuum design.</w:t>
      </w:r>
      <w:r w:rsidR="009F649C">
        <w:rPr>
          <w:rFonts w:eastAsiaTheme="minorEastAsia"/>
        </w:rPr>
        <w:t xml:space="preserve">  However, the vacuum design outperformed the sea-level optimization at the design altitude with a calculated design thrust of </w:t>
      </w:r>
      <m:oMath>
        <m:r>
          <w:rPr>
            <w:rFonts w:ascii="Cambria Math" w:eastAsia="Calibri" w:hAnsi="Cambria Math" w:cs="Times New Roman"/>
          </w:rPr>
          <m:t>3,168 kN</m:t>
        </m:r>
      </m:oMath>
      <w:r w:rsidR="009F649C">
        <w:rPr>
          <w:rFonts w:eastAsiaTheme="minorEastAsia"/>
        </w:rPr>
        <w:t xml:space="preserve"> at an altitude of </w:t>
      </w:r>
      <m:oMath>
        <m:r>
          <w:rPr>
            <w:rFonts w:ascii="Cambria Math" w:hAnsi="Cambria Math"/>
          </w:rPr>
          <m:t>19.09 km</m:t>
        </m:r>
      </m:oMath>
      <w:r w:rsidR="009F649C">
        <w:rPr>
          <w:rFonts w:eastAsiaTheme="minorEastAsia"/>
        </w:rPr>
        <w:t xml:space="preserve">, compared to the calculated design thrust of </w:t>
      </w:r>
      <m:oMath>
        <m:r>
          <w:rPr>
            <w:rFonts w:ascii="Cambria Math" w:eastAsia="Calibri" w:hAnsi="Cambria Math" w:cs="Times New Roman"/>
          </w:rPr>
          <w:br/>
        </m:r>
        <m:r>
          <w:rPr>
            <w:rFonts w:ascii="Cambria Math" w:eastAsia="Calibri" w:hAnsi="Cambria Math" w:cs="Times New Roman"/>
          </w:rPr>
          <m:t>3,077 kN</m:t>
        </m:r>
      </m:oMath>
      <w:r w:rsidR="009F649C">
        <w:rPr>
          <w:rFonts w:eastAsiaTheme="minorEastAsia"/>
        </w:rPr>
        <w:t xml:space="preserve"> at an altitude of </w:t>
      </w:r>
      <m:oMath>
        <m:r>
          <w:rPr>
            <w:rFonts w:ascii="Cambria Math" w:hAnsi="Cambria Math"/>
          </w:rPr>
          <m:t>5.52 km</m:t>
        </m:r>
      </m:oMath>
      <w:r w:rsidR="009F649C">
        <w:rPr>
          <w:rFonts w:eastAsiaTheme="minorEastAsia"/>
        </w:rPr>
        <w:t xml:space="preserve">.  The specified and calculated data are presented and compared below.  The specified data were obtained from </w:t>
      </w:r>
      <w:hyperlink r:id="rId13" w:history="1">
        <w:r w:rsidR="009F649C" w:rsidRPr="00353865">
          <w:rPr>
            <w:rStyle w:val="Hyperlink"/>
          </w:rPr>
          <w:t>http://spaceflight101.com/spx/spacex-raptor/</w:t>
        </w:r>
      </w:hyperlink>
    </w:p>
    <w:p w14:paraId="6C0251CF" w14:textId="51B25F63" w:rsidR="009F649C" w:rsidRDefault="009F649C" w:rsidP="004A69C8">
      <w:pPr>
        <w:spacing w:after="0" w:line="480" w:lineRule="auto"/>
        <w:jc w:val="center"/>
      </w:pPr>
      <w:r>
        <w:rPr>
          <w:rFonts w:eastAsiaTheme="minorEastAsia"/>
          <w:b/>
        </w:rPr>
        <w:t>Table 1</w:t>
      </w:r>
      <w:r>
        <w:rPr>
          <w:rFonts w:eastAsiaTheme="minorEastAsia"/>
        </w:rPr>
        <w:t>: Raptor Engine Performance</w:t>
      </w:r>
    </w:p>
    <w:tbl>
      <w:tblPr>
        <w:tblStyle w:val="PlainTable1"/>
        <w:tblW w:w="0" w:type="auto"/>
        <w:jc w:val="center"/>
        <w:tblLook w:val="04A0" w:firstRow="1" w:lastRow="0" w:firstColumn="1" w:lastColumn="0" w:noHBand="0" w:noVBand="1"/>
      </w:tblPr>
      <w:tblGrid>
        <w:gridCol w:w="2970"/>
        <w:gridCol w:w="1432"/>
        <w:gridCol w:w="1178"/>
        <w:gridCol w:w="1419"/>
        <w:gridCol w:w="1173"/>
      </w:tblGrid>
      <w:tr w:rsidR="00D30B74" w14:paraId="1ED20D58" w14:textId="77777777" w:rsidTr="005B0814">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2DD33CEC" w14:textId="77777777" w:rsidR="00D30B74" w:rsidRDefault="00D30B74" w:rsidP="004A69C8">
            <w:pPr>
              <w:spacing w:line="480" w:lineRule="auto"/>
              <w:jc w:val="center"/>
            </w:pPr>
          </w:p>
        </w:tc>
        <w:tc>
          <w:tcPr>
            <w:tcW w:w="2610" w:type="dxa"/>
            <w:gridSpan w:val="2"/>
          </w:tcPr>
          <w:p w14:paraId="1BD50599" w14:textId="77777777" w:rsidR="00D30B74" w:rsidRDefault="00D30B74" w:rsidP="004A69C8">
            <w:pPr>
              <w:spacing w:line="480" w:lineRule="auto"/>
              <w:jc w:val="center"/>
              <w:cnfStyle w:val="100000000000" w:firstRow="1" w:lastRow="0" w:firstColumn="0" w:lastColumn="0" w:oddVBand="0" w:evenVBand="0" w:oddHBand="0" w:evenHBand="0" w:firstRowFirstColumn="0" w:firstRowLastColumn="0" w:lastRowFirstColumn="0" w:lastRowLastColumn="0"/>
            </w:pPr>
            <w:r>
              <w:t>Raptor Sea-Level</w:t>
            </w:r>
          </w:p>
        </w:tc>
        <w:tc>
          <w:tcPr>
            <w:tcW w:w="2592" w:type="dxa"/>
            <w:gridSpan w:val="2"/>
          </w:tcPr>
          <w:p w14:paraId="56448C95" w14:textId="77777777" w:rsidR="00D30B74" w:rsidRDefault="00D30B74" w:rsidP="004A69C8">
            <w:pPr>
              <w:spacing w:line="480" w:lineRule="auto"/>
              <w:jc w:val="center"/>
              <w:cnfStyle w:val="100000000000" w:firstRow="1" w:lastRow="0" w:firstColumn="0" w:lastColumn="0" w:oddVBand="0" w:evenVBand="0" w:oddHBand="0" w:evenHBand="0" w:firstRowFirstColumn="0" w:firstRowLastColumn="0" w:lastRowFirstColumn="0" w:lastRowLastColumn="0"/>
            </w:pPr>
            <w:r>
              <w:t>Raptor Vacuum</w:t>
            </w:r>
          </w:p>
        </w:tc>
      </w:tr>
      <w:tr w:rsidR="00D30B74" w14:paraId="52276FD9"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3AE94023" w14:textId="77777777" w:rsidR="00D30B74" w:rsidRDefault="00D30B74" w:rsidP="004A69C8">
            <w:pPr>
              <w:spacing w:line="480" w:lineRule="auto"/>
              <w:jc w:val="center"/>
            </w:pPr>
          </w:p>
        </w:tc>
        <w:tc>
          <w:tcPr>
            <w:tcW w:w="1432" w:type="dxa"/>
          </w:tcPr>
          <w:p w14:paraId="214E60B9"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Specified</w:t>
            </w:r>
          </w:p>
        </w:tc>
        <w:tc>
          <w:tcPr>
            <w:tcW w:w="1178" w:type="dxa"/>
          </w:tcPr>
          <w:p w14:paraId="56E16329"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Calculated</w:t>
            </w:r>
          </w:p>
        </w:tc>
        <w:tc>
          <w:tcPr>
            <w:tcW w:w="1419" w:type="dxa"/>
          </w:tcPr>
          <w:p w14:paraId="1FA60073"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Specified</w:t>
            </w:r>
          </w:p>
        </w:tc>
        <w:tc>
          <w:tcPr>
            <w:tcW w:w="1173" w:type="dxa"/>
          </w:tcPr>
          <w:p w14:paraId="3E6C0C7A"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Calculated</w:t>
            </w:r>
          </w:p>
        </w:tc>
      </w:tr>
      <w:tr w:rsidR="00AA4BD3" w14:paraId="3D5DE3AC"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4DFAB544" w14:textId="77777777" w:rsidR="00AA4BD3" w:rsidRDefault="00AA4BD3" w:rsidP="004A69C8">
            <w:pPr>
              <w:spacing w:line="480" w:lineRule="auto"/>
              <w:jc w:val="center"/>
            </w:pPr>
            <w:r>
              <w:t>Chamber Pressure</w:t>
            </w:r>
          </w:p>
        </w:tc>
        <w:tc>
          <w:tcPr>
            <w:tcW w:w="5202" w:type="dxa"/>
            <w:gridSpan w:val="4"/>
          </w:tcPr>
          <w:p w14:paraId="2608DEF3" w14:textId="273A5F4A"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300 bar</m:t>
                </m:r>
              </m:oMath>
            </m:oMathPara>
          </w:p>
        </w:tc>
      </w:tr>
      <w:tr w:rsidR="00AA4BD3" w14:paraId="6BEA2974"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55F41DB1" w14:textId="77777777" w:rsidR="00AA4BD3" w:rsidRDefault="00AA4BD3" w:rsidP="004A69C8">
            <w:pPr>
              <w:spacing w:line="480" w:lineRule="auto"/>
              <w:jc w:val="center"/>
            </w:pPr>
            <w:r>
              <w:t>Area Ratio</w:t>
            </w:r>
          </w:p>
        </w:tc>
        <w:tc>
          <w:tcPr>
            <w:tcW w:w="2610" w:type="dxa"/>
            <w:gridSpan w:val="2"/>
          </w:tcPr>
          <w:p w14:paraId="1123F1D6" w14:textId="3B476B12"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40</m:t>
                </m:r>
              </m:oMath>
            </m:oMathPara>
          </w:p>
        </w:tc>
        <w:tc>
          <w:tcPr>
            <w:tcW w:w="2592" w:type="dxa"/>
            <w:gridSpan w:val="2"/>
          </w:tcPr>
          <w:p w14:paraId="2B014CC0" w14:textId="7FD2C024"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200</m:t>
                </m:r>
              </m:oMath>
            </m:oMathPara>
          </w:p>
        </w:tc>
      </w:tr>
      <w:tr w:rsidR="00AA4BD3" w14:paraId="75F2E49C"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114540D4" w14:textId="77777777" w:rsidR="00AA4BD3" w:rsidRDefault="00AA4BD3" w:rsidP="004A69C8">
            <w:pPr>
              <w:spacing w:line="480" w:lineRule="auto"/>
              <w:jc w:val="center"/>
            </w:pPr>
            <w:r>
              <w:t>Thrust (Sea Level)</w:t>
            </w:r>
          </w:p>
        </w:tc>
        <w:tc>
          <w:tcPr>
            <w:tcW w:w="1432" w:type="dxa"/>
          </w:tcPr>
          <w:p w14:paraId="28D4B7E5" w14:textId="38B649C8"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3,050 kN</m:t>
                </m:r>
              </m:oMath>
            </m:oMathPara>
          </w:p>
        </w:tc>
        <w:tc>
          <w:tcPr>
            <w:tcW w:w="1178" w:type="dxa"/>
          </w:tcPr>
          <w:p w14:paraId="039F8C7C" w14:textId="566FCD8F"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2,949 kN</m:t>
                </m:r>
              </m:oMath>
            </m:oMathPara>
          </w:p>
        </w:tc>
        <w:tc>
          <w:tcPr>
            <w:tcW w:w="1419" w:type="dxa"/>
          </w:tcPr>
          <w:p w14:paraId="1ADD1EAE"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2FEEC471" w14:textId="0A9B7DDF"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1,959 kN</m:t>
                </m:r>
              </m:oMath>
            </m:oMathPara>
          </w:p>
        </w:tc>
      </w:tr>
      <w:tr w:rsidR="00AA4BD3" w14:paraId="35EA73A4"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02393268" w14:textId="77777777" w:rsidR="00AA4BD3" w:rsidRDefault="00AA4BD3" w:rsidP="004A69C8">
            <w:pPr>
              <w:spacing w:line="480" w:lineRule="auto"/>
              <w:jc w:val="center"/>
            </w:pPr>
            <w:r>
              <w:t>Thrust (Vacuum)</w:t>
            </w:r>
          </w:p>
        </w:tc>
        <w:tc>
          <w:tcPr>
            <w:tcW w:w="1432" w:type="dxa"/>
          </w:tcPr>
          <w:p w14:paraId="674F6B76" w14:textId="2AEA2262"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3,297 kN</m:t>
                </m:r>
              </m:oMath>
            </m:oMathPara>
          </w:p>
        </w:tc>
        <w:tc>
          <w:tcPr>
            <w:tcW w:w="1178" w:type="dxa"/>
          </w:tcPr>
          <w:p w14:paraId="6CDA8A19" w14:textId="40690E54"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3,204 kN</m:t>
                </m:r>
              </m:oMath>
            </m:oMathPara>
          </w:p>
        </w:tc>
        <w:tc>
          <w:tcPr>
            <w:tcW w:w="1419" w:type="dxa"/>
          </w:tcPr>
          <w:p w14:paraId="16F0D812" w14:textId="69028E5F"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3,500 kN</m:t>
                </m:r>
              </m:oMath>
            </m:oMathPara>
          </w:p>
        </w:tc>
        <w:tc>
          <w:tcPr>
            <w:tcW w:w="1173" w:type="dxa"/>
          </w:tcPr>
          <w:p w14:paraId="309DEF1A" w14:textId="6DB6733C"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3,233 kN</m:t>
                </m:r>
              </m:oMath>
            </m:oMathPara>
          </w:p>
        </w:tc>
      </w:tr>
      <w:tr w:rsidR="00AA4BD3" w14:paraId="0E5CA234"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7E632115" w14:textId="77777777" w:rsidR="00AA4BD3" w:rsidRDefault="00AA4BD3" w:rsidP="004A69C8">
            <w:pPr>
              <w:spacing w:line="480" w:lineRule="auto"/>
              <w:jc w:val="center"/>
            </w:pPr>
            <w:r>
              <w:t>Specific Impulse (Sea Level)</w:t>
            </w:r>
          </w:p>
        </w:tc>
        <w:tc>
          <w:tcPr>
            <w:tcW w:w="1432" w:type="dxa"/>
          </w:tcPr>
          <w:p w14:paraId="3BF91FE9" w14:textId="639C4441"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334 seconds</m:t>
                </m:r>
              </m:oMath>
            </m:oMathPara>
          </w:p>
        </w:tc>
        <w:tc>
          <w:tcPr>
            <w:tcW w:w="1178" w:type="dxa"/>
          </w:tcPr>
          <w:p w14:paraId="5F49FC18"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419" w:type="dxa"/>
          </w:tcPr>
          <w:p w14:paraId="34590561"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563019DA"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AA4BD3" w14:paraId="6A8833F5"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12C76ED9" w14:textId="77777777" w:rsidR="00AA4BD3" w:rsidRDefault="00AA4BD3" w:rsidP="004A69C8">
            <w:pPr>
              <w:spacing w:line="480" w:lineRule="auto"/>
              <w:jc w:val="center"/>
            </w:pPr>
            <w:r>
              <w:t>Specific Impulse (Vacuum)</w:t>
            </w:r>
          </w:p>
        </w:tc>
        <w:tc>
          <w:tcPr>
            <w:tcW w:w="1432" w:type="dxa"/>
          </w:tcPr>
          <w:p w14:paraId="07F43907" w14:textId="3BAA0839"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361 seconds</m:t>
                </m:r>
              </m:oMath>
            </m:oMathPara>
          </w:p>
        </w:tc>
        <w:tc>
          <w:tcPr>
            <w:tcW w:w="1178" w:type="dxa"/>
          </w:tcPr>
          <w:p w14:paraId="3F3C6BE1"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1419" w:type="dxa"/>
          </w:tcPr>
          <w:p w14:paraId="0C036245" w14:textId="7C60EBCA"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382 seconds</m:t>
                </m:r>
              </m:oMath>
            </m:oMathPara>
          </w:p>
        </w:tc>
        <w:tc>
          <w:tcPr>
            <w:tcW w:w="1173" w:type="dxa"/>
          </w:tcPr>
          <w:p w14:paraId="78DDA823"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AA4BD3" w14:paraId="562283EE"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063E37EB" w14:textId="77777777" w:rsidR="00AA4BD3" w:rsidRDefault="00AA4BD3" w:rsidP="004A69C8">
            <w:pPr>
              <w:spacing w:line="480" w:lineRule="auto"/>
              <w:jc w:val="center"/>
            </w:pPr>
            <w:r>
              <w:t>Design Pressure</w:t>
            </w:r>
          </w:p>
        </w:tc>
        <w:tc>
          <w:tcPr>
            <w:tcW w:w="1432" w:type="dxa"/>
          </w:tcPr>
          <w:p w14:paraId="1BF3D3CB"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8" w:type="dxa"/>
          </w:tcPr>
          <w:p w14:paraId="7410C6AB" w14:textId="2FB6946B"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50380 Pa</m:t>
                </m:r>
              </m:oMath>
            </m:oMathPara>
          </w:p>
        </w:tc>
        <w:tc>
          <w:tcPr>
            <w:tcW w:w="1419" w:type="dxa"/>
          </w:tcPr>
          <w:p w14:paraId="42A2899A"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7085BFF8" w14:textId="5AF15917" w:rsidR="00AA4BD3" w:rsidRDefault="00393A32"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5250 Pa</m:t>
                </m:r>
              </m:oMath>
            </m:oMathPara>
          </w:p>
        </w:tc>
      </w:tr>
      <w:tr w:rsidR="00AA4BD3" w14:paraId="1827472D"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052C1E9A" w14:textId="77777777" w:rsidR="00AA4BD3" w:rsidRDefault="00AA4BD3" w:rsidP="004A69C8">
            <w:pPr>
              <w:spacing w:line="480" w:lineRule="auto"/>
              <w:jc w:val="center"/>
            </w:pPr>
            <w:r>
              <w:t>Design Altitude (Earth)</w:t>
            </w:r>
          </w:p>
        </w:tc>
        <w:tc>
          <w:tcPr>
            <w:tcW w:w="1432" w:type="dxa"/>
          </w:tcPr>
          <w:p w14:paraId="089EA4F5"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1178" w:type="dxa"/>
          </w:tcPr>
          <w:p w14:paraId="492B0885" w14:textId="45F000C2" w:rsidR="00AA4BD3" w:rsidRDefault="00393A32"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5.52 km</m:t>
                </m:r>
              </m:oMath>
            </m:oMathPara>
          </w:p>
        </w:tc>
        <w:tc>
          <w:tcPr>
            <w:tcW w:w="1419" w:type="dxa"/>
          </w:tcPr>
          <w:p w14:paraId="12F2B507"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1173" w:type="dxa"/>
          </w:tcPr>
          <w:p w14:paraId="041797CD" w14:textId="1123C6ED" w:rsidR="00AA4BD3" w:rsidRDefault="00393A32"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19.09 km</m:t>
                </m:r>
              </m:oMath>
            </m:oMathPara>
          </w:p>
        </w:tc>
      </w:tr>
      <w:tr w:rsidR="004B414D" w14:paraId="0EBE86D6"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641513C9" w14:textId="475DFD34" w:rsidR="004B414D" w:rsidRDefault="004B414D" w:rsidP="004A69C8">
            <w:pPr>
              <w:spacing w:line="480" w:lineRule="auto"/>
              <w:jc w:val="center"/>
            </w:pPr>
            <w:r>
              <w:t>Design Thrust</w:t>
            </w:r>
          </w:p>
        </w:tc>
        <w:tc>
          <w:tcPr>
            <w:tcW w:w="1432" w:type="dxa"/>
          </w:tcPr>
          <w:p w14:paraId="17A501E1" w14:textId="77777777" w:rsidR="004B414D"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8" w:type="dxa"/>
          </w:tcPr>
          <w:p w14:paraId="3045D1E2" w14:textId="07CE4CFF" w:rsidR="004B414D" w:rsidRPr="00393A32"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3,077 kN</m:t>
                </m:r>
              </m:oMath>
            </m:oMathPara>
          </w:p>
        </w:tc>
        <w:tc>
          <w:tcPr>
            <w:tcW w:w="1419" w:type="dxa"/>
          </w:tcPr>
          <w:p w14:paraId="019186F9" w14:textId="77777777" w:rsidR="004B414D"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46F3B6F4" w14:textId="6D8299F0" w:rsidR="004B414D" w:rsidRPr="00393A32"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3,168 kN</m:t>
                </m:r>
              </m:oMath>
            </m:oMathPara>
          </w:p>
        </w:tc>
      </w:tr>
    </w:tbl>
    <w:p w14:paraId="59B38631" w14:textId="253064AC" w:rsidR="00D30B74" w:rsidRDefault="00D30B74" w:rsidP="004A69C8">
      <w:pPr>
        <w:spacing w:after="0" w:line="480" w:lineRule="auto"/>
      </w:pPr>
    </w:p>
    <w:p w14:paraId="44A39D72" w14:textId="60707B10" w:rsidR="0044390A" w:rsidRDefault="009F649C" w:rsidP="00742E94">
      <w:pPr>
        <w:spacing w:after="0" w:line="480" w:lineRule="auto"/>
      </w:pPr>
      <w:r>
        <w:t xml:space="preserve">The variation in design altitude, pressure and thrust as a function of area ratio is apparent.  The calculated figures indicated some variance from the provided specifications, which is largely accounted for by approximations made in the applied MATLAB code to perform the necessary calculations with a reasonable amount of computer resources.  The large chamber pressure of </w:t>
      </w:r>
      <m:oMath>
        <m:r>
          <w:rPr>
            <w:rFonts w:ascii="Cambria Math" w:hAnsi="Cambria Math"/>
          </w:rPr>
          <m:t>300 bar</m:t>
        </m:r>
      </m:oMath>
      <w:r>
        <w:rPr>
          <w:rFonts w:eastAsiaTheme="minorEastAsia"/>
        </w:rPr>
        <w:t xml:space="preserve"> proposed for the Raptor engines enables it to produce extraordinary amounts of thrust with a nozzle similar in size to the Merlin engine nozzle and the SSME engine nozzle.  The challenges in accurately calculating and measuring engine performance are inherent to any propulsive engine calculation and SpaceX is more than capable of producing a capable engine.  The challenge will lie in the testing of the full-flow Raptor engines at the record high chamber pressure, in the mass production of the engines to outfit each ITS with 42 engines on the first stage and 9 engines on the second stage, in firing all engines simultaneously during launch, in ensuring functionality, full maintenance and no leakage in any of the hardware, and in funding the massive project of producing a sufficient amount of engines to provide for the construction of multiple ITS vehicles.  The ambitious timeline of producing a reusable, affordable, and </w:t>
      </w:r>
      <w:r w:rsidR="004A69C8">
        <w:rPr>
          <w:rFonts w:eastAsiaTheme="minorEastAsia"/>
        </w:rPr>
        <w:t>mass produced</w:t>
      </w:r>
      <w:r>
        <w:rPr>
          <w:rFonts w:eastAsiaTheme="minorEastAsia"/>
        </w:rPr>
        <w:t xml:space="preserve"> version of the Raptor engine</w:t>
      </w:r>
      <w:r w:rsidR="004A69C8">
        <w:rPr>
          <w:rFonts w:eastAsiaTheme="minorEastAsia"/>
        </w:rPr>
        <w:t xml:space="preserve"> to en</w:t>
      </w:r>
      <w:r w:rsidR="002271B0">
        <w:rPr>
          <w:rFonts w:eastAsiaTheme="minorEastAsia"/>
        </w:rPr>
        <w:t xml:space="preserve">able human travel to and </w:t>
      </w:r>
      <w:r w:rsidR="004A69C8">
        <w:rPr>
          <w:rFonts w:eastAsiaTheme="minorEastAsia"/>
        </w:rPr>
        <w:t>from Mars by the year 2024 requires a substantial financial and man power commitment that Elon Musk is striving for, but will likely be late upon delivery, as has been customary in his projects across all his companies.</w:t>
      </w:r>
    </w:p>
    <w:p w14:paraId="3AC06F0F" w14:textId="3B7AA33E" w:rsidR="00D30B74" w:rsidRPr="009472D6" w:rsidRDefault="00D30B74">
      <w:pPr>
        <w:rPr>
          <w:i/>
        </w:rPr>
      </w:pPr>
      <w:r w:rsidRPr="009472D6">
        <w:rPr>
          <w:i/>
        </w:rPr>
        <w:t>Orbital Trajectory</w:t>
      </w:r>
      <w:r w:rsidR="009472D6">
        <w:rPr>
          <w:i/>
        </w:rPr>
        <w:t xml:space="preserve"> – Near Hohmann Transfer</w:t>
      </w:r>
    </w:p>
    <w:p w14:paraId="68AD22F8" w14:textId="432CEC90" w:rsidR="0069159F" w:rsidRDefault="00F82704" w:rsidP="007C7273">
      <w:pPr>
        <w:spacing w:after="0" w:line="480" w:lineRule="auto"/>
        <w:rPr>
          <w:rFonts w:eastAsiaTheme="minorEastAsia"/>
        </w:rPr>
      </w:pPr>
      <w:r>
        <w:rPr>
          <w:noProof/>
        </w:rPr>
        <w:drawing>
          <wp:anchor distT="0" distB="0" distL="114300" distR="114300" simplePos="0" relativeHeight="251676672" behindDoc="0" locked="0" layoutInCell="1" allowOverlap="1" wp14:anchorId="49FCB0C7" wp14:editId="394A9485">
            <wp:simplePos x="0" y="0"/>
            <wp:positionH relativeFrom="margin">
              <wp:align>left</wp:align>
            </wp:positionH>
            <wp:positionV relativeFrom="paragraph">
              <wp:posOffset>5081</wp:posOffset>
            </wp:positionV>
            <wp:extent cx="2295925" cy="5295900"/>
            <wp:effectExtent l="0" t="0" r="9525" b="0"/>
            <wp:wrapThrough wrapText="bothSides">
              <wp:wrapPolygon edited="0">
                <wp:start x="0" y="0"/>
                <wp:lineTo x="0" y="21522"/>
                <wp:lineTo x="21510" y="21522"/>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ance Earth and Ma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0546" cy="5306559"/>
                    </a:xfrm>
                    <a:prstGeom prst="rect">
                      <a:avLst/>
                    </a:prstGeom>
                  </pic:spPr>
                </pic:pic>
              </a:graphicData>
            </a:graphic>
            <wp14:sizeRelH relativeFrom="margin">
              <wp14:pctWidth>0</wp14:pctWidth>
            </wp14:sizeRelH>
            <wp14:sizeRelV relativeFrom="margin">
              <wp14:pctHeight>0</wp14:pctHeight>
            </wp14:sizeRelV>
          </wp:anchor>
        </w:drawing>
      </w:r>
      <w:r w:rsidR="002B64B1">
        <w:t>To send a spaceship from Earth to Mars involves the performance of a transfer orbit.  The transfer orbit that requires the minimum amount of energy is known to be the Hohmann Transfer orbit, which allows a spaceship to efficiently transfer between non-intersection circular orbits, by connecting the periapsis to the apoapsis of an elliptical transfer ellipse.</w:t>
      </w:r>
      <w:r w:rsidR="0069159F">
        <w:t xml:space="preserve">  Since the orbits of Earth and Mars around the barycenter of the solar system are actually ellipsis that lie on different planes, the transfer problem becomes a more complicated and involved three-dimensional gravitational problem, involving many bodies.  Typical Hohmann transfer orbi</w:t>
      </w:r>
      <w:r w:rsidR="00BB4287">
        <w:t>ts between Earth and Mars begi</w:t>
      </w:r>
      <w:r w:rsidR="0069159F">
        <w:t xml:space="preserve">n when Mars is </w:t>
      </w:r>
      <m:oMath>
        <m:r>
          <w:rPr>
            <w:rFonts w:ascii="Cambria Math" w:hAnsi="Cambria Math"/>
          </w:rPr>
          <m:t>~</m:t>
        </m:r>
        <m:sSup>
          <m:sSupPr>
            <m:ctrlPr>
              <w:rPr>
                <w:rFonts w:ascii="Cambria Math" w:hAnsi="Cambria Math"/>
                <w:i/>
              </w:rPr>
            </m:ctrlPr>
          </m:sSupPr>
          <m:e>
            <m:r>
              <w:rPr>
                <w:rFonts w:ascii="Cambria Math" w:hAnsi="Cambria Math"/>
              </w:rPr>
              <m:t xml:space="preserve"> 44</m:t>
            </m:r>
          </m:e>
          <m:sup>
            <m:r>
              <w:rPr>
                <w:rFonts w:ascii="Cambria Math" w:hAnsi="Cambria Math"/>
              </w:rPr>
              <m:t>o</m:t>
            </m:r>
          </m:sup>
        </m:sSup>
      </m:oMath>
      <w:r w:rsidR="0069159F">
        <w:rPr>
          <w:rFonts w:eastAsiaTheme="minorEastAsia"/>
        </w:rPr>
        <w:t xml:space="preserve"> ahead of Earth and take anywhere from </w:t>
      </w:r>
      <m:oMath>
        <m:r>
          <w:rPr>
            <w:rFonts w:ascii="Cambria Math" w:eastAsiaTheme="minorEastAsia" w:hAnsi="Cambria Math"/>
          </w:rPr>
          <m:t>7-9</m:t>
        </m:r>
      </m:oMath>
      <w:r w:rsidR="0069159F">
        <w:rPr>
          <w:rFonts w:eastAsiaTheme="minorEastAsia"/>
        </w:rPr>
        <w:t xml:space="preserve"> months to complete a one-way trip.  </w:t>
      </w:r>
    </w:p>
    <w:p w14:paraId="5999C121" w14:textId="3C166C8F" w:rsidR="0044390A" w:rsidRDefault="005C2DAE" w:rsidP="007C7273">
      <w:pPr>
        <w:spacing w:after="0" w:line="480" w:lineRule="auto"/>
        <w:rPr>
          <w:rFonts w:eastAsiaTheme="minorEastAsia"/>
        </w:rPr>
      </w:pPr>
      <w:r>
        <w:rPr>
          <w:noProof/>
        </w:rPr>
        <mc:AlternateContent>
          <mc:Choice Requires="wps">
            <w:drawing>
              <wp:anchor distT="0" distB="0" distL="114300" distR="114300" simplePos="0" relativeHeight="251694080" behindDoc="0" locked="0" layoutInCell="1" allowOverlap="1" wp14:anchorId="4EFDB720" wp14:editId="7D3074A0">
                <wp:simplePos x="0" y="0"/>
                <wp:positionH relativeFrom="margin">
                  <wp:align>left</wp:align>
                </wp:positionH>
                <wp:positionV relativeFrom="paragraph">
                  <wp:posOffset>429259</wp:posOffset>
                </wp:positionV>
                <wp:extent cx="2270760" cy="691243"/>
                <wp:effectExtent l="0" t="0" r="0" b="0"/>
                <wp:wrapThrough wrapText="bothSides">
                  <wp:wrapPolygon edited="0">
                    <wp:start x="0" y="0"/>
                    <wp:lineTo x="0" y="20846"/>
                    <wp:lineTo x="21383" y="20846"/>
                    <wp:lineTo x="21383"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2270760" cy="691243"/>
                        </a:xfrm>
                        <a:prstGeom prst="rect">
                          <a:avLst/>
                        </a:prstGeom>
                        <a:solidFill>
                          <a:prstClr val="white"/>
                        </a:solidFill>
                        <a:ln>
                          <a:noFill/>
                        </a:ln>
                      </wps:spPr>
                      <wps:txbx>
                        <w:txbxContent>
                          <w:p w14:paraId="7805D3EE" w14:textId="753320FD" w:rsidR="00BD5339" w:rsidRPr="003A38B6" w:rsidRDefault="00BD5339" w:rsidP="00BD5339">
                            <w:pPr>
                              <w:pStyle w:val="Caption"/>
                              <w:jc w:val="center"/>
                            </w:pPr>
                            <w:r>
                              <w:t xml:space="preserve">Figure </w:t>
                            </w:r>
                            <w:r>
                              <w:fldChar w:fldCharType="begin"/>
                            </w:r>
                            <w:r>
                              <w:instrText xml:space="preserve"> SEQ Figure \* ARABIC </w:instrText>
                            </w:r>
                            <w:r>
                              <w:fldChar w:fldCharType="separate"/>
                            </w:r>
                            <w:r w:rsidR="009D13F0">
                              <w:rPr>
                                <w:noProof/>
                              </w:rPr>
                              <w:t>3</w:t>
                            </w:r>
                            <w:r>
                              <w:fldChar w:fldCharType="end"/>
                            </w:r>
                            <w:r>
                              <w:t>: Top: Distance between Earth and Mars from 2010-2040. Middle: Time needed to reach Mars from 2010-2025.  Bottom: Closest approach to Mars from 2010-2025.  Generated by MATLAB</w:t>
                            </w:r>
                            <w:r w:rsidR="00921359">
                              <w:t xml:space="preserve"> </w:t>
                            </w:r>
                            <w:r w:rsidR="00921359">
                              <w:rPr>
                                <w:b/>
                              </w:rPr>
                              <w:t>Listing 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B720" id="Text Box 21" o:spid="_x0000_s1029" type="#_x0000_t202" style="position:absolute;margin-left:0;margin-top:33.8pt;width:178.8pt;height:54.4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" stroked="f">
                <v:textbox inset="0,0,0,0">
                  <w:txbxContent>
                    <w:p w14:paraId="7805D3EE" w14:textId="753320FD" w:rsidR="00BD5339" w:rsidRPr="003A38B6" w:rsidRDefault="00BD5339" w:rsidP="00BD5339">
                      <w:pPr>
                        <w:pStyle w:val="Caption"/>
                        <w:jc w:val="center"/>
                      </w:pPr>
                      <w:r>
                        <w:t xml:space="preserve">Figure </w:t>
                      </w:r>
                      <w:r>
                        <w:fldChar w:fldCharType="begin"/>
                      </w:r>
                      <w:r>
                        <w:instrText xml:space="preserve"> SEQ Figure \* ARABIC </w:instrText>
                      </w:r>
                      <w:r>
                        <w:fldChar w:fldCharType="separate"/>
                      </w:r>
                      <w:r w:rsidR="009D13F0">
                        <w:rPr>
                          <w:noProof/>
                        </w:rPr>
                        <w:t>3</w:t>
                      </w:r>
                      <w:r>
                        <w:fldChar w:fldCharType="end"/>
                      </w:r>
                      <w:r>
                        <w:t>: Top: Distance between Earth and Mars from 2010-2040. Middle: Time needed to reach Mars from 2010-2025.  Bottom: Closest approach to Mars from 2010-2025.  Generated by MATLAB</w:t>
                      </w:r>
                      <w:r w:rsidR="00921359">
                        <w:t xml:space="preserve"> </w:t>
                      </w:r>
                      <w:r w:rsidR="00921359">
                        <w:rPr>
                          <w:b/>
                        </w:rPr>
                        <w:t>Listing 1</w:t>
                      </w:r>
                      <w:r>
                        <w:t>.</w:t>
                      </w:r>
                    </w:p>
                  </w:txbxContent>
                </v:textbox>
                <w10:wrap type="through" anchorx="margin"/>
              </v:shape>
            </w:pict>
          </mc:Fallback>
        </mc:AlternateContent>
      </w:r>
      <w:r w:rsidR="0069159F">
        <w:rPr>
          <w:rFonts w:eastAsiaTheme="minorEastAsia"/>
        </w:rPr>
        <w:t xml:space="preserve">The orbits of Earth and Mars were simulated with a MATLAB script from the year 2010 until 2040.  Initial positions </w:t>
      </w:r>
      <w:r w:rsidR="002271B0">
        <w:rPr>
          <w:rFonts w:eastAsiaTheme="minorEastAsia"/>
        </w:rPr>
        <w:t xml:space="preserve">of </w:t>
      </w:r>
      <w:r w:rsidR="0069159F">
        <w:rPr>
          <w:rFonts w:eastAsiaTheme="minorEastAsia"/>
        </w:rPr>
        <w:t>Earth and Mars were obtained from</w:t>
      </w:r>
      <w:r w:rsidR="00FC58F9">
        <w:rPr>
          <w:rFonts w:eastAsiaTheme="minorEastAsia"/>
        </w:rPr>
        <w:t xml:space="preserve"> the</w:t>
      </w:r>
      <w:r w:rsidR="0069159F">
        <w:rPr>
          <w:rFonts w:eastAsiaTheme="minorEastAsia"/>
        </w:rPr>
        <w:t xml:space="preserve"> JPL </w:t>
      </w:r>
      <w:r w:rsidR="00FC58F9">
        <w:rPr>
          <w:rFonts w:eastAsiaTheme="minorEastAsia"/>
        </w:rPr>
        <w:t>Horizons data (</w:t>
      </w:r>
      <w:hyperlink r:id="rId15" w:history="1">
        <w:r w:rsidR="00FC58F9" w:rsidRPr="00353865">
          <w:rPr>
            <w:rStyle w:val="Hyperlink"/>
          </w:rPr>
          <w:t>http://ssd.jpl.nasa.gov/horizons.cgi</w:t>
        </w:r>
      </w:hyperlink>
      <w:r w:rsidR="00FC58F9">
        <w:rPr>
          <w:rFonts w:eastAsiaTheme="minorEastAsia"/>
        </w:rPr>
        <w:t xml:space="preserve">) </w:t>
      </w:r>
      <w:r w:rsidR="0069159F">
        <w:rPr>
          <w:rFonts w:eastAsiaTheme="minorEastAsia"/>
        </w:rPr>
        <w:t xml:space="preserve">for the date of January 1, 2010.  Numerical integration was then used to calculate the accelerations, velocities, and positions in three-dimensions of the Earth and Mars as they orbited the barycenter of the solar system at each time step over the </w:t>
      </w:r>
      <w:r w:rsidR="00C72D4D">
        <w:rPr>
          <w:rFonts w:eastAsiaTheme="minorEastAsia"/>
        </w:rPr>
        <w:t>30-year</w:t>
      </w:r>
      <w:r w:rsidR="0069159F">
        <w:rPr>
          <w:rFonts w:eastAsiaTheme="minorEastAsia"/>
        </w:rPr>
        <w:t xml:space="preserve"> period.</w:t>
      </w:r>
      <w:r w:rsidR="00C72D4D">
        <w:rPr>
          <w:rFonts w:eastAsiaTheme="minorEastAsia"/>
        </w:rPr>
        <w:t xml:space="preserve">  The distance between the two planets was then calculated at every time step and plotted in </w:t>
      </w:r>
      <w:r w:rsidR="00C72D4D">
        <w:rPr>
          <w:rFonts w:eastAsiaTheme="minorEastAsia"/>
          <w:b/>
        </w:rPr>
        <w:t>Figure 3</w:t>
      </w:r>
      <w:r w:rsidR="00FC58F9">
        <w:rPr>
          <w:rFonts w:eastAsiaTheme="minorEastAsia"/>
          <w:b/>
        </w:rPr>
        <w:t xml:space="preserve"> (a)</w:t>
      </w:r>
      <w:r w:rsidR="00C72D4D">
        <w:rPr>
          <w:rFonts w:eastAsiaTheme="minorEastAsia"/>
        </w:rPr>
        <w:t>.</w:t>
      </w:r>
      <w:r w:rsidR="00FC58F9">
        <w:rPr>
          <w:rFonts w:eastAsiaTheme="minorEastAsia"/>
        </w:rPr>
        <w:t xml:space="preserve">  The transfer orbits were then calculated using an approximation that found the point on the Mars orbit exactly opposite from the current position of Earth.  The time needed</w:t>
      </w:r>
      <w:r w:rsidR="002271B0">
        <w:rPr>
          <w:rFonts w:eastAsiaTheme="minorEastAsia"/>
        </w:rPr>
        <w:t xml:space="preserve"> to get to that position was the</w:t>
      </w:r>
      <w:r w:rsidR="00FC58F9">
        <w:rPr>
          <w:rFonts w:eastAsiaTheme="minorEastAsia"/>
        </w:rPr>
        <w:t xml:space="preserve">n roughly calculated </w:t>
      </w:r>
      <w:r w:rsidR="007C7273">
        <w:rPr>
          <w:rFonts w:eastAsiaTheme="minorEastAsia"/>
        </w:rPr>
        <w:t xml:space="preserve">with Kepler’s Law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oMath>
      <w:r w:rsidR="007C7273">
        <w:rPr>
          <w:rFonts w:eastAsiaTheme="minorEastAsia"/>
        </w:rPr>
        <w:t xml:space="preserve"> </w:t>
      </w:r>
      <w:r w:rsidR="00FC58F9">
        <w:rPr>
          <w:rFonts w:eastAsiaTheme="minorEastAsia"/>
        </w:rPr>
        <w:t xml:space="preserve">and plotted in </w:t>
      </w:r>
      <w:r w:rsidR="00FC58F9">
        <w:rPr>
          <w:rFonts w:eastAsiaTheme="minorEastAsia"/>
          <w:b/>
        </w:rPr>
        <w:t>Figure 3 (b)</w:t>
      </w:r>
      <w:r w:rsidR="00FC58F9">
        <w:rPr>
          <w:rFonts w:eastAsiaTheme="minorEastAsia"/>
        </w:rPr>
        <w:t xml:space="preserve">.  </w:t>
      </w:r>
      <w:r w:rsidR="00BA66F7">
        <w:rPr>
          <w:rFonts w:eastAsiaTheme="minorEastAsia"/>
        </w:rPr>
        <w:t xml:space="preserve">The travel times were found to fluctuate between </w:t>
      </w:r>
      <m:oMath>
        <m:r>
          <w:rPr>
            <w:rFonts w:ascii="Cambria Math" w:eastAsiaTheme="minorEastAsia" w:hAnsi="Cambria Math"/>
          </w:rPr>
          <m:t>236 days</m:t>
        </m:r>
      </m:oMath>
      <w:r w:rsidR="00BA66F7">
        <w:rPr>
          <w:rFonts w:eastAsiaTheme="minorEastAsia"/>
        </w:rPr>
        <w:t xml:space="preserve"> and </w:t>
      </w:r>
      <m:oMath>
        <m:r>
          <w:rPr>
            <w:rFonts w:ascii="Cambria Math" w:eastAsiaTheme="minorEastAsia" w:hAnsi="Cambria Math"/>
          </w:rPr>
          <m:t>283 days</m:t>
        </m:r>
      </m:oMath>
      <w:r w:rsidR="00BA66F7">
        <w:rPr>
          <w:rFonts w:eastAsiaTheme="minorEastAsia"/>
        </w:rPr>
        <w:t xml:space="preserve">.  </w:t>
      </w:r>
      <w:r w:rsidR="00FC58F9">
        <w:rPr>
          <w:rFonts w:eastAsiaTheme="minorEastAsia"/>
        </w:rPr>
        <w:t xml:space="preserve">Finally, the resulting distance from Mars for each resulting transfer orbit was calculated and plotted to provide an approximation of the ideal launch windows to launch a spaceship to Mars from Earth.  This is plotted in </w:t>
      </w:r>
      <w:r w:rsidR="00FC58F9">
        <w:rPr>
          <w:rFonts w:eastAsiaTheme="minorEastAsia"/>
          <w:b/>
        </w:rPr>
        <w:t>Figure 3 (c)</w:t>
      </w:r>
      <w:r w:rsidR="00FC58F9">
        <w:rPr>
          <w:rFonts w:eastAsiaTheme="minorEastAsia"/>
        </w:rPr>
        <w:t>.</w:t>
      </w:r>
    </w:p>
    <w:p w14:paraId="29301A89" w14:textId="26601A1B" w:rsidR="00D20282" w:rsidRDefault="00D20282" w:rsidP="00742E94">
      <w:pPr>
        <w:spacing w:after="0" w:line="480" w:lineRule="auto"/>
        <w:ind w:firstLine="720"/>
      </w:pPr>
      <w:r>
        <w:rPr>
          <w:rFonts w:eastAsiaTheme="minorEastAsia"/>
        </w:rPr>
        <w:t>The calculated launch windows are presente</w:t>
      </w:r>
      <w:r w:rsidR="00856EBC">
        <w:rPr>
          <w:rFonts w:eastAsiaTheme="minorEastAsia"/>
        </w:rPr>
        <w:t>d below with the accepted launch windows.</w:t>
      </w:r>
    </w:p>
    <w:p w14:paraId="6F5B5CA4" w14:textId="48A3FADC" w:rsidR="002B6493" w:rsidRDefault="00D20282" w:rsidP="00D20282">
      <w:pPr>
        <w:jc w:val="center"/>
      </w:pPr>
      <w:r>
        <w:rPr>
          <w:b/>
        </w:rPr>
        <w:t>Table 2</w:t>
      </w:r>
      <w:r>
        <w:t>: Launch Window from Earth to Mars</w:t>
      </w:r>
    </w:p>
    <w:tbl>
      <w:tblPr>
        <w:tblStyle w:val="PlainTable1"/>
        <w:tblW w:w="0" w:type="auto"/>
        <w:jc w:val="center"/>
        <w:tblLook w:val="04A0" w:firstRow="1" w:lastRow="0" w:firstColumn="1" w:lastColumn="0" w:noHBand="0" w:noVBand="1"/>
      </w:tblPr>
      <w:tblGrid>
        <w:gridCol w:w="3116"/>
        <w:gridCol w:w="3117"/>
      </w:tblGrid>
      <w:tr w:rsidR="002B6493" w14:paraId="0E988C72" w14:textId="77777777" w:rsidTr="001527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3" w:type="dxa"/>
            <w:gridSpan w:val="2"/>
          </w:tcPr>
          <w:p w14:paraId="1EFDEDCD" w14:textId="77777777" w:rsidR="002B6493" w:rsidRDefault="002B6493" w:rsidP="0015270B">
            <w:pPr>
              <w:jc w:val="center"/>
            </w:pPr>
            <w:r>
              <w:t>Launch Dates</w:t>
            </w:r>
          </w:p>
        </w:tc>
      </w:tr>
      <w:tr w:rsidR="002B6493" w14:paraId="091E00A0"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D50A305" w14:textId="77777777" w:rsidR="002B6493" w:rsidRDefault="002B6493" w:rsidP="0015270B">
            <w:pPr>
              <w:jc w:val="center"/>
            </w:pPr>
            <w:r>
              <w:t>Documented</w:t>
            </w:r>
          </w:p>
        </w:tc>
        <w:tc>
          <w:tcPr>
            <w:tcW w:w="3117" w:type="dxa"/>
          </w:tcPr>
          <w:p w14:paraId="698AB3BB" w14:textId="77777777" w:rsidR="002B6493" w:rsidRPr="00A10E15" w:rsidRDefault="002B6493" w:rsidP="0015270B">
            <w:pPr>
              <w:jc w:val="center"/>
              <w:cnfStyle w:val="000000100000" w:firstRow="0" w:lastRow="0" w:firstColumn="0" w:lastColumn="0" w:oddVBand="0" w:evenVBand="0" w:oddHBand="1" w:evenHBand="0" w:firstRowFirstColumn="0" w:firstRowLastColumn="0" w:lastRowFirstColumn="0" w:lastRowLastColumn="0"/>
              <w:rPr>
                <w:b/>
              </w:rPr>
            </w:pPr>
            <w:r w:rsidRPr="00A10E15">
              <w:rPr>
                <w:b/>
              </w:rPr>
              <w:t>Calculated</w:t>
            </w:r>
          </w:p>
        </w:tc>
      </w:tr>
      <w:tr w:rsidR="002B6493" w14:paraId="4F17836C"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F0ABEFC" w14:textId="77777777" w:rsidR="002B6493" w:rsidRPr="00A10E15" w:rsidRDefault="002B6493" w:rsidP="0015270B">
            <w:pPr>
              <w:jc w:val="center"/>
              <w:rPr>
                <w:b w:val="0"/>
              </w:rPr>
            </w:pPr>
            <m:oMathPara>
              <m:oMath>
                <m:r>
                  <w:rPr>
                    <w:rFonts w:ascii="Cambria Math" w:hAnsi="Cambria Math"/>
                  </w:rPr>
                  <m:t>November 8, 2011</m:t>
                </m:r>
              </m:oMath>
            </m:oMathPara>
          </w:p>
        </w:tc>
        <w:tc>
          <w:tcPr>
            <w:tcW w:w="3117" w:type="dxa"/>
          </w:tcPr>
          <w:p w14:paraId="3A4DA09D"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November 15, 2011</m:t>
                </m:r>
              </m:oMath>
            </m:oMathPara>
          </w:p>
        </w:tc>
      </w:tr>
      <w:tr w:rsidR="002B6493" w14:paraId="671466DE"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54199EA6" w14:textId="77777777" w:rsidR="002B6493" w:rsidRPr="00A10E15" w:rsidRDefault="002B6493" w:rsidP="0015270B">
            <w:pPr>
              <w:jc w:val="center"/>
              <w:rPr>
                <w:b w:val="0"/>
              </w:rPr>
            </w:pPr>
            <m:oMathPara>
              <m:oMath>
                <m:r>
                  <w:rPr>
                    <w:rFonts w:ascii="Cambria Math" w:hAnsi="Cambria Math"/>
                  </w:rPr>
                  <m:t>December 31, 2013</m:t>
                </m:r>
              </m:oMath>
            </m:oMathPara>
          </w:p>
        </w:tc>
        <w:tc>
          <w:tcPr>
            <w:tcW w:w="3117" w:type="dxa"/>
          </w:tcPr>
          <w:p w14:paraId="75E82D07" w14:textId="77777777" w:rsidR="002B6493" w:rsidRDefault="002B6493" w:rsidP="0015270B">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December 19, 2013</m:t>
                </m:r>
              </m:oMath>
            </m:oMathPara>
          </w:p>
        </w:tc>
      </w:tr>
      <w:tr w:rsidR="002B6493" w14:paraId="2782F728"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4BB4046" w14:textId="77777777" w:rsidR="002B6493" w:rsidRPr="00A10E15" w:rsidRDefault="002B6493" w:rsidP="0015270B">
            <w:pPr>
              <w:jc w:val="center"/>
              <w:rPr>
                <w:b w:val="0"/>
              </w:rPr>
            </w:pPr>
            <m:oMathPara>
              <m:oMath>
                <m:r>
                  <w:rPr>
                    <w:rFonts w:ascii="Cambria Math" w:hAnsi="Cambria Math"/>
                  </w:rPr>
                  <m:t>March 21, 2016</m:t>
                </m:r>
              </m:oMath>
            </m:oMathPara>
          </w:p>
        </w:tc>
        <w:tc>
          <w:tcPr>
            <w:tcW w:w="3117" w:type="dxa"/>
          </w:tcPr>
          <w:p w14:paraId="6E9D66F0"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February 7, 2016</m:t>
                </m:r>
              </m:oMath>
            </m:oMathPara>
          </w:p>
        </w:tc>
      </w:tr>
      <w:tr w:rsidR="002B6493" w14:paraId="150159EC"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665077A5" w14:textId="77777777" w:rsidR="002B6493" w:rsidRPr="00A10E15" w:rsidRDefault="002B6493" w:rsidP="0015270B">
            <w:pPr>
              <w:jc w:val="center"/>
              <w:rPr>
                <w:b w:val="0"/>
              </w:rPr>
            </w:pPr>
            <m:oMathPara>
              <m:oMath>
                <m:r>
                  <w:rPr>
                    <w:rFonts w:ascii="Cambria Math" w:hAnsi="Cambria Math"/>
                  </w:rPr>
                  <m:t>May 17, 2018</m:t>
                </m:r>
              </m:oMath>
            </m:oMathPara>
          </w:p>
        </w:tc>
        <w:tc>
          <w:tcPr>
            <w:tcW w:w="3117" w:type="dxa"/>
          </w:tcPr>
          <w:p w14:paraId="380AE509" w14:textId="77777777" w:rsidR="002B6493" w:rsidRDefault="002B6493" w:rsidP="0015270B">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May 23, 2018</m:t>
                </m:r>
              </m:oMath>
            </m:oMathPara>
          </w:p>
        </w:tc>
      </w:tr>
      <w:tr w:rsidR="002B6493" w14:paraId="67F374A5"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FE3696E" w14:textId="77777777" w:rsidR="002B6493" w:rsidRPr="00A10E15" w:rsidRDefault="002B6493" w:rsidP="0015270B">
            <w:pPr>
              <w:jc w:val="center"/>
              <w:rPr>
                <w:b w:val="0"/>
              </w:rPr>
            </w:pPr>
            <m:oMathPara>
              <m:oMath>
                <m:r>
                  <w:rPr>
                    <w:rFonts w:ascii="Cambria Math" w:hAnsi="Cambria Math"/>
                  </w:rPr>
                  <m:t>July 18, 2020</m:t>
                </m:r>
              </m:oMath>
            </m:oMathPara>
          </w:p>
        </w:tc>
        <w:tc>
          <w:tcPr>
            <w:tcW w:w="3117" w:type="dxa"/>
          </w:tcPr>
          <w:p w14:paraId="025091BB"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July 28, 2020</m:t>
                </m:r>
              </m:oMath>
            </m:oMathPara>
          </w:p>
        </w:tc>
      </w:tr>
      <w:tr w:rsidR="002B6493" w14:paraId="5091427A"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1CEC340" w14:textId="77777777" w:rsidR="002B6493" w:rsidRPr="00A10E15" w:rsidRDefault="002B6493" w:rsidP="0015270B">
            <w:pPr>
              <w:jc w:val="center"/>
              <w:rPr>
                <w:b w:val="0"/>
              </w:rPr>
            </w:pPr>
            <m:oMathPara>
              <m:oMath>
                <m:r>
                  <w:rPr>
                    <w:rFonts w:ascii="Cambria Math" w:hAnsi="Cambria Math"/>
                  </w:rPr>
                  <m:t>September 14, 2022</m:t>
                </m:r>
              </m:oMath>
            </m:oMathPara>
          </w:p>
        </w:tc>
        <w:tc>
          <w:tcPr>
            <w:tcW w:w="3117" w:type="dxa"/>
          </w:tcPr>
          <w:p w14:paraId="7425288B" w14:textId="77777777" w:rsidR="002B6493" w:rsidRDefault="002B6493" w:rsidP="0015270B">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September 4, 2022</m:t>
                </m:r>
              </m:oMath>
            </m:oMathPara>
          </w:p>
        </w:tc>
      </w:tr>
      <w:tr w:rsidR="002B6493" w14:paraId="011438B7"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FB014F7" w14:textId="77777777" w:rsidR="002B6493" w:rsidRPr="00A10E15" w:rsidRDefault="002B6493" w:rsidP="0015270B">
            <w:pPr>
              <w:jc w:val="center"/>
              <w:rPr>
                <w:b w:val="0"/>
              </w:rPr>
            </w:pPr>
            <m:oMathPara>
              <m:oMath>
                <m:r>
                  <w:rPr>
                    <w:rFonts w:ascii="Cambria Math" w:hAnsi="Cambria Math"/>
                  </w:rPr>
                  <m:t>October 5, 2024</m:t>
                </m:r>
              </m:oMath>
            </m:oMathPara>
          </w:p>
        </w:tc>
        <w:tc>
          <w:tcPr>
            <w:tcW w:w="3117" w:type="dxa"/>
          </w:tcPr>
          <w:p w14:paraId="51212EFB"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October 3, 2024</m:t>
                </m:r>
              </m:oMath>
            </m:oMathPara>
          </w:p>
        </w:tc>
      </w:tr>
    </w:tbl>
    <w:p w14:paraId="53E64636" w14:textId="77777777" w:rsidR="007C7273" w:rsidRDefault="007C7273" w:rsidP="002B6493"/>
    <w:p w14:paraId="0CA612F5" w14:textId="4FCF0456" w:rsidR="007C7273" w:rsidRDefault="007C7273" w:rsidP="007C7273">
      <w:pPr>
        <w:spacing w:after="0" w:line="240" w:lineRule="auto"/>
      </w:pPr>
      <w:r>
        <w:t>Launch window data from Earth to Mars were used from the following resource.</w:t>
      </w:r>
    </w:p>
    <w:p w14:paraId="7C4BDB87" w14:textId="60BEA3FD" w:rsidR="002B6493" w:rsidRDefault="00D024B1" w:rsidP="007C7273">
      <w:pPr>
        <w:spacing w:after="0" w:line="240" w:lineRule="auto"/>
      </w:pPr>
      <w:hyperlink r:id="rId16" w:history="1">
        <w:r w:rsidRPr="00D827CC">
          <w:rPr>
            <w:rStyle w:val="Hyperlink"/>
          </w:rPr>
          <w:t>http://www.ltas-vis.ulg.ac.be/cmsms/uploads/File/InterplanetaryMissionDesignHandbook.pdf</w:t>
        </w:r>
      </w:hyperlink>
    </w:p>
    <w:p w14:paraId="7E52C5F2" w14:textId="77777777" w:rsidR="00D024B1" w:rsidRDefault="00D024B1" w:rsidP="002B6493"/>
    <w:p w14:paraId="5DCAF324" w14:textId="42FCACC8" w:rsidR="0044390A" w:rsidRDefault="007C7273" w:rsidP="007C7273">
      <w:pPr>
        <w:spacing w:after="0" w:line="480" w:lineRule="auto"/>
        <w:ind w:firstLine="720"/>
      </w:pPr>
      <w:r>
        <w:t xml:space="preserve">The calculated launch windows matched well with the publicly available data and indicated that the MATLAB simulation provided reasonably accurate results.  The MATLAB script also correctly predicted the date of closest approach from 2010-2040 between Mars and Earth to the correct date of July 31, 2018 and the correct distance of </w:t>
      </w:r>
      <m:oMath>
        <m:r>
          <w:rPr>
            <w:rFonts w:ascii="Cambria Math" w:hAnsi="Cambria Math"/>
          </w:rPr>
          <m:t>0.3822 AU</m:t>
        </m:r>
      </m:oMath>
      <w:r>
        <w:t>.</w:t>
      </w:r>
    </w:p>
    <w:p w14:paraId="727D3D09" w14:textId="33932C1F" w:rsidR="007C7273" w:rsidRDefault="007C7273" w:rsidP="007C7273">
      <w:pPr>
        <w:spacing w:after="0" w:line="480" w:lineRule="auto"/>
        <w:ind w:firstLine="720"/>
        <w:rPr>
          <w:rFonts w:eastAsiaTheme="minorEastAsia"/>
        </w:rPr>
      </w:pPr>
      <w:r>
        <w:t xml:space="preserve">The next step was to calculate the necessary change in velocity of the spacecraft to enter the near Hohmann transfer orbit at a precise date, and to calculate the resulting trajectory.  The </w:t>
      </w:r>
      <m:oMath>
        <m:r>
          <w:rPr>
            <w:rFonts w:ascii="Cambria Math" w:hAnsi="Cambria Math"/>
          </w:rPr>
          <m:t>May 23, 2018</m:t>
        </m:r>
      </m:oMath>
      <w:r>
        <w:rPr>
          <w:rFonts w:eastAsiaTheme="minorEastAsia"/>
        </w:rPr>
        <w:t xml:space="preserve"> launch date was chosen to simulate </w:t>
      </w:r>
      <w:r w:rsidR="002271B0">
        <w:rPr>
          <w:rFonts w:eastAsiaTheme="minorEastAsia"/>
        </w:rPr>
        <w:t>and calculate the trajectory</w:t>
      </w:r>
      <w:r>
        <w:rPr>
          <w:rFonts w:eastAsiaTheme="minorEastAsia"/>
        </w:rPr>
        <w:t>.  This was done by calculating the current velocity of the Earth and calculating the velocity necessary to begin the transfer orbit.  Th</w:t>
      </w:r>
      <w:r w:rsidR="00801266">
        <w:rPr>
          <w:rFonts w:eastAsiaTheme="minorEastAsia"/>
        </w:rPr>
        <w:t>e orbiting speed at any point in an elliptical orbit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BA66F7" w14:paraId="443500D4" w14:textId="77777777" w:rsidTr="00BA66F7">
        <w:tc>
          <w:tcPr>
            <w:tcW w:w="8635" w:type="dxa"/>
          </w:tcPr>
          <w:p w14:paraId="1E05ED71" w14:textId="77777777" w:rsidR="00BA66F7" w:rsidRDefault="00BA66F7" w:rsidP="00BA66F7">
            <w:pPr>
              <w:spacing w:line="480" w:lineRule="auto"/>
              <w:ind w:firstLine="720"/>
              <w:rPr>
                <w:rFonts w:eastAsiaTheme="minorEastAsia"/>
              </w:rPr>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a</m:t>
                        </m:r>
                      </m:den>
                    </m:f>
                  </m:e>
                </m:rad>
              </m:oMath>
            </m:oMathPara>
          </w:p>
          <w:p w14:paraId="0F51FB05" w14:textId="74C00133" w:rsidR="00BA66F7" w:rsidRPr="00BA66F7" w:rsidRDefault="00BA66F7" w:rsidP="00BA66F7">
            <w:pPr>
              <w:spacing w:line="480" w:lineRule="auto"/>
              <w:ind w:firstLine="720"/>
            </w:pPr>
            <w:r>
              <w:rPr>
                <w:rFonts w:eastAsiaTheme="minorEastAsia"/>
              </w:rPr>
              <w:t xml:space="preserve">Where </w:t>
            </w:r>
            <m:oMath>
              <m:r>
                <w:rPr>
                  <w:rFonts w:ascii="Cambria Math" w:eastAsiaTheme="minorEastAsia" w:hAnsi="Cambria Math"/>
                </w:rPr>
                <m:t>μ=G*M</m:t>
              </m:r>
            </m:oMath>
          </w:p>
        </w:tc>
        <w:tc>
          <w:tcPr>
            <w:tcW w:w="715" w:type="dxa"/>
          </w:tcPr>
          <w:p w14:paraId="5717B985" w14:textId="0FECF0AE" w:rsidR="00BA66F7" w:rsidRPr="00BA66F7" w:rsidRDefault="00BA66F7" w:rsidP="00BA66F7">
            <w:pPr>
              <w:spacing w:line="480" w:lineRule="auto"/>
              <w:jc w:val="right"/>
              <w:rPr>
                <w:rFonts w:eastAsiaTheme="minorEastAsia"/>
                <w:b/>
                <w:i/>
              </w:rPr>
            </w:pPr>
            <w:r>
              <w:rPr>
                <w:rFonts w:eastAsiaTheme="minorEastAsia"/>
                <w:b/>
                <w:i/>
              </w:rPr>
              <w:t>Eq. 9</w:t>
            </w:r>
          </w:p>
        </w:tc>
      </w:tr>
    </w:tbl>
    <w:p w14:paraId="3DD1FDA0" w14:textId="3797BFE3" w:rsidR="003C4391" w:rsidRDefault="00AC1E07" w:rsidP="00E4359A">
      <w:pPr>
        <w:spacing w:after="0" w:line="480" w:lineRule="auto"/>
        <w:rPr>
          <w:rFonts w:eastAsiaTheme="minorEastAsia"/>
        </w:rPr>
      </w:pPr>
      <w:r>
        <w:rPr>
          <w:noProof/>
          <w:sz w:val="20"/>
        </w:rPr>
        <w:drawing>
          <wp:anchor distT="0" distB="0" distL="114300" distR="114300" simplePos="0" relativeHeight="251663360" behindDoc="0" locked="0" layoutInCell="1" allowOverlap="1" wp14:anchorId="43F278CD" wp14:editId="7DA7126F">
            <wp:simplePos x="0" y="0"/>
            <wp:positionH relativeFrom="margin">
              <wp:posOffset>-274320</wp:posOffset>
            </wp:positionH>
            <wp:positionV relativeFrom="paragraph">
              <wp:posOffset>2409825</wp:posOffset>
            </wp:positionV>
            <wp:extent cx="4761865" cy="2545715"/>
            <wp:effectExtent l="0" t="0" r="635" b="6985"/>
            <wp:wrapThrough wrapText="bothSides">
              <wp:wrapPolygon edited="0">
                <wp:start x="0" y="0"/>
                <wp:lineTo x="0" y="21498"/>
                <wp:lineTo x="21516" y="21498"/>
                <wp:lineTo x="2151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Orbi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1865" cy="2545715"/>
                    </a:xfrm>
                    <a:prstGeom prst="rect">
                      <a:avLst/>
                    </a:prstGeom>
                  </pic:spPr>
                </pic:pic>
              </a:graphicData>
            </a:graphic>
            <wp14:sizeRelH relativeFrom="margin">
              <wp14:pctWidth>0</wp14:pctWidth>
            </wp14:sizeRelH>
            <wp14:sizeRelV relativeFrom="margin">
              <wp14:pctHeight>0</wp14:pctHeight>
            </wp14:sizeRelV>
          </wp:anchor>
        </w:drawing>
      </w:r>
      <w:r w:rsidR="00921359">
        <w:rPr>
          <w:noProof/>
        </w:rPr>
        <mc:AlternateContent>
          <mc:Choice Requires="wps">
            <w:drawing>
              <wp:anchor distT="0" distB="0" distL="114300" distR="114300" simplePos="0" relativeHeight="251696128" behindDoc="0" locked="0" layoutInCell="1" allowOverlap="1" wp14:anchorId="52B74B92" wp14:editId="227B0A93">
                <wp:simplePos x="0" y="0"/>
                <wp:positionH relativeFrom="margin">
                  <wp:align>left</wp:align>
                </wp:positionH>
                <wp:positionV relativeFrom="paragraph">
                  <wp:posOffset>4963160</wp:posOffset>
                </wp:positionV>
                <wp:extent cx="4424680" cy="545465"/>
                <wp:effectExtent l="0" t="0" r="0" b="6985"/>
                <wp:wrapThrough wrapText="bothSides">
                  <wp:wrapPolygon edited="0">
                    <wp:start x="0" y="0"/>
                    <wp:lineTo x="0" y="21122"/>
                    <wp:lineTo x="21482" y="21122"/>
                    <wp:lineTo x="21482"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4424680" cy="545465"/>
                        </a:xfrm>
                        <a:prstGeom prst="rect">
                          <a:avLst/>
                        </a:prstGeom>
                        <a:solidFill>
                          <a:prstClr val="white"/>
                        </a:solidFill>
                        <a:ln>
                          <a:noFill/>
                        </a:ln>
                      </wps:spPr>
                      <wps:txbx>
                        <w:txbxContent>
                          <w:p w14:paraId="6278392F" w14:textId="08F53416" w:rsidR="00921359" w:rsidRPr="00921359" w:rsidRDefault="00921359" w:rsidP="00921359">
                            <w:pPr>
                              <w:pStyle w:val="Caption"/>
                              <w:jc w:val="center"/>
                              <w:rPr>
                                <w:noProof/>
                                <w:sz w:val="20"/>
                              </w:rPr>
                            </w:pPr>
                            <w:r>
                              <w:t xml:space="preserve">Figure </w:t>
                            </w:r>
                            <w:r>
                              <w:fldChar w:fldCharType="begin"/>
                            </w:r>
                            <w:r>
                              <w:instrText xml:space="preserve"> SEQ Figure \* ARABIC </w:instrText>
                            </w:r>
                            <w:r>
                              <w:fldChar w:fldCharType="separate"/>
                            </w:r>
                            <w:r w:rsidR="009D13F0">
                              <w:rPr>
                                <w:noProof/>
                              </w:rPr>
                              <w:t>4</w:t>
                            </w:r>
                            <w:r>
                              <w:fldChar w:fldCharType="end"/>
                            </w:r>
                            <w:r>
                              <w:t xml:space="preserve">: Upper Right: Three-dimensional elliptical near Hohmann transfer orbit between Earth and Mars.  Upper Left: View of the orbits in the XY-Plane.  Lower Right: View of the orbits in the YZ-Plane.  Lower Left: View of the orbits in the XZ-Plane.  Generated by MATLAB </w:t>
                            </w:r>
                            <w:r>
                              <w:rPr>
                                <w:b/>
                              </w:rPr>
                              <w:t>Listing 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B74B92" id="Text Box 22" o:spid="_x0000_s1030" type="#_x0000_t202" style="position:absolute;margin-left:0;margin-top:390.8pt;width:348.4pt;height:42.9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" stroked="f">
                <v:textbox style="mso-fit-shape-to-text:t" inset="0,0,0,0">
                  <w:txbxContent>
                    <w:p w14:paraId="6278392F" w14:textId="08F53416" w:rsidR="00921359" w:rsidRPr="00921359" w:rsidRDefault="00921359" w:rsidP="00921359">
                      <w:pPr>
                        <w:pStyle w:val="Caption"/>
                        <w:jc w:val="center"/>
                        <w:rPr>
                          <w:noProof/>
                          <w:sz w:val="20"/>
                        </w:rPr>
                      </w:pPr>
                      <w:r>
                        <w:t xml:space="preserve">Figure </w:t>
                      </w:r>
                      <w:r>
                        <w:fldChar w:fldCharType="begin"/>
                      </w:r>
                      <w:r>
                        <w:instrText xml:space="preserve"> SEQ Figure \* ARABIC </w:instrText>
                      </w:r>
                      <w:r>
                        <w:fldChar w:fldCharType="separate"/>
                      </w:r>
                      <w:r w:rsidR="009D13F0">
                        <w:rPr>
                          <w:noProof/>
                        </w:rPr>
                        <w:t>4</w:t>
                      </w:r>
                      <w:r>
                        <w:fldChar w:fldCharType="end"/>
                      </w:r>
                      <w:r>
                        <w:t xml:space="preserve">: Upper Right: Three-dimensional elliptical near Hohmann transfer orbit between Earth and Mars.  Upper Left: View of the orbits in the XY-Plane.  Lower Right: View of the orbits in the YZ-Plane.  Lower Left: View of the orbits in the XZ-Plane.  Generated by MATLAB </w:t>
                      </w:r>
                      <w:r>
                        <w:rPr>
                          <w:b/>
                        </w:rPr>
                        <w:t>Listing 2</w:t>
                      </w:r>
                      <w:r>
                        <w:t>.</w:t>
                      </w:r>
                    </w:p>
                  </w:txbxContent>
                </v:textbox>
                <w10:wrap type="through" anchorx="margin"/>
              </v:shape>
            </w:pict>
          </mc:Fallback>
        </mc:AlternateContent>
      </w:r>
      <w:r w:rsidR="00BA66F7">
        <w:rPr>
          <w:rFonts w:eastAsiaTheme="minorEastAsia"/>
        </w:rPr>
        <w:t xml:space="preserve">At the launch location of Earth, the Earth’s velocity was calculated to be </w:t>
      </w:r>
      <m:oMath>
        <m:r>
          <w:rPr>
            <w:rFonts w:ascii="Cambria Math" w:eastAsiaTheme="minorEastAsia" w:hAnsi="Cambria Math"/>
          </w:rPr>
          <m:t>29.47</m:t>
        </m:r>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oMath>
      <w:r w:rsidR="00BA66F7">
        <w:rPr>
          <w:rFonts w:eastAsiaTheme="minorEastAsia"/>
        </w:rPr>
        <w:t xml:space="preserve"> and the necessary spaceship velocity to enter the transfer orbit was calculated from </w:t>
      </w:r>
      <w:r w:rsidR="00BA66F7">
        <w:rPr>
          <w:rFonts w:eastAsiaTheme="minorEastAsia"/>
          <w:b/>
          <w:i/>
        </w:rPr>
        <w:t>Eq. 9</w:t>
      </w:r>
      <w:r w:rsidR="00BA66F7">
        <w:rPr>
          <w:rFonts w:eastAsiaTheme="minorEastAsia"/>
        </w:rPr>
        <w:t xml:space="preserve"> to be </w:t>
      </w:r>
      <m:oMath>
        <m:r>
          <w:rPr>
            <w:rFonts w:ascii="Cambria Math" w:eastAsiaTheme="minorEastAsia" w:hAnsi="Cambria Math"/>
          </w:rPr>
          <m:t>32.44</m:t>
        </m:r>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oMath>
      <w:r w:rsidR="00BA66F7">
        <w:rPr>
          <w:rFonts w:eastAsiaTheme="minorEastAsia"/>
        </w:rPr>
        <w:t xml:space="preserve">, indicating that </w:t>
      </w:r>
      <m:oMath>
        <m:r>
          <m:rPr>
            <m:sty m:val="p"/>
          </m:rPr>
          <w:rPr>
            <w:rFonts w:ascii="Cambria Math" w:eastAsiaTheme="minorEastAsia" w:hAnsi="Cambria Math"/>
          </w:rPr>
          <m:t>Δ</m:t>
        </m:r>
        <m:r>
          <w:rPr>
            <w:rFonts w:ascii="Cambria Math" w:eastAsiaTheme="minorEastAsia" w:hAnsi="Cambria Math"/>
          </w:rPr>
          <m:t>v=2.97</m:t>
        </m:r>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oMath>
      <w:r w:rsidR="00BA66F7">
        <w:rPr>
          <w:rFonts w:eastAsiaTheme="minorEastAsia"/>
        </w:rPr>
        <w:t xml:space="preserve"> was necessary to enter the transfer orbit before the spacecraft could </w:t>
      </w:r>
      <w:r w:rsidR="002271B0">
        <w:rPr>
          <w:rFonts w:eastAsiaTheme="minorEastAsia"/>
        </w:rPr>
        <w:t>due to the gravity of the Sun to reach Mars</w:t>
      </w:r>
      <w:r w:rsidR="00BA66F7">
        <w:rPr>
          <w:rFonts w:eastAsiaTheme="minorEastAsia"/>
        </w:rPr>
        <w:t xml:space="preserve">.  The resulting travel time was calculated to be </w:t>
      </w:r>
      <m:oMath>
        <m:r>
          <w:rPr>
            <w:rFonts w:ascii="Cambria Math" w:eastAsiaTheme="minorEastAsia" w:hAnsi="Cambria Math"/>
          </w:rPr>
          <m:t>~ 259 days</m:t>
        </m:r>
      </m:oMath>
      <w:r w:rsidR="00BA66F7">
        <w:rPr>
          <w:rFonts w:eastAsiaTheme="minorEastAsia"/>
        </w:rPr>
        <w:t xml:space="preserve"> from Earth to Mars.</w:t>
      </w:r>
      <w:r w:rsidR="00921359">
        <w:rPr>
          <w:rFonts w:eastAsiaTheme="minorEastAsia"/>
        </w:rPr>
        <w:t xml:space="preserve">  </w:t>
      </w:r>
      <w:r w:rsidR="00E15FFB">
        <w:t xml:space="preserve">The necessary adjustment in direction for the plane change was determined numerically and can be found in lines 157-165 of </w:t>
      </w:r>
      <w:r w:rsidR="00E15FFB">
        <w:rPr>
          <w:b/>
        </w:rPr>
        <w:t>Listing 2</w:t>
      </w:r>
      <w:r w:rsidR="00E15FFB">
        <w:t xml:space="preserve">.  This was an approximate method, but produced a trajectory that completed the transfer orbit successfully.  </w:t>
      </w:r>
      <w:r w:rsidR="0089523C">
        <w:t>Time lapses</w:t>
      </w:r>
      <w:r w:rsidR="00E15FFB">
        <w:t xml:space="preserve"> of the trajectories </w:t>
      </w:r>
      <w:r w:rsidR="0089523C">
        <w:t>are</w:t>
      </w:r>
      <w:r w:rsidR="00E15FFB">
        <w:t xml:space="preserve"> provided</w:t>
      </w:r>
      <w:r w:rsidR="005472E4">
        <w:t xml:space="preserve"> </w:t>
      </w:r>
      <w:r w:rsidR="00B775D6">
        <w:t xml:space="preserve">in </w:t>
      </w:r>
      <w:r w:rsidR="00B775D6">
        <w:rPr>
          <w:b/>
        </w:rPr>
        <w:t>Figure 4</w:t>
      </w:r>
      <w:r w:rsidR="00B775D6">
        <w:t xml:space="preserve"> and </w:t>
      </w:r>
      <w:r w:rsidR="00B775D6">
        <w:rPr>
          <w:b/>
        </w:rPr>
        <w:t>Figure 5</w:t>
      </w:r>
      <w:r w:rsidR="005472E4">
        <w:t>.</w:t>
      </w:r>
      <w:r w:rsidR="002060CC">
        <w:t xml:space="preserve">  It is noted that </w:t>
      </w:r>
      <w:r w:rsidR="002060CC">
        <w:rPr>
          <w:b/>
        </w:rPr>
        <w:t>Figure 3</w:t>
      </w:r>
      <w:r w:rsidR="002060CC">
        <w:t xml:space="preserve"> and the resulting launch dates and closest approach were calculated with a time step of </w:t>
      </w:r>
      <m:oMath>
        <m:r>
          <w:rPr>
            <w:rFonts w:ascii="Cambria Math" w:hAnsi="Cambria Math"/>
          </w:rPr>
          <m:t>180 seconds</m:t>
        </m:r>
      </m:oMath>
      <w:r w:rsidR="002060CC">
        <w:rPr>
          <w:rFonts w:eastAsiaTheme="minorEastAsia"/>
        </w:rPr>
        <w:t xml:space="preserve">, while </w:t>
      </w:r>
      <w:r w:rsidR="002060CC">
        <w:rPr>
          <w:rFonts w:eastAsiaTheme="minorEastAsia"/>
          <w:b/>
        </w:rPr>
        <w:t>Figure 4</w:t>
      </w:r>
      <w:r w:rsidR="002060CC">
        <w:rPr>
          <w:rFonts w:eastAsiaTheme="minorEastAsia"/>
        </w:rPr>
        <w:t xml:space="preserve"> and </w:t>
      </w:r>
      <w:r w:rsidR="002060CC">
        <w:rPr>
          <w:rFonts w:eastAsiaTheme="minorEastAsia"/>
          <w:b/>
        </w:rPr>
        <w:t>Figure 5</w:t>
      </w:r>
      <w:r w:rsidR="002060CC">
        <w:rPr>
          <w:rFonts w:eastAsiaTheme="minorEastAsia"/>
        </w:rPr>
        <w:t xml:space="preserve"> were generated with a time step of </w:t>
      </w:r>
      <m:oMath>
        <m:r>
          <w:rPr>
            <w:rFonts w:ascii="Cambria Math" w:eastAsiaTheme="minorEastAsia" w:hAnsi="Cambria Math"/>
          </w:rPr>
          <m:t>3600 seconds</m:t>
        </m:r>
      </m:oMath>
      <w:r w:rsidR="002060CC">
        <w:rPr>
          <w:rFonts w:eastAsiaTheme="minorEastAsia"/>
        </w:rPr>
        <w:t xml:space="preserve"> as is presented in </w:t>
      </w:r>
      <w:r w:rsidR="002060CC">
        <w:rPr>
          <w:rFonts w:eastAsiaTheme="minorEastAsia"/>
          <w:b/>
        </w:rPr>
        <w:t>Listing 2</w:t>
      </w:r>
      <w:r w:rsidR="002060CC">
        <w:rPr>
          <w:rFonts w:eastAsiaTheme="minorEastAsia"/>
        </w:rPr>
        <w:t>.</w:t>
      </w:r>
    </w:p>
    <w:p w14:paraId="4F25BF83" w14:textId="77777777" w:rsidR="00393656" w:rsidRPr="00921359" w:rsidRDefault="00393656" w:rsidP="00E4359A">
      <w:pPr>
        <w:spacing w:after="0" w:line="480" w:lineRule="auto"/>
        <w:rPr>
          <w:rFonts w:eastAsiaTheme="minorEastAsia"/>
        </w:rPr>
      </w:pPr>
    </w:p>
    <w:p w14:paraId="65C218BC" w14:textId="27FF158D" w:rsidR="003C4391" w:rsidRDefault="002060CC">
      <w:r>
        <w:rPr>
          <w:noProof/>
          <w:sz w:val="20"/>
        </w:rPr>
        <w:drawing>
          <wp:anchor distT="0" distB="0" distL="114300" distR="114300" simplePos="0" relativeHeight="251665408" behindDoc="0" locked="0" layoutInCell="1" allowOverlap="1" wp14:anchorId="23569CF6" wp14:editId="0700AA8E">
            <wp:simplePos x="0" y="0"/>
            <wp:positionH relativeFrom="margin">
              <wp:align>right</wp:align>
            </wp:positionH>
            <wp:positionV relativeFrom="paragraph">
              <wp:posOffset>5715</wp:posOffset>
            </wp:positionV>
            <wp:extent cx="5943510" cy="318135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laps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510" cy="3181350"/>
                    </a:xfrm>
                    <a:prstGeom prst="rect">
                      <a:avLst/>
                    </a:prstGeom>
                  </pic:spPr>
                </pic:pic>
              </a:graphicData>
            </a:graphic>
          </wp:anchor>
        </w:drawing>
      </w:r>
    </w:p>
    <w:p w14:paraId="65D9C79F" w14:textId="05794549" w:rsidR="00E4359A" w:rsidRDefault="00E4359A"/>
    <w:p w14:paraId="1863A377" w14:textId="082BE57B" w:rsidR="00E4359A" w:rsidRDefault="00E4359A"/>
    <w:p w14:paraId="170F5BC7" w14:textId="4AA49F9B" w:rsidR="00E4359A" w:rsidRDefault="00E4359A"/>
    <w:p w14:paraId="76A8B35A" w14:textId="2EEF5EA1" w:rsidR="003C4391" w:rsidRDefault="003C4391"/>
    <w:p w14:paraId="06D0D605" w14:textId="14AF34E4" w:rsidR="003C4391" w:rsidRDefault="003C4391"/>
    <w:p w14:paraId="208CD5B6" w14:textId="55EF7A83" w:rsidR="003C4391" w:rsidRDefault="003C4391"/>
    <w:p w14:paraId="5F3BD3CC" w14:textId="15391BA5" w:rsidR="003C4391" w:rsidRDefault="003C4391"/>
    <w:p w14:paraId="4AE636F2" w14:textId="7CD6CFFB" w:rsidR="003C4391" w:rsidRDefault="003C4391"/>
    <w:p w14:paraId="57F5C9DE" w14:textId="7191923E" w:rsidR="003C4391" w:rsidRDefault="003C4391"/>
    <w:p w14:paraId="4F9D451E" w14:textId="6F2F0A5E" w:rsidR="003C4391" w:rsidRDefault="00FA5309">
      <w:r>
        <w:rPr>
          <w:noProof/>
        </w:rPr>
        <mc:AlternateContent>
          <mc:Choice Requires="wps">
            <w:drawing>
              <wp:anchor distT="0" distB="0" distL="114300" distR="114300" simplePos="0" relativeHeight="251698176" behindDoc="0" locked="0" layoutInCell="1" allowOverlap="1" wp14:anchorId="0B305E9E" wp14:editId="10D61C7A">
                <wp:simplePos x="0" y="0"/>
                <wp:positionH relativeFrom="margin">
                  <wp:posOffset>0</wp:posOffset>
                </wp:positionH>
                <wp:positionV relativeFrom="paragraph">
                  <wp:posOffset>267970</wp:posOffset>
                </wp:positionV>
                <wp:extent cx="594360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571500"/>
                        </a:xfrm>
                        <a:prstGeom prst="rect">
                          <a:avLst/>
                        </a:prstGeom>
                        <a:solidFill>
                          <a:prstClr val="white"/>
                        </a:solidFill>
                        <a:ln>
                          <a:noFill/>
                        </a:ln>
                      </wps:spPr>
                      <wps:txbx>
                        <w:txbxContent>
                          <w:p w14:paraId="3C358EFB" w14:textId="0AE39CC8" w:rsidR="002060CC" w:rsidRPr="002060CC" w:rsidRDefault="002060CC" w:rsidP="002060CC">
                            <w:pPr>
                              <w:pStyle w:val="Caption"/>
                              <w:jc w:val="center"/>
                            </w:pPr>
                            <w:r>
                              <w:t xml:space="preserve">Figure </w:t>
                            </w:r>
                            <w:r>
                              <w:fldChar w:fldCharType="begin"/>
                            </w:r>
                            <w:r>
                              <w:instrText xml:space="preserve"> SEQ Figure \* ARABIC </w:instrText>
                            </w:r>
                            <w:r>
                              <w:fldChar w:fldCharType="separate"/>
                            </w:r>
                            <w:r w:rsidR="009D13F0">
                              <w:rPr>
                                <w:noProof/>
                              </w:rPr>
                              <w:t>5</w:t>
                            </w:r>
                            <w:r>
                              <w:fldChar w:fldCharType="end"/>
                            </w:r>
                            <w:r>
                              <w:t xml:space="preserve">: Upper Right: Earth and Mars orbits about the solar system barycenter.  Upper Left: Spaceship at launch from Earth.  Lower Right: Spaceship in transit from Earth to Mars.  Lower Right: Spaceship arriving at Mars.  Generated by MATLAB </w:t>
                            </w:r>
                            <w:r>
                              <w:rPr>
                                <w:b/>
                              </w:rPr>
                              <w:t>Listing 2</w:t>
                            </w:r>
                            <w:r>
                              <w:t>.</w:t>
                            </w:r>
                            <w:r w:rsidR="00FA5309">
                              <w:t xml:space="preserve"> </w:t>
                            </w:r>
                            <w:r w:rsidR="00FA5309">
                              <w:rPr>
                                <w:rFonts w:eastAsiaTheme="minorEastAsia"/>
                              </w:rPr>
                              <w:t xml:space="preserve">More complete and accurate analytical calculations for this transfer trajectory can be found at resources such as </w:t>
                            </w:r>
                            <w:hyperlink r:id="rId19" w:history="1">
                              <w:r w:rsidR="00FA5309" w:rsidRPr="00D827CC">
                                <w:rPr>
                                  <w:rStyle w:val="Hyperlink"/>
                                  <w:rFonts w:eastAsiaTheme="minorEastAsia"/>
                                </w:rPr>
                                <w:t>http://www.braeunig.us/space</w:t>
                              </w:r>
                            </w:hyperlink>
                            <w:r w:rsidR="00FA5309">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05E9E" id="Text Box 23" o:spid="_x0000_s1031" type="#_x0000_t202" style="position:absolute;margin-left:0;margin-top:21.1pt;width:468pt;height:4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zxMQIAAGkEAAAOAAAAZHJzL2Uyb0RvYy54bWysVMGO2yAQvVfqPyDujZNsk7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" stroked="f">
                <v:textbox inset="0,0,0,0">
                  <w:txbxContent>
                    <w:p w14:paraId="3C358EFB" w14:textId="0AE39CC8" w:rsidR="002060CC" w:rsidRPr="002060CC" w:rsidRDefault="002060CC" w:rsidP="002060CC">
                      <w:pPr>
                        <w:pStyle w:val="Caption"/>
                        <w:jc w:val="center"/>
                      </w:pPr>
                      <w:r>
                        <w:t xml:space="preserve">Figure </w:t>
                      </w:r>
                      <w:r>
                        <w:fldChar w:fldCharType="begin"/>
                      </w:r>
                      <w:r>
                        <w:instrText xml:space="preserve"> SEQ Figure \* ARABIC </w:instrText>
                      </w:r>
                      <w:r>
                        <w:fldChar w:fldCharType="separate"/>
                      </w:r>
                      <w:r w:rsidR="009D13F0">
                        <w:rPr>
                          <w:noProof/>
                        </w:rPr>
                        <w:t>5</w:t>
                      </w:r>
                      <w:r>
                        <w:fldChar w:fldCharType="end"/>
                      </w:r>
                      <w:r>
                        <w:t xml:space="preserve">: Upper Right: Earth and Mars orbits about the solar system barycenter.  Upper Left: Spaceship at launch from Earth.  Lower Right: Spaceship in transit from Earth to Mars.  Lower Right: Spaceship arriving at Mars.  Generated by MATLAB </w:t>
                      </w:r>
                      <w:r>
                        <w:rPr>
                          <w:b/>
                        </w:rPr>
                        <w:t>Listing 2</w:t>
                      </w:r>
                      <w:r>
                        <w:t>.</w:t>
                      </w:r>
                      <w:r w:rsidR="00FA5309">
                        <w:t xml:space="preserve"> </w:t>
                      </w:r>
                      <w:r w:rsidR="00FA5309">
                        <w:rPr>
                          <w:rFonts w:eastAsiaTheme="minorEastAsia"/>
                        </w:rPr>
                        <w:t xml:space="preserve">More complete and accurate analytical calculations for this transfer trajectory can be found at resources such as </w:t>
                      </w:r>
                      <w:hyperlink r:id="rId20" w:history="1">
                        <w:r w:rsidR="00FA5309" w:rsidRPr="00D827CC">
                          <w:rPr>
                            <w:rStyle w:val="Hyperlink"/>
                            <w:rFonts w:eastAsiaTheme="minorEastAsia"/>
                          </w:rPr>
                          <w:t>http://www.braeunig.us/space</w:t>
                        </w:r>
                      </w:hyperlink>
                      <w:r w:rsidR="00FA5309">
                        <w:rPr>
                          <w:rFonts w:eastAsiaTheme="minorEastAsia"/>
                        </w:rPr>
                        <w:t>.</w:t>
                      </w:r>
                    </w:p>
                  </w:txbxContent>
                </v:textbox>
                <w10:wrap anchorx="margin"/>
              </v:shape>
            </w:pict>
          </mc:Fallback>
        </mc:AlternateContent>
      </w:r>
    </w:p>
    <w:p w14:paraId="1C12136C" w14:textId="618CBCAC" w:rsidR="003C4391" w:rsidRDefault="003C4391"/>
    <w:p w14:paraId="4F86847A" w14:textId="76950E5D" w:rsidR="003C4391" w:rsidRDefault="003C4391"/>
    <w:p w14:paraId="4F550204" w14:textId="1E4D0D80" w:rsidR="003C4391" w:rsidRDefault="002060CC" w:rsidP="002704ED">
      <w:pPr>
        <w:spacing w:after="0" w:line="480" w:lineRule="auto"/>
        <w:ind w:firstLine="720"/>
        <w:rPr>
          <w:rFonts w:eastAsiaTheme="minorEastAsia"/>
        </w:rPr>
      </w:pPr>
      <w:r>
        <w:t xml:space="preserve">Elon Musk has stated that he hopes to reduce the travel time from the current </w:t>
      </w:r>
      <m:oMath>
        <m:r>
          <w:rPr>
            <w:rFonts w:ascii="Cambria Math" w:hAnsi="Cambria Math"/>
          </w:rPr>
          <m:t>7-9 months</m:t>
        </m:r>
      </m:oMath>
      <w:r>
        <w:rPr>
          <w:rFonts w:eastAsiaTheme="minorEastAsia"/>
        </w:rPr>
        <w:t xml:space="preserve"> to less than </w:t>
      </w:r>
      <m:oMath>
        <m:r>
          <w:rPr>
            <w:rFonts w:ascii="Cambria Math" w:eastAsiaTheme="minorEastAsia" w:hAnsi="Cambria Math"/>
          </w:rPr>
          <m:t>80 days.</m:t>
        </m:r>
      </m:oMath>
      <w:r>
        <w:rPr>
          <w:rFonts w:eastAsiaTheme="minorEastAsia"/>
        </w:rPr>
        <w:t xml:space="preserve">  This would involve continuously thrusting and further trajectory calculations that were out of the scope of this analysis.  Further complications would arise from considering the velocity of the spacecraft when it reaches Mars, and the necessity to reduce the velocity to enter Mars orbit and eventually enter a parabolic orbit that would allow landing on Mars.  Elon has expressed that capability of the Raptor engines to retrofire and slow down the spacecraft for touch down on Mars, but the capabilities introduce further complexities that SpaceX will need to consider to perform a successful mission.</w:t>
      </w:r>
      <w:r w:rsidR="002704ED">
        <w:rPr>
          <w:rFonts w:eastAsiaTheme="minorEastAsia"/>
        </w:rPr>
        <w:t xml:space="preserve">  More precision in including the gravitational pull of other bodies and of avoiding high radiation areas would be of paramount importance when calculating the trajectory of the spacecraft, and would involve more computing resources than were available for this calculation.</w:t>
      </w:r>
      <w:r w:rsidR="00FA5309">
        <w:rPr>
          <w:rFonts w:eastAsiaTheme="minorEastAsia"/>
        </w:rPr>
        <w:t xml:space="preserve"> </w:t>
      </w:r>
    </w:p>
    <w:p w14:paraId="41860334" w14:textId="43E65DD3" w:rsidR="00393656" w:rsidRPr="00393656" w:rsidRDefault="00393656" w:rsidP="00393656">
      <w:pPr>
        <w:spacing w:after="0" w:line="480" w:lineRule="auto"/>
        <w:rPr>
          <w:rFonts w:eastAsiaTheme="minorEastAsia"/>
          <w:b/>
        </w:rPr>
      </w:pPr>
      <w:r w:rsidRPr="00393656">
        <w:rPr>
          <w:rFonts w:eastAsiaTheme="minorEastAsia"/>
          <w:b/>
        </w:rPr>
        <w:t>CONCLUSIONS</w:t>
      </w:r>
    </w:p>
    <w:p w14:paraId="572ADE30" w14:textId="09AB8956" w:rsidR="00D63E00" w:rsidRDefault="002704ED" w:rsidP="006C1976">
      <w:pPr>
        <w:spacing w:after="0" w:line="480" w:lineRule="auto"/>
        <w:rPr>
          <w:rFonts w:eastAsiaTheme="minorEastAsia"/>
        </w:rPr>
      </w:pPr>
      <w:r>
        <w:rPr>
          <w:rFonts w:eastAsiaTheme="minorEastAsia"/>
        </w:rPr>
        <w:t xml:space="preserve">The challenges regarding the Raptor engine to thrust the ITS from Earth to Mars and the trajectory of doing so in a reasonable amount of time for a crewed mission are only some of the challenges that SpaceX faces before space travel to Mars becomes a reality.  Elon’s plan to send an unmanned mission by 2018 and a manned mission by 2024 are an ambitious timeline for a company that has yet to perform a manned mission, and substantial work and progress will be needed not only to produce the technologies necessary to make such a mission possible, but to manufacture the necessary hardware with the available financial resources.  </w:t>
      </w:r>
      <w:r w:rsidR="00E26CDB">
        <w:rPr>
          <w:rFonts w:eastAsiaTheme="minorEastAsia"/>
        </w:rPr>
        <w:t>The creation of reusable rockets will provide a large step forward in producing the necessary hardware to reach Mars affordably, and as Elon has sa</w:t>
      </w:r>
      <w:r w:rsidR="006C1976">
        <w:rPr>
          <w:rFonts w:eastAsiaTheme="minorEastAsia"/>
        </w:rPr>
        <w:t>i</w:t>
      </w:r>
      <w:r w:rsidR="00E26CDB">
        <w:rPr>
          <w:rFonts w:eastAsiaTheme="minorEastAsia"/>
        </w:rPr>
        <w:t>d,</w:t>
      </w:r>
      <w:r w:rsidR="006C1976" w:rsidRPr="006C1976">
        <w:t xml:space="preserve"> </w:t>
      </w:r>
      <w:r w:rsidR="006C1976">
        <w:t>“So long as we continue to throw away rockets and spacecraft, we will never have true access to space” (p. 257</w:t>
      </w:r>
      <w:r w:rsidR="003C3E5E">
        <w:t>, Vance</w:t>
      </w:r>
      <w:r w:rsidR="006C1976">
        <w:t>)</w:t>
      </w:r>
      <w:r w:rsidR="006C1976">
        <w:t>.</w:t>
      </w:r>
      <w:r w:rsidR="00E26CDB">
        <w:rPr>
          <w:rFonts w:eastAsiaTheme="minorEastAsia"/>
        </w:rPr>
        <w:t xml:space="preserve"> </w:t>
      </w:r>
      <w:r w:rsidR="006C1976">
        <w:rPr>
          <w:rFonts w:eastAsiaTheme="minorEastAsia"/>
        </w:rPr>
        <w:t xml:space="preserve"> Other issues include the</w:t>
      </w:r>
      <w:r>
        <w:rPr>
          <w:rFonts w:eastAsiaTheme="minorEastAsia"/>
        </w:rPr>
        <w:t xml:space="preserve"> fact that the ideal launch window to travel to Mars only occurs once every 26 months leaves little room for error during launches, and all the hardware must be ready for launch without issue during the time frame.</w:t>
      </w:r>
      <w:r w:rsidR="006F3CB9">
        <w:rPr>
          <w:rFonts w:eastAsiaTheme="minorEastAsia"/>
        </w:rPr>
        <w:t xml:space="preserve">  </w:t>
      </w:r>
      <w:r w:rsidR="006C1976">
        <w:rPr>
          <w:rFonts w:eastAsiaTheme="minorEastAsia"/>
        </w:rPr>
        <w:t>Since SpaceX has a reputation of</w:t>
      </w:r>
      <w:r w:rsidR="006C1976">
        <w:t xml:space="preserve"> “[experimenting] with</w:t>
      </w:r>
      <w:r w:rsidR="006C1976">
        <w:t xml:space="preserve"> new vehicles during actual launches in ways that other companies would dare not do</w:t>
      </w:r>
      <w:r w:rsidR="006C1976">
        <w:t>,” (p. 259</w:t>
      </w:r>
      <w:r w:rsidR="003C3E5E">
        <w:t>, Vance</w:t>
      </w:r>
      <w:r w:rsidR="006C1976">
        <w:t>) issues regarding the assurance of safety must be addressed thoroughly during manned launches and such experimentation would need to cease</w:t>
      </w:r>
      <w:r w:rsidR="003C3B18">
        <w:t xml:space="preserve"> to be successful</w:t>
      </w:r>
      <w:r w:rsidR="006C1976">
        <w:t xml:space="preserve">. </w:t>
      </w:r>
      <w:r w:rsidR="006C1976">
        <w:rPr>
          <w:rFonts w:eastAsiaTheme="minorEastAsia"/>
        </w:rPr>
        <w:t xml:space="preserve"> </w:t>
      </w:r>
    </w:p>
    <w:p w14:paraId="7CAD225A" w14:textId="312D2C75" w:rsidR="00D63E00" w:rsidRPr="002271B0" w:rsidRDefault="003C3B18" w:rsidP="002271B0">
      <w:pPr>
        <w:spacing w:after="0" w:line="480" w:lineRule="auto"/>
        <w:rPr>
          <w:rFonts w:eastAsiaTheme="minorEastAsia"/>
        </w:rPr>
      </w:pPr>
      <w:r>
        <w:rPr>
          <w:rFonts w:eastAsiaTheme="minorEastAsia"/>
        </w:rPr>
        <w:t>The</w:t>
      </w:r>
      <w:r w:rsidR="006F3CB9">
        <w:rPr>
          <w:rFonts w:eastAsiaTheme="minorEastAsia"/>
        </w:rPr>
        <w:t xml:space="preserve"> simplified analysis performed and discussed above, </w:t>
      </w:r>
      <w:r w:rsidR="002271B0">
        <w:rPr>
          <w:rFonts w:eastAsiaTheme="minorEastAsia"/>
        </w:rPr>
        <w:t xml:space="preserve">demonstrates that </w:t>
      </w:r>
      <w:r w:rsidR="006F3CB9">
        <w:rPr>
          <w:rFonts w:eastAsiaTheme="minorEastAsia"/>
        </w:rPr>
        <w:t>it would appear to be possible to send a manned mission to Mars at some point.  However, the probability of doing so within the next decade appears rather slim due to the large advancements in technology, mission planning, and manufacturing that still need to occur.  As has been the case for all of Elon Musk’s companies, he has set extremely ambitious goals and timelines, and rarely meets them promptly.  However, his continued passion and work ethic have allowed his companies to deliver high quality products that are pushing innovation in the aerospace industry at a pace that has been much needed in the twenty-first-century.</w:t>
      </w:r>
      <w:r w:rsidR="00742E94">
        <w:rPr>
          <w:rFonts w:eastAsiaTheme="minorEastAsia"/>
        </w:rPr>
        <w:t xml:space="preserve">  If Mr. Musk and the employees at his company continue to reduce the unprecedented problems presented by the ambitions of the company by just “[taking] it down to the physics,” (p.</w:t>
      </w:r>
      <w:r w:rsidR="003C3E5E">
        <w:rPr>
          <w:rFonts w:eastAsiaTheme="minorEastAsia"/>
        </w:rPr>
        <w:t xml:space="preserve"> </w:t>
      </w:r>
      <w:r w:rsidR="00742E94">
        <w:rPr>
          <w:rFonts w:eastAsiaTheme="minorEastAsia"/>
        </w:rPr>
        <w:t>293</w:t>
      </w:r>
      <w:r w:rsidR="003C3E5E">
        <w:rPr>
          <w:rFonts w:eastAsiaTheme="minorEastAsia"/>
        </w:rPr>
        <w:t>, Vance</w:t>
      </w:r>
      <w:r w:rsidR="00742E94">
        <w:rPr>
          <w:rFonts w:eastAsiaTheme="minorEastAsia"/>
        </w:rPr>
        <w:t>) and problem solving, the goal of reaching Mars is attainable.  Just not necessarily as soon as Elon Musk has expressed.</w:t>
      </w:r>
    </w:p>
    <w:p w14:paraId="13BEC9EB" w14:textId="327AFDF4" w:rsidR="00D30B74" w:rsidRPr="00D63E00" w:rsidRDefault="00D63E00">
      <w:pPr>
        <w:rPr>
          <w:b/>
        </w:rPr>
      </w:pPr>
      <w:r w:rsidRPr="00D63E00">
        <w:rPr>
          <w:b/>
        </w:rPr>
        <w:t>APPENDIX</w:t>
      </w:r>
    </w:p>
    <w:p w14:paraId="6990C8BA" w14:textId="43C2AA9B" w:rsidR="00D63E00" w:rsidRDefault="00D63E00" w:rsidP="00D63E00">
      <w:pPr>
        <w:spacing w:after="0" w:line="240" w:lineRule="auto"/>
        <w:jc w:val="center"/>
      </w:pPr>
      <w:r>
        <w:rPr>
          <w:b/>
        </w:rPr>
        <w:t xml:space="preserve">Listing 1: </w:t>
      </w:r>
      <w:r w:rsidRPr="00D63E00">
        <w:t>MATLAB Code used for nozzle and thrust coefficient calculations and analysis.</w:t>
      </w:r>
    </w:p>
    <w:p w14:paraId="57D5ACC5" w14:textId="77777777" w:rsidR="00393A32" w:rsidRDefault="00393A32" w:rsidP="00D63E00">
      <w:pPr>
        <w:pStyle w:val="Heading1"/>
        <w:spacing w:line="240" w:lineRule="auto"/>
      </w:pPr>
      <w:r>
        <w:t>Author: Jered Dominguez-Trujillo</w:t>
      </w:r>
    </w:p>
    <w:p w14:paraId="3B51EC7D" w14:textId="77777777" w:rsidR="00393A32" w:rsidRDefault="00393A32" w:rsidP="00393A32">
      <w:pPr>
        <w:pStyle w:val="Heading2"/>
      </w:pPr>
      <w:bookmarkStart w:id="1" w:name="_Toc477010945"/>
      <w:r>
        <w:t>Assign Variables</w:t>
      </w:r>
      <w:bookmarkEnd w:id="1"/>
    </w:p>
    <w:p w14:paraId="50EA58F7" w14:textId="77777777" w:rsidR="00393A32" w:rsidRDefault="00393A32" w:rsidP="00393A32">
      <w:pPr>
        <w:pStyle w:val="MATLABCode"/>
        <w:rPr>
          <w:color w:val="000000"/>
        </w:rPr>
      </w:pPr>
      <w:r>
        <w:t xml:space="preserve">clear; clc; clf; close </w:t>
      </w:r>
      <w:r w:rsidRPr="004A0A9E">
        <w:rPr>
          <w:color w:val="800000"/>
        </w:rPr>
        <w:t>all</w:t>
      </w:r>
      <w:r>
        <w:rPr>
          <w:color w:val="000000"/>
        </w:rPr>
        <w:t>;</w:t>
      </w:r>
      <w:r>
        <w:rPr>
          <w:color w:val="000000"/>
        </w:rPr>
        <w:br/>
        <w:t>WaterM = 18.01528;</w:t>
      </w:r>
      <w:r>
        <w:rPr>
          <w:color w:val="000000"/>
        </w:rPr>
        <w:br/>
        <w:t>WaterR = 8.3144598/WaterM; AirR = 0.2869;</w:t>
      </w:r>
      <w:r>
        <w:rPr>
          <w:color w:val="000000"/>
        </w:rPr>
        <w:br/>
        <w:t>g = 9.80665; Ttp = 216.65; Ptp = 22573; Pref = 101325; Tref = 288.15;</w:t>
      </w:r>
      <w:r>
        <w:rPr>
          <w:color w:val="000000"/>
        </w:rPr>
        <w:br/>
        <w:t>To = 3500; Po = 300*10^5 + Pref;</w:t>
      </w:r>
      <w:r>
        <w:rPr>
          <w:color w:val="000000"/>
        </w:rPr>
        <w:br/>
        <w:t>NozzleArea = 0.062912356383544;</w:t>
      </w:r>
      <w:r>
        <w:rPr>
          <w:color w:val="000000"/>
        </w:rPr>
        <w:br/>
      </w:r>
      <w:r w:rsidRPr="004A0A9E">
        <w:rPr>
          <w:color w:val="008000"/>
        </w:rPr>
        <w:t>% AeRatio = 200;</w:t>
      </w:r>
      <w:r>
        <w:rPr>
          <w:color w:val="000000"/>
        </w:rPr>
        <w:br/>
        <w:t>AeRatio = 40;</w:t>
      </w:r>
      <w:r>
        <w:rPr>
          <w:color w:val="000000"/>
        </w:rPr>
        <w:br/>
        <w:t>AExit = AeRatio * NozzleArea; AThroat = AExit / AeRatio;</w:t>
      </w:r>
    </w:p>
    <w:p w14:paraId="4963E89A" w14:textId="77777777" w:rsidR="00393A32" w:rsidRDefault="00393A32" w:rsidP="00393A32">
      <w:pPr>
        <w:pStyle w:val="Heading2"/>
      </w:pPr>
      <w:bookmarkStart w:id="2" w:name="_Toc477010946"/>
      <w:r>
        <w:t>Define Cp, Cv, and Gamma as functions of temperature</w:t>
      </w:r>
      <w:bookmarkEnd w:id="2"/>
    </w:p>
    <w:p w14:paraId="18DF32DD" w14:textId="77777777" w:rsidR="00393A32" w:rsidRDefault="00393A32" w:rsidP="00393A32">
      <w:pPr>
        <w:pStyle w:val="MATLABCode"/>
        <w:rPr>
          <w:color w:val="000000"/>
        </w:rPr>
      </w:pPr>
      <w:r>
        <w:t>Cp = @(T) ((T &gt;= 0.5 &amp;&amp; T &lt;= 1.7).*((30.092 + (6.832514.*T) +</w:t>
      </w:r>
      <w:r w:rsidRPr="004A0A9E">
        <w:rPr>
          <w:color w:val="0000FF"/>
        </w:rPr>
        <w:t>...</w:t>
      </w:r>
      <w:r>
        <w:rPr>
          <w:color w:val="000000"/>
        </w:rPr>
        <w:br/>
        <w:t xml:space="preserve">    (6.793435.*(T.^2)) - (2.53448.*(T.^3)) + (0.082139./(T.^2)))</w:t>
      </w:r>
      <w:r w:rsidRPr="004A0A9E">
        <w:rPr>
          <w:color w:val="0000FF"/>
        </w:rPr>
        <w:t>...</w:t>
      </w:r>
      <w:r>
        <w:rPr>
          <w:color w:val="000000"/>
        </w:rPr>
        <w:br/>
        <w:t xml:space="preserve">    ./ WaterM)) + ((T &gt; 1.7 &amp;&amp; T &lt;= 6).*((41.96426 + (8.622053.*T) -</w:t>
      </w:r>
      <w:r w:rsidRPr="004A0A9E">
        <w:rPr>
          <w:color w:val="0000FF"/>
        </w:rPr>
        <w:t>...</w:t>
      </w:r>
      <w:r>
        <w:rPr>
          <w:color w:val="000000"/>
        </w:rPr>
        <w:br/>
        <w:t xml:space="preserve">    (1.49978.*(T.^2)) + (0.098119.*(T.^3)) + (-11.1576./(T.^2)))</w:t>
      </w:r>
      <w:r w:rsidRPr="004A0A9E">
        <w:rPr>
          <w:color w:val="0000FF"/>
        </w:rPr>
        <w:t>...</w:t>
      </w:r>
      <w:r>
        <w:rPr>
          <w:color w:val="000000"/>
        </w:rPr>
        <w:br/>
        <w:t xml:space="preserve">    ./ WaterM));</w:t>
      </w:r>
      <w:r>
        <w:rPr>
          <w:color w:val="000000"/>
        </w:rPr>
        <w:br/>
        <w:t>Cv = @(T) Cp(T) - WaterR;</w:t>
      </w:r>
      <w:r>
        <w:rPr>
          <w:color w:val="000000"/>
        </w:rPr>
        <w:br/>
        <w:t>Gamma = @(T) Cp(T)/Cv(T);</w:t>
      </w:r>
    </w:p>
    <w:p w14:paraId="45AF16BC" w14:textId="77777777" w:rsidR="00393A32" w:rsidRDefault="00393A32" w:rsidP="00393A32">
      <w:pPr>
        <w:pStyle w:val="Heading2"/>
      </w:pPr>
      <w:bookmarkStart w:id="3" w:name="_Toc477010947"/>
      <w:r>
        <w:t>Establish A/A* as a function of Pe/Po and Me; Accommodating variation of Gamma (T)</w:t>
      </w:r>
      <w:bookmarkEnd w:id="3"/>
    </w:p>
    <w:p w14:paraId="69080AF4" w14:textId="71D267D3" w:rsidR="00393A32" w:rsidRDefault="00393A32" w:rsidP="00393A32">
      <w:pPr>
        <w:pStyle w:val="MATLABCode"/>
        <w:rPr>
          <w:color w:val="000000"/>
        </w:rPr>
      </w:pPr>
      <w:r>
        <w:t xml:space="preserve">set(gcf, </w:t>
      </w:r>
      <w:r w:rsidRPr="004A0A9E">
        <w:rPr>
          <w:color w:val="800000"/>
        </w:rPr>
        <w:t>'Position'</w:t>
      </w:r>
      <w:r>
        <w:rPr>
          <w:color w:val="000000"/>
        </w:rPr>
        <w:t xml:space="preserve">, get(0, </w:t>
      </w:r>
      <w:r w:rsidRPr="004A0A9E">
        <w:rPr>
          <w:color w:val="800000"/>
        </w:rPr>
        <w:t>'Screensize'</w:t>
      </w:r>
      <w:r w:rsidR="00D63E00">
        <w:rPr>
          <w:color w:val="000000"/>
        </w:rPr>
        <w:t xml:space="preserve">)); </w:t>
      </w:r>
      <w:r>
        <w:rPr>
          <w:color w:val="000000"/>
        </w:rPr>
        <w:t xml:space="preserve">hold </w:t>
      </w:r>
      <w:r w:rsidRPr="004A0A9E">
        <w:rPr>
          <w:color w:val="800000"/>
        </w:rPr>
        <w:t>on</w:t>
      </w:r>
      <w:r>
        <w:rPr>
          <w:color w:val="000000"/>
        </w:rPr>
        <w:br/>
        <w:t>TempArray = [0.5, 1:1:6];</w:t>
      </w:r>
      <w:r>
        <w:rPr>
          <w:color w:val="000000"/>
        </w:rPr>
        <w:br/>
        <w:t>leg = cell(length(TempArray), 1);</w:t>
      </w:r>
      <w:r>
        <w:rPr>
          <w:color w:val="000000"/>
        </w:rPr>
        <w:br/>
        <w:t>count = 1;</w:t>
      </w:r>
      <w:r>
        <w:rPr>
          <w:color w:val="000000"/>
        </w:rPr>
        <w:br/>
      </w:r>
      <w:r w:rsidRPr="004A0A9E">
        <w:rPr>
          <w:color w:val="0000FF"/>
        </w:rPr>
        <w:t>for</w:t>
      </w:r>
      <w:r>
        <w:rPr>
          <w:color w:val="000000"/>
        </w:rPr>
        <w:t xml:space="preserve"> i = TempArray</w:t>
      </w:r>
      <w:r>
        <w:rPr>
          <w:color w:val="000000"/>
        </w:rPr>
        <w:br/>
        <w:t xml:space="preserve">    G = Gamma(i);</w:t>
      </w:r>
      <w:r>
        <w:rPr>
          <w:color w:val="000000"/>
        </w:rPr>
        <w:br/>
        <w:t xml:space="preserve">    leg{count} = [</w:t>
      </w:r>
      <w:r w:rsidRPr="004A0A9E">
        <w:rPr>
          <w:color w:val="800000"/>
        </w:rPr>
        <w:t>'Gamma = '</w:t>
      </w:r>
      <w:r>
        <w:rPr>
          <w:color w:val="000000"/>
        </w:rPr>
        <w:t xml:space="preserve"> num2str(G)];</w:t>
      </w:r>
      <w:r>
        <w:rPr>
          <w:color w:val="000000"/>
        </w:rPr>
        <w:br/>
        <w:t xml:space="preserve">    Me = (1:0.001:6);</w:t>
      </w:r>
      <w:r>
        <w:rPr>
          <w:color w:val="000000"/>
        </w:rPr>
        <w:br/>
        <w:t xml:space="preserve">    A = (1./Me).*((2+(G - 1).*(Me.^2))./(G + 1)).^((G + 1)./(2.*(G-1)));</w:t>
      </w:r>
      <w:r>
        <w:rPr>
          <w:color w:val="000000"/>
        </w:rPr>
        <w:br/>
        <w:t xml:space="preserve">    count = count + 1;</w:t>
      </w:r>
      <w:r>
        <w:rPr>
          <w:color w:val="000000"/>
        </w:rPr>
        <w:br/>
        <w:t xml:space="preserve">    plot(A, Me)</w:t>
      </w:r>
      <w:r>
        <w:rPr>
          <w:color w:val="000000"/>
        </w:rPr>
        <w:br/>
      </w:r>
      <w:r w:rsidRPr="004A0A9E">
        <w:rPr>
          <w:color w:val="0000FF"/>
        </w:rPr>
        <w:t>end</w:t>
      </w:r>
      <w:r>
        <w:rPr>
          <w:color w:val="000000"/>
        </w:rPr>
        <w:br/>
        <w:t>title(</w:t>
      </w:r>
      <w:r w:rsidRPr="004A0A9E">
        <w:rPr>
          <w:color w:val="800000"/>
        </w:rPr>
        <w:t>'$$\frac{A}{A*}\ as\ a\ Function\ of\ Mach\ Number$$'</w:t>
      </w:r>
      <w:r>
        <w:rPr>
          <w:color w:val="000000"/>
        </w:rPr>
        <w:t>,</w:t>
      </w:r>
      <w:r w:rsidRPr="004A0A9E">
        <w:rPr>
          <w:color w:val="0000FF"/>
        </w:rPr>
        <w:t>...</w:t>
      </w:r>
      <w:r>
        <w:rPr>
          <w:color w:val="000000"/>
        </w:rPr>
        <w:b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20)</w:t>
      </w:r>
      <w:r>
        <w:rPr>
          <w:color w:val="000000"/>
        </w:rPr>
        <w:br/>
        <w:t>ylabel(</w:t>
      </w:r>
      <w:r w:rsidRPr="004A0A9E">
        <w:rPr>
          <w:color w:val="800000"/>
        </w:rPr>
        <w:t>'$$Mach\ Number$$'</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xlabel(</w:t>
      </w:r>
      <w:r w:rsidRPr="004A0A9E">
        <w:rPr>
          <w:color w:val="800000"/>
        </w:rPr>
        <w:t>'$$\frac{A}{A*}$$'</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 xml:space="preserve">legend(leg, </w:t>
      </w:r>
      <w:r w:rsidRPr="004A0A9E">
        <w:rPr>
          <w:color w:val="800000"/>
        </w:rPr>
        <w:t>'location'</w:t>
      </w:r>
      <w:r>
        <w:rPr>
          <w:color w:val="000000"/>
        </w:rPr>
        <w:t xml:space="preserve">, </w:t>
      </w:r>
      <w:r w:rsidRPr="004A0A9E">
        <w:rPr>
          <w:color w:val="800000"/>
        </w:rPr>
        <w:t>'southeast'</w:t>
      </w:r>
      <w:r>
        <w:rPr>
          <w:color w:val="000000"/>
        </w:rPr>
        <w:t>)</w:t>
      </w:r>
      <w:r>
        <w:rPr>
          <w:color w:val="000000"/>
        </w:rPr>
        <w:br/>
        <w:t>set(findall(gcf,</w:t>
      </w:r>
      <w:r w:rsidRPr="004A0A9E">
        <w:rPr>
          <w:color w:val="800000"/>
        </w:rPr>
        <w:t>'Type'</w:t>
      </w:r>
      <w:r>
        <w:rPr>
          <w:color w:val="000000"/>
        </w:rPr>
        <w:t>,</w:t>
      </w:r>
      <w:r w:rsidRPr="004A0A9E">
        <w:rPr>
          <w:color w:val="800000"/>
        </w:rPr>
        <w:t>'Line'</w:t>
      </w:r>
      <w:r>
        <w:rPr>
          <w:color w:val="000000"/>
        </w:rPr>
        <w:t>),</w:t>
      </w:r>
      <w:r w:rsidRPr="004A0A9E">
        <w:rPr>
          <w:color w:val="800000"/>
        </w:rPr>
        <w:t>'LineWidth'</w:t>
      </w:r>
      <w:r w:rsidR="00D63E00">
        <w:rPr>
          <w:color w:val="000000"/>
        </w:rPr>
        <w:t xml:space="preserve">, 2); </w:t>
      </w:r>
      <w:r>
        <w:rPr>
          <w:color w:val="000000"/>
        </w:rPr>
        <w:t xml:space="preserve">grid </w:t>
      </w:r>
      <w:r w:rsidRPr="004A0A9E">
        <w:rPr>
          <w:color w:val="800000"/>
        </w:rPr>
        <w:t>on</w:t>
      </w:r>
      <w:r>
        <w:rPr>
          <w:color w:val="000000"/>
        </w:rPr>
        <w:br/>
        <w:t>print(</w:t>
      </w:r>
      <w:r w:rsidRPr="004A0A9E">
        <w:rPr>
          <w:color w:val="800000"/>
        </w:rPr>
        <w:t>'Area Ratio as Function of Mach Number'</w:t>
      </w:r>
      <w:r>
        <w:rPr>
          <w:color w:val="000000"/>
        </w:rPr>
        <w:t xml:space="preserve">, </w:t>
      </w:r>
      <w:r w:rsidRPr="004A0A9E">
        <w:rPr>
          <w:color w:val="800000"/>
        </w:rPr>
        <w:t>'-dpng'</w:t>
      </w:r>
      <w:r>
        <w:rPr>
          <w:color w:val="000000"/>
        </w:rPr>
        <w:t>)</w:t>
      </w:r>
      <w:r>
        <w:rPr>
          <w:color w:val="000000"/>
        </w:rPr>
        <w:br/>
      </w:r>
      <w:r>
        <w:rPr>
          <w:color w:val="000000"/>
        </w:rPr>
        <w:br/>
        <w:t xml:space="preserve">close </w:t>
      </w:r>
      <w:r w:rsidRPr="004A0A9E">
        <w:rPr>
          <w:color w:val="800000"/>
        </w:rPr>
        <w:t>all</w:t>
      </w:r>
      <w:r>
        <w:rPr>
          <w:color w:val="000000"/>
        </w:rPr>
        <w:t>; clf;</w:t>
      </w:r>
    </w:p>
    <w:p w14:paraId="7499189D" w14:textId="77777777" w:rsidR="00393A32" w:rsidRDefault="00393A32" w:rsidP="00393A32">
      <w:pPr>
        <w:pStyle w:val="Heading2"/>
      </w:pPr>
      <w:bookmarkStart w:id="4" w:name="_Toc477010948"/>
      <w:r>
        <w:t>Calculating Design Exit Pressure and Altitude</w:t>
      </w:r>
      <w:bookmarkEnd w:id="4"/>
    </w:p>
    <w:p w14:paraId="30524768" w14:textId="77777777" w:rsidR="00393A32" w:rsidRDefault="00393A32" w:rsidP="00393A32">
      <w:pPr>
        <w:pStyle w:val="MATLABCode"/>
        <w:rPr>
          <w:color w:val="000000"/>
        </w:rPr>
      </w:pPr>
      <w:r>
        <w:t>criticalRatio = 300;</w:t>
      </w:r>
      <w:r>
        <w:br/>
        <w:t>Pa = 200;</w:t>
      </w:r>
      <w:r>
        <w:br/>
      </w:r>
      <w:r w:rsidRPr="004A0A9E">
        <w:rPr>
          <w:color w:val="0000FF"/>
        </w:rPr>
        <w:t>while</w:t>
      </w:r>
      <w:r>
        <w:rPr>
          <w:color w:val="000000"/>
        </w:rPr>
        <w:t xml:space="preserve"> criticalRatio &gt; AeRatio</w:t>
      </w:r>
      <w:r>
        <w:rPr>
          <w:color w:val="000000"/>
        </w:rPr>
        <w:br/>
        <w:t xml:space="preserve">    Pa = Pa + 10;</w:t>
      </w:r>
      <w:r>
        <w:rPr>
          <w:color w:val="000000"/>
        </w:rPr>
        <w:br/>
        <w:t xml:space="preserve">    Temp = To / (((Po/Pa)^(Gamma(To/1000)-1)/Gamma(To/1000)));</w:t>
      </w:r>
      <w:r>
        <w:rPr>
          <w:color w:val="000000"/>
        </w:rPr>
        <w:br/>
      </w:r>
      <w:r>
        <w:rPr>
          <w:color w:val="000000"/>
        </w:rPr>
        <w:br/>
        <w:t xml:space="preserve">    G = Gamma(Temp/1000);</w:t>
      </w:r>
      <w:r>
        <w:rPr>
          <w:color w:val="000000"/>
        </w:rPr>
        <w:br/>
        <w:t xml:space="preserve">    Me = 1; ARatioList = (1:0.025:1000);</w:t>
      </w:r>
      <w:r>
        <w:rPr>
          <w:color w:val="000000"/>
        </w:rPr>
        <w:br/>
      </w:r>
      <w:r>
        <w:rPr>
          <w:color w:val="000000"/>
        </w:rPr>
        <w:br/>
        <w:t xml:space="preserve">    inx = 1;</w:t>
      </w:r>
      <w:r>
        <w:rPr>
          <w:color w:val="000000"/>
        </w:rPr>
        <w:br/>
        <w:t xml:space="preserve">    guess = (1/Me)*((2+(G-1)*Me^2)/(G+1))^((G+1)/(2*(G-1)));</w:t>
      </w:r>
      <w:r>
        <w:rPr>
          <w:color w:val="000000"/>
        </w:rPr>
        <w:br/>
      </w:r>
      <w:r>
        <w:rPr>
          <w:color w:val="000000"/>
        </w:rPr>
        <w:br/>
        <w:t xml:space="preserve">    </w:t>
      </w:r>
      <w:r w:rsidRPr="004A0A9E">
        <w:rPr>
          <w:color w:val="0000FF"/>
        </w:rPr>
        <w:t>for</w:t>
      </w:r>
      <w:r>
        <w:rPr>
          <w:color w:val="000000"/>
        </w:rPr>
        <w:t xml:space="preserve"> ratio = ARatioList</w:t>
      </w:r>
      <w:r>
        <w:rPr>
          <w:color w:val="000000"/>
        </w:rPr>
        <w:br/>
        <w:t xml:space="preserve">        </w:t>
      </w:r>
      <w:r w:rsidRPr="004A0A9E">
        <w:rPr>
          <w:color w:val="0000FF"/>
        </w:rPr>
        <w:t>while</w:t>
      </w:r>
      <w:r>
        <w:rPr>
          <w:color w:val="000000"/>
        </w:rPr>
        <w:t xml:space="preserve"> guess &lt; ratio</w:t>
      </w:r>
      <w:r>
        <w:rPr>
          <w:color w:val="000000"/>
        </w:rPr>
        <w:br/>
        <w:t xml:space="preserve">            Me = Me + 0.0025;</w:t>
      </w:r>
      <w:r>
        <w:rPr>
          <w:color w:val="000000"/>
        </w:rPr>
        <w:br/>
        <w:t xml:space="preserve">            guess = (1/Me)*((2+(G-1)*Me^2)/(G+1))^((G+1)/(2*(G-1)));</w:t>
      </w:r>
      <w:r>
        <w:rPr>
          <w:color w:val="000000"/>
        </w:rPr>
        <w:br/>
        <w:t xml:space="preserve">        </w:t>
      </w:r>
      <w:r w:rsidRPr="004A0A9E">
        <w:rPr>
          <w:color w:val="0000FF"/>
        </w:rPr>
        <w:t>end</w:t>
      </w:r>
      <w:r>
        <w:rPr>
          <w:color w:val="000000"/>
        </w:rPr>
        <w:br/>
      </w:r>
      <w:r>
        <w:rPr>
          <w:color w:val="000000"/>
        </w:rPr>
        <w:br/>
        <w:t xml:space="preserve">        PRatio(inx) = 1/((1+((G-1)/2)*Me^2)^(G/(G-1)));</w:t>
      </w:r>
      <w:r>
        <w:rPr>
          <w:color w:val="000000"/>
        </w:rPr>
        <w:br/>
        <w:t xml:space="preserve">        Term1 = 2*G/(G-1);</w:t>
      </w:r>
      <w:r>
        <w:rPr>
          <w:color w:val="000000"/>
        </w:rPr>
        <w:br/>
        <w:t xml:space="preserve">        Term2 = (2/(G+1))^((G+1)/(G-1));</w:t>
      </w:r>
      <w:r>
        <w:rPr>
          <w:color w:val="000000"/>
        </w:rPr>
        <w:br/>
        <w:t xml:space="preserve">        Term3 = (1 - (PRatio(inx))^((G-1)/G));</w:t>
      </w:r>
      <w:r>
        <w:rPr>
          <w:color w:val="000000"/>
        </w:rPr>
        <w:br/>
        <w:t xml:space="preserve">        Term4 = sqrt(Term1 * Term2 * Term3);</w:t>
      </w:r>
      <w:r>
        <w:rPr>
          <w:color w:val="000000"/>
        </w:rPr>
        <w:br/>
        <w:t xml:space="preserve">        Cf(inx) = Term4 + (PRatio(inx) - Pa/Po) * ratio;</w:t>
      </w:r>
      <w:r>
        <w:rPr>
          <w:color w:val="000000"/>
        </w:rPr>
        <w:br/>
        <w:t xml:space="preserve">        inx = inx + 1;</w:t>
      </w:r>
      <w:r>
        <w:rPr>
          <w:color w:val="000000"/>
        </w:rPr>
        <w:br/>
        <w:t xml:space="preserve">    </w:t>
      </w:r>
      <w:r w:rsidRPr="004A0A9E">
        <w:rPr>
          <w:color w:val="0000FF"/>
        </w:rPr>
        <w:t>end</w:t>
      </w:r>
      <w:r>
        <w:rPr>
          <w:color w:val="000000"/>
        </w:rPr>
        <w:br/>
      </w:r>
      <w:r>
        <w:rPr>
          <w:color w:val="000000"/>
        </w:rPr>
        <w:br/>
        <w:t xml:space="preserve">    criticalRatio = ARatioList(Cf==max(Cf));</w:t>
      </w:r>
      <w:r>
        <w:rPr>
          <w:color w:val="000000"/>
        </w:rPr>
        <w:br/>
      </w:r>
      <w:r w:rsidRPr="004A0A9E">
        <w:rPr>
          <w:color w:val="0000FF"/>
        </w:rPr>
        <w:t>end</w:t>
      </w:r>
      <w:r>
        <w:rPr>
          <w:color w:val="000000"/>
        </w:rPr>
        <w:br/>
      </w:r>
      <w:r>
        <w:rPr>
          <w:color w:val="000000"/>
        </w:rPr>
        <w:br/>
        <w:t>height = ((1 - (Pa/Pref)^(1/5.2561))/(0.0065))*Tref;</w:t>
      </w:r>
    </w:p>
    <w:p w14:paraId="5F8A2ABC" w14:textId="77777777" w:rsidR="00393A32" w:rsidRDefault="00393A32" w:rsidP="00393A32">
      <w:pPr>
        <w:pStyle w:val="Heading2"/>
      </w:pPr>
      <w:bookmarkStart w:id="5" w:name="_Toc477010949"/>
      <w:r>
        <w:t>Calculating Thrust</w:t>
      </w:r>
      <w:bookmarkEnd w:id="5"/>
    </w:p>
    <w:p w14:paraId="529652DA" w14:textId="77777777" w:rsidR="00393A32" w:rsidRDefault="00393A32" w:rsidP="00393A32">
      <w:pPr>
        <w:pStyle w:val="MATLABCode"/>
      </w:pPr>
      <w:r>
        <w:t>DesignThrust = Po * AThroat * max(Cf);</w:t>
      </w:r>
      <w:r>
        <w:br/>
        <w:t>GroundThrust = DesignThrust - ((Pref - Pa)*AExit);</w:t>
      </w:r>
      <w:r>
        <w:br/>
        <w:t>VacuumThrust = DesignThrust - ((0 - Pa)*AExit);</w:t>
      </w:r>
    </w:p>
    <w:p w14:paraId="6BF545E4" w14:textId="77777777" w:rsidR="00393A32" w:rsidRDefault="00393A32" w:rsidP="00393A32">
      <w:pPr>
        <w:pStyle w:val="Heading2"/>
      </w:pPr>
      <w:bookmarkStart w:id="6" w:name="_Toc477010950"/>
      <w:r>
        <w:t>Printing Results</w:t>
      </w:r>
      <w:bookmarkEnd w:id="6"/>
    </w:p>
    <w:p w14:paraId="3B872DB8" w14:textId="77777777" w:rsidR="00393A32" w:rsidRDefault="00393A32" w:rsidP="00393A32">
      <w:pPr>
        <w:pStyle w:val="MATLABCode"/>
        <w:rPr>
          <w:color w:val="000000"/>
        </w:rPr>
      </w:pPr>
      <w:r>
        <w:t>fprintf(</w:t>
      </w:r>
      <w:r w:rsidRPr="004A0A9E">
        <w:rPr>
          <w:color w:val="800000"/>
        </w:rPr>
        <w:t>'Exit Temperature: %.2f K\n'</w:t>
      </w:r>
      <w:r>
        <w:rPr>
          <w:color w:val="000000"/>
        </w:rPr>
        <w:t>, Temp);</w:t>
      </w:r>
      <w:r>
        <w:rPr>
          <w:color w:val="000000"/>
        </w:rPr>
        <w:br/>
        <w:t>fprintf(</w:t>
      </w:r>
      <w:r w:rsidRPr="004A0A9E">
        <w:rPr>
          <w:color w:val="800000"/>
        </w:rPr>
        <w:t>'Gamma: %.4f \n'</w:t>
      </w:r>
      <w:r>
        <w:rPr>
          <w:color w:val="000000"/>
        </w:rPr>
        <w:t>, G);</w:t>
      </w:r>
      <w:r>
        <w:rPr>
          <w:color w:val="000000"/>
        </w:rPr>
        <w:br/>
        <w:t>fprintf(</w:t>
      </w:r>
      <w:r w:rsidRPr="004A0A9E">
        <w:rPr>
          <w:color w:val="800000"/>
        </w:rPr>
        <w:t>'Design Pressure: %.0f Pa\n'</w:t>
      </w:r>
      <w:r>
        <w:rPr>
          <w:color w:val="000000"/>
        </w:rPr>
        <w:t>, Pa);</w:t>
      </w:r>
      <w:r>
        <w:rPr>
          <w:color w:val="000000"/>
        </w:rPr>
        <w:br/>
        <w:t>fprintf(</w:t>
      </w:r>
      <w:r w:rsidRPr="004A0A9E">
        <w:rPr>
          <w:color w:val="800000"/>
        </w:rPr>
        <w:t>'Design Altitude: %.2f m\n'</w:t>
      </w:r>
      <w:r>
        <w:rPr>
          <w:color w:val="000000"/>
        </w:rPr>
        <w:t>, height);</w:t>
      </w:r>
      <w:r>
        <w:rPr>
          <w:color w:val="000000"/>
        </w:rPr>
        <w:br/>
        <w:t>fprintf(</w:t>
      </w:r>
      <w:r w:rsidRPr="004A0A9E">
        <w:rPr>
          <w:color w:val="800000"/>
        </w:rPr>
        <w:t>'Design Thrust: %.2f N\n'</w:t>
      </w:r>
      <w:r>
        <w:rPr>
          <w:color w:val="000000"/>
        </w:rPr>
        <w:t>, DesignThrust);</w:t>
      </w:r>
      <w:r>
        <w:rPr>
          <w:color w:val="000000"/>
        </w:rPr>
        <w:br/>
        <w:t>fprintf(</w:t>
      </w:r>
      <w:r w:rsidRPr="004A0A9E">
        <w:rPr>
          <w:color w:val="800000"/>
        </w:rPr>
        <w:t>'Ground Thrust: %.2f N\n'</w:t>
      </w:r>
      <w:r>
        <w:rPr>
          <w:color w:val="000000"/>
        </w:rPr>
        <w:t>, GroundThrust);</w:t>
      </w:r>
      <w:r>
        <w:rPr>
          <w:color w:val="000000"/>
        </w:rPr>
        <w:br/>
        <w:t>fprintf(</w:t>
      </w:r>
      <w:r w:rsidRPr="004A0A9E">
        <w:rPr>
          <w:color w:val="800000"/>
        </w:rPr>
        <w:t>'Vacuum Thrust: %.2f N\n'</w:t>
      </w:r>
      <w:r>
        <w:rPr>
          <w:color w:val="000000"/>
        </w:rPr>
        <w:t>, VacuumThrust);</w:t>
      </w:r>
      <w:r>
        <w:rPr>
          <w:color w:val="000000"/>
        </w:rPr>
        <w:br/>
        <w:t>fprintf(</w:t>
      </w:r>
      <w:r w:rsidRPr="004A0A9E">
        <w:rPr>
          <w:color w:val="800000"/>
        </w:rPr>
        <w:t>'Pe/Po : %.6f \n'</w:t>
      </w:r>
      <w:r>
        <w:rPr>
          <w:color w:val="000000"/>
        </w:rPr>
        <w:t>, Pa/Po);</w:t>
      </w:r>
    </w:p>
    <w:p w14:paraId="4BF1C947" w14:textId="77777777" w:rsidR="00393A32" w:rsidRDefault="00393A32" w:rsidP="00393A32">
      <w:pPr>
        <w:pStyle w:val="Heading2"/>
      </w:pPr>
      <w:bookmarkStart w:id="7" w:name="_Toc477010951"/>
      <w:r>
        <w:t>Plotting Thrust Coefficient of Design as a Function or A/A*</w:t>
      </w:r>
      <w:bookmarkEnd w:id="7"/>
    </w:p>
    <w:p w14:paraId="15C3960B" w14:textId="5DE85AA7" w:rsidR="00393A32" w:rsidRDefault="00393A32" w:rsidP="00393A32">
      <w:pPr>
        <w:pStyle w:val="MATLABCode"/>
        <w:rPr>
          <w:color w:val="000000"/>
        </w:rPr>
      </w:pPr>
      <w:r>
        <w:t xml:space="preserve">set(gcf, </w:t>
      </w:r>
      <w:r w:rsidRPr="004A0A9E">
        <w:rPr>
          <w:color w:val="800000"/>
        </w:rPr>
        <w:t>'Position'</w:t>
      </w:r>
      <w:r>
        <w:rPr>
          <w:color w:val="000000"/>
        </w:rPr>
        <w:t xml:space="preserve">, get(0, </w:t>
      </w:r>
      <w:r w:rsidRPr="004A0A9E">
        <w:rPr>
          <w:color w:val="800000"/>
        </w:rPr>
        <w:t>'Screensize'</w:t>
      </w:r>
      <w:r w:rsidR="00B93CBB">
        <w:rPr>
          <w:color w:val="000000"/>
        </w:rPr>
        <w:t xml:space="preserve">)); </w:t>
      </w:r>
      <w:r>
        <w:rPr>
          <w:color w:val="000000"/>
        </w:rPr>
        <w:t xml:space="preserve">plot(ARatioList, Cf, </w:t>
      </w:r>
      <w:r w:rsidRPr="004A0A9E">
        <w:rPr>
          <w:color w:val="800000"/>
        </w:rPr>
        <w:t>'g'</w:t>
      </w:r>
      <w:r w:rsidR="00B93CBB">
        <w:rPr>
          <w:color w:val="000000"/>
        </w:rPr>
        <w:t xml:space="preserve">); </w:t>
      </w:r>
      <w:r>
        <w:rPr>
          <w:color w:val="000000"/>
        </w:rPr>
        <w:t xml:space="preserve">hold </w:t>
      </w:r>
      <w:r w:rsidRPr="004A0A9E">
        <w:rPr>
          <w:color w:val="800000"/>
        </w:rPr>
        <w:t>on</w:t>
      </w:r>
      <w:r w:rsidR="00B93CBB">
        <w:rPr>
          <w:color w:val="000000"/>
        </w:rPr>
        <w:br/>
        <w:t>TGamma = G;</w:t>
      </w:r>
      <w:r>
        <w:rPr>
          <w:color w:val="000000"/>
        </w:rPr>
        <w:br/>
      </w:r>
      <w:r w:rsidRPr="004A0A9E">
        <w:rPr>
          <w:color w:val="0000FF"/>
        </w:rPr>
        <w:t>for</w:t>
      </w:r>
      <w:r>
        <w:rPr>
          <w:color w:val="000000"/>
        </w:rPr>
        <w:t xml:space="preserve"> PaPo = [0.0001, 0.001, 0.002, 0.005, 0.01]</w:t>
      </w:r>
      <w:r>
        <w:rPr>
          <w:color w:val="000000"/>
        </w:rPr>
        <w:br/>
        <w:t xml:space="preserve">    Me = 1;</w:t>
      </w:r>
      <w:r>
        <w:rPr>
          <w:color w:val="000000"/>
        </w:rPr>
        <w:br/>
        <w:t xml:space="preserve">    Term = (1/Me)*((2+(TGamma-1)*Me^2)/(TGamma+1))^((TGamma+1)/(2*(TGamma-1)));</w:t>
      </w:r>
      <w:r>
        <w:rPr>
          <w:color w:val="000000"/>
        </w:rPr>
        <w:br/>
        <w:t xml:space="preserve">    inx = 1;</w:t>
      </w:r>
      <w:r>
        <w:rPr>
          <w:color w:val="000000"/>
        </w:rPr>
        <w:br/>
        <w:t xml:space="preserve">    </w:t>
      </w:r>
      <w:r w:rsidRPr="004A0A9E">
        <w:rPr>
          <w:color w:val="0000FF"/>
        </w:rPr>
        <w:t>for</w:t>
      </w:r>
      <w:r>
        <w:rPr>
          <w:color w:val="000000"/>
        </w:rPr>
        <w:t xml:space="preserve"> a = ARatioList</w:t>
      </w:r>
      <w:r>
        <w:rPr>
          <w:color w:val="000000"/>
        </w:rPr>
        <w:br/>
        <w:t xml:space="preserve">        </w:t>
      </w:r>
      <w:r w:rsidRPr="004A0A9E">
        <w:rPr>
          <w:color w:val="0000FF"/>
        </w:rPr>
        <w:t>while</w:t>
      </w:r>
      <w:r>
        <w:rPr>
          <w:color w:val="000000"/>
        </w:rPr>
        <w:t xml:space="preserve"> Term &lt; a</w:t>
      </w:r>
      <w:r>
        <w:rPr>
          <w:color w:val="000000"/>
        </w:rPr>
        <w:br/>
        <w:t xml:space="preserve">            Me = Me + 0.01;</w:t>
      </w:r>
      <w:r>
        <w:rPr>
          <w:color w:val="000000"/>
        </w:rPr>
        <w:br/>
        <w:t xml:space="preserve">            Term = (1/Me)*((2+(TGamma-1)*Me^2)/(TGamma+1))^((TGamma+1)/(2*(TGamma-1)));</w:t>
      </w:r>
      <w:r>
        <w:rPr>
          <w:color w:val="000000"/>
        </w:rPr>
        <w:br/>
        <w:t xml:space="preserve">        </w:t>
      </w:r>
      <w:r w:rsidRPr="004A0A9E">
        <w:rPr>
          <w:color w:val="0000FF"/>
        </w:rPr>
        <w:t>end</w:t>
      </w:r>
      <w:r>
        <w:rPr>
          <w:color w:val="000000"/>
        </w:rPr>
        <w:br/>
      </w:r>
      <w:r>
        <w:rPr>
          <w:color w:val="000000"/>
        </w:rPr>
        <w:br/>
        <w:t xml:space="preserve">        ratio = 1/((1+((TGamma-1)/2)*Me^2)^(TGamma/(TGamma-1)));</w:t>
      </w:r>
      <w:r>
        <w:rPr>
          <w:color w:val="000000"/>
        </w:rPr>
        <w:br/>
      </w:r>
      <w:r>
        <w:rPr>
          <w:color w:val="000000"/>
        </w:rPr>
        <w:br/>
        <w:t xml:space="preserve">        Term1 = 2*TGamma/(TGamma-1);</w:t>
      </w:r>
      <w:r>
        <w:rPr>
          <w:color w:val="000000"/>
        </w:rPr>
        <w:br/>
        <w:t xml:space="preserve">        Term2 = (2/(TGamma+1))^((TGamma+1)/(TGamma-1));</w:t>
      </w:r>
      <w:r>
        <w:rPr>
          <w:color w:val="000000"/>
        </w:rPr>
        <w:br/>
        <w:t xml:space="preserve">        Term3 = (1-(ratio)^((TGamma-1)/TGamma));</w:t>
      </w:r>
      <w:r>
        <w:rPr>
          <w:color w:val="000000"/>
        </w:rPr>
        <w:br/>
        <w:t xml:space="preserve">        Term4 = sqrt(Term1*Term2*Term3);</w:t>
      </w:r>
      <w:r>
        <w:rPr>
          <w:color w:val="000000"/>
        </w:rPr>
        <w:br/>
        <w:t xml:space="preserve">        Cf(inx) = Term4+(ratio-(PaPo))*a;</w:t>
      </w:r>
      <w:r>
        <w:rPr>
          <w:color w:val="000000"/>
        </w:rPr>
        <w:br/>
        <w:t xml:space="preserve">        inx = inx + 1;</w:t>
      </w:r>
      <w:r>
        <w:rPr>
          <w:color w:val="000000"/>
        </w:rPr>
        <w:br/>
        <w:t xml:space="preserve">    </w:t>
      </w:r>
      <w:r w:rsidRPr="004A0A9E">
        <w:rPr>
          <w:color w:val="0000FF"/>
        </w:rPr>
        <w:t>end</w:t>
      </w:r>
      <w:r>
        <w:rPr>
          <w:color w:val="000000"/>
        </w:rPr>
        <w:br/>
        <w:t xml:space="preserve">    plot(ARatioList, Cf)</w:t>
      </w:r>
      <w:r>
        <w:rPr>
          <w:color w:val="000000"/>
        </w:rPr>
        <w:br/>
        <w:t xml:space="preserve">    axis </w:t>
      </w:r>
      <w:r w:rsidRPr="004A0A9E">
        <w:rPr>
          <w:color w:val="800000"/>
        </w:rPr>
        <w:t>tight</w:t>
      </w:r>
      <w:r>
        <w:rPr>
          <w:color w:val="000000"/>
        </w:rPr>
        <w:br/>
      </w:r>
      <w:r w:rsidRPr="004A0A9E">
        <w:rPr>
          <w:color w:val="0000FF"/>
        </w:rPr>
        <w:t>end</w:t>
      </w:r>
      <w:r>
        <w:rPr>
          <w:color w:val="000000"/>
        </w:rPr>
        <w:br/>
        <w:t>title(</w:t>
      </w:r>
      <w:r w:rsidRPr="004A0A9E">
        <w:rPr>
          <w:color w:val="800000"/>
        </w:rPr>
        <w:t>'$$Thrust\ Coefficient\ as\ a\ Function\ of\ \frac{A}{A*}$$'</w:t>
      </w:r>
      <w:r>
        <w:rPr>
          <w:color w:val="000000"/>
        </w:rPr>
        <w:t>,</w:t>
      </w:r>
      <w:r w:rsidRPr="004A0A9E">
        <w:rPr>
          <w:color w:val="0000FF"/>
        </w:rPr>
        <w:t>...</w:t>
      </w:r>
      <w:r>
        <w:rPr>
          <w:color w:val="000000"/>
        </w:rPr>
        <w:b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20)</w:t>
      </w:r>
      <w:r>
        <w:rPr>
          <w:color w:val="000000"/>
        </w:rPr>
        <w:br/>
        <w:t>xlabel(</w:t>
      </w:r>
      <w:r w:rsidRPr="004A0A9E">
        <w:rPr>
          <w:color w:val="800000"/>
        </w:rPr>
        <w:t>'$$\frac{A}{A*}$$'</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ylabel(</w:t>
      </w:r>
      <w:r w:rsidRPr="004A0A9E">
        <w:rPr>
          <w:color w:val="800000"/>
        </w:rPr>
        <w:t>'$$Thrust\ Coefficient$$'</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legend({</w:t>
      </w:r>
      <w:r w:rsidRPr="004A0A9E">
        <w:rPr>
          <w:color w:val="800000"/>
        </w:rPr>
        <w:t>'Design ^{Pe}/_{Po} = .00</w:t>
      </w:r>
      <w:r w:rsidR="00425F57">
        <w:rPr>
          <w:color w:val="800000"/>
        </w:rPr>
        <w:t>1674</w:t>
      </w:r>
      <w:r w:rsidRPr="004A0A9E">
        <w:rPr>
          <w:color w:val="800000"/>
        </w:rPr>
        <w:t>'</w:t>
      </w:r>
      <w:r>
        <w:rPr>
          <w:color w:val="000000"/>
        </w:rPr>
        <w:t xml:space="preserve">, </w:t>
      </w:r>
      <w:r w:rsidRPr="004A0A9E">
        <w:rPr>
          <w:color w:val="800000"/>
        </w:rPr>
        <w:t>'^{Pe}/_{Po} = 0.0001'</w:t>
      </w:r>
      <w:r>
        <w:rPr>
          <w:color w:val="000000"/>
        </w:rPr>
        <w:t>,</w:t>
      </w:r>
      <w:r w:rsidRPr="004A0A9E">
        <w:rPr>
          <w:color w:val="0000FF"/>
        </w:rPr>
        <w:t>...</w:t>
      </w:r>
      <w:r>
        <w:rPr>
          <w:color w:val="000000"/>
        </w:rPr>
        <w:br/>
        <w:t xml:space="preserve">    </w:t>
      </w:r>
      <w:r w:rsidRPr="004A0A9E">
        <w:rPr>
          <w:color w:val="800000"/>
        </w:rPr>
        <w:t>'^{Pe}/_{Po} = 0.001'</w:t>
      </w:r>
      <w:r>
        <w:rPr>
          <w:color w:val="000000"/>
        </w:rPr>
        <w:t xml:space="preserve">, </w:t>
      </w:r>
      <w:r w:rsidRPr="004A0A9E">
        <w:rPr>
          <w:color w:val="800000"/>
        </w:rPr>
        <w:t>'^{Pe}/_{Po} = 0.002'</w:t>
      </w:r>
      <w:r>
        <w:rPr>
          <w:color w:val="000000"/>
        </w:rPr>
        <w:t xml:space="preserve">, </w:t>
      </w:r>
      <w:r w:rsidRPr="004A0A9E">
        <w:rPr>
          <w:color w:val="800000"/>
        </w:rPr>
        <w:t>'^{Pa}/_{Po} = 0.005'</w:t>
      </w:r>
      <w:r>
        <w:rPr>
          <w:color w:val="000000"/>
        </w:rPr>
        <w:t>,</w:t>
      </w:r>
      <w:r w:rsidRPr="004A0A9E">
        <w:rPr>
          <w:color w:val="0000FF"/>
        </w:rPr>
        <w:t>...</w:t>
      </w:r>
      <w:r>
        <w:rPr>
          <w:color w:val="000000"/>
        </w:rPr>
        <w:br/>
        <w:t xml:space="preserve">    </w:t>
      </w:r>
      <w:r w:rsidRPr="004A0A9E">
        <w:rPr>
          <w:color w:val="800000"/>
        </w:rPr>
        <w:t>'^{Pe}/_{Po} = 0.01'</w:t>
      </w:r>
      <w:r>
        <w:rPr>
          <w:color w:val="000000"/>
        </w:rPr>
        <w:t xml:space="preserve">}, </w:t>
      </w:r>
      <w:r w:rsidRPr="004A0A9E">
        <w:rPr>
          <w:color w:val="800000"/>
        </w:rPr>
        <w:t>'location'</w:t>
      </w:r>
      <w:r>
        <w:rPr>
          <w:color w:val="000000"/>
        </w:rPr>
        <w:t xml:space="preserve">, </w:t>
      </w:r>
      <w:r w:rsidRPr="004A0A9E">
        <w:rPr>
          <w:color w:val="800000"/>
        </w:rPr>
        <w:t>'southwest'</w:t>
      </w:r>
      <w:r>
        <w:rPr>
          <w:color w:val="000000"/>
        </w:rPr>
        <w:t>)</w:t>
      </w:r>
      <w:r>
        <w:rPr>
          <w:color w:val="000000"/>
        </w:rPr>
        <w:br/>
        <w:t>ylim([0 2])</w:t>
      </w:r>
      <w:r>
        <w:rPr>
          <w:color w:val="000000"/>
        </w:rPr>
        <w:br/>
        <w:t>set(findall(gcf,</w:t>
      </w:r>
      <w:r w:rsidRPr="004A0A9E">
        <w:rPr>
          <w:color w:val="800000"/>
        </w:rPr>
        <w:t>'Type'</w:t>
      </w:r>
      <w:r>
        <w:rPr>
          <w:color w:val="000000"/>
        </w:rPr>
        <w:t>,</w:t>
      </w:r>
      <w:r w:rsidRPr="004A0A9E">
        <w:rPr>
          <w:color w:val="800000"/>
        </w:rPr>
        <w:t>'Line'</w:t>
      </w:r>
      <w:r>
        <w:rPr>
          <w:color w:val="000000"/>
        </w:rPr>
        <w:t>),</w:t>
      </w:r>
      <w:r w:rsidRPr="004A0A9E">
        <w:rPr>
          <w:color w:val="800000"/>
        </w:rPr>
        <w:t>'LineWidth'</w:t>
      </w:r>
      <w:r>
        <w:rPr>
          <w:color w:val="000000"/>
        </w:rPr>
        <w:t>, 2)</w:t>
      </w:r>
      <w:r>
        <w:rPr>
          <w:color w:val="000000"/>
        </w:rPr>
        <w:br/>
        <w:t xml:space="preserve">grid </w:t>
      </w:r>
      <w:r w:rsidRPr="004A0A9E">
        <w:rPr>
          <w:color w:val="800000"/>
        </w:rPr>
        <w:t>on</w:t>
      </w:r>
      <w:r>
        <w:rPr>
          <w:color w:val="000000"/>
        </w:rPr>
        <w:br/>
        <w:t>print(</w:t>
      </w:r>
      <w:r w:rsidRPr="004A0A9E">
        <w:rPr>
          <w:color w:val="800000"/>
        </w:rPr>
        <w:t>'Thrust Coefficient 40'</w:t>
      </w:r>
      <w:r>
        <w:rPr>
          <w:color w:val="000000"/>
        </w:rPr>
        <w:t xml:space="preserve">, </w:t>
      </w:r>
      <w:r w:rsidRPr="004A0A9E">
        <w:rPr>
          <w:color w:val="800000"/>
        </w:rPr>
        <w:t>'-dpng'</w:t>
      </w:r>
      <w:r>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93CBB" w14:paraId="39E81A96" w14:textId="77777777" w:rsidTr="00425F57">
        <w:tc>
          <w:tcPr>
            <w:tcW w:w="4675" w:type="dxa"/>
          </w:tcPr>
          <w:p w14:paraId="047A33BF" w14:textId="77777777" w:rsidR="00B93CBB" w:rsidRPr="00BB036E" w:rsidRDefault="00B93CBB" w:rsidP="00B93CBB">
            <w:pPr>
              <w:rPr>
                <w:color w:val="767171" w:themeColor="background2" w:themeShade="80"/>
              </w:rPr>
            </w:pPr>
            <w:r w:rsidRPr="00BB036E">
              <w:rPr>
                <w:b/>
                <w:color w:val="767171" w:themeColor="background2" w:themeShade="80"/>
              </w:rPr>
              <w:t>Area Ratio 40</w:t>
            </w:r>
          </w:p>
          <w:p w14:paraId="5F1FC93A" w14:textId="77777777" w:rsidR="00B93CBB" w:rsidRPr="00BB036E" w:rsidRDefault="00B93CBB" w:rsidP="00B93CBB">
            <w:pPr>
              <w:rPr>
                <w:color w:val="767171" w:themeColor="background2" w:themeShade="80"/>
              </w:rPr>
            </w:pPr>
            <w:r w:rsidRPr="00BB036E">
              <w:rPr>
                <w:color w:val="767171" w:themeColor="background2" w:themeShade="80"/>
              </w:rPr>
              <w:t>Exit Temperature: 1377.06 K</w:t>
            </w:r>
          </w:p>
          <w:p w14:paraId="6177A1AA" w14:textId="77777777" w:rsidR="00B93CBB" w:rsidRPr="00BB036E" w:rsidRDefault="00B93CBB" w:rsidP="00B93CBB">
            <w:pPr>
              <w:rPr>
                <w:color w:val="767171" w:themeColor="background2" w:themeShade="80"/>
              </w:rPr>
            </w:pPr>
            <w:r w:rsidRPr="00BB036E">
              <w:rPr>
                <w:color w:val="767171" w:themeColor="background2" w:themeShade="80"/>
              </w:rPr>
              <w:t xml:space="preserve">Gamma: 1.2218 </w:t>
            </w:r>
          </w:p>
          <w:p w14:paraId="4581F0AB" w14:textId="77777777" w:rsidR="00B93CBB" w:rsidRPr="00BB036E" w:rsidRDefault="00B93CBB" w:rsidP="00B93CBB">
            <w:pPr>
              <w:rPr>
                <w:color w:val="767171" w:themeColor="background2" w:themeShade="80"/>
              </w:rPr>
            </w:pPr>
            <w:r w:rsidRPr="00BB036E">
              <w:rPr>
                <w:color w:val="767171" w:themeColor="background2" w:themeShade="80"/>
              </w:rPr>
              <w:t>Design Pressure: 50380 Pa</w:t>
            </w:r>
          </w:p>
          <w:p w14:paraId="24FA97E8" w14:textId="77777777" w:rsidR="00B93CBB" w:rsidRPr="00BB036E" w:rsidRDefault="00B93CBB" w:rsidP="00B93CBB">
            <w:pPr>
              <w:rPr>
                <w:color w:val="767171" w:themeColor="background2" w:themeShade="80"/>
              </w:rPr>
            </w:pPr>
            <w:r w:rsidRPr="00BB036E">
              <w:rPr>
                <w:color w:val="767171" w:themeColor="background2" w:themeShade="80"/>
              </w:rPr>
              <w:t>Design Altitude: 5518.35 m</w:t>
            </w:r>
          </w:p>
          <w:p w14:paraId="3CA25335" w14:textId="77777777" w:rsidR="00B93CBB" w:rsidRPr="00BB036E" w:rsidRDefault="00B93CBB" w:rsidP="00B93CBB">
            <w:pPr>
              <w:rPr>
                <w:color w:val="767171" w:themeColor="background2" w:themeShade="80"/>
              </w:rPr>
            </w:pPr>
            <w:r w:rsidRPr="00BB036E">
              <w:rPr>
                <w:color w:val="767171" w:themeColor="background2" w:themeShade="80"/>
              </w:rPr>
              <w:t>Design Thrust: 3076845.76 N</w:t>
            </w:r>
          </w:p>
          <w:p w14:paraId="3A5EED60" w14:textId="77777777" w:rsidR="00B93CBB" w:rsidRPr="00BB036E" w:rsidRDefault="00B93CBB" w:rsidP="00B93CBB">
            <w:pPr>
              <w:rPr>
                <w:color w:val="767171" w:themeColor="background2" w:themeShade="80"/>
              </w:rPr>
            </w:pPr>
            <w:r w:rsidRPr="00BB036E">
              <w:rPr>
                <w:color w:val="767171" w:themeColor="background2" w:themeShade="80"/>
              </w:rPr>
              <w:t>Ground Thrust: 2948642.96 N</w:t>
            </w:r>
          </w:p>
          <w:p w14:paraId="66C53C89" w14:textId="77777777" w:rsidR="00B93CBB" w:rsidRPr="00BB036E" w:rsidRDefault="00B93CBB" w:rsidP="00B93CBB">
            <w:pPr>
              <w:rPr>
                <w:color w:val="767171" w:themeColor="background2" w:themeShade="80"/>
              </w:rPr>
            </w:pPr>
            <w:r w:rsidRPr="00BB036E">
              <w:rPr>
                <w:color w:val="767171" w:themeColor="background2" w:themeShade="80"/>
              </w:rPr>
              <w:t>Vacuum Thrust: 3203626.74 N</w:t>
            </w:r>
          </w:p>
          <w:p w14:paraId="266BE458" w14:textId="5FBF49DB" w:rsidR="00B93CBB" w:rsidRPr="00B93CBB" w:rsidRDefault="00B93CBB" w:rsidP="00393A32">
            <w:pPr>
              <w:rPr>
                <w:color w:val="767171" w:themeColor="background2" w:themeShade="80"/>
              </w:rPr>
            </w:pPr>
            <w:r w:rsidRPr="00BB036E">
              <w:rPr>
                <w:color w:val="767171" w:themeColor="background2" w:themeShade="80"/>
              </w:rPr>
              <w:t>Pe/Po : 0.001674</w:t>
            </w:r>
          </w:p>
        </w:tc>
        <w:tc>
          <w:tcPr>
            <w:tcW w:w="4675" w:type="dxa"/>
          </w:tcPr>
          <w:p w14:paraId="23D98AF3" w14:textId="77777777" w:rsidR="00B93CBB" w:rsidRPr="00BB036E" w:rsidRDefault="00B93CBB" w:rsidP="00B93CBB">
            <w:pPr>
              <w:rPr>
                <w:b/>
                <w:color w:val="767171" w:themeColor="background2" w:themeShade="80"/>
              </w:rPr>
            </w:pPr>
            <w:r w:rsidRPr="00BB036E">
              <w:rPr>
                <w:b/>
                <w:color w:val="767171" w:themeColor="background2" w:themeShade="80"/>
              </w:rPr>
              <w:t>Area Ratio 200</w:t>
            </w:r>
          </w:p>
          <w:p w14:paraId="6BB4612B" w14:textId="77777777" w:rsidR="00B93CBB" w:rsidRPr="00BB036E" w:rsidRDefault="00B93CBB" w:rsidP="00B93CBB">
            <w:pPr>
              <w:rPr>
                <w:color w:val="767171" w:themeColor="background2" w:themeShade="80"/>
              </w:rPr>
            </w:pPr>
            <w:r w:rsidRPr="00BB036E">
              <w:rPr>
                <w:color w:val="767171" w:themeColor="background2" w:themeShade="80"/>
              </w:rPr>
              <w:t>Exit Temperature: 936.39 K</w:t>
            </w:r>
          </w:p>
          <w:p w14:paraId="0200A71C" w14:textId="77777777" w:rsidR="00B93CBB" w:rsidRPr="00BB036E" w:rsidRDefault="00B93CBB" w:rsidP="00B93CBB">
            <w:pPr>
              <w:rPr>
                <w:color w:val="767171" w:themeColor="background2" w:themeShade="80"/>
              </w:rPr>
            </w:pPr>
            <w:r w:rsidRPr="00BB036E">
              <w:rPr>
                <w:color w:val="767171" w:themeColor="background2" w:themeShade="80"/>
              </w:rPr>
              <w:t xml:space="preserve">Gamma: 1.2587 </w:t>
            </w:r>
          </w:p>
          <w:p w14:paraId="6E1793A4" w14:textId="77777777" w:rsidR="00B93CBB" w:rsidRPr="00BB036E" w:rsidRDefault="00B93CBB" w:rsidP="00B93CBB">
            <w:pPr>
              <w:rPr>
                <w:color w:val="767171" w:themeColor="background2" w:themeShade="80"/>
              </w:rPr>
            </w:pPr>
            <w:r w:rsidRPr="00BB036E">
              <w:rPr>
                <w:color w:val="767171" w:themeColor="background2" w:themeShade="80"/>
              </w:rPr>
              <w:t>Design Pressure: 5250 Pa</w:t>
            </w:r>
          </w:p>
          <w:p w14:paraId="1987FCCF" w14:textId="77777777" w:rsidR="00B93CBB" w:rsidRPr="00BB036E" w:rsidRDefault="00B93CBB" w:rsidP="00B93CBB">
            <w:pPr>
              <w:rPr>
                <w:color w:val="767171" w:themeColor="background2" w:themeShade="80"/>
              </w:rPr>
            </w:pPr>
            <w:r w:rsidRPr="00BB036E">
              <w:rPr>
                <w:color w:val="767171" w:themeColor="background2" w:themeShade="80"/>
              </w:rPr>
              <w:t>Design Altitude: 19088.91 m</w:t>
            </w:r>
          </w:p>
          <w:p w14:paraId="10FA4FEB" w14:textId="77777777" w:rsidR="00B93CBB" w:rsidRPr="00BB036E" w:rsidRDefault="00B93CBB" w:rsidP="00B93CBB">
            <w:pPr>
              <w:rPr>
                <w:color w:val="767171" w:themeColor="background2" w:themeShade="80"/>
              </w:rPr>
            </w:pPr>
            <w:r w:rsidRPr="00BB036E">
              <w:rPr>
                <w:color w:val="767171" w:themeColor="background2" w:themeShade="80"/>
              </w:rPr>
              <w:t>Design Thrust: 3167504.35 N</w:t>
            </w:r>
          </w:p>
          <w:p w14:paraId="6DD89F1E" w14:textId="77777777" w:rsidR="00B93CBB" w:rsidRPr="00BB036E" w:rsidRDefault="00B93CBB" w:rsidP="00B93CBB">
            <w:pPr>
              <w:rPr>
                <w:color w:val="767171" w:themeColor="background2" w:themeShade="80"/>
              </w:rPr>
            </w:pPr>
            <w:r w:rsidRPr="00BB036E">
              <w:rPr>
                <w:color w:val="767171" w:themeColor="background2" w:themeShade="80"/>
              </w:rPr>
              <w:t>Ground Thrust: 1958643.42 N</w:t>
            </w:r>
          </w:p>
          <w:p w14:paraId="2A5D3D4F" w14:textId="77777777" w:rsidR="00B93CBB" w:rsidRPr="00BB036E" w:rsidRDefault="00B93CBB" w:rsidP="00B93CBB">
            <w:pPr>
              <w:rPr>
                <w:color w:val="767171" w:themeColor="background2" w:themeShade="80"/>
              </w:rPr>
            </w:pPr>
            <w:r w:rsidRPr="00BB036E">
              <w:rPr>
                <w:color w:val="767171" w:themeColor="background2" w:themeShade="80"/>
              </w:rPr>
              <w:t>Vacuum Thrust: 3233562.32 N</w:t>
            </w:r>
          </w:p>
          <w:p w14:paraId="5605B978" w14:textId="77777777" w:rsidR="00B93CBB" w:rsidRDefault="00B93CBB" w:rsidP="00B93CBB">
            <w:pPr>
              <w:rPr>
                <w:color w:val="767171" w:themeColor="background2" w:themeShade="80"/>
              </w:rPr>
            </w:pPr>
            <w:r>
              <w:rPr>
                <w:color w:val="767171" w:themeColor="background2" w:themeShade="80"/>
              </w:rPr>
              <w:t>Pe/Po : 0.000175</w:t>
            </w:r>
          </w:p>
          <w:p w14:paraId="1423BBCB" w14:textId="77777777" w:rsidR="00B93CBB" w:rsidRDefault="00B93CBB" w:rsidP="00393A32">
            <w:pPr>
              <w:rPr>
                <w:b/>
                <w:color w:val="767171" w:themeColor="background2" w:themeShade="80"/>
              </w:rPr>
            </w:pPr>
          </w:p>
        </w:tc>
      </w:tr>
    </w:tbl>
    <w:p w14:paraId="3CCF6626" w14:textId="3669FA86" w:rsidR="00D63E00" w:rsidRDefault="00393A32">
      <w:pPr>
        <w:rPr>
          <w:i/>
          <w:noProof/>
          <w:color w:val="808080"/>
        </w:rPr>
      </w:pPr>
      <w:hyperlink r:id="rId21" w:tooltip="http://www.mathworks.com/products/matlab" w:history="1">
        <w:r w:rsidRPr="004A0A9E">
          <w:rPr>
            <w:rStyle w:val="Hyperlink"/>
            <w:noProof/>
          </w:rPr>
          <w:t>Published with MATLAB® R2016a</w:t>
        </w:r>
      </w:hyperlink>
    </w:p>
    <w:p w14:paraId="1ABCBBCD" w14:textId="77777777" w:rsidR="00FB6919" w:rsidRPr="00425F57" w:rsidRDefault="00FB6919">
      <w:pPr>
        <w:rPr>
          <w:i/>
          <w:noProof/>
          <w:color w:val="808080"/>
        </w:rPr>
      </w:pPr>
    </w:p>
    <w:p w14:paraId="0C9D01C1" w14:textId="72A60917" w:rsidR="00D63E00" w:rsidRDefault="00D63E00" w:rsidP="00D63E00">
      <w:pPr>
        <w:spacing w:after="0" w:line="240" w:lineRule="auto"/>
        <w:jc w:val="center"/>
        <w:rPr>
          <w:sz w:val="20"/>
        </w:rPr>
      </w:pPr>
      <w:r>
        <w:rPr>
          <w:b/>
          <w:sz w:val="20"/>
        </w:rPr>
        <w:t>Listing 2:</w:t>
      </w:r>
      <w:r>
        <w:rPr>
          <w:sz w:val="20"/>
        </w:rPr>
        <w:t xml:space="preserve"> MATLAB Code used to simulate Earth and Mars orbit and Hohmann Transfer between them.</w:t>
      </w:r>
    </w:p>
    <w:p w14:paraId="66B7B2E9" w14:textId="77777777" w:rsidR="00B12F7A" w:rsidRPr="003E194B" w:rsidRDefault="00B12F7A" w:rsidP="00D63E00">
      <w:pPr>
        <w:spacing w:after="0" w:line="240" w:lineRule="auto"/>
        <w:jc w:val="center"/>
        <w:rPr>
          <w:sz w:val="20"/>
        </w:rPr>
      </w:pPr>
    </w:p>
    <w:p w14:paraId="7E590175" w14:textId="77777777" w:rsidR="00D63E00" w:rsidRDefault="00D63E00" w:rsidP="00D63E00">
      <w:pPr>
        <w:pStyle w:val="Heading2"/>
      </w:pPr>
      <w:bookmarkStart w:id="8" w:name="_Toc476846325"/>
      <w:r>
        <w:t>Author: Jered Dominguez-Trujillo</w:t>
      </w:r>
      <w:bookmarkEnd w:id="8"/>
    </w:p>
    <w:p w14:paraId="3799D61F" w14:textId="77777777" w:rsidR="00D63E00" w:rsidRDefault="00D63E00" w:rsidP="00D63E00">
      <w:r>
        <w:t>Date: March 6, 2017</w:t>
      </w:r>
    </w:p>
    <w:p w14:paraId="23B83D67" w14:textId="77777777" w:rsidR="00D63E00" w:rsidRDefault="00D63E00" w:rsidP="00D63E00">
      <w:pPr>
        <w:pStyle w:val="MATLABCode"/>
        <w:rPr>
          <w:color w:val="000000"/>
        </w:rPr>
      </w:pPr>
      <w:r>
        <w:t xml:space="preserve">clear </w:t>
      </w:r>
      <w:r w:rsidRPr="0017333A">
        <w:rPr>
          <w:color w:val="800000"/>
        </w:rPr>
        <w:t>vars</w:t>
      </w:r>
      <w:r>
        <w:rPr>
          <w:color w:val="000000"/>
        </w:rPr>
        <w:t xml:space="preserve">; close </w:t>
      </w:r>
      <w:r w:rsidRPr="0017333A">
        <w:rPr>
          <w:color w:val="800000"/>
        </w:rPr>
        <w:t>all</w:t>
      </w:r>
      <w:r>
        <w:rPr>
          <w:color w:val="000000"/>
        </w:rPr>
        <w:t>;</w:t>
      </w:r>
      <w:r>
        <w:rPr>
          <w:color w:val="000000"/>
        </w:rPr>
        <w:br/>
        <w:t>set(gcf,</w:t>
      </w:r>
      <w:r w:rsidRPr="0017333A">
        <w:rPr>
          <w:color w:val="800000"/>
        </w:rPr>
        <w:t>'position'</w:t>
      </w:r>
      <w:r>
        <w:rPr>
          <w:color w:val="000000"/>
        </w:rPr>
        <w:t>,get(0,</w:t>
      </w:r>
      <w:r w:rsidRPr="0017333A">
        <w:rPr>
          <w:color w:val="800000"/>
        </w:rPr>
        <w:t>'screensize'</w:t>
      </w:r>
      <w:r>
        <w:rPr>
          <w:color w:val="000000"/>
        </w:rPr>
        <w:t>))</w:t>
      </w:r>
    </w:p>
    <w:p w14:paraId="6E185F99" w14:textId="77777777" w:rsidR="00D63E00" w:rsidRDefault="00D63E00" w:rsidP="00D63E00">
      <w:pPr>
        <w:pStyle w:val="Heading2"/>
      </w:pPr>
      <w:bookmarkStart w:id="9" w:name="_Toc476846326"/>
      <w:r>
        <w:t>Declare Variables</w:t>
      </w:r>
      <w:bookmarkEnd w:id="9"/>
    </w:p>
    <w:p w14:paraId="38185FDA" w14:textId="77777777" w:rsidR="00D63E00" w:rsidRDefault="00D63E00" w:rsidP="00D63E00">
      <w:pPr>
        <w:pStyle w:val="MATLABCode"/>
      </w:pPr>
      <w:r>
        <w:t>AU = 149597870700;</w:t>
      </w:r>
      <w:r>
        <w:br/>
        <w:t>G = 6.674275935628303e-11;</w:t>
      </w:r>
      <w:r>
        <w:br/>
        <w:t>MSolarSystem = 1.999*10^30;</w:t>
      </w:r>
      <w:r>
        <w:br/>
        <w:t>RMars = 3.3899*10^6;</w:t>
      </w:r>
      <w:r>
        <w:br/>
        <w:t>EarthYear = 365.24237; EarthDay = 86400;</w:t>
      </w:r>
      <w:r>
        <w:br/>
        <w:t>dt = 3600; inx = 1;</w:t>
      </w:r>
      <w:r>
        <w:br/>
        <w:t>StartYear = 2010; years = 30;</w:t>
      </w:r>
      <w:r>
        <w:br/>
        <w:t>length = years * EarthYear * EarthDay;</w:t>
      </w:r>
      <w:r>
        <w:br/>
        <w:t>dates = datetime(StartYear,01,01):caldays(1):datetime(StartYear+years+1,01,01);</w:t>
      </w:r>
      <w:r>
        <w:br/>
        <w:t>t = zeros(1, ceil(length/dt));</w:t>
      </w:r>
      <w:r>
        <w:br/>
        <w:t>t(inx) = 0;</w:t>
      </w:r>
      <w:r>
        <w:br/>
      </w:r>
      <w:r>
        <w:br/>
        <w:t>axEarth = zeros(1, ceil(length/dt)); ayEarth = zeros(1, ceil(length/dt));</w:t>
      </w:r>
      <w:r>
        <w:br/>
        <w:t>azEarth = zeros(1, ceil(length/dt));</w:t>
      </w:r>
      <w:r>
        <w:br/>
        <w:t>vxEarth = zeros(1, ceil(length/dt)); vyEarth = zeros(1, ceil(length/dt));</w:t>
      </w:r>
      <w:r>
        <w:br/>
        <w:t>vzEarth = zeros(1, ceil(length/dt));</w:t>
      </w:r>
      <w:r>
        <w:br/>
        <w:t>xEarth = zeros(1, ceil(length/dt)); yEarth = zeros(1, ceil(length/dt));</w:t>
      </w:r>
      <w:r>
        <w:br/>
        <w:t>zEarth = zeros(1, ceil(length/dt)); rEarth = zeros(1, ceil(length/dt));</w:t>
      </w:r>
      <w:r>
        <w:br/>
        <w:t>alphaEarth = zeros(1, ceil(length/dt)); betaEarth = zeros(1, ceil(length/dt));</w:t>
      </w:r>
      <w:r>
        <w:br/>
        <w:t>gammaEarth = zeros(1, ceil(length/dt));</w:t>
      </w:r>
      <w:r>
        <w:br/>
      </w:r>
      <w:r>
        <w:br/>
        <w:t>axMars = zeros(1, ceil(length/dt)); ayMars = zeros(1, ceil(length/dt));</w:t>
      </w:r>
      <w:r>
        <w:br/>
        <w:t>azMars = zeros(1, ceil(length/dt));</w:t>
      </w:r>
      <w:r>
        <w:br/>
        <w:t>vxMars = zeros(1, ceil(length/dt)); vyMars = zeros(1, ceil(length/dt));</w:t>
      </w:r>
      <w:r>
        <w:br/>
        <w:t>vzMars = zeros(1, ceil(length/dt));</w:t>
      </w:r>
      <w:r>
        <w:br/>
        <w:t>xMars = zeros(1, ceil(length/dt)); yMars = zeros(1, ceil(length/dt));</w:t>
      </w:r>
      <w:r>
        <w:br/>
        <w:t>zMars = zeros(1, ceil(length/dt)); rMars = zeros(1, ceil(length/dt));</w:t>
      </w:r>
      <w:r>
        <w:br/>
        <w:t>alphaMars = zeros(1, ceil(length/dt)); betaMars = zeros(1, ceil(length/dt));</w:t>
      </w:r>
      <w:r>
        <w:br/>
        <w:t>gammaMars = zeros(1, ceil(length/dt));</w:t>
      </w:r>
      <w:r>
        <w:br/>
      </w:r>
      <w:r>
        <w:br/>
        <w:t>axRocket = zeros(1, ceil(length/dt)); ayRocket = zeros(1, ceil(length/dt));</w:t>
      </w:r>
      <w:r>
        <w:br/>
        <w:t>azRocket = zeros(1, ceil(length/dt));</w:t>
      </w:r>
      <w:r>
        <w:br/>
        <w:t>vxRocket = zeros(1, ceil(length/dt)); vyRocket = zeros(1, ceil(length/dt));</w:t>
      </w:r>
      <w:r>
        <w:br/>
        <w:t>vzRocket = zeros(1, ceil(length/dt));</w:t>
      </w:r>
      <w:r>
        <w:br/>
        <w:t>xRocket = zeros(1, ceil(length/dt)); yRocket = zeros(1, ceil(length/dt));</w:t>
      </w:r>
      <w:r>
        <w:br/>
        <w:t>zRocket = zeros(1, ceil(length/dt)); rRocket = zeros(1, ceil(length/dt));</w:t>
      </w:r>
      <w:r>
        <w:br/>
        <w:t>alphaRocket = zeros(1, ceil(length/dt)); betaRocket = zeros(1, ceil(length/dt));</w:t>
      </w:r>
      <w:r>
        <w:br/>
        <w:t>gammaRocket = zeros(1, ceil(length/dt));</w:t>
      </w:r>
    </w:p>
    <w:p w14:paraId="1A21FDFF" w14:textId="77777777" w:rsidR="00D63E00" w:rsidRDefault="00D63E00" w:rsidP="00D63E00">
      <w:pPr>
        <w:pStyle w:val="Heading2"/>
      </w:pPr>
      <w:bookmarkStart w:id="10" w:name="_Toc476846327"/>
      <w:r>
        <w:t>Data Gathered for Earth and Mars for January 1, 2010 from JPL</w:t>
      </w:r>
      <w:bookmarkEnd w:id="10"/>
    </w:p>
    <w:p w14:paraId="2519E446" w14:textId="77777777" w:rsidR="00D63E00" w:rsidRDefault="00D63E00" w:rsidP="00D63E00">
      <w:pPr>
        <w:pStyle w:val="MATLABCode"/>
      </w:pPr>
      <w:r>
        <w:t>axEarth(inx) = 0; ayEarth(inx) = 0; azEarth(inx) = 0;</w:t>
      </w:r>
      <w:r>
        <w:br/>
        <w:t>vxEarth(inx) = -2.978405751621624e+04; vyEarth(inx) = -5.451137243323289e+03;</w:t>
      </w:r>
      <w:r>
        <w:br/>
        <w:t>vzEarth(inx) = 1.551580077431058;</w:t>
      </w:r>
      <w:r>
        <w:br/>
        <w:t>xEarth(inx) = -2.689245210784379e+10; yEarth(inx) = 1.451618583042868e+11;</w:t>
      </w:r>
      <w:r>
        <w:br/>
        <w:t>zEarth(inx) = -2.608728054337204e+06;</w:t>
      </w:r>
      <w:r>
        <w:br/>
        <w:t>rEarth(inx) = sqrt(xEarth(inx)^2+yEarth(inx)^2+zEarth(inx)^2);</w:t>
      </w:r>
      <w:r>
        <w:br/>
        <w:t>alphaEarth(inx) = acos(xEarth(inx)/rEarth(inx)); betaEarth(inx) = acos(yEarth(inx)/rEarth(inx));</w:t>
      </w:r>
      <w:r>
        <w:br/>
        <w:t>gammaEarth(inx) = acos(zEarth(inx)/rEarth(inx));                                         axMars(inx) = 0; ayMars(inx) = 0; azMars(inx) = 0;</w:t>
      </w:r>
      <w:r>
        <w:br/>
        <w:t>vxMars(inx) = -2.074332689615267e+04; vyMars(inx) = -8.817501559049284e+03;</w:t>
      </w:r>
      <w:r>
        <w:br/>
        <w:t>vzMars(inx) = 3.248028553828797e+02;</w:t>
      </w:r>
      <w:r>
        <w:br/>
        <w:t>xMars(inx) = -1.097178350768191e+11; yMars(inx) = 2.179958733988708e+11;</w:t>
      </w:r>
      <w:r>
        <w:br/>
        <w:t>zMars(inx) =  7.239687840140940e+09;</w:t>
      </w:r>
      <w:r>
        <w:br/>
        <w:t>rMars(inx) = sqrt(xMars(inx)^2+yMars(inx)^2+zMars(inx)^2);</w:t>
      </w:r>
      <w:r>
        <w:br/>
        <w:t>alphaMars(inx) = acos(xMars(inx)/rMars(inx)); betaMars(inx) = acos(yMars(inx)/rMars(inx));</w:t>
      </w:r>
      <w:r>
        <w:br/>
        <w:t>gammaMars(inx) = acos(zMars(inx)/rMars(inx));</w:t>
      </w:r>
      <w:r>
        <w:br/>
        <w:t>distanceEarthtoMars = zeros(1, ceil(length/dt));</w:t>
      </w:r>
      <w:r>
        <w:br/>
        <w:t>distanceEarthtoMars(inx) = sqrt((xMars(inx)-xEarth(inx))^2+(yMars(inx)-yEarth(inx))^2+(zMars(inx)-zEarth(inx))^2);</w:t>
      </w:r>
    </w:p>
    <w:p w14:paraId="6D571397" w14:textId="77777777" w:rsidR="00D63E00" w:rsidRDefault="00D63E00" w:rsidP="00D63E00">
      <w:pPr>
        <w:pStyle w:val="Heading2"/>
      </w:pPr>
      <w:bookmarkStart w:id="11" w:name="_Toc476846328"/>
      <w:r>
        <w:t>Calculate Earth and Mars Trajectories</w:t>
      </w:r>
      <w:bookmarkEnd w:id="11"/>
    </w:p>
    <w:p w14:paraId="4097709B" w14:textId="77777777" w:rsidR="00D63E00" w:rsidRDefault="00D63E00" w:rsidP="00D63E00">
      <w:pPr>
        <w:pStyle w:val="MATLABCode"/>
        <w:rPr>
          <w:color w:val="000000"/>
        </w:rPr>
      </w:pPr>
      <w:r w:rsidRPr="0017333A">
        <w:rPr>
          <w:color w:val="0000FF"/>
        </w:rPr>
        <w:t>while</w:t>
      </w:r>
      <w:r>
        <w:rPr>
          <w:color w:val="000000"/>
        </w:rPr>
        <w:t xml:space="preserve"> t(inx) &lt; length</w:t>
      </w:r>
      <w:r>
        <w:rPr>
          <w:color w:val="000000"/>
        </w:rPr>
        <w:br/>
        <w:t xml:space="preserve">    inx = inx + 1;</w:t>
      </w:r>
      <w:r>
        <w:rPr>
          <w:color w:val="000000"/>
        </w:rPr>
        <w:br/>
        <w:t xml:space="preserve">    alphaEarth(inx)=acos(xEarth(inx-1)/rEarth(inx-1));</w:t>
      </w:r>
      <w:r>
        <w:rPr>
          <w:color w:val="000000"/>
        </w:rPr>
        <w:br/>
        <w:t xml:space="preserve">    betaEarth(inx)=acos(yEarth(inx-1)/rEarth(inx-1));</w:t>
      </w:r>
      <w:r>
        <w:rPr>
          <w:color w:val="000000"/>
        </w:rPr>
        <w:br/>
        <w:t xml:space="preserve">    gammaEarth(inx) = acos(zEarth(inx-1)/rEarth(inx-1));</w:t>
      </w:r>
      <w:r>
        <w:rPr>
          <w:color w:val="000000"/>
        </w:rPr>
        <w:br/>
        <w:t xml:space="preserve">    rEarth(inx) = sqrt(xEarth(inx-1)^2+yEarth(inx-1)^2+zEarth(inx-1)^2);</w:t>
      </w:r>
      <w:r>
        <w:rPr>
          <w:color w:val="000000"/>
        </w:rPr>
        <w:br/>
        <w:t xml:space="preserve">    axEarth(inx) = -(G*MSolarSystem)/(rEarth(inx)^2)*cos(alphaEarth(inx));</w:t>
      </w:r>
      <w:r>
        <w:rPr>
          <w:color w:val="000000"/>
        </w:rPr>
        <w:br/>
        <w:t xml:space="preserve">    ayEarth(inx) = -(G*MSolarSystem)/(rEarth(inx)^2)*cos(betaEarth(inx));</w:t>
      </w:r>
      <w:r>
        <w:rPr>
          <w:color w:val="000000"/>
        </w:rPr>
        <w:br/>
        <w:t xml:space="preserve">    azEarth(inx) = -(G*MSolarSystem)/(rEarth(inx)^2)*cos(gammaEarth(inx));</w:t>
      </w:r>
      <w:r>
        <w:rPr>
          <w:color w:val="000000"/>
        </w:rPr>
        <w:br/>
        <w:t xml:space="preserve">    vxEarth(inx)=vxEarth(inx-1)+axEarth(inx)*dt; vyEarth(inx)=vyEarth(inx-1)+ayEarth(inx)*dt;</w:t>
      </w:r>
      <w:r>
        <w:rPr>
          <w:color w:val="000000"/>
        </w:rPr>
        <w:br/>
        <w:t xml:space="preserve">    vzEarth(inx)=vzEarth(inx-1)+azEarth(inx)*dt;</w:t>
      </w:r>
      <w:r>
        <w:rPr>
          <w:color w:val="000000"/>
        </w:rPr>
        <w:br/>
        <w:t xml:space="preserve">    xEarth(inx)=xEarth(inx-1)+vxEarth(inx)*dt; yEarth(inx)=yEarth(inx-1)+vyEarth(inx)*dt;</w:t>
      </w:r>
      <w:r>
        <w:rPr>
          <w:color w:val="000000"/>
        </w:rPr>
        <w:br/>
        <w:t xml:space="preserve">    zEarth(inx)=zEarth(inx-1)+vzEarth(inx)*dt;</w:t>
      </w:r>
      <w:r>
        <w:rPr>
          <w:color w:val="000000"/>
        </w:rPr>
        <w:br/>
        <w:t xml:space="preserve">    alphaMars(inx)=acos(xMars(inx-1)/rMars(inx-1));betaMars(inx)=acos(yMars(inx-1)/rMars(inx-1));</w:t>
      </w:r>
      <w:r>
        <w:rPr>
          <w:color w:val="000000"/>
        </w:rPr>
        <w:br/>
        <w:t xml:space="preserve">    gammaMars(inx) = acos(zMars(inx-1)/rMars(inx-1));</w:t>
      </w:r>
      <w:r>
        <w:rPr>
          <w:color w:val="000000"/>
        </w:rPr>
        <w:br/>
        <w:t xml:space="preserve">    rMars(inx) = sqrt(xMars(inx-1)^2+yMars(inx-1)^2+zMars(inx-1)^2);</w:t>
      </w:r>
      <w:r>
        <w:rPr>
          <w:color w:val="000000"/>
        </w:rPr>
        <w:br/>
        <w:t xml:space="preserve">    axMars(inx) = -(G*MSolarSystem)/(rMars(inx)^2)*cos(alphaMars(inx));</w:t>
      </w:r>
      <w:r>
        <w:rPr>
          <w:color w:val="000000"/>
        </w:rPr>
        <w:br/>
        <w:t xml:space="preserve">    ayMars(inx) = -(G*MSolarSystem)/(rMars(inx)^2)*cos(betaMars(inx));</w:t>
      </w:r>
      <w:r>
        <w:rPr>
          <w:color w:val="000000"/>
        </w:rPr>
        <w:br/>
        <w:t xml:space="preserve">    azMars(inx) = -(G*MSolarSystem)/(rMars(inx)^2)*cos(gammaMars(inx));</w:t>
      </w:r>
      <w:r>
        <w:rPr>
          <w:color w:val="000000"/>
        </w:rPr>
        <w:br/>
        <w:t xml:space="preserve">    vxMars(inx)=vxMars(inx-1)+axMars(inx)*dt; vyMars(inx)=vyMars(inx-1)+ayMars(inx)*dt;</w:t>
      </w:r>
      <w:r>
        <w:rPr>
          <w:color w:val="000000"/>
        </w:rPr>
        <w:br/>
        <w:t xml:space="preserve">    vzMars(inx)=vzMars(inx-1)+azMars(inx)*dt;</w:t>
      </w:r>
      <w:r>
        <w:rPr>
          <w:color w:val="000000"/>
        </w:rPr>
        <w:br/>
        <w:t xml:space="preserve">    xMars(inx)=xMars(inx-1)+vxMars(inx)*dt; yMars(inx) = yMars(inx-1) + vyMars(inx) * dt;</w:t>
      </w:r>
      <w:r>
        <w:rPr>
          <w:color w:val="000000"/>
        </w:rPr>
        <w:br/>
        <w:t xml:space="preserve">    zMars(inx) = zMars(inx-1) + vzMars(inx) * dt;</w:t>
      </w:r>
      <w:r>
        <w:rPr>
          <w:color w:val="000000"/>
        </w:rPr>
        <w:br/>
        <w:t xml:space="preserve">    distanceEarthtoMars(inx) = sqrt((xMars(inx)-xEarth(inx))^2+(yMars(inx)-yEarth(inx))^2+(zMars(inx)-zEarth(inx))^2);</w:t>
      </w:r>
      <w:r>
        <w:rPr>
          <w:color w:val="000000"/>
        </w:rPr>
        <w:br/>
      </w:r>
      <w:r>
        <w:rPr>
          <w:color w:val="000000"/>
        </w:rPr>
        <w:br/>
        <w:t xml:space="preserve">    t(inx) = t(inx-1) + dt;</w:t>
      </w:r>
      <w:r>
        <w:rPr>
          <w:color w:val="000000"/>
        </w:rPr>
        <w:br/>
      </w:r>
      <w:r w:rsidRPr="0017333A">
        <w:rPr>
          <w:color w:val="0000FF"/>
        </w:rPr>
        <w:t>end</w:t>
      </w:r>
    </w:p>
    <w:p w14:paraId="0CC7C1C1" w14:textId="77777777" w:rsidR="00D63E00" w:rsidRDefault="00D63E00" w:rsidP="00D63E00">
      <w:pPr>
        <w:pStyle w:val="Heading2"/>
      </w:pPr>
      <w:bookmarkStart w:id="12" w:name="_Toc476846329"/>
      <w:r>
        <w:t>Find Time and Distance of Closest Approach</w:t>
      </w:r>
      <w:bookmarkEnd w:id="12"/>
    </w:p>
    <w:p w14:paraId="6660BB9D" w14:textId="77777777" w:rsidR="00D63E00" w:rsidRDefault="00D63E00" w:rsidP="00D63E00">
      <w:pPr>
        <w:pStyle w:val="MATLABCode"/>
        <w:rPr>
          <w:color w:val="000000"/>
        </w:rPr>
      </w:pPr>
      <w:r>
        <w:t>closestApproach = find(distanceEarthtoMars==min(distanceEarthtoMars))*dt/EarthDay/EarthYear;</w:t>
      </w:r>
      <w:r>
        <w:br/>
        <w:t>ApproachYear = StartYear + floor(closestApproach);</w:t>
      </w:r>
      <w:r>
        <w:br/>
        <w:t>ApproachDay = floor(rem(closestApproach, 1) * EarthYear);</w:t>
      </w:r>
      <w:r>
        <w:br/>
        <w:t>datesApproach = datetime(ApproachYear,01,01):caldays(1):datetime(ApproachYear,12,31);</w:t>
      </w:r>
      <w:r>
        <w:br/>
        <w:t>fprintf(</w:t>
      </w:r>
      <w:r w:rsidRPr="0017333A">
        <w:rPr>
          <w:color w:val="800000"/>
        </w:rPr>
        <w:t>'Mars Closest Approach to Earth between %s and %s occurs on %s at a distance of %.4f AU\n'</w:t>
      </w:r>
      <w:r>
        <w:rPr>
          <w:color w:val="000000"/>
        </w:rPr>
        <w:t>,</w:t>
      </w:r>
      <w:r w:rsidRPr="0017333A">
        <w:rPr>
          <w:color w:val="0000FF"/>
        </w:rPr>
        <w:t>...</w:t>
      </w:r>
      <w:r>
        <w:rPr>
          <w:color w:val="000000"/>
        </w:rPr>
        <w:br/>
        <w:t xml:space="preserve">    num2str(StartYear), num2str(StartYear + years), datestr(datesApproach(ApproachDay)), </w:t>
      </w:r>
      <w:r w:rsidRPr="0017333A">
        <w:rPr>
          <w:color w:val="0000FF"/>
        </w:rPr>
        <w:t>...</w:t>
      </w:r>
      <w:r>
        <w:rPr>
          <w:color w:val="000000"/>
        </w:rPr>
        <w:br/>
        <w:t xml:space="preserve">    min(distanceEarthtoMars)/AU);</w:t>
      </w:r>
    </w:p>
    <w:p w14:paraId="280A6036" w14:textId="77777777" w:rsidR="00D63E00" w:rsidRDefault="00D63E00" w:rsidP="00D63E00">
      <w:pPr>
        <w:pStyle w:val="Heading2"/>
      </w:pPr>
      <w:bookmarkStart w:id="13" w:name="_Toc476846330"/>
      <w:r>
        <w:t>Calculating Transit Time and Target Distance if Launched at Each Time Step</w:t>
      </w:r>
      <w:bookmarkEnd w:id="13"/>
    </w:p>
    <w:p w14:paraId="3119B9DB" w14:textId="77777777" w:rsidR="00D63E00" w:rsidRDefault="00D63E00" w:rsidP="00D63E00">
      <w:pPr>
        <w:pStyle w:val="MATLABCode"/>
        <w:rPr>
          <w:color w:val="000000"/>
        </w:rPr>
      </w:pPr>
      <w:r>
        <w:t>alphaEarth = round(atan2(real(yEarth), real(xEarth)), 3);</w:t>
      </w:r>
      <w:r>
        <w:br/>
        <w:t>alphaMars = round(atan2(real(yMars), real(xMars)), 3);</w:t>
      </w:r>
      <w:r>
        <w:br/>
        <w:t>TransitTime = zeros(1, ceil(inx)); TargetDistance = zeros(1, ceil(inx));</w:t>
      </w:r>
      <w:r>
        <w:br/>
      </w:r>
      <w:r w:rsidRPr="0017333A">
        <w:rPr>
          <w:color w:val="0000FF"/>
        </w:rPr>
        <w:t>for</w:t>
      </w:r>
      <w:r>
        <w:rPr>
          <w:color w:val="000000"/>
        </w:rPr>
        <w:t xml:space="preserve"> ii = 1:0.5*inx</w:t>
      </w:r>
      <w:r>
        <w:rPr>
          <w:color w:val="000000"/>
        </w:rPr>
        <w:br/>
        <w:t xml:space="preserve">    </w:t>
      </w:r>
      <w:r w:rsidRPr="0017333A">
        <w:rPr>
          <w:color w:val="0000FF"/>
        </w:rPr>
        <w:t>if</w:t>
      </w:r>
      <w:r>
        <w:rPr>
          <w:color w:val="000000"/>
        </w:rPr>
        <w:t xml:space="preserve"> alphaEarth(ii) &gt; 0</w:t>
      </w:r>
      <w:r>
        <w:rPr>
          <w:color w:val="000000"/>
        </w:rPr>
        <w:br/>
        <w:t xml:space="preserve">        value = alphaEarth(ii) - round(pi, 3);</w:t>
      </w:r>
      <w:r>
        <w:rPr>
          <w:color w:val="000000"/>
        </w:rPr>
        <w:br/>
        <w:t xml:space="preserve">    </w:t>
      </w:r>
      <w:r w:rsidRPr="0017333A">
        <w:rPr>
          <w:color w:val="0000FF"/>
        </w:rPr>
        <w:t>else</w:t>
      </w:r>
      <w:r>
        <w:rPr>
          <w:color w:val="000000"/>
        </w:rPr>
        <w:br/>
        <w:t xml:space="preserve">        value = alphaEarth(ii) + round(pi, 3);</w:t>
      </w:r>
      <w:r>
        <w:rPr>
          <w:color w:val="000000"/>
        </w:rPr>
        <w:br/>
        <w:t xml:space="preserve">    </w:t>
      </w:r>
      <w:r w:rsidRPr="0017333A">
        <w:rPr>
          <w:color w:val="0000FF"/>
        </w:rPr>
        <w:t>end</w:t>
      </w:r>
      <w:r>
        <w:rPr>
          <w:color w:val="000000"/>
        </w:rPr>
        <w:br/>
        <w:t xml:space="preserve">    MarsOppositeInx = find(abs(alphaMars - value)&lt;0.0001);</w:t>
      </w:r>
      <w:r>
        <w:rPr>
          <w:color w:val="000000"/>
        </w:rPr>
        <w:br/>
        <w:t xml:space="preserve">    </w:t>
      </w:r>
      <w:r w:rsidRPr="0017333A">
        <w:rPr>
          <w:color w:val="0000FF"/>
        </w:rPr>
        <w:t>if</w:t>
      </w:r>
      <w:r>
        <w:rPr>
          <w:color w:val="000000"/>
        </w:rPr>
        <w:t xml:space="preserve"> isempty(MarsOppositeInx) == 0</w:t>
      </w:r>
      <w:r>
        <w:rPr>
          <w:color w:val="000000"/>
        </w:rPr>
        <w:br/>
        <w:t xml:space="preserve">        d = sqrt((xEarth(ii) - xMars(MarsOppositeInx(1)))^2+(yEarth(ii) - yMars(MarsOppositeInx(1)))^2+(zEarth(ii) - zMars(MarsOppositeInx(1)))^2);</w:t>
      </w:r>
      <w:r>
        <w:rPr>
          <w:color w:val="000000"/>
        </w:rPr>
        <w:br/>
        <w:t xml:space="preserve">        TransitTime(ii) = ((sqrt((((d/AU))/2)^3))/2)*EarthYear;</w:t>
      </w:r>
      <w:r>
        <w:rPr>
          <w:color w:val="000000"/>
        </w:rPr>
        <w:br/>
        <w:t xml:space="preserve">        TimeinSeconds=TransitTime(ii)*EarthDay; TimeSteps=real(ceil(TimeinSeconds/dt));</w:t>
      </w:r>
      <w:r>
        <w:rPr>
          <w:color w:val="000000"/>
        </w:rPr>
        <w:br/>
        <w:t xml:space="preserve">        TargetDistance(ii) = sqrt(((xMars(MarsOppositeInx(1)) - xMars(ii+TimeSteps))^2+</w:t>
      </w:r>
      <w:r w:rsidRPr="0017333A">
        <w:rPr>
          <w:color w:val="0000FF"/>
        </w:rPr>
        <w:t>...</w:t>
      </w:r>
      <w:r>
        <w:rPr>
          <w:color w:val="000000"/>
        </w:rPr>
        <w:br/>
        <w:t xml:space="preserve">            (yMars(MarsOppositeInx(1)) - yMars(ii+TimeSteps))^2+</w:t>
      </w:r>
      <w:r w:rsidRPr="0017333A">
        <w:rPr>
          <w:color w:val="0000FF"/>
        </w:rPr>
        <w:t>...</w:t>
      </w:r>
      <w:r>
        <w:rPr>
          <w:color w:val="000000"/>
        </w:rPr>
        <w:br/>
        <w:t xml:space="preserve">            (zMars(MarsOppositeInx(1)) - zMars(ii+TimeSteps))^2));</w:t>
      </w:r>
      <w:r>
        <w:rPr>
          <w:color w:val="000000"/>
        </w:rPr>
        <w:br/>
        <w:t xml:space="preserve">    </w:t>
      </w:r>
      <w:r w:rsidRPr="0017333A">
        <w:rPr>
          <w:color w:val="0000FF"/>
        </w:rPr>
        <w:t>else</w:t>
      </w:r>
      <w:r>
        <w:rPr>
          <w:color w:val="000000"/>
        </w:rPr>
        <w:br/>
        <w:t xml:space="preserve">        TransitTime(ii) = TransitTime(ii - 1); TargetDistance(ii) = TargetDistance(ii - 1);</w:t>
      </w:r>
      <w:r>
        <w:rPr>
          <w:color w:val="000000"/>
        </w:rPr>
        <w:br/>
        <w:t xml:space="preserve">    </w:t>
      </w:r>
      <w:r w:rsidRPr="0017333A">
        <w:rPr>
          <w:color w:val="0000FF"/>
        </w:rPr>
        <w:t>end</w:t>
      </w:r>
      <w:r>
        <w:rPr>
          <w:color w:val="000000"/>
        </w:rPr>
        <w:br/>
      </w:r>
      <w:r w:rsidRPr="0017333A">
        <w:rPr>
          <w:color w:val="0000FF"/>
        </w:rPr>
        <w:t>end</w:t>
      </w:r>
    </w:p>
    <w:p w14:paraId="42FBCFEA" w14:textId="77777777" w:rsidR="00D63E00" w:rsidRDefault="00D63E00" w:rsidP="00D63E00">
      <w:pPr>
        <w:pStyle w:val="Heading2"/>
      </w:pPr>
      <w:bookmarkStart w:id="14" w:name="_Toc476846331"/>
      <w:r>
        <w:t>Print Appropriate Launch Dates</w:t>
      </w:r>
      <w:bookmarkEnd w:id="14"/>
    </w:p>
    <w:p w14:paraId="5164172D" w14:textId="77777777" w:rsidR="00D63E00" w:rsidRDefault="00D63E00" w:rsidP="00D63E00">
      <w:pPr>
        <w:pStyle w:val="MATLABCode"/>
        <w:rPr>
          <w:color w:val="000000"/>
        </w:rPr>
      </w:pPr>
      <w:r>
        <w:t>LaunchDates = find(TargetDistance(1:floor(0.5*inx))/AU &lt; 40*RMars/AU);</w:t>
      </w:r>
      <w:r>
        <w:br/>
        <w:t>datecount = size(LaunchDates);</w:t>
      </w:r>
      <w:r>
        <w:br/>
      </w:r>
      <w:r w:rsidRPr="0017333A">
        <w:rPr>
          <w:color w:val="0000FF"/>
        </w:rPr>
        <w:t>for</w:t>
      </w:r>
      <w:r>
        <w:rPr>
          <w:color w:val="000000"/>
        </w:rPr>
        <w:t xml:space="preserve"> ii = 1:datecount(2)</w:t>
      </w:r>
      <w:r>
        <w:rPr>
          <w:color w:val="000000"/>
        </w:rPr>
        <w:br/>
        <w:t xml:space="preserve">    Val = LaunchDates(ii)*dt/EarthDay/EarthYear;</w:t>
      </w:r>
      <w:r>
        <w:rPr>
          <w:color w:val="000000"/>
        </w:rPr>
        <w:br/>
        <w:t xml:space="preserve">    LaunchHour = round(rem(LaunchDates(ii)/24, 1) * 24, 0);</w:t>
      </w:r>
      <w:r>
        <w:rPr>
          <w:color w:val="000000"/>
        </w:rPr>
        <w:br/>
        <w:t xml:space="preserve">    LaunchYear = StartYear + floor(Val); LaunchDay = floor(rem(Val, 1) * EarthYear);</w:t>
      </w:r>
      <w:r>
        <w:rPr>
          <w:color w:val="000000"/>
        </w:rPr>
        <w:br/>
        <w:t xml:space="preserve">    datesLaunch = datetime(LaunchYear,01,01):caldays(1):datetime(LaunchYear,12,31);</w:t>
      </w:r>
      <w:r>
        <w:rPr>
          <w:color w:val="000000"/>
        </w:rPr>
        <w:br/>
        <w:t xml:space="preserve">    fprintf(</w:t>
      </w:r>
      <w:r w:rsidRPr="0017333A">
        <w:rPr>
          <w:color w:val="800000"/>
        </w:rPr>
        <w:t>'Launch to Mars: %s. Closest Approach to Mars: %.4f Mars Radii.  Travel Time: %.4f Days\n'</w:t>
      </w:r>
      <w:r>
        <w:rPr>
          <w:color w:val="000000"/>
        </w:rPr>
        <w:t>,</w:t>
      </w:r>
      <w:r w:rsidRPr="0017333A">
        <w:rPr>
          <w:color w:val="0000FF"/>
        </w:rPr>
        <w:t>...</w:t>
      </w:r>
      <w:r>
        <w:rPr>
          <w:color w:val="000000"/>
        </w:rPr>
        <w:br/>
        <w:t xml:space="preserve">        datestr(datesLaunch(LaunchDay)), TargetDistance(LaunchDates(ii))/RMars, </w:t>
      </w:r>
      <w:r w:rsidRPr="0017333A">
        <w:rPr>
          <w:color w:val="0000FF"/>
        </w:rPr>
        <w:t>...</w:t>
      </w:r>
      <w:r>
        <w:rPr>
          <w:color w:val="000000"/>
        </w:rPr>
        <w:br/>
        <w:t xml:space="preserve">        TransitTime(LaunchDates(ii)));</w:t>
      </w:r>
      <w:r>
        <w:rPr>
          <w:color w:val="000000"/>
        </w:rPr>
        <w:br/>
      </w:r>
      <w:r w:rsidRPr="0017333A">
        <w:rPr>
          <w:color w:val="0000FF"/>
        </w:rPr>
        <w:t>end</w:t>
      </w:r>
    </w:p>
    <w:p w14:paraId="07DA0B05" w14:textId="77777777" w:rsidR="00D63E00" w:rsidRDefault="00D63E00" w:rsidP="00D63E00">
      <w:pPr>
        <w:pStyle w:val="Heading2"/>
      </w:pPr>
      <w:bookmarkStart w:id="15" w:name="_Toc476846332"/>
      <w:r>
        <w:t>Calculate Rocket Start and End Positions</w:t>
      </w:r>
      <w:bookmarkEnd w:id="15"/>
    </w:p>
    <w:p w14:paraId="52E560FC" w14:textId="77777777" w:rsidR="00D63E00" w:rsidRDefault="00D63E00" w:rsidP="00D63E00">
      <w:pPr>
        <w:pStyle w:val="MATLABCode"/>
        <w:rPr>
          <w:color w:val="000000"/>
        </w:rPr>
      </w:pPr>
      <w:r>
        <w:t xml:space="preserve">LaunchofInterest = LaunchDates(end);  </w:t>
      </w:r>
      <w:r w:rsidRPr="0017333A">
        <w:rPr>
          <w:color w:val="008000"/>
        </w:rPr>
        <w:t>% 2018 Launch</w:t>
      </w:r>
      <w:r>
        <w:rPr>
          <w:color w:val="000000"/>
        </w:rPr>
        <w:br/>
      </w:r>
      <w:r w:rsidRPr="0017333A">
        <w:rPr>
          <w:color w:val="0000FF"/>
        </w:rPr>
        <w:t>if</w:t>
      </w:r>
      <w:r>
        <w:rPr>
          <w:color w:val="000000"/>
        </w:rPr>
        <w:t xml:space="preserve"> alphaEarth(LaunchofInterest) &gt; 0</w:t>
      </w:r>
      <w:r>
        <w:rPr>
          <w:color w:val="000000"/>
        </w:rPr>
        <w:br/>
        <w:t xml:space="preserve">    val = alphaEarth(LaunchofInterest) - round(pi, 3);</w:t>
      </w:r>
      <w:r>
        <w:rPr>
          <w:color w:val="000000"/>
        </w:rPr>
        <w:br/>
      </w:r>
      <w:r w:rsidRPr="0017333A">
        <w:rPr>
          <w:color w:val="0000FF"/>
        </w:rPr>
        <w:t>else</w:t>
      </w:r>
      <w:r>
        <w:rPr>
          <w:color w:val="000000"/>
        </w:rPr>
        <w:br/>
        <w:t xml:space="preserve">    val = alphaEarth(LaunchofInterest) + round(pi, 3);</w:t>
      </w:r>
      <w:r>
        <w:rPr>
          <w:color w:val="000000"/>
        </w:rPr>
        <w:br/>
      </w:r>
      <w:r w:rsidRPr="0017333A">
        <w:rPr>
          <w:color w:val="0000FF"/>
        </w:rPr>
        <w:t>end</w:t>
      </w:r>
      <w:r>
        <w:rPr>
          <w:color w:val="000000"/>
        </w:rPr>
        <w:br/>
        <w:t>MarsOppositeInx = find(abs(alphaMars - val)&lt;0.0001);</w:t>
      </w:r>
      <w:r>
        <w:rPr>
          <w:color w:val="000000"/>
        </w:rPr>
        <w:br/>
        <w:t>dEtoM = sqrt(((xEarth(LaunchofInterest)-xMars(MarsOppositeInx(1)))^2)+</w:t>
      </w:r>
      <w:r w:rsidRPr="0017333A">
        <w:rPr>
          <w:color w:val="0000FF"/>
        </w:rPr>
        <w:t>...</w:t>
      </w:r>
      <w:r>
        <w:rPr>
          <w:color w:val="000000"/>
        </w:rPr>
        <w:br/>
        <w:t xml:space="preserve">    ((yEarth(LaunchofInterest)-yMars(MarsOppositeInx(1)))^2)+</w:t>
      </w:r>
      <w:r w:rsidRPr="0017333A">
        <w:rPr>
          <w:color w:val="0000FF"/>
        </w:rPr>
        <w:t>...</w:t>
      </w:r>
      <w:r>
        <w:rPr>
          <w:color w:val="000000"/>
        </w:rPr>
        <w:br/>
        <w:t xml:space="preserve">    ((zEarth(LaunchofInterest)-zMars(MarsOppositeInx(1)))^2));</w:t>
      </w:r>
      <w:r>
        <w:rPr>
          <w:color w:val="000000"/>
        </w:rPr>
        <w:br/>
        <w:t>Vp = sqrt(G*MSolarSystem*((2/rEarth(LaunchofInterest))-(1/(dEtoM/2))));</w:t>
      </w:r>
    </w:p>
    <w:p w14:paraId="44C676CB" w14:textId="77777777" w:rsidR="00D63E00" w:rsidRDefault="00D63E00" w:rsidP="00D63E00">
      <w:pPr>
        <w:pStyle w:val="Heading2"/>
      </w:pPr>
      <w:bookmarkStart w:id="16" w:name="_Toc476846333"/>
      <w:r>
        <w:t>Initial Rocket Parameters Calculated to Complete Transfer Orbit</w:t>
      </w:r>
      <w:bookmarkEnd w:id="16"/>
    </w:p>
    <w:p w14:paraId="0CC81C05" w14:textId="77777777" w:rsidR="00D63E00" w:rsidRDefault="00D63E00" w:rsidP="00D63E00">
      <w:pPr>
        <w:pStyle w:val="MATLABCode"/>
        <w:rPr>
          <w:color w:val="000000"/>
        </w:rPr>
      </w:pPr>
      <w:r>
        <w:t>inx = 1; t = zeros(1, ceil(length/dt)); t(inx) = 0; rad = 0 ; vtest = 100000;              axRocket(inx) = 0; ayRocket(inx) = 0; azRocket(inx) = 0;</w:t>
      </w:r>
      <w:r>
        <w:br/>
      </w:r>
      <w:r w:rsidRPr="0017333A">
        <w:rPr>
          <w:color w:val="0000FF"/>
        </w:rPr>
        <w:t>while</w:t>
      </w:r>
      <w:r>
        <w:rPr>
          <w:color w:val="000000"/>
        </w:rPr>
        <w:t xml:space="preserve"> vtest &gt; Vp</w:t>
      </w:r>
      <w:r>
        <w:rPr>
          <w:color w:val="000000"/>
        </w:rPr>
        <w:br/>
        <w:t xml:space="preserve">    vxRocket(inx) = ((-1*vxEarth(LaunchofInterest))/abs(vxEarth(LaunchofInterest)))*</w:t>
      </w:r>
      <w:r w:rsidRPr="0017333A">
        <w:rPr>
          <w:color w:val="0000FF"/>
        </w:rPr>
        <w:t>...</w:t>
      </w:r>
      <w:r>
        <w:rPr>
          <w:color w:val="000000"/>
        </w:rPr>
        <w:br/>
        <w:t xml:space="preserve">        (-abs(vxEarth(LaunchofInterest)) + (Vp-abs(vxEarth(LaunchofInterest)))*(1-cos(rad)));</w:t>
      </w:r>
      <w:r>
        <w:rPr>
          <w:color w:val="000000"/>
        </w:rPr>
        <w:br/>
        <w:t xml:space="preserve">    vyRocket(inx) = ((-1*vyEarth(LaunchofInterest))/abs(vyEarth(LaunchofInterest)))*</w:t>
      </w:r>
      <w:r w:rsidRPr="0017333A">
        <w:rPr>
          <w:color w:val="0000FF"/>
        </w:rPr>
        <w:t>...</w:t>
      </w:r>
      <w:r>
        <w:rPr>
          <w:color w:val="000000"/>
        </w:rPr>
        <w:br/>
        <w:t xml:space="preserve">        (abs(vyEarth(LaunchofInterest))+(Vp+abs(vyEarth(LaunchofInterest)))*cos(pi-rad));</w:t>
      </w:r>
      <w:r>
        <w:rPr>
          <w:color w:val="000000"/>
        </w:rPr>
        <w:br/>
        <w:t xml:space="preserve">    vzRocket(inx) = ((vzEarth(LaunchofInterest))/abs(vzEarth(LaunchofInterest)))*</w:t>
      </w:r>
      <w:r w:rsidRPr="0017333A">
        <w:rPr>
          <w:color w:val="0000FF"/>
        </w:rPr>
        <w:t>...</w:t>
      </w:r>
      <w:r>
        <w:rPr>
          <w:color w:val="000000"/>
        </w:rPr>
        <w:br/>
        <w:t xml:space="preserve">        (abs(vzEarth(LaunchofInterest))-(Vp-abs(vzEarth(LaunchofInterest)))*cos(rad));</w:t>
      </w:r>
      <w:r>
        <w:rPr>
          <w:color w:val="000000"/>
        </w:rPr>
        <w:br/>
        <w:t xml:space="preserve">    vtest = sqrt(vxRocket(inx)^2 + vyRocket(inx)^2 + vzRocket(inx)^2); rad = rad + 0.00001;</w:t>
      </w:r>
      <w:r>
        <w:rPr>
          <w:color w:val="000000"/>
        </w:rPr>
        <w:br/>
      </w:r>
      <w:r w:rsidRPr="0017333A">
        <w:rPr>
          <w:color w:val="0000FF"/>
        </w:rPr>
        <w:t>end</w:t>
      </w:r>
      <w:r>
        <w:rPr>
          <w:color w:val="000000"/>
        </w:rPr>
        <w:br/>
        <w:t>xRocket(inx) = xEarth(LaunchofInterest); yRocket(inx) = yEarth(LaunchofInterest);</w:t>
      </w:r>
      <w:r>
        <w:rPr>
          <w:color w:val="000000"/>
        </w:rPr>
        <w:br/>
        <w:t>zRocket(inx) =  zEarth(LaunchofInterest);</w:t>
      </w:r>
      <w:r>
        <w:rPr>
          <w:color w:val="000000"/>
        </w:rPr>
        <w:br/>
        <w:t>rRocket(inx) = sqrt(xRocket(inx)^2+yRocket(inx)^2+zRocket(inx)^2);</w:t>
      </w:r>
      <w:r>
        <w:rPr>
          <w:color w:val="000000"/>
        </w:rPr>
        <w:br/>
        <w:t>alphaRocket(inx)=acos(xRocket(inx)/rRocket(inx));betaRocket(inx)=acos(yRocket(inx)/rRocket(inx));</w:t>
      </w:r>
      <w:r>
        <w:rPr>
          <w:color w:val="000000"/>
        </w:rPr>
        <w:br/>
        <w:t>gammaRocket(inx) = acos(zRocket(inx)/rRocket(inx));</w:t>
      </w:r>
    </w:p>
    <w:p w14:paraId="73E7B039" w14:textId="77777777" w:rsidR="00D63E00" w:rsidRDefault="00D63E00" w:rsidP="00D63E00">
      <w:pPr>
        <w:pStyle w:val="Heading2"/>
      </w:pPr>
      <w:bookmarkStart w:id="17" w:name="_Toc476846334"/>
      <w:r>
        <w:t>Calculate Rocket Trajectory</w:t>
      </w:r>
      <w:bookmarkEnd w:id="17"/>
    </w:p>
    <w:p w14:paraId="1A6074B1" w14:textId="77777777" w:rsidR="00D63E00" w:rsidRDefault="00D63E00" w:rsidP="00D63E00">
      <w:pPr>
        <w:pStyle w:val="MATLABCode"/>
        <w:rPr>
          <w:color w:val="000000"/>
        </w:rPr>
      </w:pPr>
      <w:r w:rsidRPr="0017333A">
        <w:rPr>
          <w:color w:val="0000FF"/>
        </w:rPr>
        <w:t>while</w:t>
      </w:r>
      <w:r>
        <w:rPr>
          <w:color w:val="000000"/>
        </w:rPr>
        <w:t xml:space="preserve"> t(inx) &lt; length</w:t>
      </w:r>
      <w:r>
        <w:rPr>
          <w:color w:val="000000"/>
        </w:rPr>
        <w:br/>
        <w:t xml:space="preserve">    inx = inx + 1;</w:t>
      </w:r>
      <w:r>
        <w:rPr>
          <w:color w:val="000000"/>
        </w:rPr>
        <w:br/>
        <w:t xml:space="preserve">    alphaRocket(inx) = acos(xRocket(inx-1)/rRocket(inx-1));</w:t>
      </w:r>
      <w:r>
        <w:rPr>
          <w:color w:val="000000"/>
        </w:rPr>
        <w:br/>
        <w:t xml:space="preserve">    betaRocket(inx) = acos(yRocket(inx-1)/rRocket(inx-1));</w:t>
      </w:r>
      <w:r>
        <w:rPr>
          <w:color w:val="000000"/>
        </w:rPr>
        <w:br/>
        <w:t xml:space="preserve">    gammaRocket(inx) = acos(zRocket(inx-1)/rRocket(inx-1));</w:t>
      </w:r>
      <w:r>
        <w:rPr>
          <w:color w:val="000000"/>
        </w:rPr>
        <w:br/>
        <w:t xml:space="preserve">    rRocket(inx) = sqrt(xRocket(inx-1)^2+yRocket(inx-1)^2+zRocket(inx-1)^2);</w:t>
      </w:r>
      <w:r>
        <w:rPr>
          <w:color w:val="000000"/>
        </w:rPr>
        <w:br/>
        <w:t xml:space="preserve">    axRocket(inx) = -(G*MSolarSystem)/(rRocket(inx)^2)*cos(alphaRocket(inx));</w:t>
      </w:r>
      <w:r>
        <w:rPr>
          <w:color w:val="000000"/>
        </w:rPr>
        <w:br/>
        <w:t xml:space="preserve">    ayRocket(inx) = -(G*MSolarSystem)/(rRocket(inx)^2)*cos(betaRocket(inx));</w:t>
      </w:r>
      <w:r>
        <w:rPr>
          <w:color w:val="000000"/>
        </w:rPr>
        <w:br/>
        <w:t xml:space="preserve">    azRocket(inx) = -(G*MSolarSystem)/(rRocket(inx)^2)*cos(gammaRocket(inx));</w:t>
      </w:r>
      <w:r>
        <w:rPr>
          <w:color w:val="000000"/>
        </w:rPr>
        <w:br/>
        <w:t xml:space="preserve">    vxRocket(inx) = vxRocket(inx-1) + axRocket(inx) * dt;</w:t>
      </w:r>
      <w:r>
        <w:rPr>
          <w:color w:val="000000"/>
        </w:rPr>
        <w:br/>
        <w:t xml:space="preserve">    vyRocket(inx) = vyRocket(inx-1) + ayRocket(inx) * dt;</w:t>
      </w:r>
      <w:r>
        <w:rPr>
          <w:color w:val="000000"/>
        </w:rPr>
        <w:br/>
        <w:t xml:space="preserve">    vzRocket(inx) = vzRocket(inx-1) + azRocket(inx) * dt;</w:t>
      </w:r>
      <w:r>
        <w:rPr>
          <w:color w:val="000000"/>
        </w:rPr>
        <w:br/>
        <w:t xml:space="preserve">    xRocket(inx)=xRocket(inx-1)+vxRocket(inx)*dt; yRocket(inx)=yRocket(inx-1)+vyRocket(inx)*dt;</w:t>
      </w:r>
      <w:r>
        <w:rPr>
          <w:color w:val="000000"/>
        </w:rPr>
        <w:br/>
        <w:t xml:space="preserve">    zRocket(inx) = zRocket(inx-1) + vzRocket(inx) * dt;</w:t>
      </w:r>
      <w:r>
        <w:rPr>
          <w:color w:val="000000"/>
        </w:rPr>
        <w:br/>
        <w:t xml:space="preserve">    t(inx) = t(inx - 1) + dt;</w:t>
      </w:r>
      <w:r>
        <w:rPr>
          <w:color w:val="000000"/>
        </w:rPr>
        <w:br/>
      </w:r>
      <w:r w:rsidRPr="0017333A">
        <w:rPr>
          <w:color w:val="0000FF"/>
        </w:rPr>
        <w:t>end</w:t>
      </w:r>
    </w:p>
    <w:p w14:paraId="0169790E" w14:textId="77777777" w:rsidR="00D63E00" w:rsidRDefault="00D63E00" w:rsidP="00D63E00">
      <w:pPr>
        <w:pStyle w:val="Heading2"/>
      </w:pPr>
      <w:bookmarkStart w:id="18" w:name="_Toc476846335"/>
      <w:r>
        <w:t>Plot Animation from 2010 Until Arrival at Mars</w:t>
      </w:r>
      <w:bookmarkEnd w:id="18"/>
    </w:p>
    <w:p w14:paraId="4655BDE4" w14:textId="77777777" w:rsidR="00D63E00" w:rsidRDefault="00D63E00" w:rsidP="00D63E00">
      <w:pPr>
        <w:pStyle w:val="MATLABCode"/>
        <w:rPr>
          <w:color w:val="000000"/>
        </w:rPr>
      </w:pPr>
      <w:r>
        <w:t>flag =false;</w:t>
      </w:r>
      <w:r>
        <w:br/>
      </w:r>
      <w:r w:rsidRPr="0017333A">
        <w:rPr>
          <w:color w:val="0000FF"/>
        </w:rPr>
        <w:t>for</w:t>
      </w:r>
      <w:r>
        <w:rPr>
          <w:color w:val="000000"/>
        </w:rPr>
        <w:t xml:space="preserve"> ii = 1:LaunchofInterest + (real(max(TransitTime))*EarthDay/dt)</w:t>
      </w:r>
      <w:r>
        <w:rPr>
          <w:color w:val="000000"/>
        </w:rPr>
        <w:br/>
        <w:t xml:space="preserve">     </w:t>
      </w:r>
      <w:r w:rsidRPr="0017333A">
        <w:rPr>
          <w:color w:val="0000FF"/>
        </w:rPr>
        <w:t>if</w:t>
      </w:r>
      <w:r>
        <w:rPr>
          <w:color w:val="000000"/>
        </w:rPr>
        <w:t xml:space="preserve"> rem(t(ii), EarthDay) == 0 &amp;&amp; t(ii) &gt; 0</w:t>
      </w:r>
      <w:r>
        <w:rPr>
          <w:color w:val="000000"/>
        </w:rPr>
        <w:br/>
        <w:t xml:space="preserve">         clf; hold </w:t>
      </w:r>
      <w:r w:rsidRPr="0017333A">
        <w:rPr>
          <w:color w:val="800000"/>
        </w:rPr>
        <w:t>on</w:t>
      </w:r>
      <w:r>
        <w:rPr>
          <w:color w:val="000000"/>
        </w:rPr>
        <w:t>; view(3)</w:t>
      </w:r>
      <w:r>
        <w:rPr>
          <w:color w:val="000000"/>
        </w:rPr>
        <w:br/>
        <w:t xml:space="preserve">         plot3(real(xEarth(ii))/AU, real(yEarth(ii))/AU, real(zEarth(ii))/AU, </w:t>
      </w:r>
      <w:r w:rsidRPr="0017333A">
        <w:rPr>
          <w:color w:val="800000"/>
        </w:rPr>
        <w:t>'bo'</w:t>
      </w:r>
      <w:r>
        <w:rPr>
          <w:color w:val="000000"/>
        </w:rPr>
        <w:t xml:space="preserve">, </w:t>
      </w:r>
      <w:r w:rsidRPr="0017333A">
        <w:rPr>
          <w:color w:val="0000FF"/>
        </w:rPr>
        <w:t>...</w:t>
      </w:r>
      <w:r>
        <w:rPr>
          <w:color w:val="000000"/>
        </w:rPr>
        <w:br/>
        <w:t xml:space="preserve">             </w:t>
      </w:r>
      <w:r w:rsidRPr="0017333A">
        <w:rPr>
          <w:color w:val="800000"/>
        </w:rPr>
        <w:t>'MarkerFaceColor'</w:t>
      </w:r>
      <w:r>
        <w:rPr>
          <w:color w:val="000000"/>
        </w:rPr>
        <w:t>,</w:t>
      </w:r>
      <w:r w:rsidRPr="0017333A">
        <w:rPr>
          <w:color w:val="800000"/>
        </w:rPr>
        <w:t>'b'</w:t>
      </w:r>
      <w:r>
        <w:rPr>
          <w:color w:val="000000"/>
        </w:rPr>
        <w:t>)</w:t>
      </w:r>
      <w:r>
        <w:rPr>
          <w:color w:val="000000"/>
        </w:rPr>
        <w:br/>
        <w:t xml:space="preserve">         plot3(real(xMars(ii))/AU, real(yMars(ii))/AU, real(zMars(ii))/AU, </w:t>
      </w:r>
      <w:r w:rsidRPr="0017333A">
        <w:rPr>
          <w:color w:val="800000"/>
        </w:rPr>
        <w:t>'ro'</w:t>
      </w:r>
      <w:r>
        <w:rPr>
          <w:color w:val="000000"/>
        </w:rPr>
        <w:t xml:space="preserve">, </w:t>
      </w:r>
      <w:r w:rsidRPr="0017333A">
        <w:rPr>
          <w:color w:val="0000FF"/>
        </w:rPr>
        <w:t>...</w:t>
      </w:r>
      <w:r>
        <w:rPr>
          <w:color w:val="000000"/>
        </w:rPr>
        <w:br/>
        <w:t xml:space="preserve">             </w:t>
      </w:r>
      <w:r w:rsidRPr="0017333A">
        <w:rPr>
          <w:color w:val="800000"/>
        </w:rPr>
        <w:t>'MarkerFaceColor'</w:t>
      </w:r>
      <w:r>
        <w:rPr>
          <w:color w:val="000000"/>
        </w:rPr>
        <w:t>,</w:t>
      </w:r>
      <w:r w:rsidRPr="0017333A">
        <w:rPr>
          <w:color w:val="800000"/>
        </w:rPr>
        <w:t>'r'</w:t>
      </w:r>
      <w:r>
        <w:rPr>
          <w:color w:val="000000"/>
        </w:rPr>
        <w:t>)</w:t>
      </w:r>
      <w:r>
        <w:rPr>
          <w:color w:val="000000"/>
        </w:rPr>
        <w:br/>
        <w:t xml:space="preserve">         plot3(0, 0, 0, </w:t>
      </w:r>
      <w:r w:rsidRPr="0017333A">
        <w:rPr>
          <w:color w:val="800000"/>
        </w:rPr>
        <w:t>'go'</w:t>
      </w:r>
      <w:r>
        <w:rPr>
          <w:color w:val="000000"/>
        </w:rPr>
        <w:t xml:space="preserve">, </w:t>
      </w:r>
      <w:r w:rsidRPr="0017333A">
        <w:rPr>
          <w:color w:val="800000"/>
        </w:rPr>
        <w:t>'MarkerFaceColor'</w:t>
      </w:r>
      <w:r>
        <w:rPr>
          <w:color w:val="000000"/>
        </w:rPr>
        <w:t>,</w:t>
      </w:r>
      <w:r w:rsidRPr="0017333A">
        <w:rPr>
          <w:color w:val="800000"/>
        </w:rPr>
        <w:t>'g'</w:t>
      </w:r>
      <w:r>
        <w:rPr>
          <w:color w:val="000000"/>
        </w:rPr>
        <w:t>)</w:t>
      </w:r>
      <w:r>
        <w:rPr>
          <w:color w:val="000000"/>
        </w:rPr>
        <w:br/>
        <w:t xml:space="preserve">         </w:t>
      </w:r>
      <w:r w:rsidRPr="0017333A">
        <w:rPr>
          <w:color w:val="0000FF"/>
        </w:rPr>
        <w:t>if</w:t>
      </w:r>
      <w:r>
        <w:rPr>
          <w:color w:val="000000"/>
        </w:rPr>
        <w:t xml:space="preserve"> ii &gt;= LaunchofInterest</w:t>
      </w:r>
      <w:r>
        <w:rPr>
          <w:color w:val="000000"/>
        </w:rPr>
        <w:br/>
        <w:t xml:space="preserve">             plot3(real(xRocket(ii-LaunchofInterest))/AU, real(yRocket(ii-LaunchofInterest))/AU,</w:t>
      </w:r>
      <w:r w:rsidRPr="0017333A">
        <w:rPr>
          <w:color w:val="0000FF"/>
        </w:rPr>
        <w:t>...</w:t>
      </w:r>
      <w:r>
        <w:rPr>
          <w:color w:val="000000"/>
        </w:rPr>
        <w:br/>
        <w:t xml:space="preserve">                 real(zRocket(ii-LaunchofInterest))/AU, </w:t>
      </w:r>
      <w:r w:rsidRPr="0017333A">
        <w:rPr>
          <w:color w:val="800000"/>
        </w:rPr>
        <w:t>'ko'</w:t>
      </w:r>
      <w:r>
        <w:rPr>
          <w:color w:val="000000"/>
        </w:rPr>
        <w:t xml:space="preserve">, </w:t>
      </w:r>
      <w:r w:rsidRPr="0017333A">
        <w:rPr>
          <w:color w:val="800000"/>
        </w:rPr>
        <w:t>'MarkerFaceColor'</w:t>
      </w:r>
      <w:r>
        <w:rPr>
          <w:color w:val="000000"/>
        </w:rPr>
        <w:t xml:space="preserve">, </w:t>
      </w:r>
      <w:r w:rsidRPr="0017333A">
        <w:rPr>
          <w:color w:val="800000"/>
        </w:rPr>
        <w:t>'k'</w:t>
      </w:r>
      <w:r>
        <w:rPr>
          <w:color w:val="000000"/>
        </w:rPr>
        <w:t>)</w:t>
      </w:r>
      <w:r>
        <w:rPr>
          <w:color w:val="000000"/>
        </w:rPr>
        <w:br/>
        <w:t xml:space="preserve">             plot3(real(xRocket)/AU, real(yRocket)/AU, real(zRocket)/AU, </w:t>
      </w:r>
      <w:r w:rsidRPr="0017333A">
        <w:rPr>
          <w:color w:val="800000"/>
        </w:rPr>
        <w:t>'k'</w:t>
      </w:r>
      <w:r>
        <w:rPr>
          <w:color w:val="000000"/>
        </w:rPr>
        <w:t xml:space="preserve">, </w:t>
      </w:r>
      <w:r w:rsidRPr="0017333A">
        <w:rPr>
          <w:color w:val="800000"/>
        </w:rPr>
        <w:t>'linewidth'</w:t>
      </w:r>
      <w:r>
        <w:rPr>
          <w:color w:val="000000"/>
        </w:rPr>
        <w:t>, 0.25)</w:t>
      </w:r>
      <w:r>
        <w:rPr>
          <w:color w:val="000000"/>
        </w:rPr>
        <w:br/>
        <w:t xml:space="preserve">             flag = true;</w:t>
      </w:r>
      <w:r>
        <w:rPr>
          <w:color w:val="000000"/>
        </w:rPr>
        <w:br/>
        <w:t xml:space="preserve">         </w:t>
      </w:r>
      <w:r w:rsidRPr="0017333A">
        <w:rPr>
          <w:color w:val="0000FF"/>
        </w:rPr>
        <w:t>end</w:t>
      </w:r>
      <w:r>
        <w:rPr>
          <w:color w:val="000000"/>
        </w:rPr>
        <w:br/>
        <w:t xml:space="preserve">         plot3(real(xEarth/AU), real(yEarth/AU), real(zEarth/AU))</w:t>
      </w:r>
      <w:r>
        <w:rPr>
          <w:color w:val="000000"/>
        </w:rPr>
        <w:br/>
        <w:t xml:space="preserve">         plot3(real(xMars/AU), real(yMars/AU), real(zMars/AU))</w:t>
      </w:r>
      <w:r>
        <w:rPr>
          <w:color w:val="000000"/>
        </w:rPr>
        <w:br/>
        <w:t xml:space="preserve">         xlim([-2, 2]); ylim([-2, 2]); zlim([-1.5, 1.5])</w:t>
      </w:r>
      <w:r>
        <w:rPr>
          <w:color w:val="000000"/>
        </w:rPr>
        <w:br/>
        <w:t xml:space="preserve">         xlabel(</w:t>
      </w:r>
      <w:r w:rsidRPr="0017333A">
        <w:rPr>
          <w:color w:val="800000"/>
        </w:rPr>
        <w:t>'AU'</w:t>
      </w:r>
      <w:r>
        <w:rPr>
          <w:color w:val="000000"/>
        </w:rPr>
        <w:t>); ylabel(</w:t>
      </w:r>
      <w:r w:rsidRPr="0017333A">
        <w:rPr>
          <w:color w:val="800000"/>
        </w:rPr>
        <w:t>'AU'</w:t>
      </w:r>
      <w:r>
        <w:rPr>
          <w:color w:val="000000"/>
        </w:rPr>
        <w:t>); zlabel(</w:t>
      </w:r>
      <w:r w:rsidRPr="0017333A">
        <w:rPr>
          <w:color w:val="800000"/>
        </w:rPr>
        <w:t>'AU'</w:t>
      </w:r>
      <w:r>
        <w:rPr>
          <w:color w:val="000000"/>
        </w:rPr>
        <w:t>)</w:t>
      </w:r>
      <w:r>
        <w:rPr>
          <w:color w:val="000000"/>
        </w:rPr>
        <w:br/>
        <w:t xml:space="preserve">         title(</w:t>
      </w:r>
      <w:r w:rsidRPr="0017333A">
        <w:rPr>
          <w:color w:val="800000"/>
        </w:rPr>
        <w:t>'Orbital Simulation'</w:t>
      </w:r>
      <w:r>
        <w:rPr>
          <w:color w:val="000000"/>
        </w:rPr>
        <w:t>)</w:t>
      </w:r>
      <w:r>
        <w:rPr>
          <w:color w:val="000000"/>
        </w:rPr>
        <w:br/>
        <w:t xml:space="preserve">         text(0, 0.2, 0.2, datestr(dates(ceil(t(ii)/EarthDay))));</w:t>
      </w:r>
      <w:r>
        <w:rPr>
          <w:color w:val="000000"/>
        </w:rPr>
        <w:br/>
        <w:t xml:space="preserve">         </w:t>
      </w:r>
      <w:r w:rsidRPr="0017333A">
        <w:rPr>
          <w:color w:val="0000FF"/>
        </w:rPr>
        <w:t>if</w:t>
      </w:r>
      <w:r>
        <w:rPr>
          <w:color w:val="000000"/>
        </w:rPr>
        <w:t xml:space="preserve"> flag == true</w:t>
      </w:r>
      <w:r>
        <w:rPr>
          <w:color w:val="000000"/>
        </w:rPr>
        <w:br/>
        <w:t xml:space="preserve">            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 xml:space="preserve">         </w:t>
      </w:r>
      <w:r w:rsidRPr="0017333A">
        <w:rPr>
          <w:color w:val="0000FF"/>
        </w:rPr>
        <w:t>else</w:t>
      </w:r>
      <w:r>
        <w:rPr>
          <w:color w:val="000000"/>
        </w:rPr>
        <w:br/>
        <w:t xml:space="preserve">             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w:t>
      </w:r>
      <w:r>
        <w:rPr>
          <w:color w:val="000000"/>
        </w:rPr>
        <w:br/>
        <w:t xml:space="preserve">         </w:t>
      </w:r>
      <w:r w:rsidRPr="0017333A">
        <w:rPr>
          <w:color w:val="0000FF"/>
        </w:rPr>
        <w:t>end</w:t>
      </w:r>
      <w:r>
        <w:rPr>
          <w:color w:val="000000"/>
        </w:rPr>
        <w:br/>
        <w:t xml:space="preserve">         grid </w:t>
      </w:r>
      <w:r w:rsidRPr="0017333A">
        <w:rPr>
          <w:color w:val="800000"/>
        </w:rPr>
        <w:t>on</w:t>
      </w:r>
      <w:r>
        <w:rPr>
          <w:color w:val="000000"/>
        </w:rPr>
        <w:br/>
        <w:t xml:space="preserve">         print([</w:t>
      </w:r>
      <w:r w:rsidRPr="0017333A">
        <w:rPr>
          <w:color w:val="800000"/>
        </w:rPr>
        <w:t>'Simulation\Time'</w:t>
      </w:r>
      <w:r>
        <w:rPr>
          <w:color w:val="000000"/>
        </w:rPr>
        <w:t xml:space="preserve"> num2str(ii)], </w:t>
      </w:r>
      <w:r w:rsidRPr="0017333A">
        <w:rPr>
          <w:color w:val="800000"/>
        </w:rPr>
        <w:t>'-dpng'</w:t>
      </w:r>
      <w:r>
        <w:rPr>
          <w:color w:val="000000"/>
        </w:rPr>
        <w:t>)</w:t>
      </w:r>
      <w:r>
        <w:rPr>
          <w:color w:val="000000"/>
        </w:rPr>
        <w:br/>
        <w:t xml:space="preserve">         pause(0.01)</w:t>
      </w:r>
      <w:r>
        <w:rPr>
          <w:color w:val="000000"/>
        </w:rPr>
        <w:br/>
        <w:t xml:space="preserve">     </w:t>
      </w:r>
      <w:r w:rsidRPr="0017333A">
        <w:rPr>
          <w:color w:val="0000FF"/>
        </w:rPr>
        <w:t>end</w:t>
      </w:r>
      <w:r>
        <w:rPr>
          <w:color w:val="000000"/>
        </w:rPr>
        <w:br/>
      </w:r>
      <w:r w:rsidRPr="0017333A">
        <w:rPr>
          <w:color w:val="0000FF"/>
        </w:rPr>
        <w:t>end</w:t>
      </w:r>
    </w:p>
    <w:p w14:paraId="6262A952" w14:textId="77777777" w:rsidR="00D63E00" w:rsidRDefault="00D63E00" w:rsidP="00D63E00">
      <w:pPr>
        <w:pStyle w:val="Heading2"/>
      </w:pPr>
      <w:bookmarkStart w:id="19" w:name="_Toc476846336"/>
      <w:r>
        <w:t>Plot and Save Figures</w:t>
      </w:r>
      <w:bookmarkEnd w:id="19"/>
    </w:p>
    <w:p w14:paraId="7E069DC1" w14:textId="77777777" w:rsidR="00D63E00" w:rsidRDefault="00D63E00" w:rsidP="00D63E00">
      <w:pPr>
        <w:pStyle w:val="MATLABCode"/>
        <w:rPr>
          <w:color w:val="000000"/>
        </w:rPr>
      </w:pPr>
      <w:r>
        <w:t xml:space="preserve">clf; close </w:t>
      </w:r>
      <w:r w:rsidRPr="0017333A">
        <w:rPr>
          <w:color w:val="800000"/>
        </w:rPr>
        <w:t>all</w:t>
      </w:r>
      <w:r>
        <w:rPr>
          <w:color w:val="000000"/>
        </w:rPr>
        <w:t>;</w:t>
      </w:r>
      <w:r>
        <w:rPr>
          <w:color w:val="000000"/>
        </w:rPr>
        <w:br/>
        <w:t>set(gcf,</w:t>
      </w:r>
      <w:r w:rsidRPr="0017333A">
        <w:rPr>
          <w:color w:val="800000"/>
        </w:rPr>
        <w:t>'position'</w:t>
      </w:r>
      <w:r>
        <w:rPr>
          <w:color w:val="000000"/>
        </w:rPr>
        <w:t>,get(0,</w:t>
      </w:r>
      <w:r w:rsidRPr="0017333A">
        <w:rPr>
          <w:color w:val="800000"/>
        </w:rPr>
        <w:t>'screensize'</w:t>
      </w:r>
      <w:r>
        <w:rPr>
          <w:color w:val="000000"/>
        </w:rPr>
        <w:t>))</w:t>
      </w:r>
      <w:r>
        <w:rPr>
          <w:color w:val="000000"/>
        </w:rPr>
        <w:br/>
        <w:t xml:space="preserve">figure(1); hold </w:t>
      </w:r>
      <w:r w:rsidRPr="0017333A">
        <w:rPr>
          <w:color w:val="800000"/>
        </w:rPr>
        <w:t>on</w:t>
      </w:r>
      <w:r>
        <w:rPr>
          <w:color w:val="000000"/>
        </w:rPr>
        <w:t>; view(3);</w:t>
      </w:r>
      <w:r>
        <w:rPr>
          <w:color w:val="000000"/>
        </w:rPr>
        <w:br/>
        <w:t xml:space="preserve">plot3(xEarth/AU, yEarth/AU, zEarth/AU, </w:t>
      </w:r>
      <w:r w:rsidRPr="0017333A">
        <w:rPr>
          <w:color w:val="800000"/>
        </w:rPr>
        <w:t>'b'</w:t>
      </w:r>
      <w:r>
        <w:rPr>
          <w:color w:val="000000"/>
        </w:rPr>
        <w:t>);</w:t>
      </w:r>
      <w:r>
        <w:rPr>
          <w:color w:val="000000"/>
        </w:rPr>
        <w:br/>
        <w:t xml:space="preserve">plot3(xMars/AU, yMars/AU, zMars/AU, </w:t>
      </w:r>
      <w:r w:rsidRPr="0017333A">
        <w:rPr>
          <w:color w:val="800000"/>
        </w:rPr>
        <w:t>'r'</w:t>
      </w:r>
      <w:r>
        <w:rPr>
          <w:color w:val="000000"/>
        </w:rPr>
        <w:t xml:space="preserve">); plot3(0, 0, 0, </w:t>
      </w:r>
      <w:r w:rsidRPr="0017333A">
        <w:rPr>
          <w:color w:val="800000"/>
        </w:rPr>
        <w:t>'go'</w:t>
      </w:r>
      <w:r>
        <w:rPr>
          <w:color w:val="000000"/>
        </w:rPr>
        <w:t xml:space="preserve">, </w:t>
      </w:r>
      <w:r w:rsidRPr="0017333A">
        <w:rPr>
          <w:color w:val="800000"/>
        </w:rPr>
        <w:t>'MarkerFaceColor'</w:t>
      </w:r>
      <w:r>
        <w:rPr>
          <w:color w:val="000000"/>
        </w:rPr>
        <w:t>,</w:t>
      </w:r>
      <w:r w:rsidRPr="0017333A">
        <w:rPr>
          <w:color w:val="800000"/>
        </w:rPr>
        <w:t>'g'</w:t>
      </w:r>
      <w:r>
        <w:rPr>
          <w:color w:val="000000"/>
        </w:rPr>
        <w:t>)</w:t>
      </w:r>
      <w:r>
        <w:rPr>
          <w:color w:val="000000"/>
        </w:rPr>
        <w:br/>
        <w:t xml:space="preserve">plot3(xRocket/AU, yRocket/AU, zRocket/AU, </w:t>
      </w:r>
      <w:r w:rsidRPr="0017333A">
        <w:rPr>
          <w:color w:val="800000"/>
        </w:rPr>
        <w:t>'k'</w:t>
      </w:r>
      <w:r>
        <w:rPr>
          <w:color w:val="000000"/>
        </w:rPr>
        <w:t>);</w:t>
      </w:r>
      <w:r>
        <w:rPr>
          <w:color w:val="000000"/>
        </w:rPr>
        <w:br/>
        <w:t xml:space="preserve">plot3(xEarth(LaunchofInterest)/AU, yEarth(LaunchofInterest)/AU, zEarth(LaunchofInterest)/AU,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plot3(xMars(MarsOppositeInx(1))/AU, yMars(MarsOppositeInx(1))/AU, zMars(MarsOppositeInx(1))/AU,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'3D Transfer Orbit'</w:t>
      </w:r>
      <w:r>
        <w:rPr>
          <w:color w:val="000000"/>
        </w:rPr>
        <w:t>);</w:t>
      </w:r>
      <w:r>
        <w:rPr>
          <w:color w:val="000000"/>
        </w:rPr>
        <w:br/>
        <w:t>xlabel(</w:t>
      </w:r>
      <w:r w:rsidRPr="0017333A">
        <w:rPr>
          <w:color w:val="800000"/>
        </w:rPr>
        <w:t>'X Distance [AU]'</w:t>
      </w:r>
      <w:r>
        <w:rPr>
          <w:color w:val="000000"/>
        </w:rPr>
        <w:t>); ylabel(</w:t>
      </w:r>
      <w:r w:rsidRPr="0017333A">
        <w:rPr>
          <w:color w:val="800000"/>
        </w:rPr>
        <w:t>'Y Distance [AU]'</w:t>
      </w:r>
      <w:r>
        <w:rPr>
          <w:color w:val="000000"/>
        </w:rPr>
        <w:t>); zlabel(</w:t>
      </w:r>
      <w:r w:rsidRPr="0017333A">
        <w:rPr>
          <w:color w:val="800000"/>
        </w:rPr>
        <w:t>'Z Distance [AU'</w:t>
      </w:r>
      <w:r>
        <w:rPr>
          <w:color w:val="000000"/>
        </w:rPr>
        <w:t xml:space="preserve">); grid </w:t>
      </w:r>
      <w:r w:rsidRPr="0017333A">
        <w:rPr>
          <w:color w:val="800000"/>
        </w:rPr>
        <w:t>on</w:t>
      </w:r>
      <w:r>
        <w:rPr>
          <w:color w:val="000000"/>
        </w:rPr>
        <w:t>;</w:t>
      </w:r>
      <w:r>
        <w:rPr>
          <w:color w:val="000000"/>
        </w:rPr>
        <w:br/>
        <w:t>print(</w:t>
      </w:r>
      <w:r w:rsidRPr="0017333A">
        <w:rPr>
          <w:color w:val="800000"/>
        </w:rPr>
        <w:t>'3D Transfer Orbit'</w:t>
      </w:r>
      <w:r>
        <w:rPr>
          <w:color w:val="000000"/>
        </w:rPr>
        <w:t xml:space="preserve">, </w:t>
      </w:r>
      <w:r w:rsidRPr="0017333A">
        <w:rPr>
          <w:color w:val="800000"/>
        </w:rPr>
        <w:t>'-dpng'</w:t>
      </w:r>
      <w:r>
        <w:rPr>
          <w:color w:val="000000"/>
        </w:rPr>
        <w:t>);</w:t>
      </w:r>
      <w:r>
        <w:rPr>
          <w:color w:val="000000"/>
        </w:rPr>
        <w:br/>
      </w:r>
      <w:r>
        <w:rPr>
          <w:color w:val="000000"/>
        </w:rPr>
        <w:br/>
        <w:t>figure(2); set(gcf,</w:t>
      </w:r>
      <w:r w:rsidRPr="0017333A">
        <w:rPr>
          <w:color w:val="800000"/>
        </w:rPr>
        <w:t>'position'</w:t>
      </w:r>
      <w:r>
        <w:rPr>
          <w:color w:val="000000"/>
        </w:rPr>
        <w:t>,get(0,</w:t>
      </w:r>
      <w:r w:rsidRPr="0017333A">
        <w:rPr>
          <w:color w:val="800000"/>
        </w:rPr>
        <w:t>'screensize'</w:t>
      </w:r>
      <w:r>
        <w:rPr>
          <w:color w:val="000000"/>
        </w:rPr>
        <w:t xml:space="preserve">)); hold </w:t>
      </w:r>
      <w:r w:rsidRPr="0017333A">
        <w:rPr>
          <w:color w:val="800000"/>
        </w:rPr>
        <w:t>on</w:t>
      </w:r>
      <w:r>
        <w:rPr>
          <w:color w:val="000000"/>
        </w:rPr>
        <w:t xml:space="preserve">; plot(xEarth/AU, yEarth/AU, </w:t>
      </w:r>
      <w:r w:rsidRPr="0017333A">
        <w:rPr>
          <w:color w:val="800000"/>
        </w:rPr>
        <w:t>'b'</w:t>
      </w:r>
      <w:r>
        <w:rPr>
          <w:color w:val="000000"/>
        </w:rPr>
        <w:t xml:space="preserve">); plot(xMars/AU, yMars/AU, </w:t>
      </w:r>
      <w:r w:rsidRPr="0017333A">
        <w:rPr>
          <w:color w:val="800000"/>
        </w:rPr>
        <w:t>'r'</w:t>
      </w:r>
      <w:r>
        <w:rPr>
          <w:color w:val="000000"/>
        </w:rPr>
        <w:t>);</w:t>
      </w:r>
      <w:r>
        <w:rPr>
          <w:color w:val="000000"/>
        </w:rPr>
        <w:br/>
        <w:t xml:space="preserve">plot(0, 0, </w:t>
      </w:r>
      <w:r w:rsidRPr="0017333A">
        <w:rPr>
          <w:color w:val="800000"/>
        </w:rPr>
        <w:t>'go'</w:t>
      </w:r>
      <w:r>
        <w:rPr>
          <w:color w:val="000000"/>
        </w:rPr>
        <w:t xml:space="preserve">, </w:t>
      </w:r>
      <w:r w:rsidRPr="0017333A">
        <w:rPr>
          <w:color w:val="800000"/>
        </w:rPr>
        <w:t>'MarkerFaceColor'</w:t>
      </w:r>
      <w:r>
        <w:rPr>
          <w:color w:val="000000"/>
        </w:rPr>
        <w:t xml:space="preserve">, </w:t>
      </w:r>
      <w:r w:rsidRPr="0017333A">
        <w:rPr>
          <w:color w:val="800000"/>
        </w:rPr>
        <w:t>'g'</w:t>
      </w:r>
      <w:r>
        <w:rPr>
          <w:color w:val="000000"/>
        </w:rPr>
        <w:t xml:space="preserve">); plot(xRocket/AU, yRocket/AU, </w:t>
      </w:r>
      <w:r w:rsidRPr="0017333A">
        <w:rPr>
          <w:color w:val="800000"/>
        </w:rPr>
        <w:t>'k'</w:t>
      </w:r>
      <w:r>
        <w:rPr>
          <w:color w:val="000000"/>
        </w:rPr>
        <w:t>);</w:t>
      </w:r>
      <w:r>
        <w:rPr>
          <w:color w:val="000000"/>
        </w:rPr>
        <w:br/>
        <w:t xml:space="preserve">plot(xEarth(LaunchofInterest)/AU, yEarth(LaunchofInterest)/AU,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plot(xMars(MarsOppositeInx(1))/AU, yMars(MarsOppositeInx(1))/AU,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'XY Transfer Orbit'</w:t>
      </w:r>
      <w:r>
        <w:rPr>
          <w:color w:val="000000"/>
        </w:rPr>
        <w:t>);</w:t>
      </w:r>
      <w:r>
        <w:rPr>
          <w:color w:val="000000"/>
        </w:rPr>
        <w:br/>
        <w:t>xlabel(</w:t>
      </w:r>
      <w:r w:rsidRPr="0017333A">
        <w:rPr>
          <w:color w:val="800000"/>
        </w:rPr>
        <w:t>'X Distance [AU]'</w:t>
      </w:r>
      <w:r>
        <w:rPr>
          <w:color w:val="000000"/>
        </w:rPr>
        <w:t>); ylabel(</w:t>
      </w:r>
      <w:r w:rsidRPr="0017333A">
        <w:rPr>
          <w:color w:val="800000"/>
        </w:rPr>
        <w:t>'Y Distance [AU]'</w:t>
      </w:r>
      <w:r>
        <w:rPr>
          <w:color w:val="000000"/>
        </w:rPr>
        <w:t xml:space="preserve">); grid </w:t>
      </w:r>
      <w:r w:rsidRPr="0017333A">
        <w:rPr>
          <w:color w:val="800000"/>
        </w:rPr>
        <w:t>on</w:t>
      </w:r>
      <w:r>
        <w:rPr>
          <w:color w:val="000000"/>
        </w:rPr>
        <w:t>;</w:t>
      </w:r>
      <w:r>
        <w:rPr>
          <w:color w:val="000000"/>
        </w:rPr>
        <w:br/>
        <w:t>print(</w:t>
      </w:r>
      <w:r w:rsidRPr="0017333A">
        <w:rPr>
          <w:color w:val="800000"/>
        </w:rPr>
        <w:t>'XY Transfer Orbit'</w:t>
      </w:r>
      <w:r>
        <w:rPr>
          <w:color w:val="000000"/>
        </w:rPr>
        <w:t xml:space="preserve">, </w:t>
      </w:r>
      <w:r w:rsidRPr="0017333A">
        <w:rPr>
          <w:color w:val="800000"/>
        </w:rPr>
        <w:t>'-dpng'</w:t>
      </w:r>
      <w:r>
        <w:rPr>
          <w:color w:val="000000"/>
        </w:rPr>
        <w:t>);</w:t>
      </w:r>
      <w:r>
        <w:rPr>
          <w:color w:val="000000"/>
        </w:rPr>
        <w:br/>
      </w:r>
      <w:r>
        <w:rPr>
          <w:color w:val="000000"/>
        </w:rPr>
        <w:br/>
        <w:t>figure(3); set(gcf,</w:t>
      </w:r>
      <w:r w:rsidRPr="0017333A">
        <w:rPr>
          <w:color w:val="800000"/>
        </w:rPr>
        <w:t>'position'</w:t>
      </w:r>
      <w:r>
        <w:rPr>
          <w:color w:val="000000"/>
        </w:rPr>
        <w:t>,get(0,</w:t>
      </w:r>
      <w:r w:rsidRPr="0017333A">
        <w:rPr>
          <w:color w:val="800000"/>
        </w:rPr>
        <w:t>'screensize'</w:t>
      </w:r>
      <w:r>
        <w:rPr>
          <w:color w:val="000000"/>
        </w:rPr>
        <w:t xml:space="preserve">)); hold </w:t>
      </w:r>
      <w:r w:rsidRPr="0017333A">
        <w:rPr>
          <w:color w:val="800000"/>
        </w:rPr>
        <w:t>on</w:t>
      </w:r>
      <w:r>
        <w:rPr>
          <w:color w:val="000000"/>
        </w:rPr>
        <w:t xml:space="preserve">; plot(yEarth/AU, zEarth/AU, </w:t>
      </w:r>
      <w:r w:rsidRPr="0017333A">
        <w:rPr>
          <w:color w:val="800000"/>
        </w:rPr>
        <w:t>'b'</w:t>
      </w:r>
      <w:r>
        <w:rPr>
          <w:color w:val="000000"/>
        </w:rPr>
        <w:t xml:space="preserve">); plot(yMars/AU, zMars/AU, </w:t>
      </w:r>
      <w:r w:rsidRPr="0017333A">
        <w:rPr>
          <w:color w:val="800000"/>
        </w:rPr>
        <w:t>'r'</w:t>
      </w:r>
      <w:r>
        <w:rPr>
          <w:color w:val="000000"/>
        </w:rPr>
        <w:t>);</w:t>
      </w:r>
      <w:r>
        <w:rPr>
          <w:color w:val="000000"/>
        </w:rPr>
        <w:br/>
        <w:t xml:space="preserve">plot(0, 0, </w:t>
      </w:r>
      <w:r w:rsidRPr="0017333A">
        <w:rPr>
          <w:color w:val="800000"/>
        </w:rPr>
        <w:t>'go'</w:t>
      </w:r>
      <w:r>
        <w:rPr>
          <w:color w:val="000000"/>
        </w:rPr>
        <w:t xml:space="preserve">, </w:t>
      </w:r>
      <w:r w:rsidRPr="0017333A">
        <w:rPr>
          <w:color w:val="800000"/>
        </w:rPr>
        <w:t>'MarkerFaceColor'</w:t>
      </w:r>
      <w:r>
        <w:rPr>
          <w:color w:val="000000"/>
        </w:rPr>
        <w:t xml:space="preserve">, </w:t>
      </w:r>
      <w:r w:rsidRPr="0017333A">
        <w:rPr>
          <w:color w:val="800000"/>
        </w:rPr>
        <w:t>'g'</w:t>
      </w:r>
      <w:r>
        <w:rPr>
          <w:color w:val="000000"/>
        </w:rPr>
        <w:t xml:space="preserve">); plot(yRocket/AU, zRocket/AU, </w:t>
      </w:r>
      <w:r w:rsidRPr="0017333A">
        <w:rPr>
          <w:color w:val="800000"/>
        </w:rPr>
        <w:t>'k'</w:t>
      </w:r>
      <w:r>
        <w:rPr>
          <w:color w:val="000000"/>
        </w:rPr>
        <w:t>);</w:t>
      </w:r>
      <w:r>
        <w:rPr>
          <w:color w:val="000000"/>
        </w:rPr>
        <w:br/>
        <w:t xml:space="preserve">plot(yEarth(LaunchofInterest)/AU, zEarth(LaunchofInterest)/AU,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plot(yMars(MarsOppositeInx(1))/AU, zMars(MarsOppositeInx(1))/AU,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'YZ Transfer Orbit'</w:t>
      </w:r>
      <w:r>
        <w:rPr>
          <w:color w:val="000000"/>
        </w:rPr>
        <w:t>);</w:t>
      </w:r>
      <w:r>
        <w:rPr>
          <w:color w:val="000000"/>
        </w:rPr>
        <w:br/>
        <w:t>xlabel(</w:t>
      </w:r>
      <w:r w:rsidRPr="0017333A">
        <w:rPr>
          <w:color w:val="800000"/>
        </w:rPr>
        <w:t>'Y Distance [AU]'</w:t>
      </w:r>
      <w:r>
        <w:rPr>
          <w:color w:val="000000"/>
        </w:rPr>
        <w:t>); ylabel(</w:t>
      </w:r>
      <w:r w:rsidRPr="0017333A">
        <w:rPr>
          <w:color w:val="800000"/>
        </w:rPr>
        <w:t>'Z Distance [AU]'</w:t>
      </w:r>
      <w:r>
        <w:rPr>
          <w:color w:val="000000"/>
        </w:rPr>
        <w:t xml:space="preserve">); grid </w:t>
      </w:r>
      <w:r w:rsidRPr="0017333A">
        <w:rPr>
          <w:color w:val="800000"/>
        </w:rPr>
        <w:t>on</w:t>
      </w:r>
      <w:r>
        <w:rPr>
          <w:color w:val="000000"/>
        </w:rPr>
        <w:t>;</w:t>
      </w:r>
      <w:r>
        <w:rPr>
          <w:color w:val="000000"/>
        </w:rPr>
        <w:br/>
        <w:t>print(</w:t>
      </w:r>
      <w:r w:rsidRPr="0017333A">
        <w:rPr>
          <w:color w:val="800000"/>
        </w:rPr>
        <w:t>'YZ Transfer Orbit'</w:t>
      </w:r>
      <w:r>
        <w:rPr>
          <w:color w:val="000000"/>
        </w:rPr>
        <w:t xml:space="preserve">, </w:t>
      </w:r>
      <w:r w:rsidRPr="0017333A">
        <w:rPr>
          <w:color w:val="800000"/>
        </w:rPr>
        <w:t>'-dpng'</w:t>
      </w:r>
      <w:r>
        <w:rPr>
          <w:color w:val="000000"/>
        </w:rPr>
        <w:t>);</w:t>
      </w:r>
      <w:r>
        <w:rPr>
          <w:color w:val="000000"/>
        </w:rPr>
        <w:br/>
      </w:r>
      <w:r>
        <w:rPr>
          <w:color w:val="000000"/>
        </w:rPr>
        <w:br/>
        <w:t>figure(4); set(gcf,</w:t>
      </w:r>
      <w:r w:rsidRPr="0017333A">
        <w:rPr>
          <w:color w:val="800000"/>
        </w:rPr>
        <w:t>'position'</w:t>
      </w:r>
      <w:r>
        <w:rPr>
          <w:color w:val="000000"/>
        </w:rPr>
        <w:t>,get(0,</w:t>
      </w:r>
      <w:r w:rsidRPr="0017333A">
        <w:rPr>
          <w:color w:val="800000"/>
        </w:rPr>
        <w:t>'screensize'</w:t>
      </w:r>
      <w:r>
        <w:rPr>
          <w:color w:val="000000"/>
        </w:rPr>
        <w:t xml:space="preserve">)); hold </w:t>
      </w:r>
      <w:r w:rsidRPr="0017333A">
        <w:rPr>
          <w:color w:val="800000"/>
        </w:rPr>
        <w:t>on</w:t>
      </w:r>
      <w:r>
        <w:rPr>
          <w:color w:val="000000"/>
        </w:rPr>
        <w:t xml:space="preserve">; plot(xEarth/AU, zEarth/AU, </w:t>
      </w:r>
      <w:r w:rsidRPr="0017333A">
        <w:rPr>
          <w:color w:val="800000"/>
        </w:rPr>
        <w:t>'b'</w:t>
      </w:r>
      <w:r>
        <w:rPr>
          <w:color w:val="000000"/>
        </w:rPr>
        <w:t xml:space="preserve">); plot(xMars/AU, zMars/AU, </w:t>
      </w:r>
      <w:r w:rsidRPr="0017333A">
        <w:rPr>
          <w:color w:val="800000"/>
        </w:rPr>
        <w:t>'r'</w:t>
      </w:r>
      <w:r>
        <w:rPr>
          <w:color w:val="000000"/>
        </w:rPr>
        <w:t>);</w:t>
      </w:r>
      <w:r>
        <w:rPr>
          <w:color w:val="000000"/>
        </w:rPr>
        <w:br/>
        <w:t xml:space="preserve">plot(0, 0, </w:t>
      </w:r>
      <w:r w:rsidRPr="0017333A">
        <w:rPr>
          <w:color w:val="800000"/>
        </w:rPr>
        <w:t>'go'</w:t>
      </w:r>
      <w:r>
        <w:rPr>
          <w:color w:val="000000"/>
        </w:rPr>
        <w:t xml:space="preserve">, </w:t>
      </w:r>
      <w:r w:rsidRPr="0017333A">
        <w:rPr>
          <w:color w:val="800000"/>
        </w:rPr>
        <w:t>'MarkerFaceColor'</w:t>
      </w:r>
      <w:r>
        <w:rPr>
          <w:color w:val="000000"/>
        </w:rPr>
        <w:t xml:space="preserve">, </w:t>
      </w:r>
      <w:r w:rsidRPr="0017333A">
        <w:rPr>
          <w:color w:val="800000"/>
        </w:rPr>
        <w:t>'g'</w:t>
      </w:r>
      <w:r>
        <w:rPr>
          <w:color w:val="000000"/>
        </w:rPr>
        <w:t xml:space="preserve">); plot(xRocket/AU, zRocket/AU, </w:t>
      </w:r>
      <w:r w:rsidRPr="0017333A">
        <w:rPr>
          <w:color w:val="800000"/>
        </w:rPr>
        <w:t>'k'</w:t>
      </w:r>
      <w:r>
        <w:rPr>
          <w:color w:val="000000"/>
        </w:rPr>
        <w:t>);</w:t>
      </w:r>
      <w:r>
        <w:rPr>
          <w:color w:val="000000"/>
        </w:rPr>
        <w:br/>
        <w:t xml:space="preserve">plot(xEarth(LaunchofInterest)/AU, zEarth(LaunchofInterest)/AU,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plot(xMars(MarsOppositeInx(1))/AU, zMars(MarsOppositeInx(1))/AU,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'XZ Transfer Orbit'</w:t>
      </w:r>
      <w:r>
        <w:rPr>
          <w:color w:val="000000"/>
        </w:rPr>
        <w:t>);</w:t>
      </w:r>
      <w:r>
        <w:rPr>
          <w:color w:val="000000"/>
        </w:rPr>
        <w:br/>
        <w:t>xlabel(</w:t>
      </w:r>
      <w:r w:rsidRPr="0017333A">
        <w:rPr>
          <w:color w:val="800000"/>
        </w:rPr>
        <w:t>'X Distance [AU]'</w:t>
      </w:r>
      <w:r>
        <w:rPr>
          <w:color w:val="000000"/>
        </w:rPr>
        <w:t>); ylabel(</w:t>
      </w:r>
      <w:r w:rsidRPr="0017333A">
        <w:rPr>
          <w:color w:val="800000"/>
        </w:rPr>
        <w:t>'Z Distance [AU]'</w:t>
      </w:r>
      <w:r>
        <w:rPr>
          <w:color w:val="000000"/>
        </w:rPr>
        <w:t xml:space="preserve">); grid </w:t>
      </w:r>
      <w:r w:rsidRPr="0017333A">
        <w:rPr>
          <w:color w:val="800000"/>
        </w:rPr>
        <w:t>on</w:t>
      </w:r>
      <w:r>
        <w:rPr>
          <w:color w:val="000000"/>
        </w:rPr>
        <w:t>;</w:t>
      </w:r>
      <w:r>
        <w:rPr>
          <w:color w:val="000000"/>
        </w:rPr>
        <w:br/>
        <w:t>print(</w:t>
      </w:r>
      <w:r w:rsidRPr="0017333A">
        <w:rPr>
          <w:color w:val="800000"/>
        </w:rPr>
        <w:t>'XZ Transfer Orbit'</w:t>
      </w:r>
      <w:r>
        <w:rPr>
          <w:color w:val="000000"/>
        </w:rPr>
        <w:t xml:space="preserve">, </w:t>
      </w:r>
      <w:r w:rsidRPr="0017333A">
        <w:rPr>
          <w:color w:val="800000"/>
        </w:rPr>
        <w:t>'-dpng'</w:t>
      </w:r>
      <w:r>
        <w:rPr>
          <w:color w:val="000000"/>
        </w:rPr>
        <w:t>);</w:t>
      </w:r>
      <w:r>
        <w:rPr>
          <w:color w:val="000000"/>
        </w:rPr>
        <w:br/>
      </w:r>
      <w:r>
        <w:rPr>
          <w:color w:val="000000"/>
        </w:rPr>
        <w:br/>
        <w:t>figure(5);</w:t>
      </w:r>
      <w:r>
        <w:rPr>
          <w:color w:val="000000"/>
        </w:rPr>
        <w:br/>
        <w:t>plot(t(1:inx)/EarthDay/EarthYear, real(distanceEarthtoMars(1:inx)) / AU);</w:t>
      </w:r>
      <w:r>
        <w:rPr>
          <w:color w:val="000000"/>
        </w:rPr>
        <w:br/>
        <w:t>ylim([0, 3]);</w:t>
      </w:r>
      <w:r>
        <w:rPr>
          <w:color w:val="000000"/>
        </w:rPr>
        <w:br/>
        <w:t>xlabel(</w:t>
      </w:r>
      <w:r w:rsidRPr="0017333A">
        <w:rPr>
          <w:color w:val="800000"/>
        </w:rPr>
        <w:t>'Days since January 1, 2010 [Years]'</w:t>
      </w:r>
      <w:r>
        <w:rPr>
          <w:color w:val="000000"/>
        </w:rPr>
        <w:t>); ylabel(</w:t>
      </w:r>
      <w:r w:rsidRPr="0017333A">
        <w:rPr>
          <w:color w:val="800000"/>
        </w:rPr>
        <w:t>'Distance [AU]'</w:t>
      </w:r>
      <w:r>
        <w:rPr>
          <w:color w:val="000000"/>
        </w:rPr>
        <w:t>);</w:t>
      </w:r>
      <w:r>
        <w:rPr>
          <w:color w:val="000000"/>
        </w:rPr>
        <w:br/>
        <w:t>title(</w:t>
      </w:r>
      <w:r w:rsidRPr="0017333A">
        <w:rPr>
          <w:color w:val="800000"/>
        </w:rPr>
        <w:t>'Distance between Earth and Mars'</w:t>
      </w:r>
      <w:r>
        <w:rPr>
          <w:color w:val="000000"/>
        </w:rPr>
        <w:t>);</w:t>
      </w:r>
      <w:r>
        <w:rPr>
          <w:color w:val="000000"/>
        </w:rPr>
        <w:br/>
        <w:t xml:space="preserve">xlim([0 years]); grid </w:t>
      </w:r>
      <w:r w:rsidRPr="0017333A">
        <w:rPr>
          <w:color w:val="800000"/>
        </w:rPr>
        <w:t>on</w:t>
      </w:r>
      <w:r>
        <w:rPr>
          <w:color w:val="000000"/>
        </w:rPr>
        <w:t>;</w:t>
      </w:r>
      <w:r>
        <w:rPr>
          <w:color w:val="000000"/>
        </w:rPr>
        <w:br/>
        <w:t>print(</w:t>
      </w:r>
      <w:r w:rsidRPr="0017333A">
        <w:rPr>
          <w:color w:val="800000"/>
        </w:rPr>
        <w:t>'Distance Earth and Mars'</w:t>
      </w:r>
      <w:r>
        <w:rPr>
          <w:color w:val="000000"/>
        </w:rPr>
        <w:t xml:space="preserve">, </w:t>
      </w:r>
      <w:r w:rsidRPr="0017333A">
        <w:rPr>
          <w:color w:val="800000"/>
        </w:rPr>
        <w:t>'-dpng'</w:t>
      </w:r>
      <w:r>
        <w:rPr>
          <w:color w:val="000000"/>
        </w:rPr>
        <w:t>);</w:t>
      </w:r>
      <w:r>
        <w:rPr>
          <w:color w:val="000000"/>
        </w:rPr>
        <w:br/>
      </w:r>
      <w:r>
        <w:rPr>
          <w:color w:val="000000"/>
        </w:rPr>
        <w:br/>
        <w:t>figure(6);</w:t>
      </w:r>
      <w:r>
        <w:rPr>
          <w:color w:val="000000"/>
        </w:rPr>
        <w:br/>
        <w:t>plot(t(1:floor(0.5*inx))/EarthDay/EarthYear, real(TargetDistance(1:floor(0.5*inx)))/AU);</w:t>
      </w:r>
      <w:r>
        <w:rPr>
          <w:color w:val="000000"/>
        </w:rPr>
        <w:br/>
        <w:t>xlabel(</w:t>
      </w:r>
      <w:r w:rsidRPr="0017333A">
        <w:rPr>
          <w:color w:val="800000"/>
        </w:rPr>
        <w:t>'Time since January 1, 2010 [Years]'</w:t>
      </w:r>
      <w:r>
        <w:rPr>
          <w:color w:val="000000"/>
        </w:rPr>
        <w:t>); ylabel(</w:t>
      </w:r>
      <w:r w:rsidRPr="0017333A">
        <w:rPr>
          <w:color w:val="800000"/>
        </w:rPr>
        <w:t>'Distance [AU]'</w:t>
      </w:r>
      <w:r>
        <w:rPr>
          <w:color w:val="000000"/>
        </w:rPr>
        <w:t>);</w:t>
      </w:r>
      <w:r>
        <w:rPr>
          <w:color w:val="000000"/>
        </w:rPr>
        <w:br/>
        <w:t>title(</w:t>
      </w:r>
      <w:r w:rsidRPr="0017333A">
        <w:rPr>
          <w:color w:val="800000"/>
        </w:rPr>
        <w:t>'Launch Window'</w:t>
      </w:r>
      <w:r>
        <w:rPr>
          <w:color w:val="000000"/>
        </w:rPr>
        <w:t xml:space="preserve">); grid </w:t>
      </w:r>
      <w:r w:rsidRPr="0017333A">
        <w:rPr>
          <w:color w:val="800000"/>
        </w:rPr>
        <w:t>on</w:t>
      </w:r>
      <w:r>
        <w:rPr>
          <w:color w:val="000000"/>
        </w:rPr>
        <w:t>;</w:t>
      </w:r>
      <w:r>
        <w:rPr>
          <w:color w:val="000000"/>
        </w:rPr>
        <w:br/>
        <w:t>print(</w:t>
      </w:r>
      <w:r w:rsidRPr="0017333A">
        <w:rPr>
          <w:color w:val="800000"/>
        </w:rPr>
        <w:t>'Launch Window'</w:t>
      </w:r>
      <w:r>
        <w:rPr>
          <w:color w:val="000000"/>
        </w:rPr>
        <w:t xml:space="preserve">, </w:t>
      </w:r>
      <w:r w:rsidRPr="0017333A">
        <w:rPr>
          <w:color w:val="800000"/>
        </w:rPr>
        <w:t>'-dpng'</w:t>
      </w:r>
      <w:r>
        <w:rPr>
          <w:color w:val="000000"/>
        </w:rPr>
        <w:t>);</w:t>
      </w:r>
      <w:r>
        <w:rPr>
          <w:color w:val="000000"/>
        </w:rPr>
        <w:br/>
      </w:r>
      <w:r>
        <w:rPr>
          <w:color w:val="000000"/>
        </w:rPr>
        <w:br/>
        <w:t>figure(7);</w:t>
      </w:r>
      <w:r>
        <w:rPr>
          <w:color w:val="000000"/>
        </w:rPr>
        <w:br/>
        <w:t>plot(t(1:floor(0.5*inx))/EarthDay/EarthYear, real(TransitTime(1:floor(0.5*inx))));</w:t>
      </w:r>
      <w:r>
        <w:rPr>
          <w:color w:val="000000"/>
        </w:rPr>
        <w:br/>
        <w:t>xlabel(</w:t>
      </w:r>
      <w:r w:rsidRPr="0017333A">
        <w:rPr>
          <w:color w:val="800000"/>
        </w:rPr>
        <w:t>'Time since January 1, 2010 [Years]'</w:t>
      </w:r>
      <w:r>
        <w:rPr>
          <w:color w:val="000000"/>
        </w:rPr>
        <w:t>); ylabel(</w:t>
      </w:r>
      <w:r w:rsidRPr="0017333A">
        <w:rPr>
          <w:color w:val="800000"/>
        </w:rPr>
        <w:t>'Transit Time [Days]'</w:t>
      </w:r>
      <w:r>
        <w:rPr>
          <w:color w:val="000000"/>
        </w:rPr>
        <w:t>);</w:t>
      </w:r>
      <w:r>
        <w:rPr>
          <w:color w:val="000000"/>
        </w:rPr>
        <w:br/>
        <w:t>title(</w:t>
      </w:r>
      <w:r w:rsidRPr="0017333A">
        <w:rPr>
          <w:color w:val="800000"/>
        </w:rPr>
        <w:t>'Time of Travel to Mars'</w:t>
      </w:r>
      <w:r>
        <w:rPr>
          <w:color w:val="000000"/>
        </w:rPr>
        <w:t xml:space="preserve">); grid </w:t>
      </w:r>
      <w:r w:rsidRPr="0017333A">
        <w:rPr>
          <w:color w:val="800000"/>
        </w:rPr>
        <w:t>on</w:t>
      </w:r>
      <w:r>
        <w:rPr>
          <w:color w:val="000000"/>
        </w:rPr>
        <w:t>;</w:t>
      </w:r>
      <w:r>
        <w:rPr>
          <w:color w:val="000000"/>
        </w:rPr>
        <w:br/>
        <w:t>print(</w:t>
      </w:r>
      <w:r w:rsidRPr="0017333A">
        <w:rPr>
          <w:color w:val="800000"/>
        </w:rPr>
        <w:t>'Time of Travel'</w:t>
      </w:r>
      <w:r>
        <w:rPr>
          <w:color w:val="000000"/>
        </w:rPr>
        <w:t xml:space="preserve">, </w:t>
      </w:r>
      <w:r w:rsidRPr="0017333A">
        <w:rPr>
          <w:color w:val="800000"/>
        </w:rPr>
        <w:t>'-dpng'</w:t>
      </w:r>
      <w:r>
        <w:rPr>
          <w:color w:val="000000"/>
        </w:rPr>
        <w:t>);</w:t>
      </w:r>
    </w:p>
    <w:p w14:paraId="5EDEF5B0" w14:textId="77777777" w:rsidR="00D63E00" w:rsidRDefault="00D63E00" w:rsidP="00D63E00">
      <w:pPr>
        <w:rPr>
          <w:noProof/>
          <w:color w:val="808080"/>
        </w:rPr>
      </w:pPr>
    </w:p>
    <w:p w14:paraId="2A845574" w14:textId="77777777" w:rsidR="00D63E00" w:rsidRDefault="00D63E00" w:rsidP="00D63E00">
      <w:pPr>
        <w:rPr>
          <w:noProof/>
          <w:color w:val="808080"/>
        </w:rPr>
      </w:pPr>
    </w:p>
    <w:p w14:paraId="31CF07ED" w14:textId="77777777" w:rsidR="00D63E00" w:rsidRDefault="00D63E00" w:rsidP="00D63E00">
      <w:pPr>
        <w:spacing w:after="0" w:line="240" w:lineRule="auto"/>
        <w:rPr>
          <w:color w:val="767171" w:themeColor="background2" w:themeShade="80"/>
          <w:sz w:val="18"/>
        </w:rPr>
      </w:pPr>
      <w:r w:rsidRPr="002060CC">
        <w:rPr>
          <w:color w:val="767171" w:themeColor="background2" w:themeShade="80"/>
          <w:sz w:val="18"/>
        </w:rPr>
        <w:t>Mars Closest Approach to Earth between 2010 and 2040 occurs on 01-Aug-2018 at a distance of 0.3825 AU</w:t>
      </w:r>
    </w:p>
    <w:p w14:paraId="6E6FDF32" w14:textId="77777777" w:rsidR="00D63E00" w:rsidRPr="002060CC" w:rsidRDefault="00D63E00" w:rsidP="00D63E00">
      <w:pPr>
        <w:spacing w:after="0" w:line="240" w:lineRule="auto"/>
        <w:rPr>
          <w:color w:val="767171" w:themeColor="background2" w:themeShade="80"/>
          <w:sz w:val="18"/>
        </w:rPr>
      </w:pPr>
    </w:p>
    <w:p w14:paraId="54D261AC"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15-Nov-2011. Closest Approach to Mars: 5.8623 Mars Radii.  Travel Time: 259.9553 Days</w:t>
      </w:r>
    </w:p>
    <w:p w14:paraId="25F9DB87"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15-Nov-2011. Closest Approach to Mars: 19.8462 Mars Radii.  Travel Time: 259.9542 Days</w:t>
      </w:r>
    </w:p>
    <w:p w14:paraId="7D678DED"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15-Nov-2011. Closest Approach to Mars: 31.0971 Mars Radii.  Travel Time: 259.9280 Days</w:t>
      </w:r>
    </w:p>
    <w:p w14:paraId="08BCACAB"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19-Dec-2013. Closest Approach to Mars: 5.7588 Mars Radii.  Travel Time: 246.3986 Days</w:t>
      </w:r>
    </w:p>
    <w:p w14:paraId="4938E16E"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19-Dec-2013. Closest Approach to Mars: 27.4071 Mars Radii.  Travel Time: 246.3831 Days</w:t>
      </w:r>
    </w:p>
    <w:p w14:paraId="262D137A"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19-Dec-2013. Closest Approach to Mars: 5.7687 Mars Radii.  Travel Time: 246.3830 Days</w:t>
      </w:r>
    </w:p>
    <w:p w14:paraId="2A50F2FB"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08-Feb-2016. Closest Approach to Mars: 30.8875 Mars Radii.  Travel Time: 236.3355 Days</w:t>
      </w:r>
    </w:p>
    <w:p w14:paraId="7E8661D8"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08-Feb-2016. Closest Approach to Mars: 30.8637 Mars Radii.  Travel Time: 236.3337 Days</w:t>
      </w:r>
    </w:p>
    <w:p w14:paraId="0464936F"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14.5713 Mars Radii.  Travel Time: 258.6647 Days</w:t>
      </w:r>
    </w:p>
    <w:p w14:paraId="2178B576"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14.5662 Mars Radii.  Travel Time: 258.6825 Days</w:t>
      </w:r>
    </w:p>
    <w:p w14:paraId="2ED622D2"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14.5587 Mars Radii.  Travel Time: 258.7097 Days</w:t>
      </w:r>
    </w:p>
    <w:p w14:paraId="6802998B"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37.3640 Mars Radii.  Travel Time: 258.7360 Days</w:t>
      </w:r>
    </w:p>
    <w:p w14:paraId="46C95FBC"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24-May-2018. Closest Approach to Mars: 11.4190 Mars Radii.  Travel Time: 258.7368 Days</w:t>
      </w:r>
    </w:p>
    <w:p w14:paraId="366A7AE7"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24-May-2018. Closest Approach to Mars: 11.4202 Mars Radii.  Travel Time: 258.7546 Days</w:t>
      </w:r>
    </w:p>
    <w:p w14:paraId="2DF9ADF6" w14:textId="77777777" w:rsidR="00D63E00" w:rsidRDefault="00D63E00" w:rsidP="00D63E00">
      <w:pPr>
        <w:spacing w:after="0" w:line="240" w:lineRule="auto"/>
        <w:rPr>
          <w:color w:val="767171" w:themeColor="background2" w:themeShade="80"/>
          <w:sz w:val="18"/>
        </w:rPr>
      </w:pPr>
      <w:r w:rsidRPr="002060CC">
        <w:rPr>
          <w:color w:val="767171" w:themeColor="background2" w:themeShade="80"/>
          <w:sz w:val="18"/>
        </w:rPr>
        <w:t>Launch to Mars: 24-May-2018. Closest Approach to Mars: 37.3638 Mars Radii.  Travel Time: 258.7996 Days</w:t>
      </w:r>
    </w:p>
    <w:p w14:paraId="5E937920" w14:textId="77777777" w:rsidR="00D63E00" w:rsidRDefault="00D63E00" w:rsidP="00D63E00">
      <w:pPr>
        <w:spacing w:after="0" w:line="240" w:lineRule="auto"/>
        <w:rPr>
          <w:sz w:val="20"/>
        </w:rPr>
      </w:pPr>
    </w:p>
    <w:p w14:paraId="5A9ABAC2" w14:textId="77777777" w:rsidR="00D63E00" w:rsidRPr="00BB036E" w:rsidRDefault="00D63E00" w:rsidP="00D63E00">
      <w:pPr>
        <w:rPr>
          <w:i/>
          <w:noProof/>
          <w:color w:val="808080"/>
        </w:rPr>
      </w:pPr>
      <w:hyperlink r:id="rId22" w:tooltip="http://www.mathworks.com/products/matlab" w:history="1">
        <w:r w:rsidRPr="0017333A">
          <w:rPr>
            <w:rStyle w:val="Hyperlink"/>
            <w:noProof/>
          </w:rPr>
          <w:t>Published with MATLAB® R2016a</w:t>
        </w:r>
      </w:hyperlink>
    </w:p>
    <w:p w14:paraId="4C552DEC" w14:textId="77777777" w:rsidR="00D63E00" w:rsidRDefault="00D63E00"/>
    <w:sectPr w:rsidR="00D63E00" w:rsidSect="00AC1E07">
      <w:headerReference w:type="default"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C2632" w14:textId="77777777" w:rsidR="00442E8C" w:rsidRDefault="00442E8C" w:rsidP="00500BFD">
      <w:pPr>
        <w:spacing w:after="0" w:line="240" w:lineRule="auto"/>
      </w:pPr>
      <w:r>
        <w:separator/>
      </w:r>
    </w:p>
  </w:endnote>
  <w:endnote w:type="continuationSeparator" w:id="0">
    <w:p w14:paraId="068045E1" w14:textId="77777777" w:rsidR="00442E8C" w:rsidRDefault="00442E8C" w:rsidP="00500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53473"/>
      <w:docPartObj>
        <w:docPartGallery w:val="Page Numbers (Bottom of Page)"/>
        <w:docPartUnique/>
      </w:docPartObj>
    </w:sdtPr>
    <w:sdtEndPr>
      <w:rPr>
        <w:color w:val="7F7F7F" w:themeColor="background1" w:themeShade="7F"/>
        <w:spacing w:val="60"/>
      </w:rPr>
    </w:sdtEndPr>
    <w:sdtContent>
      <w:p w14:paraId="121BF1C2" w14:textId="2E7312E8" w:rsidR="00442E8C" w:rsidRDefault="00442E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1AD1">
          <w:rPr>
            <w:noProof/>
          </w:rPr>
          <w:t>4</w:t>
        </w:r>
        <w:r>
          <w:rPr>
            <w:noProof/>
          </w:rPr>
          <w:fldChar w:fldCharType="end"/>
        </w:r>
        <w:r>
          <w:t xml:space="preserve"> | </w:t>
        </w:r>
        <w:r>
          <w:rPr>
            <w:color w:val="7F7F7F" w:themeColor="background1" w:themeShade="7F"/>
            <w:spacing w:val="60"/>
          </w:rPr>
          <w:t>Page</w:t>
        </w:r>
      </w:p>
    </w:sdtContent>
  </w:sdt>
  <w:p w14:paraId="71CCC921" w14:textId="77777777" w:rsidR="00442E8C" w:rsidRDefault="00442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32880" w14:textId="77777777" w:rsidR="00442E8C" w:rsidRDefault="00442E8C" w:rsidP="00500BFD">
      <w:pPr>
        <w:spacing w:after="0" w:line="240" w:lineRule="auto"/>
      </w:pPr>
      <w:r>
        <w:separator/>
      </w:r>
    </w:p>
  </w:footnote>
  <w:footnote w:type="continuationSeparator" w:id="0">
    <w:p w14:paraId="7EE603A3" w14:textId="77777777" w:rsidR="00442E8C" w:rsidRDefault="00442E8C" w:rsidP="00500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416A9" w14:textId="42C30688" w:rsidR="00AC1E07" w:rsidRDefault="00AC1E07">
    <w:pPr>
      <w:pStyle w:val="Header"/>
    </w:pPr>
    <w:r>
      <w:ptab w:relativeTo="margin" w:alignment="center" w:leader="none"/>
    </w:r>
    <w:r>
      <w:ptab w:relativeTo="margin" w:alignment="right" w:leader="none"/>
    </w:r>
    <w:r>
      <w:t>Jered Dominguez-Trujillo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9716E"/>
    <w:multiLevelType w:val="hybridMultilevel"/>
    <w:tmpl w:val="A8FEB7F0"/>
    <w:lvl w:ilvl="0" w:tplc="1658765C">
      <w:start w:val="1"/>
      <w:numFmt w:val="bullet"/>
      <w:lvlText w:val="•"/>
      <w:lvlJc w:val="left"/>
      <w:pPr>
        <w:tabs>
          <w:tab w:val="num" w:pos="720"/>
        </w:tabs>
        <w:ind w:left="720" w:hanging="360"/>
      </w:pPr>
      <w:rPr>
        <w:rFonts w:ascii="Arial" w:hAnsi="Arial" w:hint="default"/>
      </w:rPr>
    </w:lvl>
    <w:lvl w:ilvl="1" w:tplc="02608AE2" w:tentative="1">
      <w:start w:val="1"/>
      <w:numFmt w:val="bullet"/>
      <w:lvlText w:val="•"/>
      <w:lvlJc w:val="left"/>
      <w:pPr>
        <w:tabs>
          <w:tab w:val="num" w:pos="1440"/>
        </w:tabs>
        <w:ind w:left="1440" w:hanging="360"/>
      </w:pPr>
      <w:rPr>
        <w:rFonts w:ascii="Arial" w:hAnsi="Arial" w:hint="default"/>
      </w:rPr>
    </w:lvl>
    <w:lvl w:ilvl="2" w:tplc="7FDEE92C" w:tentative="1">
      <w:start w:val="1"/>
      <w:numFmt w:val="bullet"/>
      <w:lvlText w:val="•"/>
      <w:lvlJc w:val="left"/>
      <w:pPr>
        <w:tabs>
          <w:tab w:val="num" w:pos="2160"/>
        </w:tabs>
        <w:ind w:left="2160" w:hanging="360"/>
      </w:pPr>
      <w:rPr>
        <w:rFonts w:ascii="Arial" w:hAnsi="Arial" w:hint="default"/>
      </w:rPr>
    </w:lvl>
    <w:lvl w:ilvl="3" w:tplc="E07C8C6C" w:tentative="1">
      <w:start w:val="1"/>
      <w:numFmt w:val="bullet"/>
      <w:lvlText w:val="•"/>
      <w:lvlJc w:val="left"/>
      <w:pPr>
        <w:tabs>
          <w:tab w:val="num" w:pos="2880"/>
        </w:tabs>
        <w:ind w:left="2880" w:hanging="360"/>
      </w:pPr>
      <w:rPr>
        <w:rFonts w:ascii="Arial" w:hAnsi="Arial" w:hint="default"/>
      </w:rPr>
    </w:lvl>
    <w:lvl w:ilvl="4" w:tplc="A6048F22" w:tentative="1">
      <w:start w:val="1"/>
      <w:numFmt w:val="bullet"/>
      <w:lvlText w:val="•"/>
      <w:lvlJc w:val="left"/>
      <w:pPr>
        <w:tabs>
          <w:tab w:val="num" w:pos="3600"/>
        </w:tabs>
        <w:ind w:left="3600" w:hanging="360"/>
      </w:pPr>
      <w:rPr>
        <w:rFonts w:ascii="Arial" w:hAnsi="Arial" w:hint="default"/>
      </w:rPr>
    </w:lvl>
    <w:lvl w:ilvl="5" w:tplc="9A261158" w:tentative="1">
      <w:start w:val="1"/>
      <w:numFmt w:val="bullet"/>
      <w:lvlText w:val="•"/>
      <w:lvlJc w:val="left"/>
      <w:pPr>
        <w:tabs>
          <w:tab w:val="num" w:pos="4320"/>
        </w:tabs>
        <w:ind w:left="4320" w:hanging="360"/>
      </w:pPr>
      <w:rPr>
        <w:rFonts w:ascii="Arial" w:hAnsi="Arial" w:hint="default"/>
      </w:rPr>
    </w:lvl>
    <w:lvl w:ilvl="6" w:tplc="D7687008" w:tentative="1">
      <w:start w:val="1"/>
      <w:numFmt w:val="bullet"/>
      <w:lvlText w:val="•"/>
      <w:lvlJc w:val="left"/>
      <w:pPr>
        <w:tabs>
          <w:tab w:val="num" w:pos="5040"/>
        </w:tabs>
        <w:ind w:left="5040" w:hanging="360"/>
      </w:pPr>
      <w:rPr>
        <w:rFonts w:ascii="Arial" w:hAnsi="Arial" w:hint="default"/>
      </w:rPr>
    </w:lvl>
    <w:lvl w:ilvl="7" w:tplc="5248F874" w:tentative="1">
      <w:start w:val="1"/>
      <w:numFmt w:val="bullet"/>
      <w:lvlText w:val="•"/>
      <w:lvlJc w:val="left"/>
      <w:pPr>
        <w:tabs>
          <w:tab w:val="num" w:pos="5760"/>
        </w:tabs>
        <w:ind w:left="5760" w:hanging="360"/>
      </w:pPr>
      <w:rPr>
        <w:rFonts w:ascii="Arial" w:hAnsi="Arial" w:hint="default"/>
      </w:rPr>
    </w:lvl>
    <w:lvl w:ilvl="8" w:tplc="1420539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74"/>
    <w:rsid w:val="00017113"/>
    <w:rsid w:val="00066B6A"/>
    <w:rsid w:val="00083830"/>
    <w:rsid w:val="000F68FF"/>
    <w:rsid w:val="00182313"/>
    <w:rsid w:val="001A1AD1"/>
    <w:rsid w:val="001E73AF"/>
    <w:rsid w:val="002060CC"/>
    <w:rsid w:val="002271B0"/>
    <w:rsid w:val="002704ED"/>
    <w:rsid w:val="002A02FA"/>
    <w:rsid w:val="002A33B5"/>
    <w:rsid w:val="002A39F1"/>
    <w:rsid w:val="002B6493"/>
    <w:rsid w:val="002B64B1"/>
    <w:rsid w:val="002D5F05"/>
    <w:rsid w:val="00393656"/>
    <w:rsid w:val="00393A32"/>
    <w:rsid w:val="0039786A"/>
    <w:rsid w:val="003C3B18"/>
    <w:rsid w:val="003C3E5E"/>
    <w:rsid w:val="003C4391"/>
    <w:rsid w:val="00425F57"/>
    <w:rsid w:val="00442E8C"/>
    <w:rsid w:val="0044390A"/>
    <w:rsid w:val="00461BC1"/>
    <w:rsid w:val="004846E3"/>
    <w:rsid w:val="004919B8"/>
    <w:rsid w:val="004A69C8"/>
    <w:rsid w:val="004B414D"/>
    <w:rsid w:val="00500BFD"/>
    <w:rsid w:val="00503C1D"/>
    <w:rsid w:val="005472E4"/>
    <w:rsid w:val="005B0814"/>
    <w:rsid w:val="005B3D82"/>
    <w:rsid w:val="005C2DAE"/>
    <w:rsid w:val="005F3DA1"/>
    <w:rsid w:val="00646DC4"/>
    <w:rsid w:val="00665F67"/>
    <w:rsid w:val="0067588D"/>
    <w:rsid w:val="0069159F"/>
    <w:rsid w:val="006C1976"/>
    <w:rsid w:val="006F3CB9"/>
    <w:rsid w:val="00742E94"/>
    <w:rsid w:val="007C7273"/>
    <w:rsid w:val="00801266"/>
    <w:rsid w:val="008130F8"/>
    <w:rsid w:val="00856EBC"/>
    <w:rsid w:val="0089523C"/>
    <w:rsid w:val="008E3746"/>
    <w:rsid w:val="00921359"/>
    <w:rsid w:val="009260F1"/>
    <w:rsid w:val="009472D6"/>
    <w:rsid w:val="009A4801"/>
    <w:rsid w:val="009D13F0"/>
    <w:rsid w:val="009F649C"/>
    <w:rsid w:val="00A10E15"/>
    <w:rsid w:val="00A4375E"/>
    <w:rsid w:val="00AA4BD3"/>
    <w:rsid w:val="00AC1E07"/>
    <w:rsid w:val="00AC43FD"/>
    <w:rsid w:val="00B12F7A"/>
    <w:rsid w:val="00B5233B"/>
    <w:rsid w:val="00B775D6"/>
    <w:rsid w:val="00B87085"/>
    <w:rsid w:val="00B87BF4"/>
    <w:rsid w:val="00B93CBB"/>
    <w:rsid w:val="00BA373A"/>
    <w:rsid w:val="00BA66F7"/>
    <w:rsid w:val="00BB4287"/>
    <w:rsid w:val="00BD5339"/>
    <w:rsid w:val="00C72D4D"/>
    <w:rsid w:val="00CD1BE1"/>
    <w:rsid w:val="00D024B1"/>
    <w:rsid w:val="00D20282"/>
    <w:rsid w:val="00D21E1B"/>
    <w:rsid w:val="00D30B74"/>
    <w:rsid w:val="00D4092D"/>
    <w:rsid w:val="00D63E00"/>
    <w:rsid w:val="00D713D9"/>
    <w:rsid w:val="00DA2D2B"/>
    <w:rsid w:val="00DC206E"/>
    <w:rsid w:val="00DC791C"/>
    <w:rsid w:val="00E15FFB"/>
    <w:rsid w:val="00E26CDB"/>
    <w:rsid w:val="00E26CE1"/>
    <w:rsid w:val="00E4359A"/>
    <w:rsid w:val="00EB6D07"/>
    <w:rsid w:val="00F6346F"/>
    <w:rsid w:val="00F7324C"/>
    <w:rsid w:val="00F82704"/>
    <w:rsid w:val="00FA5309"/>
    <w:rsid w:val="00FB6919"/>
    <w:rsid w:val="00FC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D73F"/>
  <w15:chartTrackingRefBased/>
  <w15:docId w15:val="{82D45575-C0A7-4675-AB4B-9E11DBBD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2"/>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A4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93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A32"/>
    <w:rPr>
      <w:rFonts w:ascii="Calibri Light" w:eastAsia="Times New Roman" w:hAnsi="Calibri Light" w:cs="Times New Roman"/>
      <w:color w:val="2F5496"/>
      <w:sz w:val="26"/>
      <w:szCs w:val="26"/>
    </w:rPr>
  </w:style>
  <w:style w:type="paragraph" w:customStyle="1" w:styleId="MATLABCode">
    <w:name w:val="MATLAB Code"/>
    <w:basedOn w:val="Normal"/>
    <w:link w:val="MATLABCodeChar"/>
    <w:rsid w:val="00393A32"/>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393A32"/>
    <w:rPr>
      <w:rFonts w:ascii="Lucida Console" w:eastAsia="Calibri" w:hAnsi="Lucida Console" w:cs="Times New Roman"/>
      <w:noProof/>
      <w:sz w:val="16"/>
      <w:shd w:val="clear" w:color="auto" w:fill="F3F3F3"/>
    </w:rPr>
  </w:style>
  <w:style w:type="character" w:styleId="Hyperlink">
    <w:name w:val="Hyperlink"/>
    <w:uiPriority w:val="99"/>
    <w:unhideWhenUsed/>
    <w:rsid w:val="00393A32"/>
    <w:rPr>
      <w:color w:val="0563C1"/>
      <w:u w:val="single"/>
    </w:rPr>
  </w:style>
  <w:style w:type="character" w:styleId="PlaceholderText">
    <w:name w:val="Placeholder Text"/>
    <w:basedOn w:val="DefaultParagraphFont"/>
    <w:uiPriority w:val="99"/>
    <w:semiHidden/>
    <w:rsid w:val="008E3746"/>
    <w:rPr>
      <w:color w:val="808080"/>
    </w:rPr>
  </w:style>
  <w:style w:type="paragraph" w:styleId="Header">
    <w:name w:val="header"/>
    <w:basedOn w:val="Normal"/>
    <w:link w:val="HeaderChar"/>
    <w:uiPriority w:val="99"/>
    <w:unhideWhenUsed/>
    <w:rsid w:val="00500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BFD"/>
  </w:style>
  <w:style w:type="paragraph" w:styleId="Footer">
    <w:name w:val="footer"/>
    <w:basedOn w:val="Normal"/>
    <w:link w:val="FooterChar"/>
    <w:uiPriority w:val="99"/>
    <w:unhideWhenUsed/>
    <w:rsid w:val="00500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BFD"/>
  </w:style>
  <w:style w:type="paragraph" w:styleId="Caption">
    <w:name w:val="caption"/>
    <w:basedOn w:val="Normal"/>
    <w:next w:val="Normal"/>
    <w:uiPriority w:val="35"/>
    <w:unhideWhenUsed/>
    <w:qFormat/>
    <w:rsid w:val="00500BFD"/>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9A4801"/>
    <w:rPr>
      <w:color w:val="2B579A"/>
      <w:shd w:val="clear" w:color="auto" w:fill="E6E6E6"/>
    </w:rPr>
  </w:style>
  <w:style w:type="paragraph" w:styleId="ListParagraph">
    <w:name w:val="List Paragraph"/>
    <w:basedOn w:val="Normal"/>
    <w:uiPriority w:val="34"/>
    <w:qFormat/>
    <w:rsid w:val="004A69C8"/>
    <w:pPr>
      <w:ind w:left="720"/>
      <w:contextualSpacing/>
    </w:pPr>
  </w:style>
  <w:style w:type="paragraph" w:styleId="BalloonText">
    <w:name w:val="Balloon Text"/>
    <w:basedOn w:val="Normal"/>
    <w:link w:val="BalloonTextChar"/>
    <w:uiPriority w:val="99"/>
    <w:semiHidden/>
    <w:unhideWhenUsed/>
    <w:rsid w:val="00AC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62837">
      <w:bodyDiv w:val="1"/>
      <w:marLeft w:val="0"/>
      <w:marRight w:val="0"/>
      <w:marTop w:val="0"/>
      <w:marBottom w:val="0"/>
      <w:divBdr>
        <w:top w:val="none" w:sz="0" w:space="0" w:color="auto"/>
        <w:left w:val="none" w:sz="0" w:space="0" w:color="auto"/>
        <w:bottom w:val="none" w:sz="0" w:space="0" w:color="auto"/>
        <w:right w:val="none" w:sz="0" w:space="0" w:color="auto"/>
      </w:divBdr>
      <w:divsChild>
        <w:div w:id="1586956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lfight101.com/spx/wp-content/uploads/sites/113/2016/09/ITS-019-1024x576.jpg" TargetMode="External"/><Relationship Id="rId13" Type="http://schemas.openxmlformats.org/officeDocument/2006/relationships/hyperlink" Target="http://spaceflight101.com/spx/spacex-raptor/" TargetMode="Externa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www.mathworks.com/products/matlab"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tas-vis.ulg.ac.be/cmsms/uploads/File/InterplanetaryMissionDesignHandbook.pdf" TargetMode="External"/><Relationship Id="rId20" Type="http://schemas.openxmlformats.org/officeDocument/2006/relationships/hyperlink" Target="http://www.braeunig.us/sp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ceflight101.com/spx/wp-content/uploads/sites/113/2016/09/ITS-021-1024x576.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d.jpl.nasa.gov/horizons.cgi" TargetMode="External"/><Relationship Id="rId23" Type="http://schemas.openxmlformats.org/officeDocument/2006/relationships/header" Target="header1.xml"/><Relationship Id="rId10" Type="http://schemas.openxmlformats.org/officeDocument/2006/relationships/hyperlink" Target="http://spacelfight101.com/spx/wp-content/uploads/sites/113/2016/09/ITS-019-1024x576.jpg" TargetMode="External"/><Relationship Id="rId19" Type="http://schemas.openxmlformats.org/officeDocument/2006/relationships/hyperlink" Target="http://www.braeunig.us/space" TargetMode="External"/><Relationship Id="rId4" Type="http://schemas.openxmlformats.org/officeDocument/2006/relationships/webSettings" Target="webSettings.xml"/><Relationship Id="rId9" Type="http://schemas.openxmlformats.org/officeDocument/2006/relationships/hyperlink" Target="http://spaceflight101.com/spx/wp-content/uploads/sites/113/2016/09/ITS-021-1024x576.jpg" TargetMode="External"/><Relationship Id="rId14" Type="http://schemas.openxmlformats.org/officeDocument/2006/relationships/image" Target="media/image3.jpeg"/><Relationship Id="rId22" Type="http://schemas.openxmlformats.org/officeDocument/2006/relationships/hyperlink" Target="http://www.mathworks.com/products/matlab"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55"/>
    <w:rsid w:val="004C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255"/>
    <w:rPr>
      <w:color w:val="808080"/>
    </w:rPr>
  </w:style>
  <w:style w:type="paragraph" w:customStyle="1" w:styleId="C9CD2FBDBAAB4F4A8F272399AC1E9649">
    <w:name w:val="C9CD2FBDBAAB4F4A8F272399AC1E9649"/>
    <w:rsid w:val="004C5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22</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Dominguez-Trujillo</dc:creator>
  <cp:keywords/>
  <dc:description/>
  <cp:lastModifiedBy>Jered Dominguez-Trujillo</cp:lastModifiedBy>
  <cp:revision>59</cp:revision>
  <cp:lastPrinted>2017-03-13T04:19:00Z</cp:lastPrinted>
  <dcterms:created xsi:type="dcterms:W3CDTF">2017-03-12T04:00:00Z</dcterms:created>
  <dcterms:modified xsi:type="dcterms:W3CDTF">2017-03-13T04:28:00Z</dcterms:modified>
</cp:coreProperties>
</file>