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7988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_Toc27272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第一节 前端路由的概念与原理</w:t>
          </w:r>
          <w:r>
            <w:tab/>
          </w:r>
          <w:r>
            <w:fldChar w:fldCharType="begin"/>
          </w:r>
          <w:r>
            <w:instrText xml:space="preserve"> PAGEREF _Toc27272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_Toc10921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1.什么是路由</w:t>
          </w:r>
          <w:r>
            <w:tab/>
          </w:r>
          <w:r>
            <w:fldChar w:fldCharType="begin"/>
          </w:r>
          <w:r>
            <w:instrText xml:space="preserve"> PAGEREF _Toc10921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_Toc27929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2.SPA与前端路由</w:t>
          </w:r>
          <w:r>
            <w:tab/>
          </w:r>
          <w:r>
            <w:fldChar w:fldCharType="begin"/>
          </w:r>
          <w:r>
            <w:instrText xml:space="preserve"> PAGEREF _Toc27929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_Toc5189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3.什么是前端路由</w:t>
          </w:r>
          <w:r>
            <w:tab/>
          </w:r>
          <w:r>
            <w:fldChar w:fldCharType="begin"/>
          </w:r>
          <w:r>
            <w:instrText xml:space="preserve"> PAGEREF _Toc5189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_Toc11899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4.前端路由的工作方式</w:t>
          </w:r>
          <w:r>
            <w:tab/>
          </w:r>
          <w:r>
            <w:fldChar w:fldCharType="begin"/>
          </w:r>
          <w:r>
            <w:instrText xml:space="preserve"> PAGEREF _Toc11899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_Toc24349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5.实现简易的前端路由</w:t>
          </w:r>
          <w:r>
            <w:tab/>
          </w:r>
          <w:r>
            <w:fldChar w:fldCharType="begin"/>
          </w:r>
          <w:r>
            <w:instrText xml:space="preserve"> PAGEREF _Toc24349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_Toc1046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二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Vue-router的基本使用</w:t>
          </w:r>
          <w:r>
            <w:tab/>
          </w:r>
          <w:r>
            <w:fldChar w:fldCharType="begin"/>
          </w:r>
          <w:r>
            <w:instrText xml:space="preserve"> PAGEREF _Toc1046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_Toc4733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什么是Vue-router</w:t>
          </w:r>
          <w:r>
            <w:tab/>
          </w:r>
          <w:r>
            <w:fldChar w:fldCharType="begin"/>
          </w:r>
          <w:r>
            <w:instrText xml:space="preserve"> PAGEREF _Toc4733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_Toc18822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Vue-router安装和配置的步骤</w:t>
          </w:r>
          <w:r>
            <w:tab/>
          </w:r>
          <w:r>
            <w:fldChar w:fldCharType="begin"/>
          </w:r>
          <w:r>
            <w:instrText xml:space="preserve"> PAGEREF _Toc18822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_Toc12066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2.1 在项目中安装Vue-router</w:t>
          </w:r>
          <w:r>
            <w:tab/>
          </w:r>
          <w:r>
            <w:fldChar w:fldCharType="begin"/>
          </w:r>
          <w:r>
            <w:instrText xml:space="preserve"> PAGEREF _Toc12066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_Toc2520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2.2 创建路由模块</w:t>
          </w:r>
          <w:r>
            <w:tab/>
          </w:r>
          <w:r>
            <w:fldChar w:fldCharType="begin"/>
          </w:r>
          <w:r>
            <w:instrText xml:space="preserve"> PAGEREF _Toc2520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_Toc5126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2.3 导入并挂载路由模块</w:t>
          </w:r>
          <w:r>
            <w:tab/>
          </w:r>
          <w:r>
            <w:fldChar w:fldCharType="begin"/>
          </w:r>
          <w:r>
            <w:instrText xml:space="preserve"> PAGEREF _Toc5126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_Toc12220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2.4 声明路由链接和占位符</w:t>
          </w:r>
          <w:r>
            <w:tab/>
          </w:r>
          <w:r>
            <w:fldChar w:fldCharType="begin"/>
          </w:r>
          <w:r>
            <w:instrText xml:space="preserve"> PAGEREF _Toc12220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_Toc21070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声明路由的匹配规则</w:t>
          </w:r>
          <w:r>
            <w:tab/>
          </w:r>
          <w:r>
            <w:fldChar w:fldCharType="begin"/>
          </w:r>
          <w:r>
            <w:instrText xml:space="preserve"> PAGEREF _Toc21070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_Toc23592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三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Vue-router的常见用法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_Toc12758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路由重定向</w:t>
          </w:r>
          <w:r>
            <w:tab/>
          </w:r>
          <w:r>
            <w:fldChar w:fldCharType="begin"/>
          </w:r>
          <w:r>
            <w:instrText xml:space="preserve"> PAGEREF _Toc12758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_Toc16200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嵌套路由</w:t>
          </w:r>
          <w:r>
            <w:tab/>
          </w:r>
          <w:r>
            <w:fldChar w:fldCharType="begin"/>
          </w:r>
          <w:r>
            <w:instrText xml:space="preserve"> PAGEREF _Toc16200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_Toc29425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2.1 声明子路由链接和子路由占位符</w:t>
          </w:r>
          <w:r>
            <w:tab/>
          </w:r>
          <w:r>
            <w:fldChar w:fldCharType="begin"/>
          </w:r>
          <w:r>
            <w:instrText xml:space="preserve"> PAGEREF _Toc29425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_Toc28073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2.2 通过children属性声明子路由规则</w:t>
          </w:r>
          <w:r>
            <w:tab/>
          </w:r>
          <w:r>
            <w:fldChar w:fldCharType="begin"/>
          </w:r>
          <w:r>
            <w:instrText xml:space="preserve"> PAGEREF _Toc28073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_Toc32599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动态路由匹配</w:t>
          </w:r>
          <w:r>
            <w:tab/>
          </w:r>
          <w:r>
            <w:fldChar w:fldCharType="begin"/>
          </w:r>
          <w:r>
            <w:instrText xml:space="preserve"> PAGEREF _Toc32599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_Toc15361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3.1  动态路由的概念</w:t>
          </w:r>
          <w:r>
            <w:tab/>
          </w:r>
          <w:r>
            <w:fldChar w:fldCharType="begin"/>
          </w:r>
          <w:r>
            <w:instrText xml:space="preserve"> PAGEREF _Toc15361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_Toc2902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3.2 $route.params参数对象</w:t>
          </w:r>
          <w:r>
            <w:tab/>
          </w:r>
          <w:r>
            <w:fldChar w:fldCharType="begin"/>
          </w:r>
          <w:r>
            <w:instrText xml:space="preserve"> PAGEREF _Toc2902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_Toc15882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3.3 使用props接收路由参数</w:t>
          </w:r>
          <w:r>
            <w:tab/>
          </w:r>
          <w:r>
            <w:fldChar w:fldCharType="begin"/>
          </w:r>
          <w:r>
            <w:instrText xml:space="preserve"> PAGEREF _Toc15882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_Toc29124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4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声明式导航&amp;编程式导航</w:t>
          </w:r>
          <w:r>
            <w:tab/>
          </w:r>
          <w:r>
            <w:fldChar w:fldCharType="begin"/>
          </w:r>
          <w:r>
            <w:instrText xml:space="preserve"> PAGEREF _Toc29124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_Toc10559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4.1 vue-router中的编程式导航API</w:t>
          </w:r>
          <w:r>
            <w:tab/>
          </w:r>
          <w:r>
            <w:fldChar w:fldCharType="begin"/>
          </w:r>
          <w:r>
            <w:instrText xml:space="preserve"> PAGEREF _Toc10559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_Toc10309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4.2 $router.push</w:t>
          </w:r>
          <w:r>
            <w:tab/>
          </w:r>
          <w:r>
            <w:fldChar w:fldCharType="begin"/>
          </w:r>
          <w:r>
            <w:instrText xml:space="preserve"> PAGEREF _Toc10309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_Toc8832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4.3 $router.replace</w:t>
          </w:r>
          <w:r>
            <w:tab/>
          </w:r>
          <w:r>
            <w:fldChar w:fldCharType="begin"/>
          </w:r>
          <w:r>
            <w:instrText xml:space="preserve"> PAGEREF _Toc8832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_Toc22230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4.4 $router.go</w:t>
          </w:r>
          <w:r>
            <w:tab/>
          </w:r>
          <w:r>
            <w:fldChar w:fldCharType="begin"/>
          </w:r>
          <w:r>
            <w:instrText xml:space="preserve"> PAGEREF _Toc22230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_Toc30189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4.5 $router.go的简化用法</w:t>
          </w:r>
          <w:r>
            <w:tab/>
          </w:r>
          <w:r>
            <w:fldChar w:fldCharType="begin"/>
          </w:r>
          <w:r>
            <w:instrText xml:space="preserve"> PAGEREF _Toc30189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_Toc13516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5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2"/>
              <w:lang w:val="en-US" w:eastAsia="zh-CN" w:bidi="ar-SA"/>
            </w:rPr>
            <w:t>导航守卫</w:t>
          </w:r>
          <w:r>
            <w:tab/>
          </w:r>
          <w:r>
            <w:fldChar w:fldCharType="begin"/>
          </w:r>
          <w:r>
            <w:instrText xml:space="preserve"> PAGEREF _Toc13516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_Toc29300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5.1 全局前置守卫</w:t>
          </w:r>
          <w:r>
            <w:tab/>
          </w:r>
          <w:r>
            <w:fldChar w:fldCharType="begin"/>
          </w:r>
          <w:r>
            <w:instrText xml:space="preserve"> PAGEREF _Toc29300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_Toc7841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5.2 守卫方法的3个形参</w:t>
          </w:r>
          <w:r>
            <w:tab/>
          </w:r>
          <w:r>
            <w:fldChar w:fldCharType="begin"/>
          </w:r>
          <w:r>
            <w:instrText xml:space="preserve"> PAGEREF _Toc7841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_Toc12000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5.3 next函数的3种调用方式</w:t>
          </w:r>
          <w:r>
            <w:tab/>
          </w:r>
          <w:r>
            <w:fldChar w:fldCharType="begin"/>
          </w:r>
          <w:r>
            <w:instrText xml:space="preserve"> PAGEREF _Toc12000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_Toc13120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30"/>
              <w:lang w:val="en-US" w:eastAsia="zh-CN" w:bidi="ar-SA"/>
            </w:rPr>
            <w:t>5.4控制后台主页的访问权限</w:t>
          </w:r>
          <w:r>
            <w:tab/>
          </w:r>
          <w:r>
            <w:fldChar w:fldCharType="begin"/>
          </w:r>
          <w:r>
            <w:instrText xml:space="preserve"> PAGEREF _Toc13120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0" w:name="_Toc27272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第一节 前端路由的概念与原理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" w:name="_Toc10921"/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1.什么是路由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路由（英文: router）就是对应关系。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2" w:name="_Toc27929"/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2.SPA与前端路由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SPA指的是一个web网站只有唯一的一个HTML页面，所有组件的展示与切换都在这唯一的一个页面内完成。此时，不同组件之间的切换需要通过前端路由来实现。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结论:在SPA项目中，不同功能之间的切换，要依赖于前端路由来完成!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3" w:name="_Toc5189"/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3.什么是前端路由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通俗易懂的概念:Hash地址与组件之间的对应关系。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4" w:name="_Toc11899"/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4.前端路由的工作方式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①用户点击了页面上的路由链接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②导致了URL地址栏中的Hash值发生了变化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③前端路由监听了到 Hash地址的变化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④前端路由把当前Hash 地址对应的组件渲染都浏览器中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688330" cy="1642110"/>
            <wp:effectExtent l="0" t="0" r="7620" b="15240"/>
            <wp:docPr id="1" name="图片 1" descr="SKPAQ%E)ZH354H2{8MN$W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KPAQ%E)ZH354H2{8MN$WF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结论：前端路由，指的是Hash地址与组件之间的对应关系！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5" w:name="_Toc24349"/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5.实现简易的前端路由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①步骤1:通过&lt;component&gt;标签，结合comName动态渲染组件。示例代码如下: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931920" cy="4089400"/>
            <wp:effectExtent l="0" t="0" r="11430" b="6350"/>
            <wp:docPr id="2" name="图片 2" descr="V4CL70316U1@HQ%~9C@$@7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4CL70316U1@HQ%~9C@$@7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②步骤2:在App.vue组件中，为&lt;a&gt;链接添加对应的hash值: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95850" cy="2019300"/>
            <wp:effectExtent l="0" t="0" r="0" b="0"/>
            <wp:docPr id="3" name="图片 3" descr="}8WD1Z(1}K1{L~YCV7HY8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}8WD1Z(1}K1{L~YCV7HY8Y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③步骤3：在created生命周期函数中，监听浏览器地址栏中hash地址的变化，动态切换要展示的组件的名称: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17240" cy="4104005"/>
            <wp:effectExtent l="0" t="0" r="16510" b="10795"/>
            <wp:docPr id="4" name="图片 4" descr="6KLPDOQYXSA89%5[G2W8N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KLPDOQYXSA89%5[G2W8N2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6" w:name="_Toc1046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二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Vue-router的基本使用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7" w:name="_Toc4733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什么是Vue-router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vue-router是vue.js官方给出的路由解决方案。它只能结合vue项目进行使用，能够轻松的管理SPA项目中组件的切换。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vue-router的官方文档地址: https: // router.vuejs.org/zh/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8" w:name="_Toc18822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Vue-router安装和配置的步骤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安装vue-router包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创建路由模块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③导入并挂载路由模块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④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声明路由链接和占位符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9" w:name="_Toc12066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2.1 在项目中安装Vue-router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在vue2的项目中，安装vue-router的命令如下: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96210" cy="764540"/>
            <wp:effectExtent l="0" t="0" r="8890" b="16510"/>
            <wp:docPr id="5" name="图片 5" descr="3Z~C`LHGFWO`W[{UCG[[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Z~C`LHGFWO`W[{UCG[[7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10" w:name="_Toc252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2.2 创建路由模块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在src源代码目录下，新建router/index.js路由模块，并初始化如下的代码: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924300" cy="3181985"/>
            <wp:effectExtent l="0" t="0" r="0" b="18415"/>
            <wp:docPr id="6" name="图片 6" descr="89JPH35C`G)(]PB99$BG5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9JPH35C`G)(]PB99$BG58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11" w:name="_Toc5126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2.3 导入并挂载路由模块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在src/main.js 入口文件中，导入并挂载路由模块。示例代码如下: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486660" cy="2931160"/>
            <wp:effectExtent l="0" t="0" r="8890" b="2540"/>
            <wp:docPr id="7" name="图片 7" descr="B{4EFZAGX%2C4HN4ZZN_J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{4EFZAGX%2C4HN4ZZN_JY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在进行模块化导入的时候，如果给定的是文件夹，则默认导入这个文件夹下，名字叫做index.js 的文件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12" w:name="_Toc1222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2.4 声明路由链接和占位符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在src/App.vue组件中，使用vue-router提供的&lt;router-link&gt;和&lt;router-view&gt;声明路由链接和占位符: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21050" cy="3569335"/>
            <wp:effectExtent l="0" t="0" r="12700" b="12065"/>
            <wp:docPr id="8" name="图片 8" descr="$6LQ5_11FJOT7_3QD13_V`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$6LQ5_11FJOT7_3QD13_V`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3" w:name="_Toc21070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声明路由的匹配规则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在src/router/index.js路由模块中，通过routes数组声明路由的匹配规则。示例代码如下: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72355" cy="3978275"/>
            <wp:effectExtent l="0" t="0" r="4445" b="3175"/>
            <wp:docPr id="9" name="图片 9" descr="]J371R3O}9WAJ_]38I]0B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]J371R3O}9WAJ_]38I]0BE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14" w:name="_Toc23592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三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Vue-router的常见用法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5" w:name="_Toc12758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路由重定向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路由重定向指的是:用户在访问地址A的时候，强制用户跳转到地址C，从而展示特定的组件页面。通过路由规则的redirect属性，指定一个新的路由地址，可以很方便地设置路由的重定向: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2405" cy="3042920"/>
            <wp:effectExtent l="0" t="0" r="4445" b="5080"/>
            <wp:docPr id="10" name="图片 10" descr="D6(G)C)DAJ960R[W9@@U~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6(G)C)DAJ960R[W9@@U~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6" w:name="_Toc16200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嵌套路由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通过路由实现组件的嵌套展示，叫做嵌套路由。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4310" cy="2440940"/>
            <wp:effectExtent l="0" t="0" r="2540" b="16510"/>
            <wp:docPr id="11" name="图片 11" descr="SWI9~ENM}UIR~4LMUU)1(~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WI9~ENM}UIR~4LMUU)1(~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17" w:name="_Toc29425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2.1 声明子路由链接和子路由占位符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在About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vue组件中，声明tab1和tab2的子路由链接以及子路由占位符。示例代码如下: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947795" cy="3529330"/>
            <wp:effectExtent l="0" t="0" r="14605" b="13970"/>
            <wp:docPr id="12" name="图片 12" descr="EPS~3CR5S4Z8{JPJ](J{4@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PS~3CR5S4Z8{JPJ](J{4@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18" w:name="_Toc28073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2.2 通过children属性声明子路由规则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在src/router /index.js路由模块中，导入需要的组件，并使用children属性声明子路由规则;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只要是children里面的子路由就不用加 / 开头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25060" cy="3322320"/>
            <wp:effectExtent l="0" t="0" r="8890" b="11430"/>
            <wp:docPr id="13" name="图片 13" descr="G@A1@BD{)D`4[$N](HBHY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@A1@BD{)D`4[$N](HBHYD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9" w:name="_Toc32599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动态路由匹配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思考:有如下3个路由链接: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00650" cy="1704975"/>
            <wp:effectExtent l="0" t="0" r="0" b="9525"/>
            <wp:docPr id="16" name="图片 16" descr="MI()VF_YQVG%PM~MSO%Z]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I()VF_YQVG%PM~MSO%Z]M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定义如下3个路由规则，是否可行???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438650" cy="1657350"/>
            <wp:effectExtent l="0" t="0" r="0" b="0"/>
            <wp:docPr id="17" name="图片 17" descr="SK({1YBIABFBZIO2Z0R}T[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K({1YBIABFBZIO2Z0R}T[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缺点:路由规则的复用性差。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0" w:name="_Toc15361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3.1  动态路由的概念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动态路由指的是:把Hash地址中可变的部分定义为参数项，从而提高路由规则的复用性。在vue-router中使用英文的冒号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（:）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来定义路由的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动态路径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参数项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684395" cy="2494280"/>
            <wp:effectExtent l="0" t="0" r="1905" b="1270"/>
            <wp:docPr id="14" name="图片 14" descr="7$86]B1RZPV]OJX)3W$P5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$86]B1RZPV]OJX)3W$P57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21" w:name="_Toc2902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3.2 $route.params参数对象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在动态路由渲染出来的组件中，可以使用this.$route.params对象访问到动态匹配的参数值。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5075" cy="3052445"/>
            <wp:effectExtent l="0" t="0" r="15875" b="14605"/>
            <wp:docPr id="15" name="图片 15" descr="OAQN%K@}$2]VEQS}~5{P[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AQN%K@}$2]VEQS}~5{P[JJ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&lt;!--注意1:在 hash地址中,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后面的参数项，叫做“路径参数”--&gt;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&lt;!--在路由“参数对象"中，需要使用this. $route.params来访问路径参数--&gt;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&lt;!--注意2:在 hash地址中,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?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后面的参数项，叫做“"查询参数”--&gt;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&lt;!--在路由“参数对象"中，需要使用this.$route . query来访问查询参数--&gt;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&lt;!--注意3:在this.$route中, path只是路径部分;fullPath是完整的地址--&gt;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22" w:name="_Toc15882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3.3 使用props接收路由参数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为了简化路由参数的获取形式，vue-router允许在路由规则中开启props传参。示例代码如下: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185920" cy="3364865"/>
            <wp:effectExtent l="0" t="0" r="5080" b="6985"/>
            <wp:docPr id="18" name="图片 18" descr="KKP1_$S}7(@1Y0M(J0(P$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KP1_$S}7(@1Y0M(J0(P$4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23" w:name="_Toc29124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4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声明式导航&amp;编程式导航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在浏览器中，点击链接实现导航的方式，叫做声明式导航。例如: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普通网页中点击&lt;a&gt;链接、vue 项目中点击&lt;router-link&gt;都属于声明式导航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在浏览器中，调用API方法实现导航的方式，叫做编程式导航。例如: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普通网页中调用location.href 跳转到新页面的方式，属于编程式导航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4" w:name="_Toc10559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4.1 vue-router中的编程式导航API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vue-router提供了许多编程式导航的API，其中最常用的导航API分别是: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this.$router.push('hash地址')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跳转到指定hash地址，并增加一条历史记录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this.$router.replace('hash 地址')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跳转到指定的hash地址，并替换掉当前的历史记录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③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this.$router.go(数值n)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实现导航历史前进、后退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5" w:name="_Toc10309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4.2 $router.push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调用this.$router.push(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)方法，可以跳转到指定的hash地址，从而展示对应的组件页面。示例代码如下: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0305" cy="3355340"/>
            <wp:effectExtent l="0" t="0" r="4445" b="16510"/>
            <wp:docPr id="19" name="图片 19" descr="((TKJ)ZNIN`01(SM81($0@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((TKJ)ZNIN`01(SM81($0@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6" w:name="_Toc8832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4.3 $router.replace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调用this.$router.replace(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)方法，可以跳转到指定的 hash地址，从而展示对应的组件页面。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push和replace的区别: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push 会增加一条历史记录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replace不会增加历史记录，而是替换掉当前的历史记录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7" w:name="_Toc2223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4.4 $router.go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调用this.$router.go(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)方法，可以在浏览历史中前进和后退。示例代码如下: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090670" cy="3335020"/>
            <wp:effectExtent l="0" t="0" r="5080" b="17780"/>
            <wp:docPr id="20" name="图片 20" descr="EUZOF820%{T4TP1P[R}YT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UZOF820%{T4TP1P[R}YTY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28" w:name="_Toc30189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4.5 $router.go的简化用法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在实际开发中，一般只会前进和后退一层页面。因此vue-router提供了如下两个便捷方法: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$router.back(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在历史记录中，后退到上一个页面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②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$router.forward(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·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在历史记录中，前进到下一个页面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在行内使用编程式导航跳转的时候, this必须要省略，否则会报错!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29" w:name="_Toc13516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en-US" w:eastAsia="zh-CN" w:bidi="ar-SA"/>
        </w:rPr>
        <w:t>导航守卫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导航守卫可以控制路由的访问权限。示意图如下: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599430" cy="2361565"/>
            <wp:effectExtent l="0" t="0" r="1270" b="635"/>
            <wp:docPr id="21" name="图片 21" descr=")45__$(KZL]1V4MP`R~0S`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)45__$(KZL]1V4MP`R~0S`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30" w:name="_Toc2930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5.1 全局前置守卫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每次发生路由的导航跳转时，都会触发全局前置守卫。因此，在全局前置守卫中，程序员可以对每个路由进行访问权限的控制: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449570" cy="2475865"/>
            <wp:effectExtent l="0" t="0" r="17780" b="635"/>
            <wp:docPr id="22" name="图片 22" descr="`_5DZB1`$L35NV8V]FV}E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`_5DZB1`$L35NV8V]FV}EQ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31" w:name="_Toc7841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5.2 守卫方法的3个形参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全局前置守卫的回调函数中接收3个形参，格式为: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081905" cy="3237865"/>
            <wp:effectExtent l="0" t="0" r="4445" b="635"/>
            <wp:docPr id="26" name="图片 26" descr="[}F`7`ZB7)MM0K1M{2[_)]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[}F`7`ZB7)MM0K1M{2[_)]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32" w:name="_Toc1200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5.3 next函数的3种调用方式</w:t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参考示意图，分析next函数的3种调用方式最终导致的结果: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659120" cy="1507490"/>
            <wp:effectExtent l="0" t="0" r="17780" b="16510"/>
            <wp:docPr id="24" name="图片 24" descr="5MWY%OMJCDEE{Q@6`Y}}I%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MWY%OMJCDEE{Q@6`Y}}I%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当前用户拥有后台主页的访问权限，直接放行:next(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当前用户没有后台主页的访问权限，强制其跳转到登录页面: next('/login')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当前用户没有后台主页的访问权限，不允许跳转到后台主页: next(false)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33" w:name="_Toc13120"/>
      <w:r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>5.4控制后台主页的访问权限</w:t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509135" cy="3467100"/>
            <wp:effectExtent l="0" t="0" r="5715" b="0"/>
            <wp:docPr id="25" name="图片 25" descr="Z~OEDYLYGD}9}OLZV7{M(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Z~OEDYLYGD}9}OLZV7{M(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34" w:name="_GoBack"/>
      <w:bookmarkEnd w:id="34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kk7QUz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Nkk7Q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yNjMwYzFjMDJiM2NmYTkzZTVlYTU0NDkzOTBlNDkifQ=="/>
  </w:docVars>
  <w:rsids>
    <w:rsidRoot w:val="00000000"/>
    <w:rsid w:val="051D0A8B"/>
    <w:rsid w:val="0A2A37A7"/>
    <w:rsid w:val="0FFA00C0"/>
    <w:rsid w:val="18D56FD4"/>
    <w:rsid w:val="23DD6D1B"/>
    <w:rsid w:val="24E32A79"/>
    <w:rsid w:val="29C015DB"/>
    <w:rsid w:val="2C365B84"/>
    <w:rsid w:val="2D054A79"/>
    <w:rsid w:val="39D07541"/>
    <w:rsid w:val="43A63197"/>
    <w:rsid w:val="44B952CC"/>
    <w:rsid w:val="457C2402"/>
    <w:rsid w:val="4D8E361A"/>
    <w:rsid w:val="61923281"/>
    <w:rsid w:val="6DD60367"/>
    <w:rsid w:val="7113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2324</Words>
  <Characters>3379</Characters>
  <Lines>0</Lines>
  <Paragraphs>0</Paragraphs>
  <TotalTime>1</TotalTime>
  <ScaleCrop>false</ScaleCrop>
  <LinksUpToDate>false</LinksUpToDate>
  <CharactersWithSpaces>4176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2022-12-12T07:08:00Z</dcterms:created>
  <dc:creator>86156</dc:creator>
  <cp:lastModifiedBy>啊</cp:lastModifiedBy>
  <dcterms:modified xsi:type="dcterms:W3CDTF">2022-12-28T11:46:54Z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54537499BAA341C9AC155527DBEA79B2</vt:lpwstr>
  </property>
</Properties>
</file>