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D44" w:rsidRPr="00B37756" w:rsidRDefault="009709BE">
      <w:pPr>
        <w:rPr>
          <w:b/>
          <w:sz w:val="28"/>
        </w:rPr>
      </w:pPr>
      <w:r w:rsidRPr="00B37756">
        <w:rPr>
          <w:b/>
          <w:sz w:val="28"/>
        </w:rPr>
        <w:t xml:space="preserve">SMA </w:t>
      </w:r>
      <w:r w:rsidR="000A0E38" w:rsidRPr="00B37756">
        <w:rPr>
          <w:b/>
          <w:sz w:val="28"/>
        </w:rPr>
        <w:t>Assignment</w:t>
      </w:r>
      <w:r w:rsidR="008464EE" w:rsidRPr="00B37756">
        <w:rPr>
          <w:b/>
          <w:sz w:val="28"/>
        </w:rPr>
        <w:t xml:space="preserve"> #2</w:t>
      </w:r>
      <w:r w:rsidR="009972DE" w:rsidRPr="00B37756">
        <w:rPr>
          <w:b/>
          <w:sz w:val="28"/>
        </w:rPr>
        <w:t xml:space="preserve"> (group work, due 2/</w:t>
      </w:r>
      <w:r w:rsidR="00B37756">
        <w:rPr>
          <w:b/>
          <w:sz w:val="28"/>
        </w:rPr>
        <w:t>15</w:t>
      </w:r>
      <w:r w:rsidR="009972DE" w:rsidRPr="00B37756">
        <w:rPr>
          <w:b/>
          <w:sz w:val="28"/>
        </w:rPr>
        <w:t xml:space="preserve"> by </w:t>
      </w:r>
      <w:r w:rsidR="00B37756">
        <w:rPr>
          <w:b/>
          <w:sz w:val="28"/>
        </w:rPr>
        <w:t>11:59 p.m.</w:t>
      </w:r>
      <w:r w:rsidR="009972DE" w:rsidRPr="00B37756">
        <w:rPr>
          <w:b/>
          <w:sz w:val="28"/>
        </w:rPr>
        <w:t>)</w:t>
      </w:r>
    </w:p>
    <w:p w:rsidR="000A0E38" w:rsidRDefault="000A0E38"/>
    <w:p w:rsidR="00B37756" w:rsidRDefault="00B37756" w:rsidP="00B37756">
      <w:r>
        <w:t>The l</w:t>
      </w:r>
      <w:r w:rsidRPr="009C32A2">
        <w:t>earning objectives</w:t>
      </w:r>
      <w:r>
        <w:t xml:space="preserve"> for this assignment are to learn ways to</w:t>
      </w:r>
    </w:p>
    <w:p w:rsidR="00B37756" w:rsidRPr="009C32A2" w:rsidRDefault="00B37756" w:rsidP="00B37756">
      <w:pPr>
        <w:pStyle w:val="ListParagraph"/>
        <w:numPr>
          <w:ilvl w:val="1"/>
          <w:numId w:val="5"/>
        </w:numPr>
        <w:spacing w:after="160" w:line="259" w:lineRule="auto"/>
      </w:pPr>
      <w:r>
        <w:t>D</w:t>
      </w:r>
      <w:r w:rsidRPr="009C32A2">
        <w:t>etect social “influencers” using analytics</w:t>
      </w:r>
    </w:p>
    <w:p w:rsidR="00B37756" w:rsidRDefault="00B37756" w:rsidP="00B37756">
      <w:pPr>
        <w:numPr>
          <w:ilvl w:val="1"/>
          <w:numId w:val="5"/>
        </w:numPr>
        <w:spacing w:after="160" w:line="259" w:lineRule="auto"/>
      </w:pPr>
      <w:r>
        <w:t>Q</w:t>
      </w:r>
      <w:r w:rsidRPr="009C32A2">
        <w:t xml:space="preserve">uantify the </w:t>
      </w:r>
      <w:r>
        <w:t xml:space="preserve">financial </w:t>
      </w:r>
      <w:r w:rsidRPr="009C32A2">
        <w:t>value of influence</w:t>
      </w:r>
    </w:p>
    <w:p w:rsidR="00B37756" w:rsidRPr="009C32A2" w:rsidRDefault="00B37756" w:rsidP="00B37756">
      <w:pPr>
        <w:spacing w:after="160" w:line="259" w:lineRule="auto"/>
        <w:ind w:left="1080"/>
      </w:pPr>
      <w:r>
        <w:t xml:space="preserve">(iii) </w:t>
      </w:r>
      <w:r>
        <w:t>I</w:t>
      </w:r>
      <w:r w:rsidRPr="009C32A2">
        <w:t xml:space="preserve">dentify and leverage influencers </w:t>
      </w:r>
    </w:p>
    <w:p w:rsidR="00B37756" w:rsidRDefault="00B37756" w:rsidP="00B37756">
      <w:r>
        <w:t>The assignment has two parts: I and II. In Part 1, you will use data on social influence to find out the important predictors of influence</w:t>
      </w:r>
      <w:r w:rsidR="00D43F13">
        <w:t>,</w:t>
      </w:r>
      <w:r>
        <w:t xml:space="preserve"> and to quantify the financial value of influence. In Part II, you will collect tweets, and use the predictors from Part I to identify 100 top influencers in a domain of your choice. </w:t>
      </w:r>
    </w:p>
    <w:p w:rsidR="00B37756" w:rsidRDefault="00B37756" w:rsidP="00B37756">
      <w:pPr>
        <w:rPr>
          <w:b/>
        </w:rPr>
      </w:pPr>
    </w:p>
    <w:p w:rsidR="00B37756" w:rsidRPr="00B37756" w:rsidRDefault="00B37756" w:rsidP="00B37756">
      <w:pPr>
        <w:rPr>
          <w:b/>
          <w:sz w:val="28"/>
        </w:rPr>
      </w:pPr>
      <w:r w:rsidRPr="00B37756">
        <w:rPr>
          <w:b/>
          <w:sz w:val="28"/>
        </w:rPr>
        <w:t>Part I</w:t>
      </w:r>
      <w:r w:rsidRPr="00B37756">
        <w:rPr>
          <w:b/>
          <w:sz w:val="28"/>
        </w:rPr>
        <w:t>: Find predictors of influence</w:t>
      </w:r>
    </w:p>
    <w:p w:rsidR="00B37756" w:rsidRPr="009C32A2" w:rsidRDefault="00B37756" w:rsidP="00B37756">
      <w:pPr>
        <w:spacing w:after="160" w:line="259" w:lineRule="auto"/>
      </w:pPr>
      <w:r>
        <w:t xml:space="preserve">The dataset for Part I can be </w:t>
      </w:r>
      <w:r w:rsidRPr="009C32A2">
        <w:t>http://www.kaggle.com/c/predict-who-is-more-influential-in-a-social-network</w:t>
      </w:r>
    </w:p>
    <w:p w:rsidR="00B37756" w:rsidRDefault="00B37756" w:rsidP="00B37756">
      <w:pPr>
        <w:tabs>
          <w:tab w:val="num" w:pos="1440"/>
        </w:tabs>
      </w:pPr>
      <w:r w:rsidRPr="009C32A2">
        <w:t xml:space="preserve">Each observation describes two individuals, A and B. </w:t>
      </w:r>
      <w:r>
        <w:t xml:space="preserve">There are </w:t>
      </w:r>
      <w:r w:rsidRPr="009C32A2">
        <w:t xml:space="preserve">11 variables for each </w:t>
      </w:r>
      <w:r>
        <w:t xml:space="preserve">person </w:t>
      </w:r>
      <w:r w:rsidRPr="009C32A2">
        <w:t>based on Twitter activity</w:t>
      </w:r>
      <w:r>
        <w:t>, e.</w:t>
      </w:r>
      <w:r w:rsidRPr="009C32A2">
        <w:t>g., number of followers, retweets, network characteristics, etc.</w:t>
      </w:r>
      <w:r>
        <w:t xml:space="preserve"> </w:t>
      </w:r>
      <w:r w:rsidRPr="009C32A2">
        <w:t xml:space="preserve">Each observation shows whether A &gt; B (Choice = “1”) or B &gt; A (Choice = “0”). </w:t>
      </w:r>
    </w:p>
    <w:p w:rsidR="00D43F13" w:rsidRDefault="00D43F13" w:rsidP="00B37756">
      <w:pPr>
        <w:tabs>
          <w:tab w:val="num" w:pos="1440"/>
        </w:tabs>
      </w:pPr>
    </w:p>
    <w:p w:rsidR="00B37756" w:rsidRPr="009C32A2" w:rsidRDefault="00B37756" w:rsidP="00B37756">
      <w:pPr>
        <w:spacing w:after="160" w:line="259" w:lineRule="auto"/>
        <w:rPr>
          <w:b/>
        </w:rPr>
      </w:pPr>
      <w:r w:rsidRPr="009C32A2">
        <w:rPr>
          <w:b/>
        </w:rPr>
        <w:t>Create an analytic model for pairs of individuals to classify who is more influential</w:t>
      </w:r>
    </w:p>
    <w:p w:rsidR="00B37756" w:rsidRDefault="00B37756" w:rsidP="00B37756">
      <w:pPr>
        <w:numPr>
          <w:ilvl w:val="1"/>
          <w:numId w:val="4"/>
        </w:numPr>
        <w:spacing w:after="160" w:line="259" w:lineRule="auto"/>
      </w:pPr>
      <w:r w:rsidRPr="009C32A2">
        <w:t>Check if you should use all variables</w:t>
      </w:r>
    </w:p>
    <w:p w:rsidR="00B37756" w:rsidRPr="009C32A2" w:rsidRDefault="00B37756" w:rsidP="00B37756">
      <w:pPr>
        <w:numPr>
          <w:ilvl w:val="1"/>
          <w:numId w:val="4"/>
        </w:numPr>
        <w:spacing w:after="160" w:line="259" w:lineRule="auto"/>
      </w:pPr>
      <w:r>
        <w:t xml:space="preserve">Perhaps a transformation of A/B or A-B variables will be better than using A and B variables separately. This may also be easier to interpret. </w:t>
      </w:r>
    </w:p>
    <w:p w:rsidR="00B37756" w:rsidRPr="009C32A2" w:rsidRDefault="00B37756" w:rsidP="00B37756">
      <w:pPr>
        <w:numPr>
          <w:ilvl w:val="1"/>
          <w:numId w:val="4"/>
        </w:numPr>
        <w:spacing w:after="160" w:line="259" w:lineRule="auto"/>
      </w:pPr>
      <w:r w:rsidRPr="009C32A2">
        <w:t>Report the confusion matri</w:t>
      </w:r>
      <w:r>
        <w:t xml:space="preserve">x of your final model </w:t>
      </w:r>
      <w:r w:rsidRPr="009C32A2">
        <w:t>(provide scre</w:t>
      </w:r>
      <w:r>
        <w:t>enshot</w:t>
      </w:r>
      <w:r w:rsidRPr="009C32A2">
        <w:t>)</w:t>
      </w:r>
    </w:p>
    <w:p w:rsidR="00B37756" w:rsidRDefault="00B37756" w:rsidP="00B37756">
      <w:r w:rsidRPr="009C32A2">
        <w:t xml:space="preserve">From </w:t>
      </w:r>
      <w:r>
        <w:t>your</w:t>
      </w:r>
      <w:r w:rsidRPr="009C32A2">
        <w:t xml:space="preserve"> model</w:t>
      </w:r>
      <w:r>
        <w:t>, w</w:t>
      </w:r>
      <w:r w:rsidRPr="009C32A2">
        <w:t>hich factors are best predictors of influence? (Provide screenshots)</w:t>
      </w:r>
      <w:r>
        <w:t xml:space="preserve">. </w:t>
      </w:r>
      <w:r w:rsidRPr="009C32A2">
        <w:t>Are there any surprises here?</w:t>
      </w:r>
      <w:r>
        <w:t xml:space="preserve"> </w:t>
      </w:r>
      <w:r w:rsidRPr="009C32A2">
        <w:t xml:space="preserve">How can a business use your model/results? </w:t>
      </w:r>
    </w:p>
    <w:p w:rsidR="00B37756" w:rsidRDefault="00B37756" w:rsidP="00B37756"/>
    <w:p w:rsidR="00B37756" w:rsidRDefault="00B37756" w:rsidP="00B37756">
      <w:pPr>
        <w:rPr>
          <w:b/>
        </w:rPr>
      </w:pPr>
      <w:r w:rsidRPr="009C32A2">
        <w:rPr>
          <w:b/>
        </w:rPr>
        <w:t xml:space="preserve">Calculate the </w:t>
      </w:r>
      <w:r w:rsidRPr="009C32A2">
        <w:rPr>
          <w:b/>
          <w:i/>
          <w:iCs/>
        </w:rPr>
        <w:t xml:space="preserve">financial value </w:t>
      </w:r>
      <w:r w:rsidRPr="009C32A2">
        <w:rPr>
          <w:b/>
        </w:rPr>
        <w:t>of your model</w:t>
      </w:r>
    </w:p>
    <w:p w:rsidR="00B37756" w:rsidRPr="009466B9" w:rsidRDefault="00B37756" w:rsidP="00B37756">
      <w:r w:rsidRPr="009466B9">
        <w:t>A retailer wants influencers to tweet its promotion for a product. If a non-influencer tweets, there is no benefit to the retailer. If an influencer tweets once, there is a 0.10% chance that his/her followers will buy one unit of a product. Assume the retailer has a profit margin of $50 per unit, and that one customer can buy only one unit. If an influencer tweets twice, the overall buying probability will be 0.15%. Without analytics, the retailer offers $</w:t>
      </w:r>
      <w:r w:rsidR="00D43F13">
        <w:t>5</w:t>
      </w:r>
      <w:r w:rsidRPr="009466B9">
        <w:t xml:space="preserve"> to each person (A and B) to tweet once. With analytics, the retailer offers $</w:t>
      </w:r>
      <w:r w:rsidR="00D43F13">
        <w:t>10</w:t>
      </w:r>
      <w:r w:rsidRPr="009466B9">
        <w:t xml:space="preserve"> to those identified as influencers by the model to send two tweets each. If the model classifies an individual as a non-influencer, s/he is not selected/paid by the retailer to tweet.</w:t>
      </w:r>
    </w:p>
    <w:p w:rsidR="00B37756" w:rsidRPr="009466B9" w:rsidRDefault="00B37756" w:rsidP="00B37756">
      <w:pPr>
        <w:spacing w:after="160" w:line="259" w:lineRule="auto"/>
      </w:pPr>
      <w:r w:rsidRPr="009466B9">
        <w:rPr>
          <w:bCs/>
        </w:rPr>
        <w:lastRenderedPageBreak/>
        <w:t>What is the lift in expected net profit from using your analytic model (versus not using analytics)? Show all calculations.</w:t>
      </w:r>
      <w:r w:rsidRPr="009466B9">
        <w:t xml:space="preserve"> </w:t>
      </w:r>
      <w:r w:rsidRPr="009466B9">
        <w:rPr>
          <w:bCs/>
        </w:rPr>
        <w:t>What is the lift in net profit from using a perfect analytic model (versus not using analytics)?</w:t>
      </w:r>
    </w:p>
    <w:p w:rsidR="00B37756" w:rsidRPr="009466B9" w:rsidRDefault="00B37756" w:rsidP="00B37756">
      <w:pPr>
        <w:spacing w:after="160" w:line="259" w:lineRule="auto"/>
        <w:rPr>
          <w:b/>
        </w:rPr>
      </w:pPr>
      <w:r w:rsidRPr="009466B9">
        <w:rPr>
          <w:b/>
        </w:rPr>
        <w:t>Assumption: Each user appears only once in the data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00"/>
        <w:gridCol w:w="3200"/>
        <w:gridCol w:w="3200"/>
      </w:tblGrid>
      <w:tr w:rsidR="00B37756" w:rsidRPr="009C32A2" w:rsidTr="006024DA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7756" w:rsidRPr="009C32A2" w:rsidRDefault="00B37756" w:rsidP="006024DA">
            <w:pPr>
              <w:spacing w:after="160" w:line="259" w:lineRule="auto"/>
              <w:rPr>
                <w:b/>
              </w:rPr>
            </w:pPr>
            <w:r w:rsidRPr="009C32A2">
              <w:rPr>
                <w:b/>
                <w:bCs/>
              </w:rPr>
              <w:t>A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7756" w:rsidRPr="009C32A2" w:rsidRDefault="00B37756" w:rsidP="006024DA">
            <w:pPr>
              <w:spacing w:after="160" w:line="259" w:lineRule="auto"/>
              <w:rPr>
                <w:b/>
              </w:rPr>
            </w:pPr>
            <w:r w:rsidRPr="009C32A2">
              <w:rPr>
                <w:b/>
                <w:bCs/>
              </w:rPr>
              <w:t>B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7756" w:rsidRPr="009C32A2" w:rsidRDefault="00B37756" w:rsidP="006024DA">
            <w:pPr>
              <w:spacing w:after="160" w:line="259" w:lineRule="auto"/>
              <w:rPr>
                <w:b/>
              </w:rPr>
            </w:pPr>
            <w:r w:rsidRPr="009C32A2">
              <w:rPr>
                <w:b/>
                <w:bCs/>
              </w:rPr>
              <w:t>A&gt;B?</w:t>
            </w:r>
          </w:p>
        </w:tc>
      </w:tr>
      <w:tr w:rsidR="00B37756" w:rsidRPr="009C32A2" w:rsidTr="006024DA">
        <w:trPr>
          <w:trHeight w:val="584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7756" w:rsidRPr="009C32A2" w:rsidRDefault="00B37756" w:rsidP="006024DA">
            <w:pPr>
              <w:spacing w:after="160" w:line="259" w:lineRule="auto"/>
              <w:rPr>
                <w:b/>
              </w:rPr>
            </w:pPr>
            <w:r w:rsidRPr="009C32A2">
              <w:rPr>
                <w:b/>
              </w:rPr>
              <w:t>John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7756" w:rsidRPr="009C32A2" w:rsidRDefault="00B37756" w:rsidP="006024DA">
            <w:pPr>
              <w:spacing w:after="160" w:line="259" w:lineRule="auto"/>
              <w:rPr>
                <w:b/>
              </w:rPr>
            </w:pPr>
            <w:r w:rsidRPr="009C32A2">
              <w:rPr>
                <w:b/>
              </w:rPr>
              <w:t>Ted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7756" w:rsidRPr="009C32A2" w:rsidRDefault="00B37756" w:rsidP="006024DA">
            <w:pPr>
              <w:spacing w:after="160" w:line="259" w:lineRule="auto"/>
              <w:rPr>
                <w:b/>
              </w:rPr>
            </w:pPr>
            <w:r w:rsidRPr="009C32A2">
              <w:rPr>
                <w:b/>
              </w:rPr>
              <w:t>Yes</w:t>
            </w:r>
          </w:p>
        </w:tc>
      </w:tr>
      <w:tr w:rsidR="00B37756" w:rsidRPr="009C32A2" w:rsidTr="006024DA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7756" w:rsidRPr="009C32A2" w:rsidRDefault="00B37756" w:rsidP="006024DA">
            <w:pPr>
              <w:spacing w:after="160" w:line="259" w:lineRule="auto"/>
              <w:rPr>
                <w:b/>
              </w:rPr>
            </w:pPr>
            <w:r w:rsidRPr="009C32A2">
              <w:rPr>
                <w:b/>
              </w:rPr>
              <w:t>Sue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7756" w:rsidRPr="009C32A2" w:rsidRDefault="00B37756" w:rsidP="006024DA">
            <w:pPr>
              <w:spacing w:after="160" w:line="259" w:lineRule="auto"/>
              <w:rPr>
                <w:b/>
              </w:rPr>
            </w:pPr>
            <w:r w:rsidRPr="009C32A2">
              <w:rPr>
                <w:b/>
              </w:rPr>
              <w:t>Ron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7756" w:rsidRPr="009C32A2" w:rsidRDefault="00B37756" w:rsidP="006024DA">
            <w:pPr>
              <w:spacing w:after="160" w:line="259" w:lineRule="auto"/>
              <w:rPr>
                <w:b/>
              </w:rPr>
            </w:pPr>
            <w:r w:rsidRPr="009C32A2">
              <w:rPr>
                <w:b/>
              </w:rPr>
              <w:t>Yes</w:t>
            </w:r>
          </w:p>
        </w:tc>
      </w:tr>
      <w:tr w:rsidR="00B37756" w:rsidRPr="009C32A2" w:rsidTr="006024DA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7756" w:rsidRPr="009C32A2" w:rsidRDefault="00B37756" w:rsidP="006024DA">
            <w:pPr>
              <w:spacing w:after="160" w:line="259" w:lineRule="auto"/>
              <w:rPr>
                <w:b/>
              </w:rPr>
            </w:pPr>
            <w:r w:rsidRPr="009C32A2">
              <w:rPr>
                <w:b/>
              </w:rPr>
              <w:t>Fred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7756" w:rsidRPr="009C32A2" w:rsidRDefault="00B37756" w:rsidP="006024DA">
            <w:pPr>
              <w:spacing w:after="160" w:line="259" w:lineRule="auto"/>
              <w:rPr>
                <w:b/>
              </w:rPr>
            </w:pPr>
            <w:r w:rsidRPr="009C32A2">
              <w:rPr>
                <w:b/>
              </w:rPr>
              <w:t>Sandy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7756" w:rsidRPr="009C32A2" w:rsidRDefault="00B37756" w:rsidP="006024DA">
            <w:pPr>
              <w:spacing w:after="160" w:line="259" w:lineRule="auto"/>
              <w:rPr>
                <w:b/>
              </w:rPr>
            </w:pPr>
            <w:r w:rsidRPr="009C32A2">
              <w:rPr>
                <w:b/>
              </w:rPr>
              <w:t>No (Sandy &gt; Fred)</w:t>
            </w:r>
          </w:p>
        </w:tc>
      </w:tr>
      <w:tr w:rsidR="00B37756" w:rsidRPr="009C32A2" w:rsidTr="006024DA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7756" w:rsidRPr="009C32A2" w:rsidRDefault="00B37756" w:rsidP="006024DA">
            <w:pPr>
              <w:spacing w:after="160" w:line="259" w:lineRule="auto"/>
              <w:rPr>
                <w:b/>
              </w:rPr>
            </w:pPr>
            <w:r w:rsidRPr="009C32A2">
              <w:rPr>
                <w:b/>
              </w:rPr>
              <w:t>Alex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7756" w:rsidRPr="009C32A2" w:rsidRDefault="00B37756" w:rsidP="006024DA">
            <w:pPr>
              <w:spacing w:after="160" w:line="259" w:lineRule="auto"/>
              <w:rPr>
                <w:b/>
              </w:rPr>
            </w:pPr>
            <w:r w:rsidRPr="009C32A2">
              <w:rPr>
                <w:b/>
              </w:rPr>
              <w:t>Moe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7756" w:rsidRPr="009C32A2" w:rsidRDefault="00B37756" w:rsidP="006024DA">
            <w:pPr>
              <w:spacing w:after="160" w:line="259" w:lineRule="auto"/>
              <w:rPr>
                <w:b/>
              </w:rPr>
            </w:pPr>
            <w:r w:rsidRPr="009C32A2">
              <w:rPr>
                <w:b/>
              </w:rPr>
              <w:t>No (Mo &gt; Alex)</w:t>
            </w:r>
          </w:p>
        </w:tc>
      </w:tr>
    </w:tbl>
    <w:p w:rsidR="00B37756" w:rsidRDefault="00B37756" w:rsidP="00B37756">
      <w:pPr>
        <w:rPr>
          <w:b/>
        </w:rPr>
      </w:pPr>
    </w:p>
    <w:p w:rsidR="00B37756" w:rsidRDefault="00B37756" w:rsidP="00B37756">
      <w:r w:rsidRPr="009C32A2">
        <w:t>The Influencers in the above table are John, Sue, Sandy &amp; Moe, but no ordered ranking is possible</w:t>
      </w:r>
      <w:r w:rsidR="00D43F13">
        <w:t xml:space="preserve"> (or needed in this case). </w:t>
      </w:r>
    </w:p>
    <w:p w:rsidR="00B37756" w:rsidRDefault="00B37756" w:rsidP="00B37756"/>
    <w:p w:rsidR="00B37756" w:rsidRDefault="00B37756" w:rsidP="00B37756"/>
    <w:p w:rsidR="00B37756" w:rsidRPr="00B37756" w:rsidRDefault="00B37756" w:rsidP="00B37756">
      <w:pPr>
        <w:rPr>
          <w:b/>
          <w:sz w:val="28"/>
        </w:rPr>
      </w:pPr>
      <w:r w:rsidRPr="00B37756">
        <w:rPr>
          <w:b/>
          <w:sz w:val="28"/>
        </w:rPr>
        <w:t xml:space="preserve">Part II: Finding influencers from Twitter </w:t>
      </w:r>
    </w:p>
    <w:p w:rsidR="00B37756" w:rsidRDefault="00B37756" w:rsidP="00B37756"/>
    <w:p w:rsidR="00B37756" w:rsidRDefault="00B37756" w:rsidP="00B37756">
      <w:r>
        <w:t xml:space="preserve">Collect about 5000 tweets on any topic (e.g., politics, sports, current events, etc.). In addition to the tweet itself, the Twitter API provides a large quantity of information about the tweet as well as the author. Fetch all of this additional information along with the tweets. </w:t>
      </w:r>
    </w:p>
    <w:p w:rsidR="00B37756" w:rsidRDefault="00B37756"/>
    <w:p w:rsidR="003C4231" w:rsidRDefault="003C4231">
      <w:r>
        <w:t xml:space="preserve">Many of you may already know how to get authorization from Twitter, but for others, details are provided at the end of this document. </w:t>
      </w:r>
    </w:p>
    <w:p w:rsidR="003C4231" w:rsidRDefault="003C4231"/>
    <w:p w:rsidR="00A973F3" w:rsidRDefault="00A973F3">
      <w:r w:rsidRPr="003D10C2">
        <w:rPr>
          <w:b/>
        </w:rPr>
        <w:t xml:space="preserve">Using the results </w:t>
      </w:r>
      <w:r w:rsidR="00B37756" w:rsidRPr="003D10C2">
        <w:rPr>
          <w:b/>
        </w:rPr>
        <w:t>from Part I</w:t>
      </w:r>
      <w:r w:rsidRPr="003D10C2">
        <w:rPr>
          <w:b/>
        </w:rPr>
        <w:t xml:space="preserve">, create a list of top </w:t>
      </w:r>
      <w:r w:rsidR="00B37756" w:rsidRPr="003D10C2">
        <w:rPr>
          <w:b/>
        </w:rPr>
        <w:t>100</w:t>
      </w:r>
      <w:r w:rsidRPr="003D10C2">
        <w:rPr>
          <w:b/>
        </w:rPr>
        <w:t xml:space="preserve"> </w:t>
      </w:r>
      <w:r w:rsidR="00B37756" w:rsidRPr="003D10C2">
        <w:rPr>
          <w:b/>
        </w:rPr>
        <w:t>influencers</w:t>
      </w:r>
      <w:r w:rsidRPr="003D10C2">
        <w:rPr>
          <w:b/>
        </w:rPr>
        <w:t xml:space="preserve"> </w:t>
      </w:r>
      <w:r w:rsidR="008464EE" w:rsidRPr="003D10C2">
        <w:rPr>
          <w:b/>
        </w:rPr>
        <w:t xml:space="preserve">from </w:t>
      </w:r>
      <w:r w:rsidR="00B37756" w:rsidRPr="003D10C2">
        <w:rPr>
          <w:b/>
        </w:rPr>
        <w:t xml:space="preserve">the tweets. </w:t>
      </w:r>
      <w:r w:rsidR="00D43F13">
        <w:rPr>
          <w:b/>
        </w:rPr>
        <w:t xml:space="preserve">Here is one way to do it. </w:t>
      </w:r>
      <w:r>
        <w:t xml:space="preserve">Suppose three factors – retweets, listed count and # followers turned out to be </w:t>
      </w:r>
      <w:r w:rsidR="00D43F13">
        <w:t xml:space="preserve">the most </w:t>
      </w:r>
      <w:r>
        <w:t xml:space="preserve">important indicators of influence in assignment 1. Now create a score for each author </w:t>
      </w:r>
      <w:r w:rsidR="00BF0454">
        <w:t xml:space="preserve">who tweeted as: </w:t>
      </w:r>
    </w:p>
    <w:p w:rsidR="00A973F3" w:rsidRDefault="00A973F3"/>
    <w:p w:rsidR="00A973F3" w:rsidRDefault="00A973F3">
      <w:r>
        <w:t>Score = w</w:t>
      </w:r>
      <w:r w:rsidRPr="00A973F3">
        <w:rPr>
          <w:vertAlign w:val="subscript"/>
        </w:rPr>
        <w:t>1</w:t>
      </w:r>
      <w:r>
        <w:t>*retweets + w</w:t>
      </w:r>
      <w:r w:rsidRPr="00A973F3">
        <w:rPr>
          <w:vertAlign w:val="subscript"/>
        </w:rPr>
        <w:t>2</w:t>
      </w:r>
      <w:r>
        <w:t>*listed_count + w</w:t>
      </w:r>
      <w:r w:rsidRPr="00A973F3">
        <w:rPr>
          <w:vertAlign w:val="subscript"/>
        </w:rPr>
        <w:t>3</w:t>
      </w:r>
      <w:r>
        <w:t>*#followers where w</w:t>
      </w:r>
      <w:r w:rsidRPr="00A973F3">
        <w:rPr>
          <w:vertAlign w:val="subscript"/>
        </w:rPr>
        <w:t>1</w:t>
      </w:r>
      <w:r>
        <w:t>+w</w:t>
      </w:r>
      <w:r w:rsidRPr="00A973F3">
        <w:rPr>
          <w:vertAlign w:val="subscript"/>
        </w:rPr>
        <w:t>2</w:t>
      </w:r>
      <w:r>
        <w:t>+w</w:t>
      </w:r>
      <w:r w:rsidRPr="00A973F3">
        <w:rPr>
          <w:vertAlign w:val="subscript"/>
        </w:rPr>
        <w:t>3</w:t>
      </w:r>
      <w:r>
        <w:t xml:space="preserve"> =1 </w:t>
      </w:r>
    </w:p>
    <w:p w:rsidR="00BF0454" w:rsidRDefault="00BF0454" w:rsidP="00BF0454">
      <w:r>
        <w:t xml:space="preserve">Choose the weights (it is subjective) such that </w:t>
      </w:r>
      <w:r w:rsidR="003D10C2">
        <w:t>bigger</w:t>
      </w:r>
      <w:r>
        <w:t xml:space="preserve"> weights are given to factors that were more significant (as judged by </w:t>
      </w:r>
      <w:r w:rsidR="003C4231">
        <w:t xml:space="preserve">coefficients and </w:t>
      </w:r>
      <w:r w:rsidRPr="003D10C2">
        <w:rPr>
          <w:i/>
        </w:rPr>
        <w:t>p</w:t>
      </w:r>
      <w:r>
        <w:t xml:space="preserve"> values in </w:t>
      </w:r>
      <w:r w:rsidR="003D10C2">
        <w:t>Part I</w:t>
      </w:r>
      <w:r>
        <w:t xml:space="preserve">). You should normalize </w:t>
      </w:r>
      <w:r w:rsidR="009972DE">
        <w:t xml:space="preserve">or standardize </w:t>
      </w:r>
      <w:r>
        <w:t xml:space="preserve">your data before creating the overall scores.   </w:t>
      </w:r>
    </w:p>
    <w:p w:rsidR="00A973F3" w:rsidRDefault="00A973F3"/>
    <w:p w:rsidR="008464EE" w:rsidRDefault="003C4231">
      <w:r>
        <w:lastRenderedPageBreak/>
        <w:t>Note that s</w:t>
      </w:r>
      <w:r w:rsidR="008464EE">
        <w:t xml:space="preserve">ome factors that </w:t>
      </w:r>
      <w:r w:rsidR="00BF0454">
        <w:t xml:space="preserve">may have </w:t>
      </w:r>
      <w:r>
        <w:t>turned out</w:t>
      </w:r>
      <w:r w:rsidR="008464EE">
        <w:t xml:space="preserve"> as important in </w:t>
      </w:r>
      <w:r w:rsidR="003D10C2">
        <w:t xml:space="preserve">Part I </w:t>
      </w:r>
      <w:r w:rsidR="008464EE">
        <w:t>may not be available in the tweets</w:t>
      </w:r>
      <w:r w:rsidR="003D10C2">
        <w:t xml:space="preserve"> </w:t>
      </w:r>
      <w:r w:rsidR="008464EE">
        <w:t xml:space="preserve">(e.g., network characteristics). </w:t>
      </w:r>
    </w:p>
    <w:p w:rsidR="00BF0454" w:rsidRDefault="00BF0454"/>
    <w:p w:rsidR="00BF0454" w:rsidRPr="00D43F13" w:rsidRDefault="00BF0454">
      <w:pPr>
        <w:rPr>
          <w:b/>
        </w:rPr>
      </w:pPr>
      <w:r w:rsidRPr="00D43F13">
        <w:rPr>
          <w:b/>
        </w:rPr>
        <w:t xml:space="preserve">Write a script in Python (or R) that parses through the </w:t>
      </w:r>
      <w:r w:rsidR="003C4231" w:rsidRPr="00D43F13">
        <w:rPr>
          <w:b/>
        </w:rPr>
        <w:t>tweets and does the following: For each tweet:</w:t>
      </w:r>
    </w:p>
    <w:p w:rsidR="00BF0454" w:rsidRDefault="00BF0454"/>
    <w:p w:rsidR="00B0581A" w:rsidRDefault="00BF0454" w:rsidP="00B0581A">
      <w:r>
        <w:t xml:space="preserve">Any </w:t>
      </w:r>
      <w:r w:rsidRPr="00D43F13">
        <w:rPr>
          <w:b/>
        </w:rPr>
        <w:t>retweet</w:t>
      </w:r>
      <w:r w:rsidR="003C4231">
        <w:t xml:space="preserve"> (RT)</w:t>
      </w:r>
      <w:r>
        <w:t xml:space="preserve">, </w:t>
      </w:r>
      <w:r w:rsidRPr="00D43F13">
        <w:rPr>
          <w:b/>
        </w:rPr>
        <w:t>mention</w:t>
      </w:r>
      <w:r>
        <w:t xml:space="preserve"> or </w:t>
      </w:r>
      <w:r w:rsidRPr="00D43F13">
        <w:rPr>
          <w:b/>
        </w:rPr>
        <w:t>reply</w:t>
      </w:r>
      <w:r>
        <w:t xml:space="preserve"> should result in an arrow from the person retweeting to the person retweeted, mentioned or replied to. </w:t>
      </w:r>
      <w:r w:rsidR="007F37E4">
        <w:t xml:space="preserve">However, you don’t need to draw the </w:t>
      </w:r>
      <w:r w:rsidR="009972DE">
        <w:t xml:space="preserve">actual </w:t>
      </w:r>
      <w:r w:rsidR="007F37E4">
        <w:t>arrows</w:t>
      </w:r>
      <w:r w:rsidR="003D10C2">
        <w:t xml:space="preserve"> and the network</w:t>
      </w:r>
      <w:r w:rsidR="007F37E4">
        <w:t xml:space="preserve">. Instead, create a </w:t>
      </w:r>
      <w:r w:rsidR="009972DE">
        <w:t>three</w:t>
      </w:r>
      <w:r w:rsidR="007F37E4">
        <w:t>-column .CSV file as follows: I</w:t>
      </w:r>
      <w:r w:rsidR="00B0581A">
        <w:t xml:space="preserve">f @XYZ retweets a tweet by @ABC, then put </w:t>
      </w:r>
      <w:r w:rsidR="009972DE">
        <w:t>the following in the</w:t>
      </w:r>
      <w:r w:rsidR="00B0581A">
        <w:t xml:space="preserve"> .CSV file:</w:t>
      </w:r>
    </w:p>
    <w:p w:rsidR="00B0581A" w:rsidRDefault="00B0581A" w:rsidP="00B0581A"/>
    <w:p w:rsidR="00B0581A" w:rsidRDefault="00B0581A" w:rsidP="00B0581A">
      <w:r>
        <w:t xml:space="preserve">Column 1 </w:t>
      </w:r>
      <w:r>
        <w:tab/>
        <w:t>Column 2</w:t>
      </w:r>
      <w:r w:rsidR="007F37E4">
        <w:tab/>
        <w:t>Column 3</w:t>
      </w:r>
      <w:r w:rsidR="00D43F13">
        <w:t xml:space="preserve"> (type of content)</w:t>
      </w:r>
    </w:p>
    <w:p w:rsidR="00B0581A" w:rsidRDefault="00B0581A" w:rsidP="00B0581A">
      <w:r>
        <w:t>@ABC</w:t>
      </w:r>
      <w:r>
        <w:tab/>
      </w:r>
      <w:r>
        <w:tab/>
        <w:t>@ABC</w:t>
      </w:r>
      <w:r w:rsidR="007F37E4">
        <w:tab/>
      </w:r>
      <w:r w:rsidR="007F37E4">
        <w:tab/>
        <w:t>Tweet</w:t>
      </w:r>
    </w:p>
    <w:p w:rsidR="00B0581A" w:rsidRDefault="00B0581A" w:rsidP="00B0581A">
      <w:r>
        <w:t>@XYZ</w:t>
      </w:r>
      <w:r>
        <w:tab/>
      </w:r>
      <w:r>
        <w:tab/>
        <w:t>@ABC</w:t>
      </w:r>
      <w:r w:rsidR="007F37E4">
        <w:tab/>
      </w:r>
      <w:r w:rsidR="007F37E4">
        <w:tab/>
        <w:t>RT</w:t>
      </w:r>
    </w:p>
    <w:p w:rsidR="009972DE" w:rsidRDefault="009972DE" w:rsidP="00B0581A"/>
    <w:p w:rsidR="00BF0454" w:rsidRDefault="00B0581A">
      <w:r>
        <w:t xml:space="preserve">Most social network analysis </w:t>
      </w:r>
      <w:r w:rsidR="007F37E4">
        <w:t>tools</w:t>
      </w:r>
      <w:r>
        <w:t xml:space="preserve"> </w:t>
      </w:r>
      <w:r w:rsidR="003D10C2">
        <w:t xml:space="preserve">(e.g., </w:t>
      </w:r>
      <w:proofErr w:type="spellStart"/>
      <w:r w:rsidR="003D10C2">
        <w:t>NodeXL</w:t>
      </w:r>
      <w:proofErr w:type="spellEnd"/>
      <w:r w:rsidR="003D10C2">
        <w:t xml:space="preserve">, which you don’t need for this assignment) </w:t>
      </w:r>
      <w:r>
        <w:t>will take the</w:t>
      </w:r>
      <w:r w:rsidR="009972DE">
        <w:t xml:space="preserve"> first two </w:t>
      </w:r>
      <w:r>
        <w:t xml:space="preserve">two columns and draw arrows from the user in the left column to the one in the right. </w:t>
      </w:r>
      <w:r w:rsidR="00BF0454">
        <w:t xml:space="preserve">Note that in most cases the set of tweets you may fetch will not have the original tweet that is being retweeted by someone else. E.g., a tweet in your data </w:t>
      </w:r>
      <w:r w:rsidR="009972DE">
        <w:t xml:space="preserve">(tweeted by, say, @XYZ) </w:t>
      </w:r>
      <w:r w:rsidR="00BF0454">
        <w:t xml:space="preserve">may be:  “RT @ABC Working on my social media assignment.” </w:t>
      </w:r>
    </w:p>
    <w:p w:rsidR="00BF0454" w:rsidRDefault="00BF0454"/>
    <w:p w:rsidR="00BF0454" w:rsidRDefault="00BF0454">
      <w:r>
        <w:t xml:space="preserve">It is quite possible that you will not have the original tweet by @ABC in your data. Still an arrow should go from @XYZ to @ABC. Therefore, even if you have fetched 5000 tweets by 5000 unique users, your network may consist of a much larger set of users. </w:t>
      </w:r>
    </w:p>
    <w:p w:rsidR="000A0E38" w:rsidRDefault="000A0E38"/>
    <w:p w:rsidR="00B0581A" w:rsidRPr="007F37E4" w:rsidRDefault="008464EE">
      <w:pPr>
        <w:rPr>
          <w:b/>
        </w:rPr>
      </w:pPr>
      <w:r w:rsidRPr="007F37E4">
        <w:rPr>
          <w:b/>
        </w:rPr>
        <w:t xml:space="preserve">Submit the </w:t>
      </w:r>
      <w:r w:rsidR="00B0581A" w:rsidRPr="007F37E4">
        <w:rPr>
          <w:b/>
        </w:rPr>
        <w:t>following</w:t>
      </w:r>
      <w:r w:rsidR="007F37E4" w:rsidRPr="007F37E4">
        <w:rPr>
          <w:b/>
        </w:rPr>
        <w:t xml:space="preserve"> to Canvas</w:t>
      </w:r>
      <w:r w:rsidR="00B0581A" w:rsidRPr="007F37E4">
        <w:rPr>
          <w:b/>
        </w:rPr>
        <w:t>:</w:t>
      </w:r>
    </w:p>
    <w:p w:rsidR="00B0581A" w:rsidRDefault="00B0581A"/>
    <w:p w:rsidR="007F37E4" w:rsidRDefault="007F37E4" w:rsidP="007F37E4">
      <w:pPr>
        <w:pStyle w:val="ListParagraph"/>
        <w:numPr>
          <w:ilvl w:val="0"/>
          <w:numId w:val="3"/>
        </w:numPr>
      </w:pPr>
      <w:r>
        <w:t>Python script (if you used the utility in R, just mention so in the answer document)</w:t>
      </w:r>
    </w:p>
    <w:p w:rsidR="007F37E4" w:rsidRDefault="007F37E4" w:rsidP="007F37E4">
      <w:pPr>
        <w:pStyle w:val="ListParagraph"/>
        <w:numPr>
          <w:ilvl w:val="0"/>
          <w:numId w:val="3"/>
        </w:numPr>
      </w:pPr>
      <w:r>
        <w:t xml:space="preserve">A .pdf file with answer to </w:t>
      </w:r>
      <w:r w:rsidR="003D10C2">
        <w:t>Parts I and II</w:t>
      </w:r>
      <w:r>
        <w:t xml:space="preserve">. </w:t>
      </w:r>
    </w:p>
    <w:p w:rsidR="007F37E4" w:rsidRDefault="007F37E4" w:rsidP="007F37E4">
      <w:pPr>
        <w:pStyle w:val="ListParagraph"/>
        <w:numPr>
          <w:ilvl w:val="0"/>
          <w:numId w:val="3"/>
        </w:numPr>
      </w:pPr>
      <w:r>
        <w:t xml:space="preserve">A .CSV file with </w:t>
      </w:r>
      <w:r w:rsidR="009972DE">
        <w:t>three</w:t>
      </w:r>
      <w:r>
        <w:t xml:space="preserve"> columns as described in </w:t>
      </w:r>
      <w:r w:rsidR="003D10C2">
        <w:t>Part II</w:t>
      </w:r>
    </w:p>
    <w:p w:rsidR="007F37E4" w:rsidRDefault="007F37E4"/>
    <w:p w:rsidR="003D10C2" w:rsidRDefault="003D10C2">
      <w:pPr>
        <w:rPr>
          <w:b/>
        </w:rPr>
      </w:pPr>
    </w:p>
    <w:p w:rsidR="003D10C2" w:rsidRDefault="003D10C2">
      <w:pPr>
        <w:rPr>
          <w:b/>
        </w:rPr>
      </w:pPr>
    </w:p>
    <w:p w:rsidR="003D10C2" w:rsidRDefault="003D10C2">
      <w:pPr>
        <w:rPr>
          <w:b/>
        </w:rPr>
      </w:pPr>
    </w:p>
    <w:p w:rsidR="003D10C2" w:rsidRDefault="003D10C2">
      <w:pPr>
        <w:rPr>
          <w:b/>
        </w:rPr>
      </w:pPr>
    </w:p>
    <w:p w:rsidR="003D10C2" w:rsidRDefault="003D10C2">
      <w:pPr>
        <w:rPr>
          <w:b/>
        </w:rPr>
      </w:pPr>
    </w:p>
    <w:p w:rsidR="003D10C2" w:rsidRDefault="003D10C2">
      <w:pPr>
        <w:rPr>
          <w:b/>
        </w:rPr>
      </w:pPr>
    </w:p>
    <w:p w:rsidR="003D10C2" w:rsidRDefault="003D10C2">
      <w:pPr>
        <w:rPr>
          <w:b/>
        </w:rPr>
      </w:pPr>
    </w:p>
    <w:p w:rsidR="003D10C2" w:rsidRDefault="003D10C2">
      <w:pPr>
        <w:rPr>
          <w:b/>
        </w:rPr>
      </w:pPr>
    </w:p>
    <w:p w:rsidR="003D10C2" w:rsidRDefault="003D10C2">
      <w:pPr>
        <w:rPr>
          <w:b/>
        </w:rPr>
      </w:pPr>
    </w:p>
    <w:p w:rsidR="003D10C2" w:rsidRDefault="003D10C2">
      <w:pPr>
        <w:rPr>
          <w:b/>
        </w:rPr>
      </w:pPr>
    </w:p>
    <w:p w:rsidR="0089125E" w:rsidRPr="0089125E" w:rsidRDefault="0089125E">
      <w:pPr>
        <w:rPr>
          <w:b/>
        </w:rPr>
      </w:pPr>
      <w:r w:rsidRPr="0089125E">
        <w:rPr>
          <w:b/>
        </w:rPr>
        <w:lastRenderedPageBreak/>
        <w:t>Procedure to obtain authorization from Twitter</w:t>
      </w:r>
      <w:r>
        <w:rPr>
          <w:b/>
        </w:rPr>
        <w:t xml:space="preserve"> (Ignore this if you are familiar with these steps)</w:t>
      </w:r>
    </w:p>
    <w:p w:rsidR="0089125E" w:rsidRDefault="0089125E" w:rsidP="0089125E">
      <w:pPr>
        <w:jc w:val="center"/>
        <w:rPr>
          <w:b/>
          <w:sz w:val="28"/>
        </w:rPr>
      </w:pPr>
    </w:p>
    <w:p w:rsidR="0089125E" w:rsidRPr="009972DE" w:rsidRDefault="0089125E" w:rsidP="009972DE">
      <w:pPr>
        <w:rPr>
          <w:sz w:val="28"/>
        </w:rPr>
      </w:pPr>
      <w:r>
        <w:rPr>
          <w:sz w:val="28"/>
        </w:rPr>
        <w:t xml:space="preserve">To access tweets through the Twitter API, </w:t>
      </w:r>
      <w:r w:rsidRPr="00B345FD">
        <w:rPr>
          <w:sz w:val="28"/>
        </w:rPr>
        <w:t xml:space="preserve">first you </w:t>
      </w:r>
      <w:r w:rsidR="009972DE">
        <w:rPr>
          <w:sz w:val="28"/>
        </w:rPr>
        <w:t xml:space="preserve">need to get </w:t>
      </w:r>
      <w:r w:rsidRPr="00B345FD">
        <w:rPr>
          <w:sz w:val="28"/>
        </w:rPr>
        <w:t xml:space="preserve">authorization from Twitter and then use </w:t>
      </w:r>
      <w:r>
        <w:rPr>
          <w:sz w:val="28"/>
        </w:rPr>
        <w:t>the R utility or</w:t>
      </w:r>
      <w:r w:rsidRPr="00B345FD">
        <w:rPr>
          <w:sz w:val="28"/>
        </w:rPr>
        <w:t xml:space="preserve"> </w:t>
      </w:r>
      <w:r>
        <w:rPr>
          <w:sz w:val="28"/>
        </w:rPr>
        <w:t xml:space="preserve">a custom </w:t>
      </w:r>
      <w:r w:rsidRPr="00B345FD">
        <w:rPr>
          <w:sz w:val="28"/>
        </w:rPr>
        <w:t xml:space="preserve">Python script to collect tweets on any topic of your choice. To get authorization from Twitter, create a Twitter account on Twitter.com. Even if you have one already, I suggest creating a second account with a different email address. Once your email address is confirmed by Twitter, </w:t>
      </w:r>
      <w:r w:rsidR="009972DE">
        <w:rPr>
          <w:sz w:val="28"/>
          <w:szCs w:val="28"/>
        </w:rPr>
        <w:t>g</w:t>
      </w:r>
      <w:r w:rsidRPr="00B345FD">
        <w:rPr>
          <w:sz w:val="28"/>
          <w:szCs w:val="28"/>
        </w:rPr>
        <w:t xml:space="preserve">o to </w:t>
      </w:r>
      <w:hyperlink r:id="rId5" w:history="1">
        <w:r w:rsidRPr="00B345FD">
          <w:rPr>
            <w:sz w:val="28"/>
            <w:szCs w:val="28"/>
          </w:rPr>
          <w:t>https://dev.twitter.com/docs</w:t>
        </w:r>
      </w:hyperlink>
      <w:r w:rsidRPr="00B345FD">
        <w:rPr>
          <w:rFonts w:eastAsia="Times New Roman" w:cs="Times New Roman"/>
          <w:sz w:val="28"/>
          <w:szCs w:val="28"/>
        </w:rPr>
        <w:t xml:space="preserve"> and </w:t>
      </w:r>
      <w:r w:rsidRPr="00B345FD">
        <w:rPr>
          <w:sz w:val="28"/>
          <w:szCs w:val="28"/>
        </w:rPr>
        <w:t xml:space="preserve">click on “manage my apps”. Create a new app by giving it a distinctive name, a short description and a url (this can be any other url </w:t>
      </w:r>
      <w:r>
        <w:rPr>
          <w:sz w:val="28"/>
          <w:szCs w:val="28"/>
        </w:rPr>
        <w:t xml:space="preserve">like </w:t>
      </w:r>
      <w:hyperlink r:id="rId6" w:history="1">
        <w:r w:rsidRPr="00E43365">
          <w:rPr>
            <w:rStyle w:val="Hyperlink"/>
            <w:sz w:val="28"/>
            <w:szCs w:val="28"/>
          </w:rPr>
          <w:t>http://www.utexas.edu</w:t>
        </w:r>
      </w:hyperlink>
      <w:r>
        <w:rPr>
          <w:sz w:val="28"/>
          <w:szCs w:val="28"/>
        </w:rPr>
        <w:t xml:space="preserve">, </w:t>
      </w:r>
      <w:r w:rsidRPr="00B345FD">
        <w:rPr>
          <w:sz w:val="28"/>
          <w:szCs w:val="28"/>
        </w:rPr>
        <w:t xml:space="preserve">which does not belong to the twitter domain). </w:t>
      </w:r>
      <w:r>
        <w:rPr>
          <w:sz w:val="28"/>
          <w:szCs w:val="28"/>
        </w:rPr>
        <w:t>Once you create the app, you should see something like this:</w:t>
      </w:r>
    </w:p>
    <w:p w:rsidR="0089125E" w:rsidRDefault="0089125E" w:rsidP="0089125E">
      <w:pPr>
        <w:contextualSpacing/>
        <w:textAlignment w:val="baseline"/>
        <w:rPr>
          <w:rFonts w:eastAsia="Times New Roman" w:cs="Times New Roman"/>
          <w:sz w:val="28"/>
          <w:szCs w:val="28"/>
        </w:rPr>
      </w:pPr>
    </w:p>
    <w:p w:rsidR="0089125E" w:rsidRDefault="0089125E" w:rsidP="0089125E">
      <w:pPr>
        <w:contextualSpacing/>
        <w:textAlignment w:val="baseline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A7443F" wp14:editId="6FF1ECBE">
            <wp:extent cx="5943600" cy="46297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5E" w:rsidRDefault="0089125E" w:rsidP="0089125E">
      <w:pPr>
        <w:contextualSpacing/>
        <w:textAlignment w:val="baseline"/>
        <w:rPr>
          <w:rFonts w:eastAsia="Times New Roman" w:cs="Times New Roman"/>
          <w:sz w:val="28"/>
          <w:szCs w:val="28"/>
        </w:rPr>
      </w:pPr>
    </w:p>
    <w:p w:rsidR="0089125E" w:rsidRPr="00B345FD" w:rsidRDefault="0089125E" w:rsidP="0089125E">
      <w:pPr>
        <w:contextualSpacing/>
        <w:textAlignment w:val="baseline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 xml:space="preserve">Click on </w:t>
      </w:r>
      <w:r w:rsidRPr="00E5300B">
        <w:rPr>
          <w:rFonts w:eastAsia="Times New Roman" w:cs="Times New Roman"/>
          <w:b/>
          <w:sz w:val="28"/>
          <w:szCs w:val="28"/>
        </w:rPr>
        <w:t>manage keys and access tokens</w:t>
      </w:r>
      <w:r>
        <w:rPr>
          <w:rFonts w:eastAsia="Times New Roman" w:cs="Times New Roman"/>
          <w:sz w:val="28"/>
          <w:szCs w:val="28"/>
        </w:rPr>
        <w:t>, and you should see a page like this:</w:t>
      </w:r>
    </w:p>
    <w:p w:rsidR="0089125E" w:rsidRDefault="0089125E" w:rsidP="0089125E">
      <w:pPr>
        <w:contextualSpacing/>
        <w:textAlignment w:val="baseline"/>
        <w:rPr>
          <w:b/>
          <w:bCs/>
          <w:sz w:val="28"/>
          <w:szCs w:val="28"/>
        </w:rPr>
      </w:pPr>
    </w:p>
    <w:p w:rsidR="0089125E" w:rsidRDefault="0089125E" w:rsidP="0089125E">
      <w:pPr>
        <w:contextualSpacing/>
        <w:textAlignment w:val="baseline"/>
        <w:rPr>
          <w:b/>
          <w:bCs/>
          <w:sz w:val="28"/>
          <w:szCs w:val="28"/>
        </w:rPr>
      </w:pPr>
    </w:p>
    <w:p w:rsidR="0089125E" w:rsidRDefault="0089125E" w:rsidP="0089125E">
      <w:pPr>
        <w:contextualSpacing/>
        <w:textAlignment w:val="baseline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141648" wp14:editId="30A7994E">
            <wp:extent cx="5943600" cy="45656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5E" w:rsidRDefault="0089125E" w:rsidP="0089125E">
      <w:pPr>
        <w:contextualSpacing/>
        <w:textAlignment w:val="baseline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B11450" wp14:editId="2C6505C6">
            <wp:extent cx="5943600" cy="45656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5E" w:rsidRDefault="0089125E" w:rsidP="0089125E">
      <w:pPr>
        <w:contextualSpacing/>
        <w:textAlignment w:val="baseline"/>
        <w:rPr>
          <w:b/>
          <w:bCs/>
          <w:sz w:val="28"/>
          <w:szCs w:val="28"/>
        </w:rPr>
      </w:pPr>
    </w:p>
    <w:p w:rsidR="0089125E" w:rsidRDefault="0089125E" w:rsidP="0089125E">
      <w:pPr>
        <w:contextualSpacing/>
        <w:textAlignment w:val="baseline"/>
        <w:rPr>
          <w:b/>
          <w:bCs/>
          <w:sz w:val="28"/>
          <w:szCs w:val="28"/>
        </w:rPr>
      </w:pPr>
    </w:p>
    <w:p w:rsidR="0089125E" w:rsidRPr="00E5300B" w:rsidRDefault="0089125E" w:rsidP="0089125E">
      <w:pPr>
        <w:contextualSpacing/>
        <w:textAlignment w:val="baseline"/>
        <w:rPr>
          <w:bCs/>
          <w:sz w:val="28"/>
          <w:szCs w:val="28"/>
        </w:rPr>
      </w:pPr>
      <w:r w:rsidRPr="00E5300B">
        <w:rPr>
          <w:bCs/>
          <w:sz w:val="28"/>
          <w:szCs w:val="28"/>
        </w:rPr>
        <w:t xml:space="preserve">So now you have the API key and API secret. But you also need access tokens. To do so, click on the button </w:t>
      </w:r>
      <w:r w:rsidRPr="00E5300B">
        <w:rPr>
          <w:b/>
          <w:bCs/>
          <w:sz w:val="28"/>
          <w:szCs w:val="28"/>
        </w:rPr>
        <w:t>Create my access token</w:t>
      </w:r>
      <w:r w:rsidRPr="00E5300B">
        <w:rPr>
          <w:bCs/>
          <w:sz w:val="28"/>
          <w:szCs w:val="28"/>
        </w:rPr>
        <w:t>.</w:t>
      </w:r>
    </w:p>
    <w:p w:rsidR="0089125E" w:rsidRDefault="0089125E" w:rsidP="0089125E">
      <w:pPr>
        <w:contextualSpacing/>
        <w:textAlignment w:val="baseline"/>
        <w:rPr>
          <w:b/>
          <w:bCs/>
          <w:sz w:val="28"/>
          <w:szCs w:val="28"/>
        </w:rPr>
      </w:pPr>
    </w:p>
    <w:p w:rsidR="0089125E" w:rsidRDefault="0089125E" w:rsidP="0089125E">
      <w:pPr>
        <w:contextualSpacing/>
        <w:textAlignment w:val="baseline"/>
        <w:rPr>
          <w:b/>
          <w:bCs/>
          <w:sz w:val="28"/>
          <w:szCs w:val="28"/>
        </w:rPr>
      </w:pPr>
    </w:p>
    <w:p w:rsidR="0089125E" w:rsidRDefault="0089125E" w:rsidP="0089125E">
      <w:pPr>
        <w:contextualSpacing/>
        <w:textAlignment w:val="baseline"/>
        <w:rPr>
          <w:b/>
          <w:bCs/>
          <w:sz w:val="28"/>
          <w:szCs w:val="28"/>
        </w:rPr>
      </w:pPr>
    </w:p>
    <w:p w:rsidR="0089125E" w:rsidRDefault="0089125E" w:rsidP="0089125E">
      <w:pPr>
        <w:contextualSpacing/>
        <w:textAlignment w:val="baseline"/>
        <w:rPr>
          <w:b/>
          <w:bCs/>
          <w:sz w:val="28"/>
          <w:szCs w:val="28"/>
        </w:rPr>
      </w:pPr>
    </w:p>
    <w:p w:rsidR="0089125E" w:rsidRDefault="0089125E" w:rsidP="0089125E">
      <w:pPr>
        <w:contextualSpacing/>
        <w:textAlignment w:val="baseline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9B460F" wp14:editId="71DB9213">
            <wp:extent cx="5943600" cy="46970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5E" w:rsidRDefault="0089125E" w:rsidP="0089125E">
      <w:pPr>
        <w:contextualSpacing/>
        <w:textAlignment w:val="baseline"/>
        <w:rPr>
          <w:b/>
          <w:bCs/>
          <w:sz w:val="28"/>
          <w:szCs w:val="28"/>
        </w:rPr>
      </w:pPr>
    </w:p>
    <w:p w:rsidR="0089125E" w:rsidRPr="00E5300B" w:rsidRDefault="0089125E" w:rsidP="0089125E">
      <w:pPr>
        <w:contextualSpacing/>
        <w:textAlignment w:val="baseline"/>
        <w:rPr>
          <w:bCs/>
          <w:sz w:val="28"/>
          <w:szCs w:val="28"/>
        </w:rPr>
      </w:pPr>
      <w:r w:rsidRPr="00E5300B">
        <w:rPr>
          <w:bCs/>
          <w:sz w:val="28"/>
          <w:szCs w:val="28"/>
        </w:rPr>
        <w:t xml:space="preserve">Now you have the Access Token as well as the Access Token Secret. You will copy these 4 keys, tokens and secrets and paste in the right places in the Python script </w:t>
      </w:r>
      <w:r>
        <w:rPr>
          <w:bCs/>
          <w:sz w:val="28"/>
          <w:szCs w:val="28"/>
        </w:rPr>
        <w:t xml:space="preserve">or the R utility </w:t>
      </w:r>
      <w:r w:rsidRPr="00E5300B">
        <w:rPr>
          <w:bCs/>
          <w:sz w:val="28"/>
          <w:szCs w:val="28"/>
        </w:rPr>
        <w:t xml:space="preserve">that we will use to extract tweets. </w:t>
      </w:r>
    </w:p>
    <w:p w:rsidR="0089125E" w:rsidRDefault="0089125E">
      <w:bookmarkStart w:id="0" w:name="_GoBack"/>
      <w:bookmarkEnd w:id="0"/>
    </w:p>
    <w:sectPr w:rsidR="0089125E" w:rsidSect="005249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F790E"/>
    <w:multiLevelType w:val="hybridMultilevel"/>
    <w:tmpl w:val="AEB85DA2"/>
    <w:lvl w:ilvl="0" w:tplc="9500CB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907A9C">
      <w:start w:val="9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9EC0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3681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B6E4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847B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262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68A5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F440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D3A4E"/>
    <w:multiLevelType w:val="hybridMultilevel"/>
    <w:tmpl w:val="22160B74"/>
    <w:lvl w:ilvl="0" w:tplc="84C88D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F7B17"/>
    <w:multiLevelType w:val="hybridMultilevel"/>
    <w:tmpl w:val="B110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7605"/>
    <w:multiLevelType w:val="hybridMultilevel"/>
    <w:tmpl w:val="05886E8A"/>
    <w:lvl w:ilvl="0" w:tplc="9426FE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EC504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3FE0FB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A17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36EB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66B0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B881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FAE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C63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87D41"/>
    <w:multiLevelType w:val="hybridMultilevel"/>
    <w:tmpl w:val="20B2D7E0"/>
    <w:lvl w:ilvl="0" w:tplc="709ED8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44"/>
    <w:rsid w:val="00065624"/>
    <w:rsid w:val="000A0E38"/>
    <w:rsid w:val="003C4231"/>
    <w:rsid w:val="003D10C2"/>
    <w:rsid w:val="003E4296"/>
    <w:rsid w:val="00524915"/>
    <w:rsid w:val="007F37E4"/>
    <w:rsid w:val="008464EE"/>
    <w:rsid w:val="0089125E"/>
    <w:rsid w:val="009709BE"/>
    <w:rsid w:val="009972DE"/>
    <w:rsid w:val="00A454B5"/>
    <w:rsid w:val="00A973F3"/>
    <w:rsid w:val="00AF4D44"/>
    <w:rsid w:val="00B0581A"/>
    <w:rsid w:val="00B37756"/>
    <w:rsid w:val="00BF0454"/>
    <w:rsid w:val="00CC72E3"/>
    <w:rsid w:val="00D4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1D29F9C-B424-416A-866A-22D555AA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D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4D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texas.ed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twitter.com/do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6755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Chandrasekaran</dc:creator>
  <cp:lastModifiedBy>Anitesh Barua</cp:lastModifiedBy>
  <cp:revision>2</cp:revision>
  <cp:lastPrinted>2014-04-14T14:01:00Z</cp:lastPrinted>
  <dcterms:created xsi:type="dcterms:W3CDTF">2017-02-06T19:13:00Z</dcterms:created>
  <dcterms:modified xsi:type="dcterms:W3CDTF">2017-02-06T19:13:00Z</dcterms:modified>
</cp:coreProperties>
</file>