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EA6" w:rsidRDefault="00971A3E">
      <w:pPr>
        <w:pStyle w:val="normal0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LM TEMA 4</w:t>
      </w:r>
      <w:proofErr w:type="gramStart"/>
      <w:r>
        <w:rPr>
          <w:b/>
          <w:sz w:val="28"/>
          <w:szCs w:val="28"/>
        </w:rPr>
        <w:t>:  Lenguajes</w:t>
      </w:r>
      <w:proofErr w:type="gramEnd"/>
      <w:r>
        <w:rPr>
          <w:b/>
          <w:sz w:val="28"/>
          <w:szCs w:val="28"/>
        </w:rPr>
        <w:t xml:space="preserve"> para el almacenamiento y transmisión de la información → </w:t>
      </w:r>
      <w:r>
        <w:rPr>
          <w:b/>
          <w:sz w:val="28"/>
          <w:szCs w:val="28"/>
          <w:u w:val="single"/>
        </w:rPr>
        <w:t>XML</w:t>
      </w:r>
      <w:r>
        <w:rPr>
          <w:b/>
          <w:sz w:val="28"/>
          <w:szCs w:val="28"/>
        </w:rPr>
        <w:t>:</w:t>
      </w:r>
    </w:p>
    <w:p w:rsidR="00735EA6" w:rsidRDefault="00735EA6">
      <w:pPr>
        <w:pStyle w:val="normal0"/>
      </w:pPr>
    </w:p>
    <w:p w:rsidR="00735EA6" w:rsidRDefault="00971A3E">
      <w:pPr>
        <w:pStyle w:val="normal0"/>
      </w:pPr>
      <w:r>
        <w:rPr>
          <w:b/>
        </w:rPr>
        <w:t xml:space="preserve">XML </w:t>
      </w:r>
      <w:r>
        <w:t xml:space="preserve">(Extensible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  es para la gestión/almacenamiento de datos no para la presentación. En formato de texto plano. Es un metalenguaje (lenguaje que permite crear otros lenguajes) y está desarrollado por el W3C. Hay otros lenguajes que son alterna</w:t>
      </w:r>
      <w:r>
        <w:t>tivas al XML: JSON (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Notation</w:t>
      </w:r>
      <w:proofErr w:type="spellEnd"/>
      <w:r>
        <w:t>).</w:t>
      </w:r>
    </w:p>
    <w:p w:rsidR="00735EA6" w:rsidRDefault="00735EA6">
      <w:pPr>
        <w:pStyle w:val="normal0"/>
      </w:pPr>
    </w:p>
    <w:p w:rsidR="00735EA6" w:rsidRDefault="00971A3E">
      <w:pPr>
        <w:pStyle w:val="normal0"/>
      </w:pPr>
      <w:r>
        <w:t xml:space="preserve">XML (XML → fichero.xml) indica un diseño/formato que permite almacenar/transmitir datos en texto plano, y está </w:t>
      </w:r>
      <w:r>
        <w:rPr>
          <w:b/>
        </w:rPr>
        <w:t xml:space="preserve">compuesto </w:t>
      </w:r>
      <w:r>
        <w:t xml:space="preserve">por: </w:t>
      </w:r>
    </w:p>
    <w:p w:rsidR="00735EA6" w:rsidRDefault="00971A3E">
      <w:pPr>
        <w:pStyle w:val="normal0"/>
        <w:numPr>
          <w:ilvl w:val="0"/>
          <w:numId w:val="1"/>
        </w:numPr>
        <w:contextualSpacing/>
      </w:pPr>
      <w:r>
        <w:rPr>
          <w:b/>
        </w:rPr>
        <w:t xml:space="preserve">Elementos: </w:t>
      </w:r>
      <w:r>
        <w:t>&lt;inicio&gt; Datos/Elementos &lt;/inicio&gt;. Y las etiquetas son propias, los</w:t>
      </w:r>
      <w:r>
        <w:t xml:space="preserve"> nombres lo decide quien lo crea. Toda etiqueta que se abre, se cierra, sí o sí.</w:t>
      </w:r>
    </w:p>
    <w:p w:rsidR="00735EA6" w:rsidRDefault="00971A3E">
      <w:pPr>
        <w:pStyle w:val="normal0"/>
        <w:numPr>
          <w:ilvl w:val="0"/>
          <w:numId w:val="1"/>
        </w:numPr>
        <w:contextualSpacing/>
      </w:pPr>
      <w:r>
        <w:rPr>
          <w:b/>
        </w:rPr>
        <w:t xml:space="preserve">Atributos </w:t>
      </w:r>
      <w:r>
        <w:t xml:space="preserve">→ Par de valores. Su valor es obligatorio que vaya entre comillas (dobles o simples, para poder mezclar “ </w:t>
      </w:r>
      <w:proofErr w:type="spellStart"/>
      <w:r>
        <w:t>sd</w:t>
      </w:r>
      <w:proofErr w:type="spellEnd"/>
      <w:r>
        <w:t xml:space="preserve"> ‘ad‘ </w:t>
      </w:r>
      <w:proofErr w:type="spellStart"/>
      <w:r>
        <w:t>asda</w:t>
      </w:r>
      <w:proofErr w:type="spellEnd"/>
      <w:r>
        <w:t>“) y los nombres no pueden llevar espacio (ni d</w:t>
      </w:r>
      <w:r>
        <w:t>e los elementos)</w:t>
      </w:r>
    </w:p>
    <w:p w:rsidR="00735EA6" w:rsidRDefault="00735EA6">
      <w:pPr>
        <w:pStyle w:val="normal0"/>
      </w:pPr>
    </w:p>
    <w:p w:rsidR="00735EA6" w:rsidRDefault="00971A3E">
      <w:pPr>
        <w:pStyle w:val="normal0"/>
      </w:pPr>
      <w:r>
        <w:rPr>
          <w:b/>
          <w:u w:val="single"/>
        </w:rPr>
        <w:t>Características</w:t>
      </w:r>
      <w:r>
        <w:t>:</w:t>
      </w:r>
    </w:p>
    <w:p w:rsidR="00735EA6" w:rsidRDefault="00971A3E">
      <w:pPr>
        <w:pStyle w:val="normal0"/>
        <w:numPr>
          <w:ilvl w:val="0"/>
          <w:numId w:val="2"/>
        </w:numPr>
        <w:contextualSpacing/>
      </w:pPr>
      <w:r>
        <w:t>Se puede definir un conjunto ilimitado de etiquetas que proporciona el marco de trabajo para estructurar los datos.</w:t>
      </w:r>
    </w:p>
    <w:p w:rsidR="00735EA6" w:rsidRDefault="00971A3E">
      <w:pPr>
        <w:pStyle w:val="normal0"/>
        <w:numPr>
          <w:ilvl w:val="0"/>
          <w:numId w:val="2"/>
        </w:numPr>
        <w:contextualSpacing/>
      </w:pPr>
      <w:r>
        <w:t>El XML es fácil de distribuir.</w:t>
      </w:r>
    </w:p>
    <w:p w:rsidR="00735EA6" w:rsidRDefault="00971A3E">
      <w:pPr>
        <w:pStyle w:val="normal0"/>
        <w:numPr>
          <w:ilvl w:val="0"/>
          <w:numId w:val="2"/>
        </w:numPr>
        <w:contextualSpacing/>
      </w:pPr>
      <w:proofErr w:type="spellStart"/>
      <w:r>
        <w:t>e</w:t>
      </w:r>
      <w:r>
        <w:rPr>
          <w:b/>
        </w:rPr>
        <w:t>X</w:t>
      </w:r>
      <w:r>
        <w:t>tensible</w:t>
      </w:r>
      <w:proofErr w:type="spellEnd"/>
      <w:r>
        <w:t xml:space="preserve"> también (</w:t>
      </w:r>
      <w:proofErr w:type="spellStart"/>
      <w:r>
        <w:t>a parte</w:t>
      </w:r>
      <w:proofErr w:type="spellEnd"/>
      <w:r>
        <w:t xml:space="preserve"> de que es estándar) quiere decir que se pueden</w:t>
      </w:r>
      <w:r>
        <w:t xml:space="preserve"> ampliar.</w:t>
      </w:r>
    </w:p>
    <w:p w:rsidR="00735EA6" w:rsidRDefault="00971A3E">
      <w:pPr>
        <w:pStyle w:val="normal0"/>
        <w:numPr>
          <w:ilvl w:val="0"/>
          <w:numId w:val="2"/>
        </w:numPr>
        <w:contextualSpacing/>
      </w:pPr>
      <w:r>
        <w:t>Sigue una estructura concreta.</w:t>
      </w:r>
    </w:p>
    <w:p w:rsidR="00735EA6" w:rsidRDefault="00971A3E">
      <w:pPr>
        <w:pStyle w:val="normal0"/>
        <w:numPr>
          <w:ilvl w:val="0"/>
          <w:numId w:val="2"/>
        </w:numPr>
        <w:contextualSpacing/>
      </w:pPr>
      <w:r>
        <w:t xml:space="preserve">Los datos van separados del proceso y de la presentación (con etiquetas). Y para mostrarlo de una manera determinada hay que aplicarle estilos en una hoja aparte (puedes aplicarle </w:t>
      </w:r>
      <w:proofErr w:type="spellStart"/>
      <w:r>
        <w:t>css</w:t>
      </w:r>
      <w:proofErr w:type="spellEnd"/>
      <w:r>
        <w:t xml:space="preserve"> pero no es aconsejable, es para</w:t>
      </w:r>
      <w:r>
        <w:t xml:space="preserve"> HTML) con </w:t>
      </w:r>
      <w:r>
        <w:rPr>
          <w:b/>
        </w:rPr>
        <w:t xml:space="preserve">XSL </w:t>
      </w:r>
      <w:r>
        <w:t xml:space="preserve">o XSLT (propios para aplicar estilos a XML, la T significa que se puede transformar), que generan conversiones de documentos (a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pdf</w:t>
      </w:r>
      <w:proofErr w:type="spellEnd"/>
      <w:r>
        <w:t xml:space="preserve">, </w:t>
      </w:r>
      <w:proofErr w:type="spellStart"/>
      <w:r>
        <w:t>etc</w:t>
      </w:r>
      <w:proofErr w:type="spellEnd"/>
      <w:r>
        <w:t>…)</w:t>
      </w:r>
    </w:p>
    <w:p w:rsidR="00735EA6" w:rsidRDefault="00971A3E">
      <w:pPr>
        <w:pStyle w:val="normal0"/>
        <w:numPr>
          <w:ilvl w:val="0"/>
          <w:numId w:val="3"/>
        </w:numPr>
        <w:contextualSpacing/>
      </w:pPr>
      <w:r>
        <w:t xml:space="preserve">El contenido de los datos es </w:t>
      </w:r>
      <w:proofErr w:type="spellStart"/>
      <w:r>
        <w:rPr>
          <w:b/>
        </w:rPr>
        <w:t>autodescriptivo</w:t>
      </w:r>
      <w:proofErr w:type="spellEnd"/>
      <w:r>
        <w:t>.</w:t>
      </w:r>
    </w:p>
    <w:p w:rsidR="00735EA6" w:rsidRDefault="00971A3E">
      <w:pPr>
        <w:pStyle w:val="normal0"/>
        <w:numPr>
          <w:ilvl w:val="0"/>
          <w:numId w:val="3"/>
        </w:numPr>
        <w:contextualSpacing/>
      </w:pPr>
      <w:r>
        <w:t>Sigue una regla estándar → W3C, organización que l</w:t>
      </w:r>
      <w:r>
        <w:t>o revisa.</w:t>
      </w:r>
    </w:p>
    <w:p w:rsidR="00735EA6" w:rsidRDefault="00971A3E">
      <w:pPr>
        <w:pStyle w:val="normal0"/>
      </w:pPr>
      <w:r>
        <w:t xml:space="preserve">Usaremos → </w:t>
      </w:r>
      <w:r>
        <w:rPr>
          <w:b/>
        </w:rPr>
        <w:t xml:space="preserve">XML </w:t>
      </w:r>
      <w:proofErr w:type="spellStart"/>
      <w:r>
        <w:rPr>
          <w:b/>
        </w:rPr>
        <w:t>Copy</w:t>
      </w:r>
      <w:proofErr w:type="spellEnd"/>
      <w:r>
        <w:rPr>
          <w:b/>
        </w:rPr>
        <w:t xml:space="preserve"> Editor</w:t>
      </w:r>
      <w:r>
        <w:t xml:space="preserve"> (aunque falla y para validarlo hay que cerrarlo y volverlo a abrir), se guarda en .</w:t>
      </w:r>
      <w:proofErr w:type="spellStart"/>
      <w:r>
        <w:t>xml</w:t>
      </w:r>
      <w:proofErr w:type="spellEnd"/>
      <w:r>
        <w:t>. Ctrl + u → Acercar.</w:t>
      </w:r>
    </w:p>
    <w:p w:rsidR="00735EA6" w:rsidRDefault="00971A3E">
      <w:pPr>
        <w:pStyle w:val="normal0"/>
      </w:pPr>
      <w:proofErr w:type="spellStart"/>
      <w:r>
        <w:t>Inkscape</w:t>
      </w:r>
      <w:proofErr w:type="spellEnd"/>
      <w:r>
        <w:t xml:space="preserve"> → Guarda en XML.</w:t>
      </w:r>
    </w:p>
    <w:p w:rsidR="00735EA6" w:rsidRDefault="00735EA6">
      <w:pPr>
        <w:pStyle w:val="normal0"/>
      </w:pPr>
    </w:p>
    <w:p w:rsidR="00735EA6" w:rsidRDefault="00971A3E">
      <w:pPr>
        <w:pStyle w:val="normal0"/>
      </w:pPr>
      <w:r>
        <w:rPr>
          <w:b/>
          <w:u w:val="single"/>
        </w:rPr>
        <w:t>Reglas</w:t>
      </w:r>
      <w:r>
        <w:t xml:space="preserve"> XML:</w:t>
      </w:r>
    </w:p>
    <w:p w:rsidR="00735EA6" w:rsidRDefault="00971A3E">
      <w:pPr>
        <w:pStyle w:val="normal0"/>
        <w:numPr>
          <w:ilvl w:val="0"/>
          <w:numId w:val="4"/>
        </w:numPr>
        <w:contextualSpacing/>
      </w:pPr>
      <w:r>
        <w:t>Todo documento XML tiene una y</w:t>
      </w:r>
      <w:r>
        <w:rPr>
          <w:b/>
        </w:rPr>
        <w:t xml:space="preserve"> solo una</w:t>
      </w:r>
      <w:r>
        <w:t xml:space="preserve"> </w:t>
      </w:r>
      <w:proofErr w:type="spellStart"/>
      <w:r>
        <w:rPr>
          <w:b/>
        </w:rPr>
        <w:t>raiz</w:t>
      </w:r>
      <w:proofErr w:type="spellEnd"/>
      <w:r>
        <w:t>. (la raíz en este ejemplo d</w:t>
      </w:r>
      <w:r>
        <w:t xml:space="preserve">e documento </w:t>
      </w:r>
      <w:proofErr w:type="spellStart"/>
      <w:r>
        <w:t>xml</w:t>
      </w:r>
      <w:proofErr w:type="spellEnd"/>
      <w:r>
        <w:t xml:space="preserve"> creado es la &lt;</w:t>
      </w:r>
      <w:proofErr w:type="spellStart"/>
      <w:r>
        <w:t>libreria</w:t>
      </w:r>
      <w:proofErr w:type="spellEnd"/>
      <w:r>
        <w:t>&gt;).</w:t>
      </w:r>
    </w:p>
    <w:p w:rsidR="00735EA6" w:rsidRDefault="00971A3E">
      <w:pPr>
        <w:pStyle w:val="normal0"/>
        <w:numPr>
          <w:ilvl w:val="0"/>
          <w:numId w:val="4"/>
        </w:numPr>
        <w:contextualSpacing/>
      </w:pPr>
      <w:r>
        <w:rPr>
          <w:b/>
        </w:rPr>
        <w:lastRenderedPageBreak/>
        <w:t>Prólogo</w:t>
      </w:r>
      <w:r>
        <w:t xml:space="preserve"> → En la parte superior. No es obligatorio. Suele contener la versión de </w:t>
      </w:r>
      <w:proofErr w:type="spellStart"/>
      <w:r>
        <w:t>xml</w:t>
      </w:r>
      <w:proofErr w:type="spellEnd"/>
      <w:r>
        <w:t xml:space="preserve"> que se usa, y tiene que ser la </w:t>
      </w:r>
      <w:r>
        <w:rPr>
          <w:b/>
        </w:rPr>
        <w:t>primera línea</w:t>
      </w:r>
      <w:r>
        <w:t xml:space="preserve"> (si la pones, obligatoriamente estará en la primera línea). También puede llevar la c</w:t>
      </w:r>
      <w:r>
        <w:t xml:space="preserve">odificación que se va a usar y otros atributos. Para decirle si está relacionado con un documento externo hay que añadir otro atributo → </w:t>
      </w:r>
      <w:proofErr w:type="spellStart"/>
      <w:r>
        <w:t>standalone</w:t>
      </w:r>
      <w:proofErr w:type="spellEnd"/>
      <w:r>
        <w:t xml:space="preserve"> = “yes” (no está relacionado) o “no” (está relacionado con otro y hay que decir con quién está relacionado →</w:t>
      </w:r>
      <w:r>
        <w:t xml:space="preserve"> &lt;</w:t>
      </w:r>
      <w:proofErr w:type="gramStart"/>
      <w:r>
        <w:t>?</w:t>
      </w:r>
      <w:proofErr w:type="spellStart"/>
      <w:proofErr w:type="gramEnd"/>
      <w:r>
        <w:t>xml-stylesheet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xsl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="estilo.xsl" ?&gt;).</w:t>
      </w:r>
    </w:p>
    <w:p w:rsidR="00735EA6" w:rsidRDefault="00971A3E">
      <w:pPr>
        <w:pStyle w:val="normal0"/>
        <w:numPr>
          <w:ilvl w:val="0"/>
          <w:numId w:val="4"/>
        </w:numPr>
        <w:contextualSpacing/>
      </w:pPr>
      <w:r>
        <w:rPr>
          <w:b/>
        </w:rPr>
        <w:t xml:space="preserve">Cuerpo </w:t>
      </w:r>
      <w:r>
        <w:t>→ Lo demás.</w:t>
      </w:r>
    </w:p>
    <w:p w:rsidR="00735EA6" w:rsidRDefault="00971A3E">
      <w:pPr>
        <w:pStyle w:val="normal0"/>
        <w:numPr>
          <w:ilvl w:val="0"/>
          <w:numId w:val="4"/>
        </w:numPr>
        <w:contextualSpacing/>
      </w:pPr>
      <w:r>
        <w:t xml:space="preserve">Los </w:t>
      </w:r>
      <w:r>
        <w:rPr>
          <w:b/>
        </w:rPr>
        <w:t xml:space="preserve">atributos </w:t>
      </w:r>
      <w:r>
        <w:t>se ponen en una etiqueta de inicio y puede ser una lista de atributos separados entre ellos por espacios. Pero no abusar de los atributos, se pone como elemento (etiq</w:t>
      </w:r>
      <w:r>
        <w:t>ueta) si hay muchos. Lo que sea datos adicionales propios → atributos. Lo que sea datos a transmitir → Elementos.</w:t>
      </w:r>
    </w:p>
    <w:p w:rsidR="00735EA6" w:rsidRDefault="00971A3E">
      <w:pPr>
        <w:pStyle w:val="normal0"/>
        <w:numPr>
          <w:ilvl w:val="0"/>
          <w:numId w:val="4"/>
        </w:numPr>
        <w:contextualSpacing/>
      </w:pPr>
      <w:r>
        <w:rPr>
          <w:b/>
        </w:rPr>
        <w:t xml:space="preserve">Entidades </w:t>
      </w:r>
      <w:r>
        <w:t xml:space="preserve">→ Ya definidas o que define el usuario. Para representar un símbolo literal que no se interprete. Definidas → </w:t>
      </w:r>
      <w:proofErr w:type="spellStart"/>
      <w:r>
        <w:t>amp</w:t>
      </w:r>
      <w:proofErr w:type="spellEnd"/>
      <w:r>
        <w:t xml:space="preserve">, </w:t>
      </w:r>
      <w:proofErr w:type="spellStart"/>
      <w:proofErr w:type="gramStart"/>
      <w:r>
        <w:t>gt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lt</w:t>
      </w:r>
      <w:proofErr w:type="spellEnd"/>
      <w:r>
        <w:t xml:space="preserve">, </w:t>
      </w:r>
      <w:proofErr w:type="spellStart"/>
      <w:r>
        <w:t>quot</w:t>
      </w:r>
      <w:proofErr w:type="spellEnd"/>
      <w:r>
        <w:t xml:space="preserve">. </w:t>
      </w:r>
      <w:r>
        <w:rPr>
          <w:b/>
        </w:rPr>
        <w:t xml:space="preserve">&lt; </w:t>
      </w:r>
      <w:r>
        <w:rPr>
          <w:b/>
        </w:rPr>
        <w:t>→ &amp;</w:t>
      </w:r>
      <w:proofErr w:type="spellStart"/>
      <w:r>
        <w:rPr>
          <w:b/>
        </w:rPr>
        <w:t>lt</w:t>
      </w:r>
      <w:proofErr w:type="spellEnd"/>
      <w:r>
        <w:rPr>
          <w:b/>
        </w:rPr>
        <w:t xml:space="preserve">; </w:t>
      </w:r>
      <w:r>
        <w:t>También se puede poner en decimal (&amp;#60;) o hexadecimal.</w:t>
      </w:r>
      <w:r>
        <w:rPr>
          <w:b/>
        </w:rPr>
        <w:t xml:space="preserve"> &gt; → &amp;</w:t>
      </w:r>
      <w:proofErr w:type="spellStart"/>
      <w:r>
        <w:rPr>
          <w:b/>
        </w:rPr>
        <w:t>gt</w:t>
      </w:r>
      <w:proofErr w:type="spellEnd"/>
      <w:r>
        <w:rPr>
          <w:b/>
        </w:rPr>
        <w:t xml:space="preserve">; &amp; → </w:t>
      </w:r>
      <w:proofErr w:type="spellStart"/>
      <w:r>
        <w:rPr>
          <w:b/>
        </w:rPr>
        <w:t>amp</w:t>
      </w:r>
      <w:proofErr w:type="spellEnd"/>
      <w:r>
        <w:rPr>
          <w:b/>
        </w:rPr>
        <w:t xml:space="preserve">; </w:t>
      </w:r>
      <w:r>
        <w:t xml:space="preserve">Las entidades se ponen en los </w:t>
      </w:r>
      <w:r>
        <w:rPr>
          <w:b/>
        </w:rPr>
        <w:t xml:space="preserve">elementos </w:t>
      </w:r>
      <w:r>
        <w:t xml:space="preserve">no en los atributos (no se puede poner ahí). Se pueden definir entidades </w:t>
      </w:r>
      <w:r>
        <w:rPr>
          <w:b/>
        </w:rPr>
        <w:t xml:space="preserve">personalizadas </w:t>
      </w:r>
      <w:r>
        <w:t xml:space="preserve">en la parte superior (zona </w:t>
      </w:r>
      <w:proofErr w:type="spellStart"/>
      <w:r>
        <w:t>Doctype</w:t>
      </w:r>
      <w:proofErr w:type="spellEnd"/>
      <w:r>
        <w:t>), es como u</w:t>
      </w:r>
      <w:r>
        <w:t xml:space="preserve">n alias </w:t>
      </w:r>
      <w:proofErr w:type="gramStart"/>
      <w:r>
        <w:t>→ !</w:t>
      </w:r>
      <w:proofErr w:type="spellStart"/>
      <w:r>
        <w:t>Doctype</w:t>
      </w:r>
      <w:proofErr w:type="spellEnd"/>
      <w:proofErr w:type="gramEnd"/>
      <w:r>
        <w:t xml:space="preserve"> </w:t>
      </w:r>
      <w:proofErr w:type="spellStart"/>
      <w:r>
        <w:t>nombredeEtiquetaRaiz</w:t>
      </w:r>
      <w:proofErr w:type="spellEnd"/>
      <w:r>
        <w:t xml:space="preserve">… [ &lt;!ENTITY </w:t>
      </w:r>
      <w:proofErr w:type="spellStart"/>
      <w:r>
        <w:t>nombredelaEntidad</w:t>
      </w:r>
      <w:proofErr w:type="spellEnd"/>
      <w:r>
        <w:t xml:space="preserve"> “</w:t>
      </w:r>
      <w:proofErr w:type="spellStart"/>
      <w:r>
        <w:t>loqueRepresenta</w:t>
      </w:r>
      <w:proofErr w:type="spellEnd"/>
      <w:r>
        <w:t xml:space="preserve">”&gt; ]&gt; Y ahora cambiará el nombre largo que representa por el “alias” en todo el documento cuando pongas </w:t>
      </w:r>
      <w:r>
        <w:rPr>
          <w:b/>
        </w:rPr>
        <w:t>&amp;</w:t>
      </w:r>
      <w:proofErr w:type="gramStart"/>
      <w:r>
        <w:t>alias</w:t>
      </w:r>
      <w:r>
        <w:rPr>
          <w:b/>
        </w:rPr>
        <w:t>;</w:t>
      </w:r>
      <w:r>
        <w:t xml:space="preserve"> .</w:t>
      </w:r>
      <w:proofErr w:type="gramEnd"/>
    </w:p>
    <w:p w:rsidR="00735EA6" w:rsidRDefault="00971A3E">
      <w:pPr>
        <w:pStyle w:val="normal0"/>
      </w:pPr>
      <w:r>
        <w:t xml:space="preserve">Si cumple las reglas se dice que está </w:t>
      </w:r>
      <w:r>
        <w:rPr>
          <w:b/>
        </w:rPr>
        <w:t>bien formado</w:t>
      </w:r>
      <w:r>
        <w:t xml:space="preserve"> (se comprueba dándole al V que hay al lado de la impresora en el XML </w:t>
      </w:r>
      <w:proofErr w:type="spellStart"/>
      <w:r>
        <w:t>Copy</w:t>
      </w:r>
      <w:proofErr w:type="spellEnd"/>
      <w:r>
        <w:t xml:space="preserve"> Editor). Tiene que estar bien formado. Si se abre con el explorador y se ve el código está bien formado, si no lo está, se ve solo texto y no todo.</w:t>
      </w:r>
    </w:p>
    <w:p w:rsidR="00735EA6" w:rsidRDefault="00735EA6">
      <w:pPr>
        <w:pStyle w:val="normal0"/>
      </w:pPr>
    </w:p>
    <w:p w:rsidR="00735EA6" w:rsidRDefault="00971A3E">
      <w:pPr>
        <w:pStyle w:val="normal0"/>
      </w:pPr>
      <w:r>
        <w:t xml:space="preserve">La sesión que permite poner un contenido de cualquier tipo que </w:t>
      </w:r>
      <w:r>
        <w:rPr>
          <w:b/>
        </w:rPr>
        <w:t xml:space="preserve">no </w:t>
      </w:r>
      <w:r>
        <w:t xml:space="preserve">quiero que se analice ni se </w:t>
      </w:r>
      <w:r>
        <w:rPr>
          <w:b/>
        </w:rPr>
        <w:t xml:space="preserve">procese </w:t>
      </w:r>
      <w:r>
        <w:t xml:space="preserve">hay que ponerlo en el elemento </w:t>
      </w:r>
      <w:proofErr w:type="gramStart"/>
      <w:r>
        <w:rPr>
          <w:b/>
          <w:u w:val="single"/>
        </w:rPr>
        <w:t>CDATA</w:t>
      </w:r>
      <w:r>
        <w:t>(</w:t>
      </w:r>
      <w:proofErr w:type="gramEnd"/>
      <w:r>
        <w:t>se quedará literal) → &lt;![</w:t>
      </w:r>
      <w:r>
        <w:rPr>
          <w:b/>
        </w:rPr>
        <w:t>CDATA</w:t>
      </w:r>
      <w:r>
        <w:t xml:space="preserve">[ contenido ]]&gt; Pero sí se mostrará en el navegador (a diferencia de un comentario) </w:t>
      </w:r>
      <w:proofErr w:type="spellStart"/>
      <w:r>
        <w:t>etc</w:t>
      </w:r>
      <w:proofErr w:type="spellEnd"/>
      <w:r>
        <w:t>, solo que como si fuera un comentario y no comprueba si está bien formado ni nada.</w:t>
      </w:r>
    </w:p>
    <w:p w:rsidR="00735EA6" w:rsidRDefault="00971A3E">
      <w:pPr>
        <w:pStyle w:val="normal0"/>
      </w:pPr>
      <w:r>
        <w:t xml:space="preserve">Los </w:t>
      </w:r>
      <w:r>
        <w:rPr>
          <w:b/>
        </w:rPr>
        <w:t xml:space="preserve">comentarios </w:t>
      </w:r>
      <w:r>
        <w:t>solo se pueden poner en una línea aislada (no mezclados en atributos) y no se pueden poner dentro 2 guiones y no puede haber un comentario dentro de un come</w:t>
      </w:r>
      <w:r>
        <w:t>ntario. Se escriben así→  &lt;</w:t>
      </w:r>
      <w:proofErr w:type="gramStart"/>
      <w:r>
        <w:t>!</w:t>
      </w:r>
      <w:proofErr w:type="gramEnd"/>
      <w:r>
        <w:t>-- comentario --&gt;. Los comentarios no son un nodo y no se va a mostrar en el navegador, solo es para quien lo crea/usuarios. La excepción es XPA que sí los cuenta como un nodo, pero no es lo habitual que sea parte de la informac</w:t>
      </w:r>
      <w:r>
        <w:t xml:space="preserve">ión. </w:t>
      </w:r>
    </w:p>
    <w:p w:rsidR="00735EA6" w:rsidRDefault="00735EA6">
      <w:pPr>
        <w:pStyle w:val="normal0"/>
      </w:pPr>
    </w:p>
    <w:p w:rsidR="00735EA6" w:rsidRDefault="00971A3E">
      <w:pPr>
        <w:pStyle w:val="normal0"/>
        <w:rPr>
          <w:b/>
        </w:rPr>
      </w:pPr>
      <w:r>
        <w:t>El XML puede dar información acerca de lo que contiene con unas instrucciones especiales llamadas</w:t>
      </w:r>
      <w:r>
        <w:rPr>
          <w:b/>
        </w:rPr>
        <w:t xml:space="preserve"> instrucciones de procesamiento </w:t>
      </w:r>
      <w:r>
        <w:t xml:space="preserve">para decirle a otros software que lo manejan (analizadores…) acerca de su contenido. Se ponen entre </w:t>
      </w:r>
      <w:r>
        <w:rPr>
          <w:b/>
        </w:rPr>
        <w:t>&lt;</w:t>
      </w:r>
      <w:proofErr w:type="gramStart"/>
      <w:r>
        <w:rPr>
          <w:b/>
        </w:rPr>
        <w:t>?</w:t>
      </w:r>
      <w:proofErr w:type="gramEnd"/>
      <w:r>
        <w:rPr>
          <w:b/>
        </w:rPr>
        <w:t xml:space="preserve"> </w:t>
      </w:r>
      <w:r>
        <w:t xml:space="preserve">así → </w:t>
      </w:r>
      <w:r>
        <w:rPr>
          <w:b/>
        </w:rPr>
        <w:t xml:space="preserve">&lt;? </w:t>
      </w:r>
      <w:r>
        <w:t>contenid</w:t>
      </w:r>
      <w:r>
        <w:t xml:space="preserve">o  </w:t>
      </w:r>
      <w:r>
        <w:rPr>
          <w:b/>
        </w:rPr>
        <w:t>?&gt;</w:t>
      </w:r>
    </w:p>
    <w:p w:rsidR="00735EA6" w:rsidRDefault="00971A3E">
      <w:pPr>
        <w:pStyle w:val="normal0"/>
      </w:pPr>
      <w:r>
        <w:t>Hay instrucciones de procesamiento que sirven para indicarle que ejecute código script (Como PHP) → &lt;</w:t>
      </w:r>
      <w:proofErr w:type="gramStart"/>
      <w:r>
        <w:t>?</w:t>
      </w:r>
      <w:proofErr w:type="gramEnd"/>
      <w:r>
        <w:t xml:space="preserve"> </w:t>
      </w:r>
      <w:proofErr w:type="spellStart"/>
      <w:r>
        <w:rPr>
          <w:b/>
        </w:rPr>
        <w:t>php</w:t>
      </w:r>
      <w:proofErr w:type="spellEnd"/>
      <w:r>
        <w:rPr>
          <w:b/>
        </w:rPr>
        <w:t xml:space="preserve"> </w:t>
      </w:r>
      <w:r>
        <w:t>contenido ? &gt;. También hay para enlazar a hojas de estilos u otros documentos.</w:t>
      </w:r>
    </w:p>
    <w:p w:rsidR="00735EA6" w:rsidRDefault="00D93D1D">
      <w:pPr>
        <w:pStyle w:val="normal0"/>
        <w:keepNext/>
        <w:widowControl w:val="0"/>
        <w:spacing w:line="240" w:lineRule="auto"/>
      </w:pPr>
      <w:r w:rsidRPr="00D93D1D">
        <w:rPr>
          <w:b/>
        </w:rPr>
        <w:lastRenderedPageBreak/>
        <w:t>Espacios de nombres:</w:t>
      </w:r>
      <w:r>
        <w:t xml:space="preserve"> Proporcionan un método simple para cualificar nombres de elementos y atributos. </w:t>
      </w:r>
      <w:r w:rsidR="00907011">
        <w:t>También</w:t>
      </w:r>
      <w:r>
        <w:t xml:space="preserve"> se pueden asignar alias (con la forma xmlns: mio=”mio.Damian.org“)</w:t>
      </w:r>
    </w:p>
    <w:p w:rsidR="00D93D1D" w:rsidRDefault="00D93D1D">
      <w:pPr>
        <w:pStyle w:val="normal0"/>
        <w:keepNext/>
        <w:widowControl w:val="0"/>
        <w:spacing w:line="240" w:lineRule="auto"/>
      </w:pPr>
      <w:r>
        <w:t>Un espacio de nombres se declara con las siglas  -&gt;</w:t>
      </w:r>
      <w:r w:rsidR="00CC017F">
        <w:t xml:space="preserve"> xmlns</w:t>
      </w:r>
    </w:p>
    <w:p w:rsidR="00D93D1D" w:rsidRDefault="00D93D1D">
      <w:pPr>
        <w:pStyle w:val="normal0"/>
        <w:keepNext/>
        <w:widowControl w:val="0"/>
        <w:spacing w:line="240" w:lineRule="auto"/>
      </w:pPr>
      <w:proofErr w:type="gramStart"/>
      <w:r>
        <w:t>xmlns</w:t>
      </w:r>
      <w:proofErr w:type="gramEnd"/>
      <w:r>
        <w:t>=”mio.Damian.org“ o xmlns = ”mio.Damian.org“</w:t>
      </w:r>
    </w:p>
    <w:p w:rsidR="00907011" w:rsidRDefault="00907011">
      <w:pPr>
        <w:pStyle w:val="normal0"/>
        <w:keepNext/>
        <w:widowControl w:val="0"/>
        <w:spacing w:line="240" w:lineRule="auto"/>
      </w:pPr>
    </w:p>
    <w:p w:rsidR="00907011" w:rsidRDefault="00907011">
      <w:pPr>
        <w:pStyle w:val="normal0"/>
        <w:keepNext/>
        <w:widowControl w:val="0"/>
        <w:spacing w:line="240" w:lineRule="auto"/>
      </w:pPr>
      <w:r>
        <w:t>El valor del espacio de nombre tiene formato raíz y no se comprueba. En la declaración del espacio de nombres se hace en el elemento raíz del documento y los elementos que queramos indicar que pertenecen a un espacio de nombre en concreto llevan delante el alias del espacio de nombre (ej. &lt;</w:t>
      </w:r>
      <w:proofErr w:type="gramStart"/>
      <w:r>
        <w:t>mio:</w:t>
      </w:r>
      <w:proofErr w:type="gramEnd"/>
      <w:r>
        <w:t>Nombre&gt;)</w:t>
      </w:r>
      <w:r w:rsidR="00CC017F">
        <w:t>.</w:t>
      </w:r>
    </w:p>
    <w:p w:rsidR="00C81776" w:rsidRDefault="00C81776">
      <w:pPr>
        <w:pStyle w:val="normal0"/>
        <w:keepNext/>
        <w:widowControl w:val="0"/>
        <w:spacing w:line="240" w:lineRule="auto"/>
      </w:pPr>
    </w:p>
    <w:p w:rsidR="00C81776" w:rsidRDefault="00FE28DC">
      <w:pPr>
        <w:pStyle w:val="normal0"/>
        <w:keepNext/>
        <w:widowControl w:val="0"/>
        <w:spacing w:line="240" w:lineRule="auto"/>
      </w:pPr>
      <w:r>
        <w:t>El primer requisito que un XML debe cumplir es que este bien formado (cumple las reglas de sintaxis de un XML), debe cumplir las siguientes condiciones:</w:t>
      </w:r>
    </w:p>
    <w:p w:rsidR="00FE28DC" w:rsidRDefault="00CC017F" w:rsidP="00CC017F">
      <w:pPr>
        <w:pStyle w:val="normal0"/>
        <w:keepNext/>
        <w:widowControl w:val="0"/>
        <w:numPr>
          <w:ilvl w:val="0"/>
          <w:numId w:val="5"/>
        </w:numPr>
        <w:spacing w:line="240" w:lineRule="auto"/>
      </w:pPr>
      <w:r>
        <w:t>Solo contiene caracteres Unicode válidos.</w:t>
      </w:r>
    </w:p>
    <w:p w:rsidR="00CC017F" w:rsidRDefault="00CC017F" w:rsidP="00CC017F">
      <w:pPr>
        <w:pStyle w:val="normal0"/>
        <w:keepNext/>
        <w:widowControl w:val="0"/>
        <w:numPr>
          <w:ilvl w:val="0"/>
          <w:numId w:val="5"/>
        </w:numPr>
        <w:spacing w:line="240" w:lineRule="auto"/>
      </w:pPr>
      <w:r>
        <w:t>Solo tiene uno y solo un elemento raíz.</w:t>
      </w:r>
    </w:p>
    <w:p w:rsidR="00CC017F" w:rsidRDefault="00CC017F" w:rsidP="00CC017F">
      <w:pPr>
        <w:pStyle w:val="normal0"/>
        <w:keepNext/>
        <w:widowControl w:val="0"/>
        <w:numPr>
          <w:ilvl w:val="0"/>
          <w:numId w:val="5"/>
        </w:numPr>
        <w:spacing w:line="240" w:lineRule="auto"/>
      </w:pPr>
      <w:r>
        <w:t>Los nombres de los elementos y los atributos no contienen espacios ni caracteres raros (aunque admite bastantes).</w:t>
      </w:r>
    </w:p>
    <w:p w:rsidR="00CC017F" w:rsidRDefault="00CC017F" w:rsidP="00CC017F">
      <w:pPr>
        <w:pStyle w:val="normal0"/>
        <w:keepNext/>
        <w:widowControl w:val="0"/>
        <w:numPr>
          <w:ilvl w:val="0"/>
          <w:numId w:val="5"/>
        </w:numPr>
        <w:spacing w:line="240" w:lineRule="auto"/>
      </w:pPr>
      <w:r>
        <w:t>El primer carácter de un nombre (elemento o atributo) puede ser una letra, dos puntos o subrayado.</w:t>
      </w:r>
    </w:p>
    <w:p w:rsidR="00CC017F" w:rsidRDefault="00CC017F" w:rsidP="00CC017F">
      <w:pPr>
        <w:pStyle w:val="normal0"/>
        <w:keepNext/>
        <w:widowControl w:val="0"/>
        <w:numPr>
          <w:ilvl w:val="0"/>
          <w:numId w:val="5"/>
        </w:numPr>
        <w:spacing w:line="240" w:lineRule="auto"/>
      </w:pPr>
      <w:r>
        <w:t>Los caracteres &lt; &gt; &amp; solo se utilizan como inicio o marca de un elemento o una entidad.</w:t>
      </w:r>
    </w:p>
    <w:p w:rsidR="00CC017F" w:rsidRDefault="00CC017F" w:rsidP="00CC017F">
      <w:pPr>
        <w:pStyle w:val="normal0"/>
        <w:keepNext/>
        <w:widowControl w:val="0"/>
        <w:numPr>
          <w:ilvl w:val="0"/>
          <w:numId w:val="5"/>
        </w:numPr>
        <w:spacing w:line="240" w:lineRule="auto"/>
      </w:pPr>
      <w:r>
        <w:t xml:space="preserve">Cada etiqueta abierta debe cerrarse (aún sea una etiqueta vacía), coincidiendo la de apertura y cierre en todo (mayúsculas y minúsculas). </w:t>
      </w:r>
    </w:p>
    <w:p w:rsidR="00CC017F" w:rsidRDefault="00CC017F" w:rsidP="00CC017F">
      <w:pPr>
        <w:pStyle w:val="normal0"/>
        <w:keepNext/>
        <w:widowControl w:val="0"/>
        <w:numPr>
          <w:ilvl w:val="0"/>
          <w:numId w:val="5"/>
        </w:numPr>
        <w:spacing w:line="240" w:lineRule="auto"/>
      </w:pPr>
      <w:r>
        <w:t xml:space="preserve">La etiqueta de cierre no puede llevar ningún alias (NO es el caso de los espacios de nombre, pues todo se </w:t>
      </w:r>
      <w:r w:rsidR="00373144">
        <w:t>convierte</w:t>
      </w:r>
      <w:r>
        <w:t xml:space="preserve"> en etiqueta</w:t>
      </w:r>
      <w:r w:rsidR="00373144">
        <w:t>).</w:t>
      </w:r>
    </w:p>
    <w:p w:rsidR="00CC017F" w:rsidRDefault="00CC017F" w:rsidP="00CC017F">
      <w:pPr>
        <w:pStyle w:val="normal0"/>
        <w:keepNext/>
        <w:widowControl w:val="0"/>
        <w:numPr>
          <w:ilvl w:val="0"/>
          <w:numId w:val="5"/>
        </w:numPr>
        <w:spacing w:line="240" w:lineRule="auto"/>
      </w:pPr>
      <w:r>
        <w:t>No existen etiquetas con dos atributos iguales.</w:t>
      </w:r>
    </w:p>
    <w:p w:rsidR="00CC017F" w:rsidRDefault="00CC017F" w:rsidP="00CC017F">
      <w:pPr>
        <w:pStyle w:val="normal0"/>
        <w:keepNext/>
        <w:widowControl w:val="0"/>
        <w:numPr>
          <w:ilvl w:val="0"/>
          <w:numId w:val="5"/>
        </w:numPr>
        <w:spacing w:line="240" w:lineRule="auto"/>
      </w:pPr>
      <w:r>
        <w:t>Todos los atributos deben tener un valor asignado y siempre entre comillas.</w:t>
      </w:r>
    </w:p>
    <w:p w:rsidR="00735EA6" w:rsidRDefault="00735EA6">
      <w:pPr>
        <w:pStyle w:val="normal0"/>
        <w:keepNext/>
        <w:widowControl w:val="0"/>
        <w:spacing w:line="240" w:lineRule="auto"/>
      </w:pPr>
    </w:p>
    <w:p w:rsidR="00373144" w:rsidRDefault="00373144">
      <w:pPr>
        <w:pStyle w:val="normal0"/>
        <w:keepNext/>
        <w:widowControl w:val="0"/>
        <w:spacing w:line="240" w:lineRule="auto"/>
      </w:pPr>
      <w:r w:rsidRPr="00373144">
        <w:rPr>
          <w:b/>
        </w:rPr>
        <w:t>Documentos válidos:</w:t>
      </w:r>
      <w:r>
        <w:t xml:space="preserve"> Es válido cuando cumple unas determinadas reglas que define el usuario (el validador). El cual valida todo desde los elementos hasta los datos (contenido de los elementos).</w:t>
      </w:r>
    </w:p>
    <w:p w:rsidR="00373144" w:rsidRDefault="00373144">
      <w:pPr>
        <w:pStyle w:val="normal0"/>
        <w:keepNext/>
        <w:widowControl w:val="0"/>
        <w:spacing w:line="240" w:lineRule="auto"/>
      </w:pPr>
      <w:r>
        <w:t xml:space="preserve">El validados puede ir implícito en el documento (en la zona del DOCTYPE) o en otro archivo externo (DTD o </w:t>
      </w:r>
      <w:proofErr w:type="spellStart"/>
      <w:r>
        <w:t>Schema</w:t>
      </w:r>
      <w:proofErr w:type="spellEnd"/>
      <w:r>
        <w:t>).</w:t>
      </w:r>
    </w:p>
    <w:p w:rsidR="00735EA6" w:rsidRDefault="00735EA6">
      <w:pPr>
        <w:pStyle w:val="normal0"/>
        <w:keepNext/>
        <w:widowControl w:val="0"/>
        <w:spacing w:line="240" w:lineRule="auto"/>
      </w:pPr>
    </w:p>
    <w:p w:rsidR="00735EA6" w:rsidRDefault="00735EA6">
      <w:pPr>
        <w:pStyle w:val="normal0"/>
        <w:keepNext/>
        <w:widowControl w:val="0"/>
        <w:spacing w:line="240" w:lineRule="auto"/>
      </w:pPr>
    </w:p>
    <w:p w:rsidR="00735EA6" w:rsidRDefault="00735EA6">
      <w:pPr>
        <w:pStyle w:val="normal0"/>
        <w:keepNext/>
        <w:widowControl w:val="0"/>
        <w:spacing w:line="240" w:lineRule="auto"/>
      </w:pPr>
    </w:p>
    <w:p w:rsidR="00735EA6" w:rsidRDefault="00735EA6">
      <w:pPr>
        <w:pStyle w:val="normal0"/>
        <w:keepNext/>
        <w:widowControl w:val="0"/>
        <w:spacing w:line="240" w:lineRule="auto"/>
      </w:pPr>
    </w:p>
    <w:sectPr w:rsidR="00735EA6" w:rsidSect="00735EA6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B1814"/>
    <w:multiLevelType w:val="multilevel"/>
    <w:tmpl w:val="A44EE9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419531F2"/>
    <w:multiLevelType w:val="multilevel"/>
    <w:tmpl w:val="A25047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41D965BD"/>
    <w:multiLevelType w:val="hybridMultilevel"/>
    <w:tmpl w:val="816803BE"/>
    <w:lvl w:ilvl="0" w:tplc="765AC44E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094C8E"/>
    <w:multiLevelType w:val="multilevel"/>
    <w:tmpl w:val="4ECC4C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62CB4813"/>
    <w:multiLevelType w:val="multilevel"/>
    <w:tmpl w:val="8D5456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735EA6"/>
    <w:rsid w:val="00373144"/>
    <w:rsid w:val="00735EA6"/>
    <w:rsid w:val="00907011"/>
    <w:rsid w:val="00971A3E"/>
    <w:rsid w:val="00C81776"/>
    <w:rsid w:val="00CC017F"/>
    <w:rsid w:val="00D93D1D"/>
    <w:rsid w:val="00FE28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735EA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735EA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735EA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735EA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735EA6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0"/>
    <w:next w:val="normal0"/>
    <w:rsid w:val="00735EA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735EA6"/>
  </w:style>
  <w:style w:type="table" w:customStyle="1" w:styleId="TableNormal">
    <w:name w:val="Table Normal"/>
    <w:rsid w:val="00735EA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735EA6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735EA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1028</Words>
  <Characters>5656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Windows</cp:lastModifiedBy>
  <cp:revision>3</cp:revision>
  <dcterms:created xsi:type="dcterms:W3CDTF">2018-01-11T11:01:00Z</dcterms:created>
  <dcterms:modified xsi:type="dcterms:W3CDTF">2018-01-11T12:13:00Z</dcterms:modified>
</cp:coreProperties>
</file>