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REQUERIMIENTOS FUNCIONALES</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3</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Parte A:  </w:t>
      </w:r>
    </w:p>
    <w:p w:rsidR="00000000" w:rsidDel="00000000" w:rsidP="00000000" w:rsidRDefault="00000000" w:rsidRPr="00000000" w14:paraId="00000005">
      <w:pPr>
        <w:spacing w:after="240" w:before="240" w:line="36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Obtener el camino de costo mínimo entre dos ubicaciones geográficas por distancia. Para ello se toma la </w:t>
      </w:r>
      <w:r w:rsidDel="00000000" w:rsidR="00000000" w:rsidRPr="00000000">
        <w:rPr>
          <w:rFonts w:ascii="Times New Roman" w:cs="Times New Roman" w:eastAsia="Times New Roman" w:hAnsi="Times New Roman"/>
          <w:sz w:val="24"/>
          <w:szCs w:val="24"/>
          <w:u w:val="single"/>
          <w:rtl w:val="0"/>
        </w:rPr>
        <w:t xml:space="preserve">distancia Haversiana</w:t>
      </w:r>
      <w:r w:rsidDel="00000000" w:rsidR="00000000" w:rsidRPr="00000000">
        <w:rPr>
          <w:rFonts w:ascii="Times New Roman" w:cs="Times New Roman" w:eastAsia="Times New Roman" w:hAnsi="Times New Roman"/>
          <w:sz w:val="24"/>
          <w:szCs w:val="24"/>
          <w:rtl w:val="0"/>
        </w:rPr>
        <w:t xml:space="preserve"> en cada arco como medida base</w:t>
      </w:r>
      <w:r w:rsidDel="00000000" w:rsidR="00000000" w:rsidRPr="00000000">
        <w:rPr>
          <w:rtl w:val="0"/>
        </w:rPr>
      </w:r>
    </w:p>
    <w:p w:rsidR="00000000" w:rsidDel="00000000" w:rsidP="00000000" w:rsidRDefault="00000000" w:rsidRPr="00000000" w14:paraId="00000007">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Punto de origen y destino ingresado como latitudes y longitudes. </w:t>
      </w:r>
      <w:r w:rsidDel="00000000" w:rsidR="00000000" w:rsidRPr="00000000">
        <w:rPr>
          <w:rtl w:val="0"/>
        </w:rPr>
      </w:r>
    </w:p>
    <w:p w:rsidR="00000000" w:rsidDel="00000000" w:rsidP="00000000" w:rsidRDefault="00000000" w:rsidRPr="00000000" w14:paraId="00000008">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 El camino a seguir informando: el total de vértices, sus vértices (Id, latitud, longitud), el costo mínimo (menor distancia haversiana) y la distancia estimada (sumatoria de distancias harvesianas en Km). Adicionalmente, se debe mostrar el camino resultante en Google Maps (incluyendo la ubicación de inicio y la ubicación de destino). </w:t>
      </w:r>
      <w:r w:rsidDel="00000000" w:rsidR="00000000" w:rsidRPr="00000000">
        <w:rPr>
          <w:rtl w:val="0"/>
        </w:rPr>
      </w:r>
    </w:p>
    <w:p w:rsidR="00000000" w:rsidDel="00000000" w:rsidP="00000000" w:rsidRDefault="00000000" w:rsidRPr="00000000" w14:paraId="00000009">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Determinar la red de comunicaciones que soporte la instalación de cámaras de video en los M puntos donde se presentan los comparendos de mayor gravedad.</w:t>
      </w:r>
      <w:r w:rsidDel="00000000" w:rsidR="00000000" w:rsidRPr="00000000">
        <w:rPr>
          <w:rtl w:val="0"/>
        </w:rPr>
      </w:r>
    </w:p>
    <w:p w:rsidR="00000000" w:rsidDel="00000000" w:rsidP="00000000" w:rsidRDefault="00000000" w:rsidRPr="00000000" w14:paraId="0000000C">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El número M de comparendos que se requieren. </w:t>
      </w:r>
      <w:r w:rsidDel="00000000" w:rsidR="00000000" w:rsidRPr="00000000">
        <w:rPr>
          <w:rtl w:val="0"/>
        </w:rPr>
      </w:r>
    </w:p>
    <w:p w:rsidR="00000000" w:rsidDel="00000000" w:rsidP="00000000" w:rsidRDefault="00000000" w:rsidRPr="00000000" w14:paraId="0000000D">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 El tiempo que toma el algoritmo en encontrar la solución, y la siguiente información de la red propuesta: los vértices (identificadores) y los arcos incluidos, y el costo (monetario) total. También, se debe mostrar en un mapa en Google Maps la red de comunicaciones propuesta. </w:t>
      </w:r>
      <w:r w:rsidDel="00000000" w:rsidR="00000000" w:rsidRPr="00000000">
        <w:rPr>
          <w:rtl w:val="0"/>
        </w:rPr>
      </w:r>
    </w:p>
    <w:p w:rsidR="00000000" w:rsidDel="00000000" w:rsidP="00000000" w:rsidRDefault="00000000" w:rsidRPr="00000000" w14:paraId="0000000E">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Parte B:</w:t>
      </w:r>
    </w:p>
    <w:p w:rsidR="00000000" w:rsidDel="00000000" w:rsidP="00000000" w:rsidRDefault="00000000" w:rsidRPr="00000000" w14:paraId="00000012">
      <w:pPr>
        <w:numPr>
          <w:ilvl w:val="0"/>
          <w:numId w:val="3"/>
        </w:numPr>
        <w:spacing w:after="240" w:before="240" w:line="36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Obtener el camino de costo mínimo entre dos ubicaciones geográficas por número de comparendos. Para ello se debe tomar la </w:t>
      </w:r>
      <w:r w:rsidDel="00000000" w:rsidR="00000000" w:rsidRPr="00000000">
        <w:rPr>
          <w:rFonts w:ascii="Times New Roman" w:cs="Times New Roman" w:eastAsia="Times New Roman" w:hAnsi="Times New Roman"/>
          <w:sz w:val="24"/>
          <w:szCs w:val="24"/>
          <w:u w:val="single"/>
          <w:rtl w:val="0"/>
        </w:rPr>
        <w:t xml:space="preserve">cantidad de comparendos</w:t>
      </w:r>
      <w:r w:rsidDel="00000000" w:rsidR="00000000" w:rsidRPr="00000000">
        <w:rPr>
          <w:rFonts w:ascii="Times New Roman" w:cs="Times New Roman" w:eastAsia="Times New Roman" w:hAnsi="Times New Roman"/>
          <w:sz w:val="24"/>
          <w:szCs w:val="24"/>
          <w:rtl w:val="0"/>
        </w:rPr>
        <w:t xml:space="preserve"> en cada arco como medida base. </w:t>
      </w:r>
      <w:r w:rsidDel="00000000" w:rsidR="00000000" w:rsidRPr="00000000">
        <w:rPr>
          <w:rtl w:val="0"/>
        </w:rPr>
      </w:r>
    </w:p>
    <w:p w:rsidR="00000000" w:rsidDel="00000000" w:rsidP="00000000" w:rsidRDefault="00000000" w:rsidRPr="00000000" w14:paraId="0000001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El punto de origen y destino ingresados por el usuario como latitudes y longitudes.</w:t>
      </w:r>
      <w:r w:rsidDel="00000000" w:rsidR="00000000" w:rsidRPr="00000000">
        <w:rPr>
          <w:rtl w:val="0"/>
        </w:rPr>
      </w:r>
    </w:p>
    <w:p w:rsidR="00000000" w:rsidDel="00000000" w:rsidP="00000000" w:rsidRDefault="00000000" w:rsidRPr="00000000" w14:paraId="0000001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El camino a seguir, informando el total de vértices, sus vértices (Id, latitud, longitud), el costo mínimo (menor cantidad de comparendos) y la distancia estimada (sumatoria de distancias harvesianas en Km). Se debe mostrar  el camino resultante en Google Maps. </w:t>
      </w:r>
      <w:r w:rsidDel="00000000" w:rsidR="00000000" w:rsidRPr="00000000">
        <w:rPr>
          <w:rtl w:val="0"/>
        </w:rPr>
      </w:r>
    </w:p>
    <w:p w:rsidR="00000000" w:rsidDel="00000000" w:rsidP="00000000" w:rsidRDefault="00000000" w:rsidRPr="00000000" w14:paraId="00000016">
      <w:pPr>
        <w:spacing w:after="240" w:before="240"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numPr>
          <w:ilvl w:val="0"/>
          <w:numId w:val="3"/>
        </w:numPr>
        <w:spacing w:after="240" w:before="240" w:line="360" w:lineRule="auto"/>
        <w:ind w:left="72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Determinar la red de comunicaciones que soporte la instalación de cámaras de video en los M puntos donde se presenta el mayor número de comparendos en la ciudad. Se requiere que esta red tenga el menor costo de instalación posible, dado que el costo de instalación de la red es de U$10000 por cada kilómetro extendido. </w:t>
      </w:r>
      <w:r w:rsidDel="00000000" w:rsidR="00000000" w:rsidRPr="00000000">
        <w:rPr>
          <w:rtl w:val="0"/>
        </w:rPr>
      </w:r>
    </w:p>
    <w:p w:rsidR="00000000" w:rsidDel="00000000" w:rsidP="00000000" w:rsidRDefault="00000000" w:rsidRPr="00000000" w14:paraId="0000001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El número M de vértices que se requieren. </w:t>
      </w:r>
      <w:r w:rsidDel="00000000" w:rsidR="00000000" w:rsidRPr="00000000">
        <w:rPr>
          <w:rtl w:val="0"/>
        </w:rPr>
      </w:r>
    </w:p>
    <w:p w:rsidR="00000000" w:rsidDel="00000000" w:rsidP="00000000" w:rsidRDefault="00000000" w:rsidRPr="00000000" w14:paraId="0000001A">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El tiempo que toma el algoritmo en encontrar la solución (en milisegundos), y la siguiente información de la red propuesta: el total de vértices en el componente, los vértices (identificadores), los arcos incluidos (Id vértice inicial e Id vértice final) y el costo (monetario) total. Se debe mostrar la red de comunicaciones propuesta en un mapa de Google Maps.</w:t>
      </w:r>
      <w:r w:rsidDel="00000000" w:rsidR="00000000" w:rsidRPr="00000000">
        <w:rPr>
          <w:rtl w:val="0"/>
        </w:rPr>
      </w:r>
    </w:p>
    <w:p w:rsidR="00000000" w:rsidDel="00000000" w:rsidP="00000000" w:rsidRDefault="00000000" w:rsidRPr="00000000" w14:paraId="0000001B">
      <w:pPr>
        <w:spacing w:after="240" w:before="24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Parte C:</w:t>
      </w:r>
      <w:r w:rsidDel="00000000" w:rsidR="00000000" w:rsidRPr="00000000">
        <w:rPr>
          <w:rtl w:val="0"/>
        </w:rPr>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tab/>
      </w:r>
    </w:p>
    <w:p w:rsidR="00000000" w:rsidDel="00000000" w:rsidP="00000000" w:rsidRDefault="00000000" w:rsidRPr="00000000" w14:paraId="0000001F">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Obtener los caminos más cortos para que los policías puedan atender los M comparendos más graves. Se debe suponer que cualquier estacion de policia está disponible para atender los comparendo, y que todos los policías están en sus estaciones.</w:t>
      </w:r>
      <w:r w:rsidDel="00000000" w:rsidR="00000000" w:rsidRPr="00000000">
        <w:rPr>
          <w:rtl w:val="0"/>
        </w:rPr>
      </w:r>
    </w:p>
    <w:p w:rsidR="00000000" w:rsidDel="00000000" w:rsidP="00000000" w:rsidRDefault="00000000" w:rsidRPr="00000000" w14:paraId="00000020">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El número M de comparendos que se quieren atender</w:t>
      </w:r>
      <w:r w:rsidDel="00000000" w:rsidR="00000000" w:rsidRPr="00000000">
        <w:rPr>
          <w:rtl w:val="0"/>
        </w:rPr>
      </w:r>
    </w:p>
    <w:p w:rsidR="00000000" w:rsidDel="00000000" w:rsidP="00000000" w:rsidRDefault="00000000" w:rsidRPr="00000000" w14:paraId="00000021">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El tiempo que toma el algoritmo en encontrar la solución (en milisegundos) y los caminos resultantes para cada uno de los M comparendos: su secuencia de vértices y arcos, así como su costo total (sumatoria de distancia de los arcos en kilómetros). También,  los caminos resultantes en Google Maps diferenciando la ubicación del comparendo (origen) y la ubicación de las estaciones de policía (destinos).</w:t>
      </w:r>
      <w:r w:rsidDel="00000000" w:rsidR="00000000" w:rsidRPr="00000000">
        <w:rPr>
          <w:rtl w:val="0"/>
        </w:rPr>
      </w:r>
    </w:p>
    <w:p w:rsidR="00000000" w:rsidDel="00000000" w:rsidP="00000000" w:rsidRDefault="00000000" w:rsidRPr="00000000" w14:paraId="00000022">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p w:rsidR="00000000" w:rsidDel="00000000" w:rsidP="00000000" w:rsidRDefault="00000000" w:rsidRPr="00000000" w14:paraId="00000025">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Identificar las zonas de impacto de las estaciones de policía. Para ello se debe crear un Grafo tomando únicamente los vértices y arcos involucrados en los caminos (entre cada comparendo y la estación de policía que lo atiende. Posteriormente, hay que calcular los componentes conexos presentes en el grafo no dirigido construido, y asignar un color a cada uno de los componentes identificados.</w:t>
      </w:r>
      <w:r w:rsidDel="00000000" w:rsidR="00000000" w:rsidRPr="00000000">
        <w:rPr>
          <w:rtl w:val="0"/>
        </w:rPr>
      </w:r>
    </w:p>
    <w:p w:rsidR="00000000" w:rsidDel="00000000" w:rsidP="00000000" w:rsidRDefault="00000000" w:rsidRPr="00000000" w14:paraId="00000026">
      <w:pPr>
        <w:spacing w:after="24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Todos los comparendos </w:t>
      </w:r>
      <w:r w:rsidDel="00000000" w:rsidR="00000000" w:rsidRPr="00000000">
        <w:rPr>
          <w:rtl w:val="0"/>
        </w:rPr>
      </w:r>
    </w:p>
    <w:p w:rsidR="00000000" w:rsidDel="00000000" w:rsidP="00000000" w:rsidRDefault="00000000" w:rsidRPr="00000000" w14:paraId="00000027">
      <w:pPr>
        <w:spacing w:after="240" w:before="24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Datos de salida: </w:t>
      </w:r>
    </w:p>
    <w:p w:rsidR="00000000" w:rsidDel="00000000" w:rsidP="00000000" w:rsidRDefault="00000000" w:rsidRPr="00000000" w14:paraId="00000028">
      <w:pPr>
        <w:numPr>
          <w:ilvl w:val="0"/>
          <w:numId w:val="1"/>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que toma el algoritmo en encontrar la solución (en milisegundos)</w:t>
      </w:r>
    </w:p>
    <w:p w:rsidR="00000000" w:rsidDel="00000000" w:rsidP="00000000" w:rsidRDefault="00000000" w:rsidRPr="00000000" w14:paraId="00000029">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de vértices y arcos que tiene el grafo no dirigido</w:t>
      </w:r>
    </w:p>
    <w:p w:rsidR="00000000" w:rsidDel="00000000" w:rsidP="00000000" w:rsidRDefault="00000000" w:rsidRPr="00000000" w14:paraId="0000002A">
      <w:pPr>
        <w:numPr>
          <w:ilvl w:val="0"/>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cantidad de comparendos que atiende cada una de las estaciones de policía  </w:t>
      </w:r>
    </w:p>
    <w:p w:rsidR="00000000" w:rsidDel="00000000" w:rsidP="00000000" w:rsidRDefault="00000000" w:rsidRPr="00000000" w14:paraId="0000002B">
      <w:pPr>
        <w:numPr>
          <w:ilvl w:val="0"/>
          <w:numId w:val="1"/>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componente conexa imprimir: el color, el ObjectId de las estaciones de policía dentro del componente, y el número de vértices incluidos. </w:t>
      </w:r>
    </w:p>
    <w:p w:rsidR="00000000" w:rsidDel="00000000" w:rsidP="00000000" w:rsidRDefault="00000000" w:rsidRPr="00000000" w14:paraId="0000002C">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del grafo construido pinte sobre el mapa de la red vial de Bogotá utilizando Google Maps:  </w:t>
      </w:r>
    </w:p>
    <w:p w:rsidR="00000000" w:rsidDel="00000000" w:rsidP="00000000" w:rsidRDefault="00000000" w:rsidRPr="00000000" w14:paraId="0000002E">
      <w:pPr>
        <w:numPr>
          <w:ilvl w:val="0"/>
          <w:numId w:val="2"/>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círculo en la posición de cada estación de policía </w:t>
      </w:r>
    </w:p>
    <w:p w:rsidR="00000000" w:rsidDel="00000000" w:rsidP="00000000" w:rsidRDefault="00000000" w:rsidRPr="00000000" w14:paraId="0000002F">
      <w:pPr>
        <w:numPr>
          <w:ilvl w:val="0"/>
          <w:numId w:val="2"/>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Generar arcos del color del componente conexo al cual pertenece el vértice del grafo donde se producen los M primeros comparendos de cada estación.</w:t>
      </w:r>
      <w:r w:rsidDel="00000000" w:rsidR="00000000" w:rsidRPr="00000000">
        <w:rPr>
          <w:rtl w:val="0"/>
        </w:rPr>
      </w:r>
    </w:p>
    <w:p w:rsidR="00000000" w:rsidDel="00000000" w:rsidP="00000000" w:rsidRDefault="00000000" w:rsidRPr="00000000" w14:paraId="00000030">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Complejidad temporal: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spacing w:after="240" w:before="240" w:line="360" w:lineRule="auto"/>
        <w:ind w:left="1440" w:hanging="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ind w:left="1440"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i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