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СОГЛАСИЕ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на создание, использование и публикацию фото- и видеоматериалов, фотоотчетов и видеоотчетовна сайте, в социальных сетях и иных информационных ресурсах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Настоящее согласие предназначено для акцепта путем совершения пользователем активного действия: проставления отметки в чекбоксе и нажатия кнопки подтверждения / отправки формы / бронирования / записи / регистрации.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Совершая указанные действия, пользователь свободно, своей волей и в своем интересе дает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Индивидуальному Предпринимателю Таможниковой Наталии Александровне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ИНН </w:t>
      </w:r>
      <w:r>
        <w:rPr/>
        <w:t xml:space="preserve">344222194534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,  (далее —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Оператор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) согласие на создание, обработку, использование и публикацию фото- и видеоматериалов с его изображением на следующих условиях.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1. Способ предоставления согласия на сайте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1.1. Настоящее согласие предоставляется в электронной форме и считается данным надлежащим образом при условии, что пользователь самостоятельно совершил активное действие на сайте, а именно: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поставил отметку в специальном чекбоксе, расположенном рядом с текстом согласия или ссылкой на него; 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на</w:t>
      </w:r>
      <w:bookmarkStart w:id="0" w:name="_GoBack"/>
      <w:bookmarkEnd w:id="0"/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жал кнопку подтверждения, отправки формы, бронирования, регистрации, записи на мероприятие, участия в туре либо иную аналогичную кнопку, прямо связанную с выражением воли пользователя. 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1.2. Согласие не является частью пользовательского соглашения, договора, оферты или иного документа и должно оформляться отдельно через самостоятельное выражение воли пользователя.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1.3. Чекбокс согласия не должен быть предустановлен по умолчанию.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1.4. Оператор вправе фиксировать факт предоставления согласия в электронном журнале действий пользователя, включая: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дату и время выражения согласия; 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IP-адрес; 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идентификатор сессии; 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сведения о форме, через которую было получено согласие; 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версию текста согласия; 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иные технические сведения, необходимые для подтверждения факта акцепта. 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2. Предмет согласия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2.1. Пользователь дает согласие на: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фото- и видеосъемку с его участием; 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создание фотоотчетов, видеоотчетов, роликов, клипов, stories, reels, shorts, публикаций, рекламных и информационных материалов; 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обработку, редактирование, монтаж, кадрирование, ретушь, наложение музыки, титров, логотипов, графики, текстовых пояснений и иных элементов оформления; 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использование изображения, голоса, внешнего облика и иных визуально и аудиально зафиксированных данных пользователя в пределах, указанных в настоящем согласии. 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3. Цели использования фото- и видеоматериалов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3.1. Размещение информации о деятельности туристического агентства, турах, поездках, экскурсиях, мероприятиях, инфотурах, клиентских активностях, презентациях и иных событиях.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3.2. Подготовка и публикация фотоотчетов и видеоотчетов о поездках, мероприятиях, экскурсиях, пресс-турах, промо-акциях и иных активностях.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3.3. Продвижение услуг Оператора, повышение узнаваемости бренда, ведение официальных страниц и каналов Оператора, формирование доверия к услугам и отражение фактических мероприятий и поездок.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3.4. Размещение материалов: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на официальном сайте Оператора; 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в официальных аккаунтах Оператора в социальных сетях; 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в официальных каналах и чатах мессенджеров; 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на видеохостингах; 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в презентациях, кейсах, рекламных макетах, коммерческих предложениях и иных информационных материалах Оператора. 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4. Перечень материалов и способов использования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4.1. Согласие распространяется на: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фотографии; 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видеозаписи; 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скриншоты видеоматериалов; 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фотоотчеты; 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видеоотчеты; 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карточки публикаций; 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баннеры; 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подборки; 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stories, reels, shorts, клипы и иные визуальные материалы. 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4.2. Публикация может сопровождаться указанием следующих сведений о пользователе, если это отдельно согласовано или добровольно сообщено самим пользователем: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имя; 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имя и фамилия; 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статус участника поездки / тура / мероприятия; 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комментарий, отзыв, впечатление от поездки. 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4.3. Если иное отдельно не согласовано, Оператор не обязан указывать персональные данные пользователя при публикации материалов.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5. Условия обработки и публикации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5.1. Пользователь понимает и соглашается с тем, что после размещения материалов в открытом доступе в сети Интернет они могут стать доступными неограниченному кругу лиц.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5.2. Пользователь уведомлен, что после публикации материалы могут быть скопированы, сохранены, воспроизведены, распространены или использованы третьими лицами без ведома Оператора, и в этой части Оператор не может гарантировать полное исключение такого использования третьими лицами.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5.3. Оператор вправе использовать материалы без дополнительного согласования каждого отдельного случая публикации, если такое использование соответствует целям, указанным в настоящем согласии.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5.4. Оператор не вправе использовать материалы способами, которые порочат честь, достоинство и деловую репутацию пользователя, искажают смысл его участия или создают заведомо ложное представление о нем.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6. Правовые основания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6.1. Настоящее согласие одновременно выражает: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согласие на обработку персональных данных, содержащихся в фото- и видеоматериалах, если такие материалы позволяют прямо или косвенно определить личность пользователя; 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согласие на использование изображения пользователя в порядке, предусмотренном гражданским законодательством Российской Федерации. 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6.2. Настоящее согласие оформляется как отдельный электронный документ и не подменяет иные согласия, которые могут требоваться в зависимости от функций сайта и характера взаимодействия с Оператором.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7. Территория и срок действия согласия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7.1. Согласие предоставляется для использования материалов на территории всех стран мира без ограничения территории использования, поскольку публикация осуществляется в сети Интернет и цифровых каналах связи.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7.2. Согласие действует с момента его электронного акцепта на сайте до момента его отзыва пользователем, если иное не вытекает из характера уже осуществленной публикации, требований законодательства Российской Федерации или необходимости защиты прав и законных интересов Оператора.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8. Порядок отзыва согласия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8.1. Пользователь вправе отозвать настоящее согласие путем направления письменного заявления по адресу Оператора или на адрес электронной почты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t</w:t>
      </w: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ochkanacarte@yandex.ru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8.2. В отзыве должны быть указаны сведения, позволяющие идентифицировать заявителя и, по возможности, материалы, в отношении которых заявляется отзыв.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8.3. После получения отзыва Оператор прекращает дальнейшее использование фото- и видеоматериалов с изображением пользователя в новых публикациях в разумный срок, если иное не требуется для исполнения закона, защиты прав Оператора или не связано с уже произведенным законным распространением материалов.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8.4. Пользователь понимает, что отзыв согласия не всегда делает возможным полное удаление материалов, уже размещенных в сети Интернет, если они были воспроизведены, сохранены или распространены третьими лицами.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9. Особые условия для несовершеннолетних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9.1. Если фото- и видеоматериалы относятся к несовершеннолетнему лицу, согласие на сайте должно предоставляться его родителем, усыновителем, опекуном или иным законным представителем.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9.2. Законный представитель, акцептуя согласие на сайте, подтверждает наличие у него полномочий на выражение такого согласия в интересах несовершеннолетнего.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9.3. Для детских туров, лагерей, семейных поездок и иных мероприятий с участием несовершеннолетних рекомендуется предусмотреть отдельный интерфейс согласия или отдельную форму подтверждения законного представителя.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10. Подтверждение пользователя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10.1. Акцептуя настоящее согласие на сайте, пользователь подтверждает, что:</w:t>
      </w:r>
    </w:p>
    <w:p>
      <w:pPr>
        <w:pStyle w:val="Normal"/>
        <w:numPr>
          <w:ilvl w:val="0"/>
          <w:numId w:val="8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согласие дано добровольно; </w:t>
      </w:r>
    </w:p>
    <w:p>
      <w:pPr>
        <w:pStyle w:val="Normal"/>
        <w:numPr>
          <w:ilvl w:val="0"/>
          <w:numId w:val="8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ему понятны цели, способы и объем использования фото- и видеоматериалов; </w:t>
      </w:r>
    </w:p>
    <w:p>
      <w:pPr>
        <w:pStyle w:val="Normal"/>
        <w:numPr>
          <w:ilvl w:val="0"/>
          <w:numId w:val="8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он уведомлен о публичном характере размещения материалов в сети Интернет; </w:t>
      </w:r>
    </w:p>
    <w:p>
      <w:pPr>
        <w:pStyle w:val="Normal"/>
        <w:numPr>
          <w:ilvl w:val="0"/>
          <w:numId w:val="8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ему разъяснен порядок отзыва согласия; </w:t>
      </w:r>
    </w:p>
    <w:p>
      <w:pPr>
        <w:pStyle w:val="Normal"/>
        <w:numPr>
          <w:ilvl w:val="0"/>
          <w:numId w:val="8"/>
        </w:numPr>
        <w:spacing w:lineRule="auto" w:line="240" w:before="0" w:after="0"/>
        <w:ind w:firstLine="567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он ознакомлен с Политикой обработки персональных данных Оператора.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e866ba"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e866b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LibreOffice/26.2.4.2$Windows_X86_64 LibreOffice_project/0229ac93fcf0d7cbc6376066c6f35021cef002dc</Application>
  <AppVersion>15.0000</AppVersion>
  <Pages>3</Pages>
  <Words>965</Words>
  <Characters>6759</Characters>
  <CharactersWithSpaces>7648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2026-06-15T14:18:00Z</dcterms:created>
  <dc:creator>Buh</dc:creator>
  <dc:description/>
  <dc:language>ru-RU</dc:language>
  <cp:lastModifiedBy/>
  <dcterms:modified xsi:type="dcterms:W3CDTF">2026-07-24T14:37:30Z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