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999E" w14:textId="6145EE95" w:rsidR="00C84F79" w:rsidRPr="00C84F79" w:rsidRDefault="00C84F79" w:rsidP="00C84F79">
      <w:pPr>
        <w:spacing w:line="360" w:lineRule="auto"/>
        <w:ind w:firstLine="709"/>
        <w:contextualSpacing/>
        <w:jc w:val="both"/>
        <w:rPr>
          <w:rFonts w:ascii="Times New Roman" w:hAnsi="Times New Roman" w:cs="Times New Roman"/>
          <w:b/>
          <w:bCs/>
          <w:sz w:val="24"/>
          <w:szCs w:val="24"/>
        </w:rPr>
      </w:pPr>
      <w:r w:rsidRPr="00C84F79">
        <w:rPr>
          <w:rFonts w:ascii="Times New Roman" w:hAnsi="Times New Roman" w:cs="Times New Roman"/>
          <w:b/>
          <w:bCs/>
          <w:sz w:val="24"/>
          <w:szCs w:val="24"/>
        </w:rPr>
        <w:t>Processo n.º 1560/13.1TBVRL-M.G1.S1</w:t>
      </w:r>
    </w:p>
    <w:p w14:paraId="1BAA4FA1" w14:textId="3C4864E1" w:rsidR="00C84F79" w:rsidRDefault="00C84F79" w:rsidP="00CD66EC">
      <w:pPr>
        <w:spacing w:line="360" w:lineRule="auto"/>
        <w:ind w:firstLine="709"/>
        <w:contextualSpacing/>
        <w:jc w:val="both"/>
        <w:rPr>
          <w:rFonts w:ascii="Times New Roman" w:hAnsi="Times New Roman" w:cs="Times New Roman"/>
          <w:sz w:val="24"/>
          <w:szCs w:val="24"/>
        </w:rPr>
      </w:pPr>
    </w:p>
    <w:p w14:paraId="4052F04B" w14:textId="48560CDF" w:rsidR="00C84F79" w:rsidRPr="00C84F79" w:rsidRDefault="00C84F79" w:rsidP="00C84F79">
      <w:pPr>
        <w:spacing w:line="360" w:lineRule="auto"/>
        <w:ind w:firstLine="709"/>
        <w:contextualSpacing/>
        <w:jc w:val="center"/>
        <w:rPr>
          <w:rFonts w:ascii="Times New Roman" w:hAnsi="Times New Roman" w:cs="Times New Roman"/>
          <w:b/>
          <w:bCs/>
          <w:sz w:val="24"/>
          <w:szCs w:val="24"/>
        </w:rPr>
      </w:pPr>
      <w:r w:rsidRPr="00C84F79">
        <w:rPr>
          <w:rFonts w:ascii="Times New Roman" w:hAnsi="Times New Roman" w:cs="Times New Roman"/>
          <w:b/>
          <w:bCs/>
          <w:sz w:val="24"/>
          <w:szCs w:val="24"/>
        </w:rPr>
        <w:t>Acordam no Supremo Tribunal de Justiça,</w:t>
      </w:r>
    </w:p>
    <w:p w14:paraId="4416DDD1" w14:textId="77777777" w:rsidR="00C84F79" w:rsidRDefault="00C84F79" w:rsidP="00CD66EC">
      <w:pPr>
        <w:spacing w:line="360" w:lineRule="auto"/>
        <w:ind w:firstLine="709"/>
        <w:contextualSpacing/>
        <w:jc w:val="both"/>
        <w:rPr>
          <w:rFonts w:ascii="Times New Roman" w:hAnsi="Times New Roman" w:cs="Times New Roman"/>
          <w:sz w:val="24"/>
          <w:szCs w:val="24"/>
        </w:rPr>
      </w:pPr>
    </w:p>
    <w:p w14:paraId="01055553" w14:textId="62B02C8F" w:rsidR="00C84F79" w:rsidRPr="00C84F79" w:rsidRDefault="00C84F79" w:rsidP="00CD66EC">
      <w:pPr>
        <w:spacing w:line="360" w:lineRule="auto"/>
        <w:ind w:firstLine="709"/>
        <w:contextualSpacing/>
        <w:jc w:val="both"/>
        <w:rPr>
          <w:rFonts w:ascii="Times New Roman" w:hAnsi="Times New Roman" w:cs="Times New Roman"/>
          <w:b/>
          <w:bCs/>
          <w:sz w:val="24"/>
          <w:szCs w:val="24"/>
        </w:rPr>
      </w:pPr>
      <w:r w:rsidRPr="00C84F79">
        <w:rPr>
          <w:rFonts w:ascii="Times New Roman" w:hAnsi="Times New Roman" w:cs="Times New Roman"/>
          <w:b/>
          <w:bCs/>
          <w:sz w:val="24"/>
          <w:szCs w:val="24"/>
        </w:rPr>
        <w:t>I – Relatório</w:t>
      </w:r>
    </w:p>
    <w:p w14:paraId="3510F4F7" w14:textId="34F9C2EA" w:rsidR="0089385C" w:rsidRDefault="00C84F79" w:rsidP="00276F47">
      <w:pPr>
        <w:pStyle w:val="PargrafodaLista"/>
        <w:numPr>
          <w:ilvl w:val="0"/>
          <w:numId w:val="2"/>
        </w:numPr>
        <w:spacing w:line="360" w:lineRule="auto"/>
        <w:ind w:left="709" w:firstLine="709"/>
        <w:jc w:val="both"/>
        <w:rPr>
          <w:rFonts w:ascii="Times New Roman" w:hAnsi="Times New Roman" w:cs="Times New Roman"/>
          <w:sz w:val="24"/>
          <w:szCs w:val="24"/>
        </w:rPr>
      </w:pPr>
      <w:bookmarkStart w:id="0" w:name="_Hlk92991402"/>
      <w:r w:rsidRPr="0089385C">
        <w:rPr>
          <w:rFonts w:ascii="Times New Roman" w:hAnsi="Times New Roman" w:cs="Times New Roman"/>
          <w:sz w:val="24"/>
          <w:szCs w:val="24"/>
        </w:rPr>
        <w:t xml:space="preserve">A </w:t>
      </w:r>
      <w:r w:rsidR="009D3D17" w:rsidRPr="0089385C">
        <w:rPr>
          <w:rFonts w:ascii="Times New Roman" w:hAnsi="Times New Roman" w:cs="Times New Roman"/>
          <w:sz w:val="24"/>
          <w:szCs w:val="24"/>
        </w:rPr>
        <w:t>E</w:t>
      </w:r>
      <w:r w:rsidRPr="0089385C">
        <w:rPr>
          <w:rFonts w:ascii="Times New Roman" w:hAnsi="Times New Roman" w:cs="Times New Roman"/>
          <w:sz w:val="24"/>
          <w:szCs w:val="24"/>
        </w:rPr>
        <w:t>xequente/</w:t>
      </w:r>
      <w:r w:rsidR="009D3D17" w:rsidRPr="0089385C">
        <w:rPr>
          <w:rFonts w:ascii="Times New Roman" w:hAnsi="Times New Roman" w:cs="Times New Roman"/>
          <w:sz w:val="24"/>
          <w:szCs w:val="24"/>
        </w:rPr>
        <w:t>R</w:t>
      </w:r>
      <w:r w:rsidRPr="0089385C">
        <w:rPr>
          <w:rFonts w:ascii="Times New Roman" w:hAnsi="Times New Roman" w:cs="Times New Roman"/>
          <w:sz w:val="24"/>
          <w:szCs w:val="24"/>
        </w:rPr>
        <w:t xml:space="preserve">equerente </w:t>
      </w:r>
      <w:r w:rsidRPr="0089385C">
        <w:rPr>
          <w:rFonts w:ascii="Times New Roman" w:hAnsi="Times New Roman" w:cs="Times New Roman"/>
          <w:b/>
          <w:smallCaps/>
          <w:sz w:val="24"/>
          <w:szCs w:val="24"/>
        </w:rPr>
        <w:t>Manuel Joaquim Caldeira, Lda</w:t>
      </w:r>
      <w:r w:rsidR="009D3D17" w:rsidRPr="0089385C">
        <w:rPr>
          <w:rFonts w:ascii="Times New Roman" w:hAnsi="Times New Roman" w:cs="Times New Roman"/>
          <w:b/>
          <w:smallCaps/>
          <w:sz w:val="24"/>
          <w:szCs w:val="24"/>
        </w:rPr>
        <w:t>.</w:t>
      </w:r>
      <w:r w:rsidRPr="0089385C">
        <w:rPr>
          <w:rFonts w:ascii="Times New Roman" w:hAnsi="Times New Roman" w:cs="Times New Roman"/>
          <w:sz w:val="24"/>
          <w:szCs w:val="24"/>
        </w:rPr>
        <w:t>,</w:t>
      </w:r>
      <w:bookmarkEnd w:id="0"/>
      <w:r w:rsidRPr="0089385C">
        <w:rPr>
          <w:rFonts w:ascii="Times New Roman" w:hAnsi="Times New Roman" w:cs="Times New Roman"/>
          <w:sz w:val="24"/>
          <w:szCs w:val="24"/>
        </w:rPr>
        <w:t xml:space="preserve"> intent</w:t>
      </w:r>
      <w:r w:rsidR="009D3D17" w:rsidRPr="0089385C">
        <w:rPr>
          <w:rFonts w:ascii="Times New Roman" w:hAnsi="Times New Roman" w:cs="Times New Roman"/>
          <w:sz w:val="24"/>
          <w:szCs w:val="24"/>
        </w:rPr>
        <w:t>ou</w:t>
      </w:r>
      <w:r w:rsidRPr="0089385C">
        <w:rPr>
          <w:rFonts w:ascii="Times New Roman" w:hAnsi="Times New Roman" w:cs="Times New Roman"/>
          <w:sz w:val="24"/>
          <w:szCs w:val="24"/>
        </w:rPr>
        <w:t xml:space="preserve"> contra a </w:t>
      </w:r>
      <w:r w:rsidR="009D3D17" w:rsidRPr="0089385C">
        <w:rPr>
          <w:rFonts w:ascii="Times New Roman" w:hAnsi="Times New Roman" w:cs="Times New Roman"/>
          <w:sz w:val="24"/>
          <w:szCs w:val="24"/>
        </w:rPr>
        <w:t>R</w:t>
      </w:r>
      <w:r w:rsidRPr="0089385C">
        <w:rPr>
          <w:rFonts w:ascii="Times New Roman" w:hAnsi="Times New Roman" w:cs="Times New Roman"/>
          <w:sz w:val="24"/>
          <w:szCs w:val="24"/>
        </w:rPr>
        <w:t>equerida</w:t>
      </w:r>
      <w:r w:rsidR="009D3D17" w:rsidRPr="0089385C">
        <w:rPr>
          <w:rFonts w:ascii="Times New Roman" w:hAnsi="Times New Roman" w:cs="Times New Roman"/>
          <w:sz w:val="24"/>
          <w:szCs w:val="24"/>
        </w:rPr>
        <w:t xml:space="preserve"> </w:t>
      </w:r>
      <w:r w:rsidRPr="0089385C">
        <w:rPr>
          <w:rFonts w:ascii="Times New Roman" w:hAnsi="Times New Roman" w:cs="Times New Roman"/>
          <w:b/>
          <w:smallCaps/>
          <w:sz w:val="24"/>
          <w:szCs w:val="24"/>
        </w:rPr>
        <w:t>Sociedade Agrícola e Imobiliária da Quinta de São Paio, Lda</w:t>
      </w:r>
      <w:r w:rsidR="009D3D17" w:rsidRPr="0089385C">
        <w:rPr>
          <w:rFonts w:ascii="Times New Roman" w:hAnsi="Times New Roman" w:cs="Times New Roman"/>
          <w:sz w:val="24"/>
          <w:szCs w:val="24"/>
        </w:rPr>
        <w:t>.</w:t>
      </w:r>
      <w:r w:rsidRPr="0089385C">
        <w:rPr>
          <w:rFonts w:ascii="Times New Roman" w:hAnsi="Times New Roman" w:cs="Times New Roman"/>
          <w:sz w:val="24"/>
          <w:szCs w:val="24"/>
        </w:rPr>
        <w:t xml:space="preserve">, procedimento cautelar de arresto, </w:t>
      </w:r>
      <w:r w:rsidR="009D3D17" w:rsidRPr="0089385C">
        <w:rPr>
          <w:rFonts w:ascii="Times New Roman" w:hAnsi="Times New Roman" w:cs="Times New Roman"/>
          <w:sz w:val="24"/>
          <w:szCs w:val="24"/>
        </w:rPr>
        <w:t>alegando</w:t>
      </w:r>
      <w:r w:rsidRPr="0089385C">
        <w:rPr>
          <w:rFonts w:ascii="Times New Roman" w:hAnsi="Times New Roman" w:cs="Times New Roman"/>
          <w:sz w:val="24"/>
          <w:szCs w:val="24"/>
        </w:rPr>
        <w:t xml:space="preserve">, em síntese, que são os </w:t>
      </w:r>
      <w:r w:rsidR="009D3D17" w:rsidRPr="0089385C">
        <w:rPr>
          <w:rFonts w:ascii="Times New Roman" w:hAnsi="Times New Roman" w:cs="Times New Roman"/>
          <w:sz w:val="24"/>
          <w:szCs w:val="24"/>
        </w:rPr>
        <w:t>E</w:t>
      </w:r>
      <w:r w:rsidRPr="0089385C">
        <w:rPr>
          <w:rFonts w:ascii="Times New Roman" w:hAnsi="Times New Roman" w:cs="Times New Roman"/>
          <w:sz w:val="24"/>
          <w:szCs w:val="24"/>
        </w:rPr>
        <w:t xml:space="preserve">xecutados </w:t>
      </w:r>
      <w:r w:rsidRPr="00B70F39">
        <w:rPr>
          <w:rFonts w:ascii="Times New Roman" w:hAnsi="Times New Roman" w:cs="Times New Roman"/>
          <w:b/>
          <w:smallCaps/>
          <w:sz w:val="24"/>
          <w:szCs w:val="24"/>
        </w:rPr>
        <w:t>Ana Alexandrina Monteiro</w:t>
      </w:r>
      <w:r w:rsidRPr="0089385C">
        <w:rPr>
          <w:rFonts w:ascii="Times New Roman" w:hAnsi="Times New Roman" w:cs="Times New Roman"/>
          <w:sz w:val="24"/>
          <w:szCs w:val="24"/>
        </w:rPr>
        <w:t xml:space="preserve"> e seu filho</w:t>
      </w:r>
      <w:r w:rsidR="00B70F39">
        <w:rPr>
          <w:rFonts w:ascii="Times New Roman" w:hAnsi="Times New Roman" w:cs="Times New Roman"/>
          <w:sz w:val="24"/>
          <w:szCs w:val="24"/>
        </w:rPr>
        <w:t>,</w:t>
      </w:r>
      <w:r w:rsidRPr="0089385C">
        <w:rPr>
          <w:rFonts w:ascii="Times New Roman" w:hAnsi="Times New Roman" w:cs="Times New Roman"/>
          <w:sz w:val="24"/>
          <w:szCs w:val="24"/>
        </w:rPr>
        <w:t xml:space="preserve"> </w:t>
      </w:r>
      <w:r w:rsidRPr="00B70F39">
        <w:rPr>
          <w:rFonts w:ascii="Times New Roman" w:hAnsi="Times New Roman" w:cs="Times New Roman"/>
          <w:b/>
          <w:smallCaps/>
          <w:sz w:val="24"/>
          <w:szCs w:val="24"/>
        </w:rPr>
        <w:t>Fernando Botelho</w:t>
      </w:r>
      <w:r w:rsidR="00B70F39">
        <w:rPr>
          <w:rFonts w:ascii="Times New Roman" w:hAnsi="Times New Roman" w:cs="Times New Roman"/>
          <w:sz w:val="24"/>
          <w:szCs w:val="24"/>
        </w:rPr>
        <w:t>,</w:t>
      </w:r>
      <w:r w:rsidR="009D3D17" w:rsidRPr="0089385C">
        <w:rPr>
          <w:rFonts w:ascii="Times New Roman" w:hAnsi="Times New Roman" w:cs="Times New Roman"/>
          <w:sz w:val="24"/>
          <w:szCs w:val="24"/>
        </w:rPr>
        <w:t xml:space="preserve"> </w:t>
      </w:r>
      <w:r w:rsidRPr="0089385C">
        <w:rPr>
          <w:rFonts w:ascii="Times New Roman" w:hAnsi="Times New Roman" w:cs="Times New Roman"/>
          <w:sz w:val="24"/>
          <w:szCs w:val="24"/>
        </w:rPr>
        <w:t>que det</w:t>
      </w:r>
      <w:r w:rsidR="00B70F39">
        <w:rPr>
          <w:rFonts w:ascii="Times New Roman" w:hAnsi="Times New Roman" w:cs="Times New Roman"/>
          <w:sz w:val="24"/>
          <w:szCs w:val="24"/>
        </w:rPr>
        <w:t>ê</w:t>
      </w:r>
      <w:r w:rsidRPr="0089385C">
        <w:rPr>
          <w:rFonts w:ascii="Times New Roman" w:hAnsi="Times New Roman" w:cs="Times New Roman"/>
          <w:sz w:val="24"/>
          <w:szCs w:val="24"/>
        </w:rPr>
        <w:t>m e controla</w:t>
      </w:r>
      <w:r w:rsidR="00B70F39">
        <w:rPr>
          <w:rFonts w:ascii="Times New Roman" w:hAnsi="Times New Roman" w:cs="Times New Roman"/>
          <w:sz w:val="24"/>
          <w:szCs w:val="24"/>
        </w:rPr>
        <w:t>m</w:t>
      </w:r>
      <w:r w:rsidRPr="0089385C">
        <w:rPr>
          <w:rFonts w:ascii="Times New Roman" w:hAnsi="Times New Roman" w:cs="Times New Roman"/>
          <w:sz w:val="24"/>
          <w:szCs w:val="24"/>
        </w:rPr>
        <w:t xml:space="preserve"> todas as sociedades nos autos envolvidas,</w:t>
      </w:r>
      <w:r w:rsidR="009D3D17" w:rsidRPr="0089385C">
        <w:rPr>
          <w:rFonts w:ascii="Times New Roman" w:hAnsi="Times New Roman" w:cs="Times New Roman"/>
          <w:sz w:val="24"/>
          <w:szCs w:val="24"/>
        </w:rPr>
        <w:t xml:space="preserve"> </w:t>
      </w:r>
      <w:r w:rsidRPr="0089385C">
        <w:rPr>
          <w:rFonts w:ascii="Times New Roman" w:hAnsi="Times New Roman" w:cs="Times New Roman"/>
          <w:sz w:val="24"/>
          <w:szCs w:val="24"/>
        </w:rPr>
        <w:t xml:space="preserve">designadamente, a </w:t>
      </w:r>
      <w:r w:rsidR="009D3D17" w:rsidRPr="0089385C">
        <w:rPr>
          <w:rFonts w:ascii="Times New Roman" w:hAnsi="Times New Roman" w:cs="Times New Roman"/>
          <w:sz w:val="24"/>
          <w:szCs w:val="24"/>
        </w:rPr>
        <w:t>R</w:t>
      </w:r>
      <w:r w:rsidRPr="0089385C">
        <w:rPr>
          <w:rFonts w:ascii="Times New Roman" w:hAnsi="Times New Roman" w:cs="Times New Roman"/>
          <w:sz w:val="24"/>
          <w:szCs w:val="24"/>
        </w:rPr>
        <w:t>equerida</w:t>
      </w:r>
      <w:r w:rsidR="009D3D17" w:rsidRPr="0089385C">
        <w:rPr>
          <w:rFonts w:ascii="Times New Roman" w:hAnsi="Times New Roman" w:cs="Times New Roman"/>
          <w:sz w:val="24"/>
          <w:szCs w:val="24"/>
        </w:rPr>
        <w:t xml:space="preserve">; </w:t>
      </w:r>
      <w:r w:rsidRPr="0089385C">
        <w:rPr>
          <w:rFonts w:ascii="Times New Roman" w:hAnsi="Times New Roman" w:cs="Times New Roman"/>
          <w:sz w:val="24"/>
          <w:szCs w:val="24"/>
        </w:rPr>
        <w:t>que o crédito exequendo se encontra há muito vencido e é</w:t>
      </w:r>
      <w:r w:rsidR="009D3D17" w:rsidRPr="0089385C">
        <w:rPr>
          <w:rFonts w:ascii="Times New Roman" w:hAnsi="Times New Roman" w:cs="Times New Roman"/>
          <w:sz w:val="24"/>
          <w:szCs w:val="24"/>
        </w:rPr>
        <w:t xml:space="preserve"> </w:t>
      </w:r>
      <w:r w:rsidRPr="0089385C">
        <w:rPr>
          <w:rFonts w:ascii="Times New Roman" w:hAnsi="Times New Roman" w:cs="Times New Roman"/>
          <w:sz w:val="24"/>
          <w:szCs w:val="24"/>
        </w:rPr>
        <w:t>líquido</w:t>
      </w:r>
      <w:r w:rsidR="009D3D17" w:rsidRPr="0089385C">
        <w:rPr>
          <w:rFonts w:ascii="Times New Roman" w:hAnsi="Times New Roman" w:cs="Times New Roman"/>
          <w:sz w:val="24"/>
          <w:szCs w:val="24"/>
        </w:rPr>
        <w:t>; que</w:t>
      </w:r>
      <w:r w:rsidRPr="0089385C">
        <w:rPr>
          <w:rFonts w:ascii="Times New Roman" w:hAnsi="Times New Roman" w:cs="Times New Roman"/>
          <w:sz w:val="24"/>
          <w:szCs w:val="24"/>
        </w:rPr>
        <w:t xml:space="preserve"> o</w:t>
      </w:r>
      <w:r w:rsidR="009D3D17" w:rsidRPr="0089385C">
        <w:rPr>
          <w:rFonts w:ascii="Times New Roman" w:hAnsi="Times New Roman" w:cs="Times New Roman"/>
          <w:sz w:val="24"/>
          <w:szCs w:val="24"/>
        </w:rPr>
        <w:t>s E</w:t>
      </w:r>
      <w:r w:rsidRPr="0089385C">
        <w:rPr>
          <w:rFonts w:ascii="Times New Roman" w:hAnsi="Times New Roman" w:cs="Times New Roman"/>
          <w:sz w:val="24"/>
          <w:szCs w:val="24"/>
        </w:rPr>
        <w:t xml:space="preserve">xecutados </w:t>
      </w:r>
      <w:r w:rsidR="009D3D17" w:rsidRPr="0089385C">
        <w:rPr>
          <w:rFonts w:ascii="Times New Roman" w:hAnsi="Times New Roman" w:cs="Times New Roman"/>
          <w:sz w:val="24"/>
          <w:szCs w:val="24"/>
        </w:rPr>
        <w:t xml:space="preserve">se </w:t>
      </w:r>
      <w:r w:rsidRPr="0089385C">
        <w:rPr>
          <w:rFonts w:ascii="Times New Roman" w:hAnsi="Times New Roman" w:cs="Times New Roman"/>
          <w:sz w:val="24"/>
          <w:szCs w:val="24"/>
        </w:rPr>
        <w:t>furtam</w:t>
      </w:r>
      <w:r w:rsidR="009D3D17" w:rsidRPr="0089385C">
        <w:rPr>
          <w:rFonts w:ascii="Times New Roman" w:hAnsi="Times New Roman" w:cs="Times New Roman"/>
          <w:sz w:val="24"/>
          <w:szCs w:val="24"/>
        </w:rPr>
        <w:t xml:space="preserve"> ao </w:t>
      </w:r>
      <w:r w:rsidRPr="0089385C">
        <w:rPr>
          <w:rFonts w:ascii="Times New Roman" w:hAnsi="Times New Roman" w:cs="Times New Roman"/>
          <w:sz w:val="24"/>
          <w:szCs w:val="24"/>
        </w:rPr>
        <w:t xml:space="preserve">pagamento à </w:t>
      </w:r>
      <w:r w:rsidR="009D3D17" w:rsidRPr="0089385C">
        <w:rPr>
          <w:rFonts w:ascii="Times New Roman" w:hAnsi="Times New Roman" w:cs="Times New Roman"/>
          <w:sz w:val="24"/>
          <w:szCs w:val="24"/>
        </w:rPr>
        <w:t>E</w:t>
      </w:r>
      <w:r w:rsidRPr="0089385C">
        <w:rPr>
          <w:rFonts w:ascii="Times New Roman" w:hAnsi="Times New Roman" w:cs="Times New Roman"/>
          <w:sz w:val="24"/>
          <w:szCs w:val="24"/>
        </w:rPr>
        <w:t xml:space="preserve">xequente dos valores que </w:t>
      </w:r>
      <w:r w:rsidR="00B70F39">
        <w:rPr>
          <w:rFonts w:ascii="Times New Roman" w:hAnsi="Times New Roman" w:cs="Times New Roman"/>
          <w:sz w:val="24"/>
          <w:szCs w:val="24"/>
        </w:rPr>
        <w:t xml:space="preserve">há muito </w:t>
      </w:r>
      <w:r w:rsidRPr="0089385C">
        <w:rPr>
          <w:rFonts w:ascii="Times New Roman" w:hAnsi="Times New Roman" w:cs="Times New Roman"/>
          <w:sz w:val="24"/>
          <w:szCs w:val="24"/>
        </w:rPr>
        <w:t>lhe são devidos.</w:t>
      </w:r>
      <w:r w:rsidR="009D3D17" w:rsidRPr="0089385C">
        <w:rPr>
          <w:rFonts w:ascii="Times New Roman" w:hAnsi="Times New Roman" w:cs="Times New Roman"/>
          <w:sz w:val="24"/>
          <w:szCs w:val="24"/>
        </w:rPr>
        <w:t xml:space="preserve"> Invoca também que</w:t>
      </w:r>
      <w:r w:rsidR="00B70F39">
        <w:rPr>
          <w:rFonts w:ascii="Times New Roman" w:hAnsi="Times New Roman" w:cs="Times New Roman"/>
          <w:sz w:val="24"/>
          <w:szCs w:val="24"/>
        </w:rPr>
        <w:t xml:space="preserve"> nada receberá dos Executados</w:t>
      </w:r>
      <w:r w:rsidR="009D3D17" w:rsidRPr="0089385C">
        <w:rPr>
          <w:rFonts w:ascii="Times New Roman" w:hAnsi="Times New Roman" w:cs="Times New Roman"/>
          <w:sz w:val="24"/>
          <w:szCs w:val="24"/>
        </w:rPr>
        <w:t xml:space="preserve"> no caso de </w:t>
      </w:r>
      <w:r w:rsidRPr="0089385C">
        <w:rPr>
          <w:rFonts w:ascii="Times New Roman" w:hAnsi="Times New Roman" w:cs="Times New Roman"/>
          <w:sz w:val="24"/>
          <w:szCs w:val="24"/>
        </w:rPr>
        <w:t>não se</w:t>
      </w:r>
      <w:r w:rsidR="009D3D17" w:rsidRPr="0089385C">
        <w:rPr>
          <w:rFonts w:ascii="Times New Roman" w:hAnsi="Times New Roman" w:cs="Times New Roman"/>
          <w:sz w:val="24"/>
          <w:szCs w:val="24"/>
        </w:rPr>
        <w:t>r</w:t>
      </w:r>
      <w:r w:rsidRPr="0089385C">
        <w:rPr>
          <w:rFonts w:ascii="Times New Roman" w:hAnsi="Times New Roman" w:cs="Times New Roman"/>
          <w:sz w:val="24"/>
          <w:szCs w:val="24"/>
        </w:rPr>
        <w:t xml:space="preserve"> apreendido, à ordem destes autos, </w:t>
      </w:r>
      <w:r w:rsidR="00B70F39">
        <w:rPr>
          <w:rFonts w:ascii="Times New Roman" w:hAnsi="Times New Roman" w:cs="Times New Roman"/>
          <w:sz w:val="24"/>
          <w:szCs w:val="24"/>
        </w:rPr>
        <w:t>o direito da Requerida ao pagamento da</w:t>
      </w:r>
      <w:r w:rsidR="00BE3B15">
        <w:rPr>
          <w:rFonts w:ascii="Times New Roman" w:hAnsi="Times New Roman" w:cs="Times New Roman"/>
          <w:sz w:val="24"/>
          <w:szCs w:val="24"/>
        </w:rPr>
        <w:t xml:space="preserve"> </w:t>
      </w:r>
      <w:r w:rsidRPr="0089385C">
        <w:rPr>
          <w:rFonts w:ascii="Times New Roman" w:hAnsi="Times New Roman" w:cs="Times New Roman"/>
          <w:sz w:val="24"/>
          <w:szCs w:val="24"/>
        </w:rPr>
        <w:t>renda</w:t>
      </w:r>
      <w:r w:rsidR="009D3D17" w:rsidRPr="0089385C">
        <w:rPr>
          <w:rFonts w:ascii="Times New Roman" w:hAnsi="Times New Roman" w:cs="Times New Roman"/>
          <w:sz w:val="24"/>
          <w:szCs w:val="24"/>
        </w:rPr>
        <w:t xml:space="preserve"> </w:t>
      </w:r>
      <w:r w:rsidR="00B70F39">
        <w:rPr>
          <w:rFonts w:ascii="Times New Roman" w:hAnsi="Times New Roman" w:cs="Times New Roman"/>
          <w:sz w:val="24"/>
          <w:szCs w:val="24"/>
        </w:rPr>
        <w:t>p</w:t>
      </w:r>
      <w:r w:rsidRPr="0089385C">
        <w:rPr>
          <w:rFonts w:ascii="Times New Roman" w:hAnsi="Times New Roman" w:cs="Times New Roman"/>
          <w:sz w:val="24"/>
          <w:szCs w:val="24"/>
        </w:rPr>
        <w:t xml:space="preserve">ela Pingo Doce - Distribuição Alimentar, S.A., </w:t>
      </w:r>
      <w:r w:rsidR="00B70F39">
        <w:rPr>
          <w:rFonts w:ascii="Times New Roman" w:hAnsi="Times New Roman" w:cs="Times New Roman"/>
          <w:sz w:val="24"/>
          <w:szCs w:val="24"/>
        </w:rPr>
        <w:t xml:space="preserve">decorrente </w:t>
      </w:r>
      <w:r w:rsidRPr="0089385C">
        <w:rPr>
          <w:rFonts w:ascii="Times New Roman" w:hAnsi="Times New Roman" w:cs="Times New Roman"/>
          <w:sz w:val="24"/>
          <w:szCs w:val="24"/>
        </w:rPr>
        <w:t xml:space="preserve">do </w:t>
      </w:r>
      <w:r w:rsidR="00CF0A6B">
        <w:rPr>
          <w:rFonts w:ascii="Times New Roman" w:hAnsi="Times New Roman" w:cs="Times New Roman"/>
          <w:sz w:val="24"/>
          <w:szCs w:val="24"/>
        </w:rPr>
        <w:t xml:space="preserve">contrato de </w:t>
      </w:r>
      <w:r w:rsidRPr="0089385C">
        <w:rPr>
          <w:rFonts w:ascii="Times New Roman" w:hAnsi="Times New Roman" w:cs="Times New Roman"/>
          <w:sz w:val="24"/>
          <w:szCs w:val="24"/>
        </w:rPr>
        <w:t>arrendam</w:t>
      </w:r>
      <w:r w:rsidR="00BE3B15">
        <w:rPr>
          <w:rFonts w:ascii="Times New Roman" w:hAnsi="Times New Roman" w:cs="Times New Roman"/>
          <w:sz w:val="24"/>
          <w:szCs w:val="24"/>
        </w:rPr>
        <w:t>ento do imóvel onde se encontra instalado o</w:t>
      </w:r>
      <w:r w:rsidRPr="0089385C">
        <w:rPr>
          <w:rFonts w:ascii="Times New Roman" w:hAnsi="Times New Roman" w:cs="Times New Roman"/>
          <w:sz w:val="24"/>
          <w:szCs w:val="24"/>
        </w:rPr>
        <w:t xml:space="preserve"> estabelecimento comercial Pingo Doce </w:t>
      </w:r>
      <w:r w:rsidR="00BE3B15">
        <w:rPr>
          <w:rFonts w:ascii="Times New Roman" w:hAnsi="Times New Roman" w:cs="Times New Roman"/>
          <w:sz w:val="24"/>
          <w:szCs w:val="24"/>
        </w:rPr>
        <w:t>e</w:t>
      </w:r>
      <w:r w:rsidRPr="0089385C">
        <w:rPr>
          <w:rFonts w:ascii="Times New Roman" w:hAnsi="Times New Roman" w:cs="Times New Roman"/>
          <w:sz w:val="24"/>
          <w:szCs w:val="24"/>
        </w:rPr>
        <w:t>m Vila Real.</w:t>
      </w:r>
    </w:p>
    <w:p w14:paraId="080BAD2B" w14:textId="3F6E658F" w:rsidR="00C84F79" w:rsidRPr="0089385C" w:rsidRDefault="00C84F79" w:rsidP="00C84F79">
      <w:pPr>
        <w:pStyle w:val="PargrafodaLista"/>
        <w:numPr>
          <w:ilvl w:val="0"/>
          <w:numId w:val="2"/>
        </w:numPr>
        <w:spacing w:line="360" w:lineRule="auto"/>
        <w:ind w:left="709" w:firstLine="709"/>
        <w:jc w:val="both"/>
        <w:rPr>
          <w:rFonts w:ascii="Times New Roman" w:hAnsi="Times New Roman" w:cs="Times New Roman"/>
          <w:sz w:val="24"/>
          <w:szCs w:val="24"/>
        </w:rPr>
      </w:pPr>
      <w:r w:rsidRPr="0089385C">
        <w:rPr>
          <w:rFonts w:ascii="Times New Roman" w:hAnsi="Times New Roman" w:cs="Times New Roman"/>
          <w:sz w:val="24"/>
          <w:szCs w:val="24"/>
        </w:rPr>
        <w:t xml:space="preserve">A </w:t>
      </w:r>
      <w:r w:rsidR="0089385C">
        <w:rPr>
          <w:rFonts w:ascii="Times New Roman" w:hAnsi="Times New Roman" w:cs="Times New Roman"/>
          <w:sz w:val="24"/>
          <w:szCs w:val="24"/>
        </w:rPr>
        <w:t>R</w:t>
      </w:r>
      <w:r w:rsidRPr="0089385C">
        <w:rPr>
          <w:rFonts w:ascii="Times New Roman" w:hAnsi="Times New Roman" w:cs="Times New Roman"/>
          <w:sz w:val="24"/>
          <w:szCs w:val="24"/>
        </w:rPr>
        <w:t xml:space="preserve">equerente </w:t>
      </w:r>
      <w:r w:rsidR="00B70F39" w:rsidRPr="0089385C">
        <w:rPr>
          <w:rFonts w:ascii="Times New Roman" w:hAnsi="Times New Roman" w:cs="Times New Roman"/>
          <w:b/>
          <w:smallCaps/>
          <w:sz w:val="24"/>
          <w:szCs w:val="24"/>
        </w:rPr>
        <w:t>Manuel Joaquim Caldeira, Lda.</w:t>
      </w:r>
      <w:r w:rsidR="00B70F39" w:rsidRPr="0089385C">
        <w:rPr>
          <w:rFonts w:ascii="Times New Roman" w:hAnsi="Times New Roman" w:cs="Times New Roman"/>
          <w:sz w:val="24"/>
          <w:szCs w:val="24"/>
        </w:rPr>
        <w:t>,</w:t>
      </w:r>
      <w:r w:rsidR="00B70F39">
        <w:rPr>
          <w:rFonts w:ascii="Times New Roman" w:hAnsi="Times New Roman" w:cs="Times New Roman"/>
          <w:sz w:val="24"/>
          <w:szCs w:val="24"/>
        </w:rPr>
        <w:t xml:space="preserve"> </w:t>
      </w:r>
      <w:r w:rsidRPr="0089385C">
        <w:rPr>
          <w:rFonts w:ascii="Times New Roman" w:hAnsi="Times New Roman" w:cs="Times New Roman"/>
          <w:sz w:val="24"/>
          <w:szCs w:val="24"/>
        </w:rPr>
        <w:t>pretende que sejam arrestados os seguintes bens:</w:t>
      </w:r>
    </w:p>
    <w:p w14:paraId="4C07CF83" w14:textId="55F1060A" w:rsidR="00C84F79" w:rsidRPr="00C84F79" w:rsidRDefault="00C84F79" w:rsidP="0089385C">
      <w:pPr>
        <w:spacing w:line="360" w:lineRule="auto"/>
        <w:ind w:left="708" w:firstLine="1"/>
        <w:contextualSpacing/>
        <w:jc w:val="both"/>
        <w:rPr>
          <w:rFonts w:ascii="Times New Roman" w:hAnsi="Times New Roman" w:cs="Times New Roman"/>
          <w:sz w:val="24"/>
          <w:szCs w:val="24"/>
        </w:rPr>
      </w:pPr>
      <w:r w:rsidRPr="00C84F79">
        <w:rPr>
          <w:rFonts w:ascii="Times New Roman" w:hAnsi="Times New Roman" w:cs="Times New Roman"/>
          <w:sz w:val="24"/>
          <w:szCs w:val="24"/>
        </w:rPr>
        <w:t xml:space="preserve">1) </w:t>
      </w:r>
      <w:r w:rsidR="00B70F39">
        <w:rPr>
          <w:rFonts w:ascii="Times New Roman" w:hAnsi="Times New Roman" w:cs="Times New Roman"/>
          <w:sz w:val="24"/>
          <w:szCs w:val="24"/>
        </w:rPr>
        <w:t xml:space="preserve">o direito da Requerida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Pr>
          <w:rFonts w:ascii="Times New Roman" w:hAnsi="Times New Roman" w:cs="Times New Roman"/>
          <w:sz w:val="24"/>
          <w:szCs w:val="24"/>
        </w:rPr>
        <w:t xml:space="preserve">, </w:t>
      </w:r>
      <w:r w:rsidR="00B70F39">
        <w:rPr>
          <w:rFonts w:ascii="Times New Roman" w:hAnsi="Times New Roman" w:cs="Times New Roman"/>
          <w:sz w:val="24"/>
          <w:szCs w:val="24"/>
        </w:rPr>
        <w:t>ao pagamento d</w:t>
      </w:r>
      <w:r w:rsidR="0089385C">
        <w:rPr>
          <w:rFonts w:ascii="Times New Roman" w:hAnsi="Times New Roman" w:cs="Times New Roman"/>
          <w:sz w:val="24"/>
          <w:szCs w:val="24"/>
        </w:rPr>
        <w:t>a</w:t>
      </w:r>
      <w:r w:rsidRPr="00C84F79">
        <w:rPr>
          <w:rFonts w:ascii="Times New Roman" w:hAnsi="Times New Roman" w:cs="Times New Roman"/>
          <w:sz w:val="24"/>
          <w:szCs w:val="24"/>
        </w:rPr>
        <w:t xml:space="preserve"> renda pela Pingo Doce - Distribuição Alimentar, S.A., </w:t>
      </w:r>
      <w:r w:rsidR="00B70F39">
        <w:rPr>
          <w:rFonts w:ascii="Times New Roman" w:hAnsi="Times New Roman" w:cs="Times New Roman"/>
          <w:sz w:val="24"/>
          <w:szCs w:val="24"/>
        </w:rPr>
        <w:t xml:space="preserve">decorrente do </w:t>
      </w:r>
      <w:r w:rsidRPr="00C84F79">
        <w:rPr>
          <w:rFonts w:ascii="Times New Roman" w:hAnsi="Times New Roman" w:cs="Times New Roman"/>
          <w:sz w:val="24"/>
          <w:szCs w:val="24"/>
        </w:rPr>
        <w:t xml:space="preserve">arrendamento </w:t>
      </w:r>
      <w:r w:rsidR="00B70F39">
        <w:rPr>
          <w:rFonts w:ascii="Times New Roman" w:hAnsi="Times New Roman" w:cs="Times New Roman"/>
          <w:sz w:val="24"/>
          <w:szCs w:val="24"/>
        </w:rPr>
        <w:t>do imóvel onde se encontra instalado o</w:t>
      </w:r>
      <w:r w:rsidRPr="00C84F79">
        <w:rPr>
          <w:rFonts w:ascii="Times New Roman" w:hAnsi="Times New Roman" w:cs="Times New Roman"/>
          <w:sz w:val="24"/>
          <w:szCs w:val="24"/>
        </w:rPr>
        <w:t xml:space="preserve"> estabelecimento comercial Pingo Doce</w:t>
      </w:r>
      <w:r w:rsidR="00D70DE5">
        <w:rPr>
          <w:rFonts w:ascii="Times New Roman" w:hAnsi="Times New Roman" w:cs="Times New Roman"/>
          <w:sz w:val="24"/>
          <w:szCs w:val="24"/>
        </w:rPr>
        <w:t>,</w:t>
      </w:r>
      <w:r w:rsidRPr="00C84F79">
        <w:rPr>
          <w:rFonts w:ascii="Times New Roman" w:hAnsi="Times New Roman" w:cs="Times New Roman"/>
          <w:sz w:val="24"/>
          <w:szCs w:val="24"/>
        </w:rPr>
        <w:t xml:space="preserve"> sito no Gaveto das Ruas Marechal Teixeira Rebelo e Miguel Torga, em Vila Real;</w:t>
      </w:r>
    </w:p>
    <w:p w14:paraId="599F5E4D" w14:textId="32C394E0" w:rsidR="00C84F79" w:rsidRPr="00C84F79" w:rsidRDefault="00C84F79" w:rsidP="0089385C">
      <w:pPr>
        <w:spacing w:line="360" w:lineRule="auto"/>
        <w:ind w:left="708" w:firstLine="1"/>
        <w:contextualSpacing/>
        <w:jc w:val="both"/>
        <w:rPr>
          <w:rFonts w:ascii="Times New Roman" w:hAnsi="Times New Roman" w:cs="Times New Roman"/>
          <w:sz w:val="24"/>
          <w:szCs w:val="24"/>
        </w:rPr>
      </w:pPr>
      <w:r w:rsidRPr="00C84F79">
        <w:rPr>
          <w:rFonts w:ascii="Times New Roman" w:hAnsi="Times New Roman" w:cs="Times New Roman"/>
          <w:sz w:val="24"/>
          <w:szCs w:val="24"/>
        </w:rPr>
        <w:t xml:space="preserve">2) os imóveis </w:t>
      </w:r>
      <w:r w:rsidR="00D70DE5">
        <w:rPr>
          <w:rFonts w:ascii="Times New Roman" w:hAnsi="Times New Roman" w:cs="Times New Roman"/>
          <w:sz w:val="24"/>
          <w:szCs w:val="24"/>
        </w:rPr>
        <w:t>pertencentes à R</w:t>
      </w:r>
      <w:r w:rsidRPr="00C84F79">
        <w:rPr>
          <w:rFonts w:ascii="Times New Roman" w:hAnsi="Times New Roman" w:cs="Times New Roman"/>
          <w:sz w:val="24"/>
          <w:szCs w:val="24"/>
        </w:rPr>
        <w:t xml:space="preserve">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sidRPr="00C84F79">
        <w:rPr>
          <w:rFonts w:ascii="Times New Roman" w:hAnsi="Times New Roman" w:cs="Times New Roman"/>
          <w:sz w:val="24"/>
          <w:szCs w:val="24"/>
        </w:rPr>
        <w:t xml:space="preserve"> </w:t>
      </w:r>
      <w:r w:rsidRPr="00C84F79">
        <w:rPr>
          <w:rFonts w:ascii="Times New Roman" w:hAnsi="Times New Roman" w:cs="Times New Roman"/>
          <w:sz w:val="24"/>
          <w:szCs w:val="24"/>
        </w:rPr>
        <w:t xml:space="preserve">(entre os quais se </w:t>
      </w:r>
      <w:r w:rsidR="00D70DE5">
        <w:rPr>
          <w:rFonts w:ascii="Times New Roman" w:hAnsi="Times New Roman" w:cs="Times New Roman"/>
          <w:sz w:val="24"/>
          <w:szCs w:val="24"/>
        </w:rPr>
        <w:t xml:space="preserve">encontra aquele referido </w:t>
      </w:r>
      <w:r w:rsidRPr="00C84F79">
        <w:rPr>
          <w:rFonts w:ascii="Times New Roman" w:hAnsi="Times New Roman" w:cs="Times New Roman"/>
          <w:sz w:val="24"/>
          <w:szCs w:val="24"/>
        </w:rPr>
        <w:t>no</w:t>
      </w:r>
      <w:r w:rsidR="0089385C">
        <w:rPr>
          <w:rFonts w:ascii="Times New Roman" w:hAnsi="Times New Roman" w:cs="Times New Roman"/>
          <w:sz w:val="24"/>
          <w:szCs w:val="24"/>
        </w:rPr>
        <w:t xml:space="preserve"> </w:t>
      </w:r>
      <w:r w:rsidR="00D70DE5">
        <w:rPr>
          <w:rFonts w:ascii="Times New Roman" w:hAnsi="Times New Roman" w:cs="Times New Roman"/>
          <w:sz w:val="24"/>
          <w:szCs w:val="24"/>
        </w:rPr>
        <w:t xml:space="preserve">ponto </w:t>
      </w:r>
      <w:r w:rsidRPr="00C84F79">
        <w:rPr>
          <w:rFonts w:ascii="Times New Roman" w:hAnsi="Times New Roman" w:cs="Times New Roman"/>
          <w:sz w:val="24"/>
          <w:szCs w:val="24"/>
        </w:rPr>
        <w:t>anterior</w:t>
      </w:r>
      <w:r w:rsidR="00D70DE5">
        <w:rPr>
          <w:rFonts w:ascii="Times New Roman" w:hAnsi="Times New Roman" w:cs="Times New Roman"/>
          <w:sz w:val="24"/>
          <w:szCs w:val="24"/>
        </w:rPr>
        <w:t xml:space="preserve">, </w:t>
      </w:r>
      <w:r w:rsidR="00D70DE5" w:rsidRPr="00D70DE5">
        <w:rPr>
          <w:rFonts w:ascii="Times New Roman" w:hAnsi="Times New Roman" w:cs="Times New Roman"/>
          <w:i/>
          <w:iCs/>
          <w:sz w:val="24"/>
          <w:szCs w:val="24"/>
        </w:rPr>
        <w:t>i.e.</w:t>
      </w:r>
      <w:r w:rsidR="00D70DE5">
        <w:rPr>
          <w:rFonts w:ascii="Times New Roman" w:hAnsi="Times New Roman" w:cs="Times New Roman"/>
          <w:sz w:val="24"/>
          <w:szCs w:val="24"/>
        </w:rPr>
        <w:t xml:space="preserve">, o </w:t>
      </w:r>
      <w:r w:rsidRPr="00C84F79">
        <w:rPr>
          <w:rFonts w:ascii="Times New Roman" w:hAnsi="Times New Roman" w:cs="Times New Roman"/>
          <w:sz w:val="24"/>
          <w:szCs w:val="24"/>
        </w:rPr>
        <w:t>imóvel inscrito na matriz predial urbana da freguesia de S. Dinis do concelho de Vila Real, sob o artigo 512 e descrito na Conservatória do Registo Predial de Vila Real sob o nº 423/19931123 da dita freguesia);</w:t>
      </w:r>
    </w:p>
    <w:p w14:paraId="60DD5ADB" w14:textId="22059D09" w:rsidR="00C84F79" w:rsidRPr="00C84F79" w:rsidRDefault="00C84F79" w:rsidP="0089385C">
      <w:pPr>
        <w:spacing w:line="360" w:lineRule="auto"/>
        <w:ind w:left="708" w:firstLine="1"/>
        <w:contextualSpacing/>
        <w:jc w:val="both"/>
        <w:rPr>
          <w:rFonts w:ascii="Times New Roman" w:hAnsi="Times New Roman" w:cs="Times New Roman"/>
          <w:sz w:val="24"/>
          <w:szCs w:val="24"/>
        </w:rPr>
      </w:pPr>
      <w:r w:rsidRPr="00C84F79">
        <w:rPr>
          <w:rFonts w:ascii="Times New Roman" w:hAnsi="Times New Roman" w:cs="Times New Roman"/>
          <w:sz w:val="24"/>
          <w:szCs w:val="24"/>
        </w:rPr>
        <w:lastRenderedPageBreak/>
        <w:t xml:space="preserve">3) </w:t>
      </w:r>
      <w:r w:rsidR="0089385C">
        <w:rPr>
          <w:rFonts w:ascii="Times New Roman" w:hAnsi="Times New Roman" w:cs="Times New Roman"/>
          <w:sz w:val="24"/>
          <w:szCs w:val="24"/>
        </w:rPr>
        <w:t>o</w:t>
      </w:r>
      <w:r w:rsidRPr="00C84F79">
        <w:rPr>
          <w:rFonts w:ascii="Times New Roman" w:hAnsi="Times New Roman" w:cs="Times New Roman"/>
          <w:sz w:val="24"/>
          <w:szCs w:val="24"/>
        </w:rPr>
        <w:t xml:space="preserve"> saldo das contas de depósito bancário </w:t>
      </w:r>
      <w:r w:rsidR="00D70DE5">
        <w:rPr>
          <w:rFonts w:ascii="Times New Roman" w:hAnsi="Times New Roman" w:cs="Times New Roman"/>
          <w:sz w:val="24"/>
          <w:szCs w:val="24"/>
        </w:rPr>
        <w:t xml:space="preserve">de </w:t>
      </w:r>
      <w:r w:rsidRPr="00C84F79">
        <w:rPr>
          <w:rFonts w:ascii="Times New Roman" w:hAnsi="Times New Roman" w:cs="Times New Roman"/>
          <w:sz w:val="24"/>
          <w:szCs w:val="24"/>
        </w:rPr>
        <w:t xml:space="preserve">que a </w:t>
      </w:r>
      <w:r w:rsidR="00D70DE5">
        <w:rPr>
          <w:rFonts w:ascii="Times New Roman" w:hAnsi="Times New Roman" w:cs="Times New Roman"/>
          <w:sz w:val="24"/>
          <w:szCs w:val="24"/>
        </w:rPr>
        <w:t>R</w:t>
      </w:r>
      <w:r w:rsidRPr="00C84F79">
        <w:rPr>
          <w:rFonts w:ascii="Times New Roman" w:hAnsi="Times New Roman" w:cs="Times New Roman"/>
          <w:sz w:val="24"/>
          <w:szCs w:val="24"/>
        </w:rPr>
        <w:t xml:space="preserve">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Pr>
          <w:rFonts w:ascii="Times New Roman" w:hAnsi="Times New Roman" w:cs="Times New Roman"/>
          <w:sz w:val="24"/>
          <w:szCs w:val="24"/>
        </w:rPr>
        <w:t xml:space="preserve">, </w:t>
      </w:r>
      <w:r w:rsidR="00D70DE5">
        <w:rPr>
          <w:rFonts w:ascii="Times New Roman" w:hAnsi="Times New Roman" w:cs="Times New Roman"/>
          <w:sz w:val="24"/>
          <w:szCs w:val="24"/>
        </w:rPr>
        <w:t>é titular</w:t>
      </w:r>
      <w:r w:rsidRPr="00C84F79">
        <w:rPr>
          <w:rFonts w:ascii="Times New Roman" w:hAnsi="Times New Roman" w:cs="Times New Roman"/>
          <w:sz w:val="24"/>
          <w:szCs w:val="24"/>
        </w:rPr>
        <w:t xml:space="preserve"> em todas as instituições</w:t>
      </w:r>
      <w:r w:rsidR="0089385C">
        <w:rPr>
          <w:rFonts w:ascii="Times New Roman" w:hAnsi="Times New Roman" w:cs="Times New Roman"/>
          <w:sz w:val="24"/>
          <w:szCs w:val="24"/>
        </w:rPr>
        <w:t xml:space="preserve"> </w:t>
      </w:r>
      <w:r w:rsidRPr="00C84F79">
        <w:rPr>
          <w:rFonts w:ascii="Times New Roman" w:hAnsi="Times New Roman" w:cs="Times New Roman"/>
          <w:sz w:val="24"/>
          <w:szCs w:val="24"/>
        </w:rPr>
        <w:t xml:space="preserve">bancárias </w:t>
      </w:r>
      <w:r w:rsidR="00D70DE5">
        <w:rPr>
          <w:rFonts w:ascii="Times New Roman" w:hAnsi="Times New Roman" w:cs="Times New Roman"/>
          <w:sz w:val="24"/>
          <w:szCs w:val="24"/>
        </w:rPr>
        <w:t xml:space="preserve">que </w:t>
      </w:r>
      <w:r w:rsidRPr="00C84F79">
        <w:rPr>
          <w:rFonts w:ascii="Times New Roman" w:hAnsi="Times New Roman" w:cs="Times New Roman"/>
          <w:sz w:val="24"/>
          <w:szCs w:val="24"/>
        </w:rPr>
        <w:t>exercem a sua atividade em Portugal.</w:t>
      </w:r>
    </w:p>
    <w:p w14:paraId="00F1C843" w14:textId="3CB7D2BD" w:rsidR="00C84F79" w:rsidRPr="0089385C" w:rsidRDefault="00C84F79" w:rsidP="00C84F79">
      <w:pPr>
        <w:pStyle w:val="PargrafodaLista"/>
        <w:numPr>
          <w:ilvl w:val="0"/>
          <w:numId w:val="2"/>
        </w:numPr>
        <w:spacing w:line="360" w:lineRule="auto"/>
        <w:ind w:left="709" w:firstLine="709"/>
        <w:jc w:val="both"/>
        <w:rPr>
          <w:rFonts w:ascii="Times New Roman" w:hAnsi="Times New Roman" w:cs="Times New Roman"/>
          <w:sz w:val="24"/>
          <w:szCs w:val="24"/>
        </w:rPr>
      </w:pPr>
      <w:r w:rsidRPr="0089385C">
        <w:rPr>
          <w:rFonts w:ascii="Times New Roman" w:hAnsi="Times New Roman" w:cs="Times New Roman"/>
          <w:sz w:val="24"/>
          <w:szCs w:val="24"/>
        </w:rPr>
        <w:t>Produzida a prova, foi proferida a decisão de fls. 516 vº e seguintes onde se decidiu julgar a</w:t>
      </w:r>
      <w:r w:rsidR="0089385C" w:rsidRPr="0089385C">
        <w:rPr>
          <w:rFonts w:ascii="Times New Roman" w:hAnsi="Times New Roman" w:cs="Times New Roman"/>
          <w:sz w:val="24"/>
          <w:szCs w:val="24"/>
        </w:rPr>
        <w:t xml:space="preserve"> </w:t>
      </w:r>
      <w:r w:rsidRPr="0089385C">
        <w:rPr>
          <w:rFonts w:ascii="Times New Roman" w:hAnsi="Times New Roman" w:cs="Times New Roman"/>
          <w:sz w:val="24"/>
          <w:szCs w:val="24"/>
        </w:rPr>
        <w:t>presente providência cautelar procedente e, consequentemente, decretar o arresto:</w:t>
      </w:r>
    </w:p>
    <w:p w14:paraId="1224F999" w14:textId="43F1CCB7" w:rsidR="00C84F79" w:rsidRPr="00C84F79" w:rsidRDefault="00C84F79" w:rsidP="0089385C">
      <w:pPr>
        <w:spacing w:line="360" w:lineRule="auto"/>
        <w:ind w:left="708" w:firstLine="1"/>
        <w:contextualSpacing/>
        <w:jc w:val="both"/>
        <w:rPr>
          <w:rFonts w:ascii="Times New Roman" w:hAnsi="Times New Roman" w:cs="Times New Roman"/>
          <w:sz w:val="24"/>
          <w:szCs w:val="24"/>
        </w:rPr>
      </w:pPr>
      <w:r w:rsidRPr="00C84F79">
        <w:rPr>
          <w:rFonts w:ascii="Times New Roman" w:hAnsi="Times New Roman" w:cs="Times New Roman"/>
          <w:sz w:val="24"/>
          <w:szCs w:val="24"/>
        </w:rPr>
        <w:t xml:space="preserve">1) </w:t>
      </w:r>
      <w:r w:rsidR="0089385C">
        <w:rPr>
          <w:rFonts w:ascii="Times New Roman" w:hAnsi="Times New Roman" w:cs="Times New Roman"/>
          <w:sz w:val="24"/>
          <w:szCs w:val="24"/>
        </w:rPr>
        <w:t>d</w:t>
      </w:r>
      <w:r w:rsidR="00D70DE5">
        <w:rPr>
          <w:rFonts w:ascii="Times New Roman" w:hAnsi="Times New Roman" w:cs="Times New Roman"/>
          <w:sz w:val="24"/>
          <w:szCs w:val="24"/>
        </w:rPr>
        <w:t xml:space="preserve">o direito da Requerida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Pr>
          <w:rFonts w:ascii="Times New Roman" w:hAnsi="Times New Roman" w:cs="Times New Roman"/>
          <w:sz w:val="24"/>
          <w:szCs w:val="24"/>
        </w:rPr>
        <w:t xml:space="preserve">, </w:t>
      </w:r>
      <w:r w:rsidR="00D70DE5">
        <w:rPr>
          <w:rFonts w:ascii="Times New Roman" w:hAnsi="Times New Roman" w:cs="Times New Roman"/>
          <w:sz w:val="24"/>
          <w:szCs w:val="24"/>
        </w:rPr>
        <w:t>ao pagamento d</w:t>
      </w:r>
      <w:r w:rsidRPr="00C84F79">
        <w:rPr>
          <w:rFonts w:ascii="Times New Roman" w:hAnsi="Times New Roman" w:cs="Times New Roman"/>
          <w:sz w:val="24"/>
          <w:szCs w:val="24"/>
        </w:rPr>
        <w:t xml:space="preserve">a renda pela Pingo Doce - Distribuição Alimentar, S.A., </w:t>
      </w:r>
      <w:r w:rsidR="00D70DE5">
        <w:rPr>
          <w:rFonts w:ascii="Times New Roman" w:hAnsi="Times New Roman" w:cs="Times New Roman"/>
          <w:sz w:val="24"/>
          <w:szCs w:val="24"/>
        </w:rPr>
        <w:t xml:space="preserve">decorrente </w:t>
      </w:r>
      <w:r w:rsidRPr="00C84F79">
        <w:rPr>
          <w:rFonts w:ascii="Times New Roman" w:hAnsi="Times New Roman" w:cs="Times New Roman"/>
          <w:sz w:val="24"/>
          <w:szCs w:val="24"/>
        </w:rPr>
        <w:t xml:space="preserve">do arrendamento do </w:t>
      </w:r>
      <w:r w:rsidR="00D70DE5">
        <w:rPr>
          <w:rFonts w:ascii="Times New Roman" w:hAnsi="Times New Roman" w:cs="Times New Roman"/>
          <w:sz w:val="24"/>
          <w:szCs w:val="24"/>
        </w:rPr>
        <w:t>imóvel onde se encontra instalado o e</w:t>
      </w:r>
      <w:r w:rsidRPr="00C84F79">
        <w:rPr>
          <w:rFonts w:ascii="Times New Roman" w:hAnsi="Times New Roman" w:cs="Times New Roman"/>
          <w:sz w:val="24"/>
          <w:szCs w:val="24"/>
        </w:rPr>
        <w:t>stabelecimento comercial Pingo Doce sito no Gaveto das Ruas Marechal</w:t>
      </w:r>
      <w:r w:rsidR="0089385C">
        <w:rPr>
          <w:rFonts w:ascii="Times New Roman" w:hAnsi="Times New Roman" w:cs="Times New Roman"/>
          <w:sz w:val="24"/>
          <w:szCs w:val="24"/>
        </w:rPr>
        <w:t xml:space="preserve"> </w:t>
      </w:r>
      <w:r w:rsidRPr="00C84F79">
        <w:rPr>
          <w:rFonts w:ascii="Times New Roman" w:hAnsi="Times New Roman" w:cs="Times New Roman"/>
          <w:sz w:val="24"/>
          <w:szCs w:val="24"/>
        </w:rPr>
        <w:t>Teixeira Rebelo e Miguel Torga, em Vila Real;</w:t>
      </w:r>
    </w:p>
    <w:p w14:paraId="70A1D466" w14:textId="20F16437" w:rsidR="00C84F79" w:rsidRPr="00C84F79" w:rsidRDefault="00C84F79" w:rsidP="0089385C">
      <w:pPr>
        <w:spacing w:line="360" w:lineRule="auto"/>
        <w:ind w:left="708" w:firstLine="1"/>
        <w:contextualSpacing/>
        <w:jc w:val="both"/>
        <w:rPr>
          <w:rFonts w:ascii="Times New Roman" w:hAnsi="Times New Roman" w:cs="Times New Roman"/>
          <w:sz w:val="24"/>
          <w:szCs w:val="24"/>
        </w:rPr>
      </w:pPr>
      <w:r w:rsidRPr="00C84F79">
        <w:rPr>
          <w:rFonts w:ascii="Times New Roman" w:hAnsi="Times New Roman" w:cs="Times New Roman"/>
          <w:sz w:val="24"/>
          <w:szCs w:val="24"/>
        </w:rPr>
        <w:t xml:space="preserve">2) </w:t>
      </w:r>
      <w:r w:rsidR="00D70DE5">
        <w:rPr>
          <w:rFonts w:ascii="Times New Roman" w:hAnsi="Times New Roman" w:cs="Times New Roman"/>
          <w:sz w:val="24"/>
          <w:szCs w:val="24"/>
        </w:rPr>
        <w:t>d</w:t>
      </w:r>
      <w:r w:rsidRPr="00C84F79">
        <w:rPr>
          <w:rFonts w:ascii="Times New Roman" w:hAnsi="Times New Roman" w:cs="Times New Roman"/>
          <w:sz w:val="24"/>
          <w:szCs w:val="24"/>
        </w:rPr>
        <w:t xml:space="preserve">e todos os bens imóveis propriedade da </w:t>
      </w:r>
      <w:r w:rsidR="00D70DE5">
        <w:rPr>
          <w:rFonts w:ascii="Times New Roman" w:hAnsi="Times New Roman" w:cs="Times New Roman"/>
          <w:sz w:val="24"/>
          <w:szCs w:val="24"/>
        </w:rPr>
        <w:t>R</w:t>
      </w:r>
      <w:r w:rsidRPr="00C84F79">
        <w:rPr>
          <w:rFonts w:ascii="Times New Roman" w:hAnsi="Times New Roman" w:cs="Times New Roman"/>
          <w:sz w:val="24"/>
          <w:szCs w:val="24"/>
        </w:rPr>
        <w:t xml:space="preserve">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Pr>
          <w:rFonts w:ascii="Times New Roman" w:hAnsi="Times New Roman" w:cs="Times New Roman"/>
          <w:sz w:val="24"/>
          <w:szCs w:val="24"/>
        </w:rPr>
        <w:t xml:space="preserve"> </w:t>
      </w:r>
      <w:r w:rsidRPr="00C84F79">
        <w:rPr>
          <w:rFonts w:ascii="Times New Roman" w:hAnsi="Times New Roman" w:cs="Times New Roman"/>
          <w:sz w:val="24"/>
          <w:szCs w:val="24"/>
        </w:rPr>
        <w:t xml:space="preserve">(entre os quais </w:t>
      </w:r>
      <w:r w:rsidR="00D70DE5">
        <w:rPr>
          <w:rFonts w:ascii="Times New Roman" w:hAnsi="Times New Roman" w:cs="Times New Roman"/>
          <w:sz w:val="24"/>
          <w:szCs w:val="24"/>
        </w:rPr>
        <w:t>está</w:t>
      </w:r>
      <w:r w:rsidRPr="00C84F79">
        <w:rPr>
          <w:rFonts w:ascii="Times New Roman" w:hAnsi="Times New Roman" w:cs="Times New Roman"/>
          <w:sz w:val="24"/>
          <w:szCs w:val="24"/>
        </w:rPr>
        <w:t xml:space="preserve"> o imóvel</w:t>
      </w:r>
      <w:r w:rsidR="0089385C">
        <w:rPr>
          <w:rFonts w:ascii="Times New Roman" w:hAnsi="Times New Roman" w:cs="Times New Roman"/>
          <w:sz w:val="24"/>
          <w:szCs w:val="24"/>
        </w:rPr>
        <w:t xml:space="preserve"> </w:t>
      </w:r>
      <w:r w:rsidRPr="00C84F79">
        <w:rPr>
          <w:rFonts w:ascii="Times New Roman" w:hAnsi="Times New Roman" w:cs="Times New Roman"/>
          <w:sz w:val="24"/>
          <w:szCs w:val="24"/>
        </w:rPr>
        <w:t>inscrito na matriz predial urbana da freguesia de S. Dinis do concelho de Vila Real, sob o artigo 512 e</w:t>
      </w:r>
      <w:r w:rsidR="0089385C">
        <w:rPr>
          <w:rFonts w:ascii="Times New Roman" w:hAnsi="Times New Roman" w:cs="Times New Roman"/>
          <w:sz w:val="24"/>
          <w:szCs w:val="24"/>
        </w:rPr>
        <w:t xml:space="preserve"> </w:t>
      </w:r>
      <w:r w:rsidRPr="00C84F79">
        <w:rPr>
          <w:rFonts w:ascii="Times New Roman" w:hAnsi="Times New Roman" w:cs="Times New Roman"/>
          <w:sz w:val="24"/>
          <w:szCs w:val="24"/>
        </w:rPr>
        <w:t>descrito na Conservatória do Registo Predial de Vila Real sob o nº 423/19931123 da dita freguesia</w:t>
      </w:r>
      <w:r w:rsidR="00D70DE5">
        <w:rPr>
          <w:rFonts w:ascii="Times New Roman" w:hAnsi="Times New Roman" w:cs="Times New Roman"/>
          <w:sz w:val="24"/>
          <w:szCs w:val="24"/>
        </w:rPr>
        <w:t>, assim como</w:t>
      </w:r>
      <w:r w:rsidRPr="00C84F79">
        <w:rPr>
          <w:rFonts w:ascii="Times New Roman" w:hAnsi="Times New Roman" w:cs="Times New Roman"/>
          <w:sz w:val="24"/>
          <w:szCs w:val="24"/>
        </w:rPr>
        <w:t xml:space="preserve"> os</w:t>
      </w:r>
      <w:r w:rsidR="0089385C">
        <w:rPr>
          <w:rFonts w:ascii="Times New Roman" w:hAnsi="Times New Roman" w:cs="Times New Roman"/>
          <w:sz w:val="24"/>
          <w:szCs w:val="24"/>
        </w:rPr>
        <w:t xml:space="preserve"> </w:t>
      </w:r>
      <w:r w:rsidRPr="00C84F79">
        <w:rPr>
          <w:rFonts w:ascii="Times New Roman" w:hAnsi="Times New Roman" w:cs="Times New Roman"/>
          <w:sz w:val="24"/>
          <w:szCs w:val="24"/>
        </w:rPr>
        <w:t xml:space="preserve">identificados na Alínea HH) dos Factos Provados que se encontrem inscritos na respetiva Conservatória do Registo Predial conforme certidões juntas na </w:t>
      </w:r>
      <w:proofErr w:type="spellStart"/>
      <w:r w:rsidRPr="00C84F79">
        <w:rPr>
          <w:rFonts w:ascii="Times New Roman" w:hAnsi="Times New Roman" w:cs="Times New Roman"/>
          <w:sz w:val="24"/>
          <w:szCs w:val="24"/>
        </w:rPr>
        <w:t>ref.ª</w:t>
      </w:r>
      <w:proofErr w:type="spellEnd"/>
      <w:r w:rsidRPr="00C84F79">
        <w:rPr>
          <w:rFonts w:ascii="Times New Roman" w:hAnsi="Times New Roman" w:cs="Times New Roman"/>
          <w:sz w:val="24"/>
          <w:szCs w:val="24"/>
        </w:rPr>
        <w:t xml:space="preserve"> 1969156</w:t>
      </w:r>
      <w:r w:rsidR="00D70DE5">
        <w:rPr>
          <w:rFonts w:ascii="Times New Roman" w:hAnsi="Times New Roman" w:cs="Times New Roman"/>
          <w:sz w:val="24"/>
          <w:szCs w:val="24"/>
        </w:rPr>
        <w:t>)</w:t>
      </w:r>
      <w:r w:rsidRPr="00C84F79">
        <w:rPr>
          <w:rFonts w:ascii="Times New Roman" w:hAnsi="Times New Roman" w:cs="Times New Roman"/>
          <w:sz w:val="24"/>
          <w:szCs w:val="24"/>
        </w:rPr>
        <w:t>.</w:t>
      </w:r>
    </w:p>
    <w:p w14:paraId="2434A23F" w14:textId="49AD1A48" w:rsidR="002E4FD2" w:rsidRDefault="00C84F79" w:rsidP="002E4FD2">
      <w:pPr>
        <w:pStyle w:val="PargrafodaLista"/>
        <w:numPr>
          <w:ilvl w:val="0"/>
          <w:numId w:val="2"/>
        </w:numPr>
        <w:spacing w:line="360" w:lineRule="auto"/>
        <w:ind w:left="709" w:firstLine="709"/>
        <w:jc w:val="both"/>
        <w:rPr>
          <w:rFonts w:ascii="Times New Roman" w:hAnsi="Times New Roman" w:cs="Times New Roman"/>
          <w:sz w:val="24"/>
          <w:szCs w:val="24"/>
        </w:rPr>
      </w:pPr>
      <w:r w:rsidRPr="0089385C">
        <w:rPr>
          <w:rFonts w:ascii="Times New Roman" w:hAnsi="Times New Roman" w:cs="Times New Roman"/>
          <w:sz w:val="24"/>
          <w:szCs w:val="24"/>
        </w:rPr>
        <w:t xml:space="preserve">Inconformada com esta decisão, a </w:t>
      </w:r>
      <w:r w:rsidR="008C1073">
        <w:rPr>
          <w:rFonts w:ascii="Times New Roman" w:hAnsi="Times New Roman" w:cs="Times New Roman"/>
          <w:sz w:val="24"/>
          <w:szCs w:val="24"/>
        </w:rPr>
        <w:t>R</w:t>
      </w:r>
      <w:r w:rsidRPr="0089385C">
        <w:rPr>
          <w:rFonts w:ascii="Times New Roman" w:hAnsi="Times New Roman" w:cs="Times New Roman"/>
          <w:sz w:val="24"/>
          <w:szCs w:val="24"/>
        </w:rPr>
        <w:t xml:space="preserve">equerida </w:t>
      </w:r>
      <w:r w:rsidR="008C1073" w:rsidRPr="0089385C">
        <w:rPr>
          <w:rFonts w:ascii="Times New Roman" w:hAnsi="Times New Roman" w:cs="Times New Roman"/>
          <w:b/>
          <w:smallCaps/>
          <w:sz w:val="24"/>
          <w:szCs w:val="24"/>
        </w:rPr>
        <w:t>Sociedade Agrícola e Imobiliária da Quinta de São Paio, Lda</w:t>
      </w:r>
      <w:r w:rsidR="008C1073" w:rsidRPr="0089385C">
        <w:rPr>
          <w:rFonts w:ascii="Times New Roman" w:hAnsi="Times New Roman" w:cs="Times New Roman"/>
          <w:sz w:val="24"/>
          <w:szCs w:val="24"/>
        </w:rPr>
        <w:t>.</w:t>
      </w:r>
      <w:r w:rsidR="008C1073">
        <w:rPr>
          <w:rFonts w:ascii="Times New Roman" w:hAnsi="Times New Roman" w:cs="Times New Roman"/>
          <w:sz w:val="24"/>
          <w:szCs w:val="24"/>
        </w:rPr>
        <w:t>,</w:t>
      </w:r>
      <w:r w:rsidRPr="0089385C">
        <w:rPr>
          <w:rFonts w:ascii="Times New Roman" w:hAnsi="Times New Roman" w:cs="Times New Roman"/>
          <w:sz w:val="24"/>
          <w:szCs w:val="24"/>
        </w:rPr>
        <w:t xml:space="preserve"> interp</w:t>
      </w:r>
      <w:r w:rsidR="0089385C" w:rsidRPr="0089385C">
        <w:rPr>
          <w:rFonts w:ascii="Times New Roman" w:hAnsi="Times New Roman" w:cs="Times New Roman"/>
          <w:sz w:val="24"/>
          <w:szCs w:val="24"/>
        </w:rPr>
        <w:t>ôs</w:t>
      </w:r>
      <w:r w:rsidRPr="0089385C">
        <w:rPr>
          <w:rFonts w:ascii="Times New Roman" w:hAnsi="Times New Roman" w:cs="Times New Roman"/>
          <w:sz w:val="24"/>
          <w:szCs w:val="24"/>
        </w:rPr>
        <w:t xml:space="preserve"> recurso </w:t>
      </w:r>
      <w:r w:rsidR="0089385C" w:rsidRPr="0089385C">
        <w:rPr>
          <w:rFonts w:ascii="Times New Roman" w:hAnsi="Times New Roman" w:cs="Times New Roman"/>
          <w:sz w:val="24"/>
          <w:szCs w:val="24"/>
        </w:rPr>
        <w:t>de apelação</w:t>
      </w:r>
      <w:r w:rsidR="0089385C">
        <w:rPr>
          <w:rFonts w:ascii="Times New Roman" w:hAnsi="Times New Roman" w:cs="Times New Roman"/>
          <w:sz w:val="24"/>
          <w:szCs w:val="24"/>
        </w:rPr>
        <w:t>.</w:t>
      </w:r>
    </w:p>
    <w:p w14:paraId="2C014A22" w14:textId="6021415B" w:rsidR="000C165F" w:rsidRDefault="002E4FD2" w:rsidP="000C165F">
      <w:pPr>
        <w:pStyle w:val="PargrafodaLista"/>
        <w:numPr>
          <w:ilvl w:val="0"/>
          <w:numId w:val="2"/>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A Re</w:t>
      </w:r>
      <w:r w:rsidR="008C1073">
        <w:rPr>
          <w:rFonts w:ascii="Times New Roman" w:hAnsi="Times New Roman" w:cs="Times New Roman"/>
          <w:sz w:val="24"/>
          <w:szCs w:val="24"/>
        </w:rPr>
        <w:t>querente/Re</w:t>
      </w:r>
      <w:r>
        <w:rPr>
          <w:rFonts w:ascii="Times New Roman" w:hAnsi="Times New Roman" w:cs="Times New Roman"/>
          <w:sz w:val="24"/>
          <w:szCs w:val="24"/>
        </w:rPr>
        <w:t xml:space="preserve">corrida </w:t>
      </w:r>
      <w:r w:rsidR="00C84F79" w:rsidRPr="008C1073">
        <w:rPr>
          <w:rFonts w:ascii="Times New Roman" w:hAnsi="Times New Roman" w:cs="Times New Roman"/>
          <w:b/>
          <w:smallCaps/>
          <w:sz w:val="24"/>
          <w:szCs w:val="24"/>
        </w:rPr>
        <w:t>Manuel Joaquim Caldeira, Lda.</w:t>
      </w:r>
      <w:r>
        <w:rPr>
          <w:rFonts w:ascii="Times New Roman" w:hAnsi="Times New Roman" w:cs="Times New Roman"/>
          <w:sz w:val="24"/>
          <w:szCs w:val="24"/>
        </w:rPr>
        <w:t>,</w:t>
      </w:r>
      <w:r w:rsidR="00C84F79" w:rsidRPr="002E4FD2">
        <w:rPr>
          <w:rFonts w:ascii="Times New Roman" w:hAnsi="Times New Roman" w:cs="Times New Roman"/>
          <w:sz w:val="24"/>
          <w:szCs w:val="24"/>
        </w:rPr>
        <w:t xml:space="preserve"> </w:t>
      </w:r>
      <w:r>
        <w:rPr>
          <w:rFonts w:ascii="Times New Roman" w:hAnsi="Times New Roman" w:cs="Times New Roman"/>
          <w:sz w:val="24"/>
          <w:szCs w:val="24"/>
        </w:rPr>
        <w:t>respondeu, pugnando pela improcedência do recurso</w:t>
      </w:r>
      <w:r w:rsidR="000C165F">
        <w:rPr>
          <w:rFonts w:ascii="Times New Roman" w:hAnsi="Times New Roman" w:cs="Times New Roman"/>
          <w:sz w:val="24"/>
          <w:szCs w:val="24"/>
        </w:rPr>
        <w:t>.</w:t>
      </w:r>
    </w:p>
    <w:p w14:paraId="56A2AB88" w14:textId="05FF3E2F" w:rsidR="000C165F" w:rsidRPr="000C165F" w:rsidRDefault="000C165F" w:rsidP="00905C69">
      <w:pPr>
        <w:pStyle w:val="PargrafodaLista"/>
        <w:numPr>
          <w:ilvl w:val="0"/>
          <w:numId w:val="2"/>
        </w:numPr>
        <w:spacing w:line="360" w:lineRule="auto"/>
        <w:ind w:left="709" w:firstLine="357"/>
        <w:jc w:val="both"/>
        <w:rPr>
          <w:rFonts w:ascii="Times New Roman" w:hAnsi="Times New Roman" w:cs="Times New Roman"/>
          <w:sz w:val="24"/>
          <w:szCs w:val="24"/>
        </w:rPr>
      </w:pPr>
      <w:r w:rsidRPr="000C165F">
        <w:rPr>
          <w:rFonts w:ascii="Times New Roman" w:hAnsi="Times New Roman" w:cs="Times New Roman"/>
          <w:sz w:val="24"/>
          <w:szCs w:val="24"/>
        </w:rPr>
        <w:t>Por acórdão de 9 de junho de 2020, o Tribunal da Relação de Guimarães decidiu o seguinte:</w:t>
      </w:r>
    </w:p>
    <w:p w14:paraId="5E4BD2D9" w14:textId="446FF63F" w:rsidR="000C165F" w:rsidRPr="000C165F" w:rsidRDefault="000C165F" w:rsidP="000C165F">
      <w:pPr>
        <w:pStyle w:val="PargrafodaLista"/>
        <w:spacing w:line="240" w:lineRule="auto"/>
        <w:ind w:left="1072"/>
        <w:jc w:val="both"/>
        <w:rPr>
          <w:rFonts w:ascii="Times New Roman" w:hAnsi="Times New Roman" w:cs="Times New Roman"/>
          <w:i/>
          <w:iCs/>
          <w:sz w:val="20"/>
          <w:szCs w:val="20"/>
        </w:rPr>
      </w:pPr>
      <w:r>
        <w:rPr>
          <w:rFonts w:ascii="Times New Roman" w:hAnsi="Times New Roman" w:cs="Times New Roman"/>
          <w:sz w:val="24"/>
          <w:szCs w:val="24"/>
        </w:rPr>
        <w:t>“</w:t>
      </w:r>
      <w:r w:rsidRPr="000C165F">
        <w:rPr>
          <w:rFonts w:ascii="Times New Roman" w:hAnsi="Times New Roman" w:cs="Times New Roman"/>
          <w:i/>
          <w:iCs/>
          <w:sz w:val="20"/>
          <w:szCs w:val="20"/>
        </w:rPr>
        <w:t>Em conformidade com o exposto, acorda-se em julgar a apelação improcedente e, em consequência, confirmar a douta decisão recorrida.</w:t>
      </w:r>
    </w:p>
    <w:p w14:paraId="68445EDC" w14:textId="77777777" w:rsidR="000C165F" w:rsidRPr="000C165F" w:rsidRDefault="000C165F" w:rsidP="000C165F">
      <w:pPr>
        <w:pStyle w:val="PargrafodaLista"/>
        <w:spacing w:line="240" w:lineRule="auto"/>
        <w:ind w:left="1072"/>
        <w:jc w:val="both"/>
        <w:rPr>
          <w:rFonts w:ascii="Times New Roman" w:hAnsi="Times New Roman" w:cs="Times New Roman"/>
          <w:i/>
          <w:iCs/>
          <w:sz w:val="20"/>
          <w:szCs w:val="20"/>
        </w:rPr>
      </w:pPr>
      <w:r w:rsidRPr="000C165F">
        <w:rPr>
          <w:rFonts w:ascii="Times New Roman" w:hAnsi="Times New Roman" w:cs="Times New Roman"/>
          <w:i/>
          <w:iCs/>
          <w:sz w:val="20"/>
          <w:szCs w:val="20"/>
        </w:rPr>
        <w:t>Custas pela apelante.</w:t>
      </w:r>
    </w:p>
    <w:p w14:paraId="462A08FD" w14:textId="42103E34" w:rsidR="000C165F" w:rsidRPr="000C165F" w:rsidRDefault="000C165F" w:rsidP="000C165F">
      <w:pPr>
        <w:pStyle w:val="PargrafodaLista"/>
        <w:spacing w:line="240" w:lineRule="auto"/>
        <w:ind w:left="1072"/>
        <w:jc w:val="both"/>
        <w:rPr>
          <w:rFonts w:ascii="Times New Roman" w:hAnsi="Times New Roman" w:cs="Times New Roman"/>
          <w:sz w:val="24"/>
          <w:szCs w:val="24"/>
        </w:rPr>
      </w:pPr>
      <w:r w:rsidRPr="000C165F">
        <w:rPr>
          <w:rFonts w:ascii="Times New Roman" w:hAnsi="Times New Roman" w:cs="Times New Roman"/>
          <w:i/>
          <w:iCs/>
          <w:sz w:val="20"/>
          <w:szCs w:val="20"/>
        </w:rPr>
        <w:t>Notifique</w:t>
      </w:r>
      <w:r>
        <w:rPr>
          <w:rFonts w:ascii="Times New Roman" w:hAnsi="Times New Roman" w:cs="Times New Roman"/>
          <w:sz w:val="24"/>
          <w:szCs w:val="24"/>
        </w:rPr>
        <w:t>”</w:t>
      </w:r>
      <w:r w:rsidRPr="000C165F">
        <w:rPr>
          <w:rFonts w:ascii="Times New Roman" w:hAnsi="Times New Roman" w:cs="Times New Roman"/>
          <w:sz w:val="24"/>
          <w:szCs w:val="24"/>
        </w:rPr>
        <w:t>.</w:t>
      </w:r>
    </w:p>
    <w:p w14:paraId="55A7A0CF" w14:textId="454EB436" w:rsidR="000C165F" w:rsidRPr="00905C69" w:rsidRDefault="00905C69" w:rsidP="00905C69">
      <w:pPr>
        <w:pStyle w:val="PargrafodaLista"/>
        <w:numPr>
          <w:ilvl w:val="0"/>
          <w:numId w:val="2"/>
        </w:numPr>
        <w:spacing w:line="360" w:lineRule="auto"/>
        <w:ind w:left="709" w:firstLine="357"/>
        <w:jc w:val="both"/>
        <w:rPr>
          <w:rFonts w:ascii="Times New Roman" w:hAnsi="Times New Roman" w:cs="Times New Roman"/>
          <w:sz w:val="24"/>
          <w:szCs w:val="24"/>
        </w:rPr>
      </w:pPr>
      <w:r>
        <w:rPr>
          <w:rFonts w:ascii="Times New Roman" w:hAnsi="Times New Roman" w:cs="Times New Roman"/>
          <w:sz w:val="24"/>
          <w:szCs w:val="24"/>
        </w:rPr>
        <w:lastRenderedPageBreak/>
        <w:t>Não conformada, a</w:t>
      </w:r>
      <w:r w:rsidR="00F63207">
        <w:rPr>
          <w:rFonts w:ascii="Times New Roman" w:hAnsi="Times New Roman" w:cs="Times New Roman"/>
          <w:sz w:val="24"/>
          <w:szCs w:val="24"/>
        </w:rPr>
        <w:t xml:space="preserve"> Requerida</w:t>
      </w:r>
      <w:r>
        <w:rPr>
          <w:rFonts w:ascii="Times New Roman" w:hAnsi="Times New Roman" w:cs="Times New Roman"/>
          <w:sz w:val="24"/>
          <w:szCs w:val="24"/>
        </w:rPr>
        <w:t xml:space="preserve"> </w:t>
      </w:r>
      <w:r w:rsidRPr="00905C69">
        <w:rPr>
          <w:rFonts w:ascii="Times New Roman" w:hAnsi="Times New Roman" w:cs="Times New Roman"/>
          <w:b/>
          <w:smallCaps/>
          <w:sz w:val="24"/>
          <w:szCs w:val="24"/>
        </w:rPr>
        <w:t>Sociedade Agrícola e Imobiliária da Quinta de São Paio, Lda</w:t>
      </w:r>
      <w:r w:rsidRPr="00905C69">
        <w:rPr>
          <w:rFonts w:ascii="Times New Roman" w:hAnsi="Times New Roman" w:cs="Times New Roman"/>
          <w:sz w:val="24"/>
          <w:szCs w:val="24"/>
        </w:rPr>
        <w:t>.</w:t>
      </w:r>
      <w:r>
        <w:rPr>
          <w:rFonts w:ascii="Times New Roman" w:hAnsi="Times New Roman" w:cs="Times New Roman"/>
          <w:sz w:val="24"/>
          <w:szCs w:val="24"/>
        </w:rPr>
        <w:t xml:space="preserve">, interpôs recurso de revista com as seguintes </w:t>
      </w:r>
      <w:r w:rsidRPr="00905C69">
        <w:rPr>
          <w:rFonts w:ascii="Times New Roman" w:hAnsi="Times New Roman" w:cs="Times New Roman"/>
          <w:b/>
          <w:smallCaps/>
          <w:sz w:val="24"/>
          <w:szCs w:val="24"/>
        </w:rPr>
        <w:t>Conclusões</w:t>
      </w:r>
      <w:r>
        <w:rPr>
          <w:rFonts w:ascii="Times New Roman" w:hAnsi="Times New Roman" w:cs="Times New Roman"/>
          <w:sz w:val="24"/>
          <w:szCs w:val="24"/>
        </w:rPr>
        <w:t>:</w:t>
      </w:r>
    </w:p>
    <w:p w14:paraId="2AA953A8" w14:textId="2787A111"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Pr>
          <w:rFonts w:ascii="Times New Roman" w:hAnsi="Times New Roman" w:cs="Times New Roman"/>
          <w:sz w:val="24"/>
          <w:szCs w:val="24"/>
        </w:rPr>
        <w:t>“</w:t>
      </w:r>
      <w:r w:rsidRPr="00D603F5">
        <w:rPr>
          <w:rFonts w:ascii="Times New Roman" w:hAnsi="Times New Roman" w:cs="Times New Roman"/>
          <w:i/>
          <w:iCs/>
          <w:sz w:val="20"/>
          <w:szCs w:val="20"/>
        </w:rPr>
        <w:t>PRIMEIRA CONCLUSÃO</w:t>
      </w:r>
    </w:p>
    <w:p w14:paraId="3322FB1C" w14:textId="75687EF9"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A recorrente baseou o recurso de apelação dela em três fundamentos distintos, a saber</w:t>
      </w:r>
    </w:p>
    <w:p w14:paraId="60083B89" w14:textId="2229E456"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A incompetência absoluta, em razão da matéria, do Juízo de Execução de</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Chaves, do Tribunal Judicial da Comarca de Vila Real, para tramitar o  procedimento cautelar de arresto que tramitou, e, consequentemente, nele</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prolatar qualquer decisão, nomeadamente aquela que no mesmo prolatou;</w:t>
      </w:r>
    </w:p>
    <w:p w14:paraId="36E0D2DB" w14:textId="5E121277"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Erro na decisão de 1ª instância, relativamente ao julgamento da matéria de facto,</w:t>
      </w:r>
    </w:p>
    <w:p w14:paraId="6A05FE76" w14:textId="53DD20A4"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Erro na decisão de 1ª instância, relativamente ao julgamento da matéria de direito;</w:t>
      </w:r>
    </w:p>
    <w:p w14:paraId="2A269F22" w14:textId="5EBA187B"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três fundamentos esses dos quais nenhum mereceu acolhimento favorável do Tribunal da Relação de Guimarães</w:t>
      </w:r>
    </w:p>
    <w:p w14:paraId="0F08AE55" w14:textId="7A2A4DD7"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SEGUNDA CONCLUSÃO</w:t>
      </w:r>
    </w:p>
    <w:p w14:paraId="44190D64" w14:textId="592DAF2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Sendo, relativamente a todos esses três fundamentos, possível, de tal acórdão do Tribunal da Relação de Guimarães, de 09 de junho de 2020, recorrer de revista para o Supremo Tribunal de Justiça, pois que:</w:t>
      </w:r>
    </w:p>
    <w:p w14:paraId="11A98BE1" w14:textId="4AD68E4B"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quanto à incompetência absoluta, em razão da matéria, do Juízo de Execução</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de Chaves, do Tribunal Judicial da Comarca de Vila Real, por força dos artigos 629.º-2-a) e 671.º-1 e 3 (1ª parte), ambos do CPC.</w:t>
      </w:r>
    </w:p>
    <w:p w14:paraId="75D75871" w14:textId="5F429D8F"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no que diz respeito ao erro de julgamento, relativo à matéria de facto, por tal</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erro ter consistido na rejeição do recurso da matéria de facto, ao abrigo do</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artigo 640.º-1-b), do CPC, naquilo que constituiu uma decisão primária</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daquele tribunal de 2ª instância, e , portanto, sempre passível de recurso.</w:t>
      </w:r>
    </w:p>
    <w:p w14:paraId="6168DCD6" w14:textId="7A2F29E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com referência ao erro do julgamento quanto à matéria de direito, a recorribilidade do acórdão em causa, e apesar de estarmos em presença de uma</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dupla conforme da conjugação dos artigos 671.º-3 (última parte) e 672.º-1-c), ambos do CPC.</w:t>
      </w:r>
    </w:p>
    <w:p w14:paraId="0E07FBB0" w14:textId="2313CA6F"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TERCEIRA CONCLUSÃO</w:t>
      </w:r>
    </w:p>
    <w:p w14:paraId="74F5742F" w14:textId="014D91A3"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E isto, porque tal acórdão está em contradição, nomeadamente com o acórdão do Tribunal da Relação de Lisboa, de 06 de setembro de 2018, que aqui se indica como sendo o acórdão fundamento.</w:t>
      </w:r>
    </w:p>
    <w:p w14:paraId="3E510626" w14:textId="01CF6A14"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QUARTA CONCLUSÃO</w:t>
      </w:r>
    </w:p>
    <w:p w14:paraId="6781E3CA" w14:textId="7F6C001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Realmente, enquanto que no acórdão sob recurso foi entendido não ser indispensável, para a desconsideração da personalidade jurídica de uma sociedade comercial, a alegação e a prova de quais foram os atos concretos, praticados por tal sociedade, dos quais possa decorrer ter havido qualquer abuso do direito ou violação do princípio da boa-fé, visando enganar os credores, o acórdão fundamento pronunciou-se no sentido contrário, ou seja, no sentido dessa indispensabilidade.</w:t>
      </w:r>
    </w:p>
    <w:p w14:paraId="2A4D6D0A" w14:textId="3CC9D0C9"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QUINTA CONCLUSÃO</w:t>
      </w:r>
    </w:p>
    <w:p w14:paraId="05B317DF" w14:textId="3AD7DB93"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Resultando desses dois acórdãos que eles foram ambos, isto é, o acórdão fundamento e o acórdão sob recurso, proferidos, e apesar da figura da desconsideração da personalidade jurídica ser de construção doutrinária e pretoriana, no domínio da mesma legislação, que, de certa maneira rege tal figura (artigo 334.º, do Código Civil – CC e Código das Sociedades Comerciais), e sobre a mesma já atrás referida questão fundamental de direito (indispensabilidade, ou não, de, para poder ter lugar a desconsideração da personalidade jurídica de uma sociedade comercial, ser necessário alegar e provar a prática de atos concretos, dos quais possa decorrer ter havido abuso do direito e/ou violação do princípio da boa-fé), não tendo sido proferido acórdão de uniformização de jurisprudência, conforme com o acórdão recorrido.</w:t>
      </w:r>
    </w:p>
    <w:p w14:paraId="27E354E7" w14:textId="69FB6EDE"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SEXTA CONCLUSÃO</w:t>
      </w:r>
    </w:p>
    <w:p w14:paraId="56AA94A5" w14:textId="2CB1EC18"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O primeiro fundamento do recurso de apelação, OPRTUNAMENTE INTERPOSTO PELA SOCIEDADE AGRÍCOLA E IMOBILIÁRIA DA QUINTA DE S. PAIO LDA, consistia em, o </w:t>
      </w:r>
      <w:r w:rsidRPr="00D603F5">
        <w:rPr>
          <w:rFonts w:ascii="Times New Roman" w:hAnsi="Times New Roman" w:cs="Times New Roman"/>
          <w:i/>
          <w:iCs/>
          <w:sz w:val="20"/>
          <w:szCs w:val="20"/>
        </w:rPr>
        <w:lastRenderedPageBreak/>
        <w:t>Juízo de Execução de Chaves, do Tribunal Judicial da Comarca de Vila Real, ser materialmente incompetente para tramitar o procedimento cautelar em questão, e nele decidir a providência cautelar de arresto que nele decidiu.</w:t>
      </w:r>
    </w:p>
    <w:p w14:paraId="36EF0183" w14:textId="12248FAF"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SÉTIMA CONCLUSÃO</w:t>
      </w:r>
    </w:p>
    <w:p w14:paraId="1B20D630" w14:textId="538DDCB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Constituindo tais motivos, essencial e resumidamente, em, a no procedimento cautelar requerida/arrestada, que era a aqui recorrente SOCIEDADE AGRÍCOLA E IMOBILIÁRIA DA QUINTA DE S. PAIO LDA, não ser executada na execução, da qual o procedimento cautelar em questão era dependência, não podendo pois tal execução corresponder ao processo principal desse procedimento cautelar.</w:t>
      </w:r>
    </w:p>
    <w:p w14:paraId="09D69346" w14:textId="49202786"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OITAVA CONCLUSÃO </w:t>
      </w:r>
    </w:p>
    <w:p w14:paraId="3DD4E319" w14:textId="552C7C17"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Tendo, no caso em análise, tal processo principal necessariamente que ser uma ação declarativa, com processo comum, a propor pela exequente/arrestante, ou seja, a MANUEL JOAQUIM CALDEIRA LDA, contra a arrestada SOCIEDADE AGRÍCOLA E IMOBILIÁRIA DA QUINTA DE S. PAIO LDA.</w:t>
      </w:r>
    </w:p>
    <w:p w14:paraId="78ECA047" w14:textId="16FDA51F"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NONA CONCLUSÃO</w:t>
      </w:r>
    </w:p>
    <w:p w14:paraId="7D95ABDF" w14:textId="5F1DE2F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Questão da competência material do Juízo de Execução de Chaves essa, que o</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Tribunal da Relação de Guimarães resolveu, dizendo, como disse, que a afirmação da</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recorrente, segundo a qual a ação executiva n.º 1560/13.1TBVRL não podia ser a ação principal do procedimento cautelar em causa, não tinha qualquer fundamento, dado que o artigo 364.º-1, do CPC, estabelece que o procedimento cautelar pode ser dependência de uma ação declarativa ou executiva, tratando-se de uma questão que</w:t>
      </w:r>
      <w:r w:rsidR="005728AE" w:rsidRPr="00D603F5">
        <w:rPr>
          <w:rFonts w:ascii="Times New Roman" w:hAnsi="Times New Roman" w:cs="Times New Roman"/>
          <w:i/>
          <w:iCs/>
          <w:sz w:val="20"/>
          <w:szCs w:val="20"/>
        </w:rPr>
        <w:t xml:space="preserve"> n</w:t>
      </w:r>
      <w:r w:rsidRPr="00D603F5">
        <w:rPr>
          <w:rFonts w:ascii="Times New Roman" w:hAnsi="Times New Roman" w:cs="Times New Roman"/>
          <w:i/>
          <w:iCs/>
          <w:sz w:val="20"/>
          <w:szCs w:val="20"/>
        </w:rPr>
        <w:t>ão oferece qualquer discussão.</w:t>
      </w:r>
    </w:p>
    <w:p w14:paraId="5523FC87" w14:textId="28820A15" w:rsidR="0002568E" w:rsidRPr="00D603F5" w:rsidRDefault="005728A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w:t>
      </w:r>
      <w:r w:rsidR="0002568E" w:rsidRPr="00D603F5">
        <w:rPr>
          <w:rFonts w:ascii="Times New Roman" w:hAnsi="Times New Roman" w:cs="Times New Roman"/>
          <w:i/>
          <w:iCs/>
          <w:sz w:val="20"/>
          <w:szCs w:val="20"/>
        </w:rPr>
        <w:t>ÉCIMA CONCLUSÃO</w:t>
      </w:r>
    </w:p>
    <w:p w14:paraId="4DAB8D72" w14:textId="1BA7CFC3"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Não sendo isso, ou seja, poder, ou não, um procedimento cautelar, depender de uma ação executiva, que estava em causa no recurso de apelação em questão, pois que a lei, no caso o artigo 364.º-1, do CPC, consagra efetivamente expressamente a possibilidade de um procedimento cautelar ser dependência de qualquer ação, seja ela declarativa ou executiva.</w:t>
      </w:r>
    </w:p>
    <w:p w14:paraId="51ACB9D9" w14:textId="7AA563DD"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PRIMEIRA CONCLUSÃO</w:t>
      </w:r>
    </w:p>
    <w:p w14:paraId="68606FE2" w14:textId="6D385C1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Na verdade, o que estava, e continua a estar, em causa, é saber se uma ação</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executiva, que tem como exequente A (no caso MANUEL JOAQUIM CALDEIRA LDA), e na qual são executados somente B (ANA ALEXANDRINA MACHADO CARDOSO COSTA MONTEIRO) e C (FERNANDO MANUEL MACHADO SOUSA BOTELHO), pode ser a ação principal de um procedimento cautelar de arresto, que tem como requerente/arrestante também A (MANUEL JOAQUIM CALDEIRA LDA), e como requerida/arrestada apenas D (SOCIEDADE AGRÍCOLA E IMOBILIÁRIA DA QUINTA DE S. PAIO LDA), que não é executada na ação executiva em causa, e da qual A (MANUEL JOAQUIM CALDEIRA LDA) não é credor, nem dispondo contra ela de qualquer título executivo.</w:t>
      </w:r>
    </w:p>
    <w:p w14:paraId="7FD22BC0" w14:textId="0ADD60B9"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SEGUNDA CONCLUSÃO</w:t>
      </w:r>
    </w:p>
    <w:p w14:paraId="5395568D" w14:textId="381AD91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Entendendo-se que isso não é possível, pois que, se assim pudesse ser, D (SOCIEDADE AGRÍCOLA E IMOBILIÁRIA DA QUINTA DE S. PAIO LDA) não</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teria</w:t>
      </w:r>
      <w:r w:rsid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qualquer ação principal para contrariar os fundamentos que estiveram na base do arresto em causa, nomeada e principalmente, o fundamento nuclear dessa decisão, ou seja, a desconsideração da personalidade jurídica de tal sociedade</w:t>
      </w:r>
    </w:p>
    <w:p w14:paraId="23263E15" w14:textId="00607619"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TERCEIRA CONCLUSÃO</w:t>
      </w:r>
    </w:p>
    <w:p w14:paraId="6655E11C" w14:textId="00302434"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Nomeadamente os factos em que tal decisão assentou, factos esses que são aqueles que, no procedimento cautelar em questão, foram considerados como provados, muito embora, e como da própria decisão de 1ª instância consta, e é próprio dos</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procedimentos cautelares, apenas indiciariamente.</w:t>
      </w:r>
    </w:p>
    <w:p w14:paraId="454A0B8C" w14:textId="0485C02E"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QUARTA CONCLUSÃO</w:t>
      </w:r>
    </w:p>
    <w:p w14:paraId="1FC9A963" w14:textId="480172A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Não podendo sequer a SOCIEDADE AGRÍCOLA E IMOBILIÁRIA DA QUINTA</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DE S. PAIO LDA arrolar testemunhas e inquiri-las, pois que, nem a ação executiva</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em causa, onde, repita-se D (SOCIEDADE AGRÍCOLA E IMOBILIÁRIA DA QUINTA DE S. PAIO LDA) não é parte, nem os apensos declarativos nas ações executivas previstos, comportam essa possibilidade.</w:t>
      </w:r>
    </w:p>
    <w:p w14:paraId="6DD54DA6" w14:textId="29ACEE2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QUINTA CONCLUSÃO</w:t>
      </w:r>
    </w:p>
    <w:p w14:paraId="618611FC" w14:textId="119F01D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lastRenderedPageBreak/>
        <w:t xml:space="preserve">Na verdade, o arresto que podia ocorrer, como dependência da execução n.º 7        1560/13.1TBVRL, do Juízo de Execução de Chaves, na qual, repita-se, é a exequente </w:t>
      </w:r>
      <w:r w:rsidR="005728AE" w:rsidRPr="00D603F5">
        <w:rPr>
          <w:rFonts w:ascii="Times New Roman" w:hAnsi="Times New Roman" w:cs="Times New Roman"/>
          <w:i/>
          <w:iCs/>
          <w:sz w:val="20"/>
          <w:szCs w:val="20"/>
        </w:rPr>
        <w:t>M</w:t>
      </w:r>
      <w:r w:rsidRPr="00D603F5">
        <w:rPr>
          <w:rFonts w:ascii="Times New Roman" w:hAnsi="Times New Roman" w:cs="Times New Roman"/>
          <w:i/>
          <w:iCs/>
          <w:sz w:val="20"/>
          <w:szCs w:val="20"/>
        </w:rPr>
        <w:t>ANUEL JOAQUIM CALDEIRA LDA, e executados ANA ALEXANDRINA MACHADO CARDOSO COSTA MONTEIRO e FERNANDO MANUEL MACHADO SOUSA BOTELHO, teria que ser um arresto promovido por MANUEL JOAQUIM CALDEIRA LDA, contra ANA ALEXANDRINA MACHADO CARDOSO COSTA MONTEIRO e/ou FERNANDO MANUEL MACHADO</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SOUSA BOTELHO, sendo esse, e não outro, o alcance do artigo 364.º-1, do CPC.</w:t>
      </w:r>
    </w:p>
    <w:p w14:paraId="3562EA73" w14:textId="31F4E60D"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SEXTA CONCLUSÃO</w:t>
      </w:r>
    </w:p>
    <w:p w14:paraId="6FD045C8" w14:textId="487B616D" w:rsidR="0002568E" w:rsidRPr="00D603F5" w:rsidRDefault="005728A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S</w:t>
      </w:r>
      <w:r w:rsidR="0002568E" w:rsidRPr="00D603F5">
        <w:rPr>
          <w:rFonts w:ascii="Times New Roman" w:hAnsi="Times New Roman" w:cs="Times New Roman"/>
          <w:i/>
          <w:iCs/>
          <w:sz w:val="20"/>
          <w:szCs w:val="20"/>
        </w:rPr>
        <w:t>endo certo que, de qualquer forma, sempre A (MANUEL JOAQUIM CALDEIRA LDA), e para poder executar, em qualquer execução, o património de D (SOCIEDADE AGRÍCOLA E IMOBILIÁRIA DA QUINTA DE S. PAIO LDA), teria que dispor contra ela de um título executivo.</w:t>
      </w:r>
    </w:p>
    <w:p w14:paraId="0D67ADD8" w14:textId="5C149CD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SÉTIMA CONCLUSÃO</w:t>
      </w:r>
    </w:p>
    <w:p w14:paraId="0E0440B8" w14:textId="340A4264"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O qual não se pode formar, nem se forma, num procedimento cautelar, e com factos indiciariamente provados, mas sim numa ação declarativa,</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 xml:space="preserve">com processo comum, com todas as garantias, pelas ações declarativas em geral, e por essa ação, em </w:t>
      </w:r>
      <w:r w:rsidR="00D603F5">
        <w:rPr>
          <w:rFonts w:ascii="Times New Roman" w:hAnsi="Times New Roman" w:cs="Times New Roman"/>
          <w:i/>
          <w:iCs/>
          <w:sz w:val="20"/>
          <w:szCs w:val="20"/>
        </w:rPr>
        <w:t>p</w:t>
      </w:r>
      <w:r w:rsidRPr="00D603F5">
        <w:rPr>
          <w:rFonts w:ascii="Times New Roman" w:hAnsi="Times New Roman" w:cs="Times New Roman"/>
          <w:i/>
          <w:iCs/>
          <w:sz w:val="20"/>
          <w:szCs w:val="20"/>
        </w:rPr>
        <w:t>articular, oferecidas, onde, nomeadamente, todas as partes</w:t>
      </w:r>
      <w:r w:rsidR="005728AE"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possam apresentar os articulados delas, bem como as respetivas provas, incluindo testemunhas, e inquiri-las contraditoriamente, com a presença dos mandatários das contrapartes, com factos, que</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sejam</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considerados,</w:t>
      </w:r>
      <w:r w:rsidR="002F70E7" w:rsidRPr="00D603F5">
        <w:rPr>
          <w:rFonts w:ascii="Times New Roman" w:hAnsi="Times New Roman" w:cs="Times New Roman"/>
          <w:i/>
          <w:iCs/>
          <w:sz w:val="20"/>
          <w:szCs w:val="20"/>
        </w:rPr>
        <w:t xml:space="preserve"> d</w:t>
      </w:r>
      <w:r w:rsidRPr="00D603F5">
        <w:rPr>
          <w:rFonts w:ascii="Times New Roman" w:hAnsi="Times New Roman" w:cs="Times New Roman"/>
          <w:i/>
          <w:iCs/>
          <w:sz w:val="20"/>
          <w:szCs w:val="20"/>
        </w:rPr>
        <w:t>igamos</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assim,</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definitivamente,</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e</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não</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apenas</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indiciariamente, provados.</w:t>
      </w:r>
    </w:p>
    <w:p w14:paraId="5966D5EE" w14:textId="6F29B13D"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w:t>
      </w:r>
      <w:r w:rsidR="0002568E" w:rsidRPr="00D603F5">
        <w:rPr>
          <w:rFonts w:ascii="Times New Roman" w:hAnsi="Times New Roman" w:cs="Times New Roman"/>
          <w:i/>
          <w:iCs/>
          <w:sz w:val="20"/>
          <w:szCs w:val="20"/>
        </w:rPr>
        <w:t>ÉCIMA OITAVA CONCLUSÃO</w:t>
      </w:r>
    </w:p>
    <w:p w14:paraId="258EFE5D" w14:textId="5F577286"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Consistindo esse título executivo na sentença, que em tal ação declarativa venha a ser</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 xml:space="preserve">proferida, e na qual se decida desconsiderar a personalidade jurídica da SOCIEDADE AGRÍCOLA E IMOBILIÁRIA DA QUINTA DE S. PAIO LDA, reconduzindo-a às personalidades jurídicas de ANA ALEXANDRINA MACHADO CARDOSO </w:t>
      </w:r>
      <w:r w:rsidR="002F70E7" w:rsidRPr="00D603F5">
        <w:rPr>
          <w:rFonts w:ascii="Times New Roman" w:hAnsi="Times New Roman" w:cs="Times New Roman"/>
          <w:i/>
          <w:iCs/>
          <w:sz w:val="20"/>
          <w:szCs w:val="20"/>
        </w:rPr>
        <w:t>C</w:t>
      </w:r>
      <w:r w:rsidRPr="00D603F5">
        <w:rPr>
          <w:rFonts w:ascii="Times New Roman" w:hAnsi="Times New Roman" w:cs="Times New Roman"/>
          <w:i/>
          <w:iCs/>
          <w:sz w:val="20"/>
          <w:szCs w:val="20"/>
        </w:rPr>
        <w:t xml:space="preserve">OSTA MONTEIRO e FERNANDO MANUEL MACHADO SOUSA BOTELHO, </w:t>
      </w:r>
      <w:r w:rsidR="002F70E7" w:rsidRPr="00D603F5">
        <w:rPr>
          <w:rFonts w:ascii="Times New Roman" w:hAnsi="Times New Roman" w:cs="Times New Roman"/>
          <w:i/>
          <w:iCs/>
          <w:sz w:val="20"/>
          <w:szCs w:val="20"/>
        </w:rPr>
        <w:t>e</w:t>
      </w:r>
      <w:r w:rsidRPr="00D603F5">
        <w:rPr>
          <w:rFonts w:ascii="Times New Roman" w:hAnsi="Times New Roman" w:cs="Times New Roman"/>
          <w:i/>
          <w:iCs/>
          <w:sz w:val="20"/>
          <w:szCs w:val="20"/>
        </w:rPr>
        <w:t>, consequentemente, responsabilizar pelas eventuais dívidas destes dois Senhores, para com a MANUEL JOAQUIM CALDEIRA LDA, o património daquela</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sociedade.</w:t>
      </w:r>
    </w:p>
    <w:p w14:paraId="5B14F98A" w14:textId="2CA208C5"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DÉCIMA NONA CONCLUSÃO</w:t>
      </w:r>
    </w:p>
    <w:p w14:paraId="3A85224A" w14:textId="7D785B65"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A</w:t>
      </w:r>
      <w:r w:rsidR="0002568E" w:rsidRPr="00D603F5">
        <w:rPr>
          <w:rFonts w:ascii="Times New Roman" w:hAnsi="Times New Roman" w:cs="Times New Roman"/>
          <w:i/>
          <w:iCs/>
          <w:sz w:val="20"/>
          <w:szCs w:val="20"/>
        </w:rPr>
        <w:t>ção declarativa essa, para a qual, contudo, e face ao comandado, designadamente, nos artigos 64.º e 65.º, ambos do CPC, e 117.º-1-a) e 129.º-1, os dois da Lei n.º 62/2013, de 26 de agosto, não tinha, nem tem, competência, em razão da matéria, nenhum Juízo de Execução, incluindo naturalmente o Juízo de Execução de Chaves, antes radicando essa competência, e tendo também em conta que o valor de tal ação, aferido pelo do arresto, teria que ser 1.525.219,29 euros, ou seja, superior a 50.000,00 euros, num Juízo Central Cível, a definir de acordo com as regras de competência territorial constantes do artigo 80.º, do CPC.</w:t>
      </w:r>
    </w:p>
    <w:p w14:paraId="6F2188F9" w14:textId="7B4F73DC"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CONCLUSÃO</w:t>
      </w:r>
    </w:p>
    <w:p w14:paraId="6C45DCF4" w14:textId="1A1137F0"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P</w:t>
      </w:r>
      <w:r w:rsidR="0002568E" w:rsidRPr="00D603F5">
        <w:rPr>
          <w:rFonts w:ascii="Times New Roman" w:hAnsi="Times New Roman" w:cs="Times New Roman"/>
          <w:i/>
          <w:iCs/>
          <w:sz w:val="20"/>
          <w:szCs w:val="20"/>
        </w:rPr>
        <w:t>elo que, e por força do comandado, nos já atrás referidos artigos 64.º e 65.º, os dois do CPC e 117.º-1-c), da Lei n.º 62/2013, a competência material para preparar e julgar</w:t>
      </w:r>
      <w:r w:rsidR="000B5BDD">
        <w:rPr>
          <w:rFonts w:ascii="Times New Roman" w:hAnsi="Times New Roman" w:cs="Times New Roman"/>
          <w:i/>
          <w:iCs/>
          <w:sz w:val="20"/>
          <w:szCs w:val="20"/>
        </w:rPr>
        <w:t xml:space="preserve"> o</w:t>
      </w:r>
      <w:r w:rsidR="0002568E" w:rsidRPr="00D603F5">
        <w:rPr>
          <w:rFonts w:ascii="Times New Roman" w:hAnsi="Times New Roman" w:cs="Times New Roman"/>
          <w:i/>
          <w:iCs/>
          <w:sz w:val="20"/>
          <w:szCs w:val="20"/>
        </w:rPr>
        <w:t xml:space="preserve"> procedimento cautelar em causa, não pertencia ao Juízo de Execução de Chaves, nem aliás a qualquer outro Juízo de Execução, mas sim a um Juízo Central</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Cível, tendo a infração daquelas normas, determinado a incompetência absoluta de tal Juízo de Execução de Chaves (artigo 96.º-a), do CPC), com todas as consequências dai decorrentes.</w:t>
      </w:r>
    </w:p>
    <w:p w14:paraId="596DB4DC" w14:textId="6ED4087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PRIMEIRA CONCLUSÃO</w:t>
      </w:r>
    </w:p>
    <w:p w14:paraId="4C2E253B" w14:textId="549F57A7"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Tendo pois a sentença de 1ª instância, bem como o acórdão do Tribunal da Relação de Guimarães, agora sob recurso, que a confirmou, violado, no que a esta questão de competência/incompetência tange, diversas disposições legais, nomeadamente os artigos 64.º, 65.º e 96.º-a), os três do CPC 117.º e 129.º, os dois da Lei n.º 62/2013, que regulam a competência material dos tribunais judiciais, para a preparação e o julgamento do procedimento cautelar de arresto aqui em questão.</w:t>
      </w:r>
    </w:p>
    <w:p w14:paraId="7EBAAD1E" w14:textId="29AD8BB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SEGUNDA CONCLUSÃO</w:t>
      </w:r>
    </w:p>
    <w:p w14:paraId="6C93E628" w14:textId="219BBA58"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Como segundo fundamento do recurso de apelação que tem vindo a ser referido, a recorrente insurgiu-se contra a decisão da 1ª instância, no que toca a dezassete factos, que em tal </w:t>
      </w:r>
      <w:r w:rsidRPr="00D603F5">
        <w:rPr>
          <w:rFonts w:ascii="Times New Roman" w:hAnsi="Times New Roman" w:cs="Times New Roman"/>
          <w:i/>
          <w:iCs/>
          <w:sz w:val="20"/>
          <w:szCs w:val="20"/>
        </w:rPr>
        <w:lastRenderedPageBreak/>
        <w:t>sentença foram indiciariamente dados como provados, bem como quanto a três factos, que a recorrente entendia que, na mesma decisão de 1ª instância, deviam ter sido dados como provados, mas não o foram.</w:t>
      </w:r>
    </w:p>
    <w:p w14:paraId="154829C3" w14:textId="603156F7"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VIGÉSIMA TERCEIRA CONCLUSÃO </w:t>
      </w:r>
    </w:p>
    <w:p w14:paraId="108828F9" w14:textId="1B7E6325"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Mas sem sucesso, pois que, no que à impugnação da matéria de facto tange, o acórdão do Tribunal da Relação de Guimarães que, aqui e agora, se está a por em crise, rejeitou tal recurso da matéria fáctica, nos termos do artigo 640.º-1-b), do CPC, ou seja, em virtude de, na visão de tal acórdão, a apelante não ter indicado os concretos meios probatórios, constantes do processo ou de registo ou gravação nele realizada, que impunham decisão sob os pontos da matéria de facto impugnada diversa da recorrida.</w:t>
      </w:r>
    </w:p>
    <w:p w14:paraId="72D55787" w14:textId="7005B405"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QUARTA CONCLUSÃO</w:t>
      </w:r>
    </w:p>
    <w:p w14:paraId="74C18D6F" w14:textId="396AADD3"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Não tendo contudo tal decisão do acórdão sob recurso, qualquer fundamento legal.</w:t>
      </w:r>
    </w:p>
    <w:p w14:paraId="35EF9AE3" w14:textId="4E0CA1C3"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QUINTA CONCLUSÃO</w:t>
      </w:r>
    </w:p>
    <w:p w14:paraId="14CDE789" w14:textId="6E4898BC"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Efetivamente, tratando-se, como se tratava-se de demonstrar, numa espécie de prova negativa, que da prova produzida nos autos não resultava que esses dezassete factos devessem ter sido considerados provados, os meios probatórios para isso averiguar, dos quais os Senhores Desembargadores teriam que lançar mão, tinham necessariamente que ser todos os meios probatórios que, quando a decisão apelada foi proferida, se encontravam nos autos, não se podendo pois, quanto a tais dezassete factos, indicar os concretos meios probatórios, dos quais resultasse que esses dezassete factos não deveriam ter sido considerados provados.</w:t>
      </w:r>
    </w:p>
    <w:p w14:paraId="1696E545" w14:textId="22CEE7A6"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SEXTA CONCLUSÃO</w:t>
      </w:r>
    </w:p>
    <w:p w14:paraId="1804CFE7" w14:textId="7B726BF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Outro tanto não sucedendo quanto aos três factos que a recorrente, no recurso de apelação dela, defendeu que deveriam ter sido considerados provados, três factos esses relativamente aos quais se aceita, que, na verdade não foi, quanto a eles, dado cumprimento ao artigo 640.º-1-b), do CPC, o que importa a rejeição quanto a esses três factos do recurso da matéria de facto, rejeição essa com a qual, por isso se concorda.</w:t>
      </w:r>
    </w:p>
    <w:p w14:paraId="5DF4603F" w14:textId="4D4F1CB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VIGÉSIMA SÉTIMA CONCLUSÃO</w:t>
      </w:r>
    </w:p>
    <w:p w14:paraId="0652492F" w14:textId="2173494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Ou seja, o Tribunal da Relação de Guimarães, deveria, baseando-se em todas as provas existentes nos autos, decidir ou deliberar, no que toca aos dezassete factos, que na sentença da 1ª instância apelada foram dados como provados, se eles assim </w:t>
      </w:r>
      <w:r w:rsidR="002F70E7" w:rsidRPr="00D603F5">
        <w:rPr>
          <w:rFonts w:ascii="Times New Roman" w:hAnsi="Times New Roman" w:cs="Times New Roman"/>
          <w:i/>
          <w:iCs/>
          <w:sz w:val="20"/>
          <w:szCs w:val="20"/>
        </w:rPr>
        <w:t>d</w:t>
      </w:r>
      <w:r w:rsidRPr="00D603F5">
        <w:rPr>
          <w:rFonts w:ascii="Times New Roman" w:hAnsi="Times New Roman" w:cs="Times New Roman"/>
          <w:i/>
          <w:iCs/>
          <w:sz w:val="20"/>
          <w:szCs w:val="20"/>
        </w:rPr>
        <w:t>everiam continuar, ou se deveriam ser antes objeto de uma alteração total ou parcial, deixando pois todos, ou, pelo menos alguns deles, de serem considerados provados, pelo que, ao assim não proceder, violou o acórdão sob recurso, diversas disposições</w:t>
      </w:r>
      <w:r w:rsidR="002F70E7" w:rsidRPr="00D603F5">
        <w:rPr>
          <w:rFonts w:ascii="Times New Roman" w:hAnsi="Times New Roman" w:cs="Times New Roman"/>
          <w:i/>
          <w:iCs/>
          <w:sz w:val="20"/>
          <w:szCs w:val="20"/>
        </w:rPr>
        <w:t xml:space="preserve"> l</w:t>
      </w:r>
      <w:r w:rsidRPr="00D603F5">
        <w:rPr>
          <w:rFonts w:ascii="Times New Roman" w:hAnsi="Times New Roman" w:cs="Times New Roman"/>
          <w:i/>
          <w:iCs/>
          <w:sz w:val="20"/>
          <w:szCs w:val="20"/>
        </w:rPr>
        <w:t>egais, designadamente o artigo 640.º, do CPC.</w:t>
      </w:r>
    </w:p>
    <w:p w14:paraId="4B603CA2" w14:textId="1A3E9400"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V</w:t>
      </w:r>
      <w:r w:rsidR="0002568E" w:rsidRPr="00D603F5">
        <w:rPr>
          <w:rFonts w:ascii="Times New Roman" w:hAnsi="Times New Roman" w:cs="Times New Roman"/>
          <w:i/>
          <w:iCs/>
          <w:sz w:val="20"/>
          <w:szCs w:val="20"/>
        </w:rPr>
        <w:t>IGÉSIMA OITAVA CONCLUSÃO</w:t>
      </w:r>
    </w:p>
    <w:p w14:paraId="7C94CD8F" w14:textId="3F8A3718"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No que toca à impugnação da matéria de direito, a recorrente, no recurso de apelação dela, fez referência a três erros de julgamento, que eram todos erros de direito, sendo, um deles, atinente à desconsideração da personalidade jurídica da recorrente, e, os outros dois, relativos ao próprio arresto, mais precisamente à não verificação de um dos pressupostos, para ele exigidos, e, à violação, por parte da decisão de 1ª instância sob recurso, do princípio da proporcionalidade, nas três modalidades em que o mesmo principio se desdobra, ou seja, a da necessidade, a da adequação e da proporcionalidade em sentido estrito.</w:t>
      </w:r>
    </w:p>
    <w:p w14:paraId="2D325E9C" w14:textId="2605A302"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VIGÉSIMA NONA CONCLUSÃO </w:t>
      </w:r>
    </w:p>
    <w:p w14:paraId="406FA00B" w14:textId="46A15752"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C</w:t>
      </w:r>
      <w:r w:rsidR="0002568E" w:rsidRPr="00D603F5">
        <w:rPr>
          <w:rFonts w:ascii="Times New Roman" w:hAnsi="Times New Roman" w:cs="Times New Roman"/>
          <w:i/>
          <w:iCs/>
          <w:sz w:val="20"/>
          <w:szCs w:val="20"/>
        </w:rPr>
        <w:t>omeçando pelo primeiro de tais três erros, a MANUEL JOAQUIM CALDEIRA LDA não alegou quais foram os atos concretos, levados a cabo pela SOCIEDADE AGRÍCOLA E IMOBILIÁRIA DA QUINTA DE S. PAIO LDA, dos quais pudesse decorrer ter havido qualquer abuso do direito e/ou violação do princípio da boa-fé, visando enganar o credor MANUEL JOAQUIM CALDEIRA LDA.</w:t>
      </w:r>
    </w:p>
    <w:p w14:paraId="0CC4A4A4" w14:textId="70325F8E"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TRIGÉSIMA CONCLUSÃO</w:t>
      </w:r>
    </w:p>
    <w:p w14:paraId="072901A4" w14:textId="117506DE"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Alegação e prova esta que o acórdão recorrido, pelo menos por omissão, e contrariando assim o acórdão fundamento, entendeu não ser necessária para poder ser </w:t>
      </w:r>
      <w:r w:rsidR="002F70E7" w:rsidRPr="00D603F5">
        <w:rPr>
          <w:rFonts w:ascii="Times New Roman" w:hAnsi="Times New Roman" w:cs="Times New Roman"/>
          <w:i/>
          <w:iCs/>
          <w:sz w:val="20"/>
          <w:szCs w:val="20"/>
        </w:rPr>
        <w:t>d</w:t>
      </w:r>
      <w:r w:rsidRPr="00D603F5">
        <w:rPr>
          <w:rFonts w:ascii="Times New Roman" w:hAnsi="Times New Roman" w:cs="Times New Roman"/>
          <w:i/>
          <w:iCs/>
          <w:sz w:val="20"/>
          <w:szCs w:val="20"/>
        </w:rPr>
        <w:t>esconsiderada a personalidade jurídica da SOCIEDADE AGRÍCOLA E IMOBILIÁRIA DA QUINTA DE S. PAIO LDA, com violação do artigo 334.º, do</w:t>
      </w:r>
      <w:r w:rsidR="002F70E7"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CC.</w:t>
      </w:r>
    </w:p>
    <w:p w14:paraId="622563DF" w14:textId="1BBFF57B" w:rsidR="0002568E" w:rsidRPr="00D603F5" w:rsidRDefault="002F70E7"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w:t>
      </w:r>
      <w:r w:rsidR="0002568E" w:rsidRPr="00D603F5">
        <w:rPr>
          <w:rFonts w:ascii="Times New Roman" w:hAnsi="Times New Roman" w:cs="Times New Roman"/>
          <w:i/>
          <w:iCs/>
          <w:sz w:val="20"/>
          <w:szCs w:val="20"/>
        </w:rPr>
        <w:t>RIGÉSIMA PRIMEIRA CONCLUSÃO</w:t>
      </w:r>
    </w:p>
    <w:p w14:paraId="62B64723" w14:textId="375DEF2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lastRenderedPageBreak/>
        <w:t>Depois, e ainda no que aos erros de direito tange, a recorrente, no recurso de apelação dela, alegou que não tinham sido, pela requerente do arresto, alegados, pelo que muito menos provados, factos dos quais se pudesse concluir que se verificava justo receio da perda da garantia patrimonial do pretenso crédito da requerente do arresto sobre os executados no processo principal, ou seja, que se verificasse justo receio de que os bens da requerida, designadamente aqueles que foram arrestados, fossem dissipados por ela.</w:t>
      </w:r>
    </w:p>
    <w:p w14:paraId="5CCDCE78" w14:textId="0E012DE0"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TRIGÉSIMA SEGUNDA CONCLUSÃO</w:t>
      </w:r>
    </w:p>
    <w:p w14:paraId="2DCF145E" w14:textId="548C5866"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Mais alegando que fenecia pois o pressuposto para que pudesse ser decretada, sobre todos os bens, relativamente aos quais o foi, a providência cautelar de arresto em causa, pressuposto esse consistente no chamado </w:t>
      </w:r>
      <w:proofErr w:type="spellStart"/>
      <w:r w:rsidRPr="00D603F5">
        <w:rPr>
          <w:rFonts w:ascii="Times New Roman" w:hAnsi="Times New Roman" w:cs="Times New Roman"/>
          <w:i/>
          <w:iCs/>
          <w:sz w:val="20"/>
          <w:szCs w:val="20"/>
        </w:rPr>
        <w:t>periculum</w:t>
      </w:r>
      <w:proofErr w:type="spellEnd"/>
      <w:r w:rsidRPr="00D603F5">
        <w:rPr>
          <w:rFonts w:ascii="Times New Roman" w:hAnsi="Times New Roman" w:cs="Times New Roman"/>
          <w:i/>
          <w:iCs/>
          <w:sz w:val="20"/>
          <w:szCs w:val="20"/>
        </w:rPr>
        <w:t xml:space="preserve"> in mora, e que é exigido pelos artigos 391.º-1, 392.º-1 e 393.º-1, todos do CPC.</w:t>
      </w:r>
    </w:p>
    <w:p w14:paraId="546092C8" w14:textId="11EAD9F5" w:rsidR="0002568E"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w:t>
      </w:r>
      <w:r w:rsidR="0002568E" w:rsidRPr="00D603F5">
        <w:rPr>
          <w:rFonts w:ascii="Times New Roman" w:hAnsi="Times New Roman" w:cs="Times New Roman"/>
          <w:i/>
          <w:iCs/>
          <w:sz w:val="20"/>
          <w:szCs w:val="20"/>
        </w:rPr>
        <w:t>RIGÉSIMA TERCEIRA CONCLUSÃO</w:t>
      </w:r>
    </w:p>
    <w:p w14:paraId="1980B1D7" w14:textId="25CB40FF"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Alegando ainda a SOCIEDADE AGRÍCOLA E IMOBILIÁRIA DA QUINTA DE S. PAIO LDA, no recurso de apelação dela que tem vindo a ser referido, que a Meritíssima Senhora Doutora Juíza de 1ª instância não procedeu à ponderação, a que alude o artigo 393.º-2, do CPC, violando assim o princípio da proporcionalidade em sentido amplo, nas três já atrás referidas vertentes em que o mesmo se desdobra: a da</w:t>
      </w:r>
      <w:r w:rsidR="00D83CFB"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necessidade, a da adequação, e a da proporcionalidade em sentido estrito.</w:t>
      </w:r>
    </w:p>
    <w:p w14:paraId="1E84F2E6" w14:textId="0189379B"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TRIGÉSIMA QUARTA CONCLUSÃO</w:t>
      </w:r>
    </w:p>
    <w:p w14:paraId="2B054E97" w14:textId="77777777" w:rsidR="00D83CFB"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Sendo certo que, sobre estas duas questões, ou seja, a não verificação de </w:t>
      </w:r>
      <w:proofErr w:type="spellStart"/>
      <w:r w:rsidRPr="00D603F5">
        <w:rPr>
          <w:rFonts w:ascii="Times New Roman" w:hAnsi="Times New Roman" w:cs="Times New Roman"/>
          <w:i/>
          <w:iCs/>
          <w:sz w:val="20"/>
          <w:szCs w:val="20"/>
        </w:rPr>
        <w:t>periculum</w:t>
      </w:r>
      <w:proofErr w:type="spellEnd"/>
      <w:r w:rsidRPr="00D603F5">
        <w:rPr>
          <w:rFonts w:ascii="Times New Roman" w:hAnsi="Times New Roman" w:cs="Times New Roman"/>
          <w:i/>
          <w:iCs/>
          <w:sz w:val="20"/>
          <w:szCs w:val="20"/>
        </w:rPr>
        <w:t xml:space="preserve"> in mora e violação do princípio da proporcionalidade, não se pronunciou, minimamente que tivesse sido, o acórdão sob recurso, omissão esta determinativa da nulidade do acórdão em causa, nos termos dos artigos 615.º-1-d) e 666.º, ambos do CPC, o que constitui fundamento, ou, mais bem dito até, mais um fundamento (artigos 615.º-4 e 666.º1, os dois do CPC), do presente recurso, fundamento este que aqui se invoca</w:t>
      </w:r>
      <w:r w:rsidR="00D83CFB" w:rsidRPr="00D603F5">
        <w:rPr>
          <w:rFonts w:ascii="Times New Roman" w:hAnsi="Times New Roman" w:cs="Times New Roman"/>
          <w:i/>
          <w:iCs/>
          <w:sz w:val="20"/>
          <w:szCs w:val="20"/>
        </w:rPr>
        <w:t>.</w:t>
      </w:r>
    </w:p>
    <w:p w14:paraId="37A34DC3" w14:textId="518D0BAA"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TRIGÉSIMA QUINTA CONCLUSÃO</w:t>
      </w:r>
    </w:p>
    <w:p w14:paraId="6A514233" w14:textId="01A57E34"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Desta maneira, o aliás mui douto acórdão sob recurso, proferido nos autos, pelo Tribunal da Relação de Guimarães, no dia 09 de junho de 2020, violou diversas normas legais, a saber:</w:t>
      </w:r>
    </w:p>
    <w:p w14:paraId="0375A247" w14:textId="022B5B94" w:rsidR="0002568E"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na parte dele que considerou o Juízo de Execução de Chaves, do Tribunal  Judicial da Comarca de Vila Real, materialmente competente, para preparar e  julgar, como preparou e julgou, o procedimento cautelar de arresto em causa,</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os artigos 64.º, 65.º e 96.º-a), os três do CPC e 117.º-1 e 129.º-1, os dois da Lei n.º 62/2013, de 26 de agosto.</w:t>
      </w:r>
    </w:p>
    <w:p w14:paraId="4B345A34" w14:textId="77777777" w:rsidR="00D83CFB"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ao desconsiderar, como desconsiderou, posto que indiciariamente, a personalidade     jurídica     da     recorrente,     o     entendimento,     doutrinal e jurisprudencial, sobre quais são os pressupostos exigidos para a aplicação da</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 xml:space="preserve">figura em causa, incluindo a necessidade de serem alegados os atos concretos, </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 xml:space="preserve">levados a cabo pela SOCIEDADE AGRÍCOLA E IMOBILIÁRIA DA  QUINTA DE S. PAIO LDA, dos quais pudesse decorrer ter havido abuso do </w:t>
      </w:r>
      <w:r w:rsidRPr="00D603F5">
        <w:rPr>
          <w:rFonts w:ascii="Times New Roman" w:hAnsi="Times New Roman" w:cs="Times New Roman"/>
          <w:i/>
          <w:iCs/>
          <w:sz w:val="20"/>
          <w:szCs w:val="20"/>
        </w:rPr>
        <w:t xml:space="preserve"> d</w:t>
      </w:r>
      <w:r w:rsidR="0002568E" w:rsidRPr="00D603F5">
        <w:rPr>
          <w:rFonts w:ascii="Times New Roman" w:hAnsi="Times New Roman" w:cs="Times New Roman"/>
          <w:i/>
          <w:iCs/>
          <w:sz w:val="20"/>
          <w:szCs w:val="20"/>
        </w:rPr>
        <w:t>ireito e/ou violação do princípio da boa fé, visando enganar o credor</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MANUEL JOAQUIM CALDEIRA LDA, e assim o artigo 334.º, do CC e.</w:t>
      </w:r>
    </w:p>
    <w:p w14:paraId="53FF70A1" w14:textId="4C8BE22C" w:rsidR="00D83CFB"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a</w:t>
      </w:r>
      <w:r w:rsidR="0002568E" w:rsidRPr="00D603F5">
        <w:rPr>
          <w:rFonts w:ascii="Times New Roman" w:hAnsi="Times New Roman" w:cs="Times New Roman"/>
          <w:i/>
          <w:iCs/>
          <w:sz w:val="20"/>
          <w:szCs w:val="20"/>
        </w:rPr>
        <w:t>o rejeitar, como rejeitou, o recurso da matéria de facto, o artigo 640.º, do   CPC</w:t>
      </w:r>
      <w:r w:rsidRPr="00D603F5">
        <w:rPr>
          <w:rFonts w:ascii="Times New Roman" w:hAnsi="Times New Roman" w:cs="Times New Roman"/>
          <w:i/>
          <w:iCs/>
          <w:sz w:val="20"/>
          <w:szCs w:val="20"/>
        </w:rPr>
        <w:t xml:space="preserve"> </w:t>
      </w:r>
    </w:p>
    <w:p w14:paraId="51F3B33A" w14:textId="778BF0BC" w:rsidR="0002568E"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não se pronunciar, como não se pronunciou, sobre a existência do</w:t>
      </w:r>
      <w:r w:rsidRPr="00D603F5">
        <w:rPr>
          <w:rFonts w:ascii="Times New Roman" w:hAnsi="Times New Roman" w:cs="Times New Roman"/>
          <w:i/>
          <w:iCs/>
          <w:sz w:val="20"/>
          <w:szCs w:val="20"/>
        </w:rPr>
        <w:t xml:space="preserve"> </w:t>
      </w:r>
      <w:proofErr w:type="spellStart"/>
      <w:r w:rsidR="0002568E" w:rsidRPr="00D603F5">
        <w:rPr>
          <w:rFonts w:ascii="Times New Roman" w:hAnsi="Times New Roman" w:cs="Times New Roman"/>
          <w:i/>
          <w:iCs/>
          <w:sz w:val="20"/>
          <w:szCs w:val="20"/>
        </w:rPr>
        <w:t>periculum</w:t>
      </w:r>
      <w:proofErr w:type="spellEnd"/>
      <w:r w:rsidR="0002568E" w:rsidRPr="00D603F5">
        <w:rPr>
          <w:rFonts w:ascii="Times New Roman" w:hAnsi="Times New Roman" w:cs="Times New Roman"/>
          <w:i/>
          <w:iCs/>
          <w:sz w:val="20"/>
          <w:szCs w:val="20"/>
        </w:rPr>
        <w:t xml:space="preserve"> in mora, e a falta de ponderação a que alude o artigo 393.º-2, do</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mesmo CPC, os artigos 615.º-1-d) e 666.º, ambos do CPC.</w:t>
      </w:r>
    </w:p>
    <w:p w14:paraId="7F4722EE" w14:textId="753630BE"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TRIGÉSIMA SEXTA CONCLUSÃO</w:t>
      </w:r>
    </w:p>
    <w:p w14:paraId="6FCAC76E" w14:textId="5368DD41" w:rsidR="0002568E" w:rsidRPr="00D603F5" w:rsidRDefault="0002568E"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Devendo por isso, ou seja, por erros de julgamento, quer quanto à decisão da matéria de facto, quer relativamente à matéria de direito, traduzindo-se na violação, nomeadamente, dos artigos 64.º, 65.º e 96.º-a) e 640.º, todos do CPC, 117.º-1 e 129.º-2, os dois da Lei n.º 62/2013, de 26 de agosto e 334.º, do CC, ser prolatado por esse</w:t>
      </w:r>
      <w:r w:rsidR="00D83CFB"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Supremo Tribunal de Justiça, douto acórdão que, por uma ordem subsidiária, declare que:</w:t>
      </w:r>
    </w:p>
    <w:p w14:paraId="21800A3A" w14:textId="5176225C" w:rsidR="0002568E" w:rsidRPr="00D603F5" w:rsidRDefault="00D83CFB"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o Juízo de Execução de Chaves, do Tribunal Judicial da Comarca de Vila Real, é materialmente incompetente, para preparar e julgar, como preparou e</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julgou, o presente procedimento cautelar (artigos 64.º, 65.º e 96.º-a), todos do CPC, e 117.º-1 e 129.º-1, os dois da Lei n.º 62/2013), com todas as legais</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 xml:space="preserve">consequências dessa incompetência material </w:t>
      </w:r>
      <w:r w:rsidR="0002568E" w:rsidRPr="00D603F5">
        <w:rPr>
          <w:rFonts w:ascii="Times New Roman" w:hAnsi="Times New Roman" w:cs="Times New Roman"/>
          <w:i/>
          <w:iCs/>
          <w:sz w:val="20"/>
          <w:szCs w:val="20"/>
        </w:rPr>
        <w:lastRenderedPageBreak/>
        <w:t>advenientes, como sejam,</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nomeadamente, a absolvição da recorrente da instância do procedimento</w:t>
      </w:r>
      <w:r w:rsidR="00D603F5"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cautelar em causa (artigo 99.º-1, do CPC);</w:t>
      </w:r>
    </w:p>
    <w:p w14:paraId="159BEA96" w14:textId="0020B10A" w:rsidR="0002568E" w:rsidRPr="00D603F5" w:rsidRDefault="00D603F5"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impugnação feita no recurso de apelação da matéria de facto, obedeceu, no</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que tange aos factos que a sentença de 1ª instância deu como provados,</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ao</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contrário do que, no entendimento da recorrente, deveria ter sucedido, aos</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requisitos para tal impugnação exigidos por lei, nomeadamente o constante do</w:t>
      </w:r>
      <w:r w:rsidR="000B5BDD">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artigo 640.º, do CPC, com aplicação, se V. Exas. entenderem isso necessário, do estatuído no artigo 682.º e 683.º, ambos do CPC;</w:t>
      </w:r>
    </w:p>
    <w:p w14:paraId="7CDE8EE5" w14:textId="41839013" w:rsidR="0002568E" w:rsidRPr="00D603F5" w:rsidRDefault="00D603F5"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não há lugar à desconsideração da personalidade jurídica da recorrente, por             fenecerem, como fenecem, os pressupostos doutrinais e jurisprudências para isso fixados, e por não ter sido, como não foi, demonstrado, nem sequer alegado que, pela recorrente e/ou pelos executados, tenham sido praticados, de má-fé, com abuso do direito, nos termos do artigo 334.º, do CC, quaisquer atos</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que visassem ludibriar a requerente do arresto;</w:t>
      </w:r>
    </w:p>
    <w:p w14:paraId="22B85E4A" w14:textId="62BA2F57" w:rsidR="0002568E" w:rsidRPr="00D603F5" w:rsidRDefault="00D603F5" w:rsidP="00D603F5">
      <w:pPr>
        <w:pStyle w:val="PargrafodaLista"/>
        <w:spacing w:line="240" w:lineRule="auto"/>
        <w:ind w:left="1069"/>
        <w:jc w:val="both"/>
        <w:rPr>
          <w:rFonts w:ascii="Times New Roman" w:hAnsi="Times New Roman" w:cs="Times New Roman"/>
          <w:i/>
          <w:iCs/>
          <w:sz w:val="20"/>
          <w:szCs w:val="20"/>
        </w:rPr>
      </w:pP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 xml:space="preserve">o acórdão sob recurso não se pronunciou sobre a existência do </w:t>
      </w:r>
      <w:proofErr w:type="spellStart"/>
      <w:r w:rsidR="0002568E" w:rsidRPr="00D603F5">
        <w:rPr>
          <w:rFonts w:ascii="Times New Roman" w:hAnsi="Times New Roman" w:cs="Times New Roman"/>
          <w:i/>
          <w:iCs/>
          <w:sz w:val="20"/>
          <w:szCs w:val="20"/>
        </w:rPr>
        <w:t>periculum</w:t>
      </w:r>
      <w:proofErr w:type="spellEnd"/>
      <w:r w:rsidR="0002568E" w:rsidRPr="00D603F5">
        <w:rPr>
          <w:rFonts w:ascii="Times New Roman" w:hAnsi="Times New Roman" w:cs="Times New Roman"/>
          <w:i/>
          <w:iCs/>
          <w:sz w:val="20"/>
          <w:szCs w:val="20"/>
        </w:rPr>
        <w:t xml:space="preserve"> in                       mora, nem sobre a violação do princípio da proporcionalidade, por parte da                       sentença de 1ª instância, violando assim os artigo 615.º-1-d) e 666.º, ambos do </w:t>
      </w:r>
      <w:proofErr w:type="spellStart"/>
      <w:r w:rsidR="0002568E" w:rsidRPr="00D603F5">
        <w:rPr>
          <w:rFonts w:ascii="Times New Roman" w:hAnsi="Times New Roman" w:cs="Times New Roman"/>
          <w:i/>
          <w:iCs/>
          <w:sz w:val="20"/>
          <w:szCs w:val="20"/>
        </w:rPr>
        <w:t>CPCe</w:t>
      </w:r>
      <w:proofErr w:type="spellEnd"/>
      <w:r w:rsidR="0002568E" w:rsidRPr="00D603F5">
        <w:rPr>
          <w:rFonts w:ascii="Times New Roman" w:hAnsi="Times New Roman" w:cs="Times New Roman"/>
          <w:i/>
          <w:iCs/>
          <w:sz w:val="20"/>
          <w:szCs w:val="20"/>
        </w:rPr>
        <w:t xml:space="preserve"> também, porque isso decorre das alíneas atrás referidas, a anulação da totalidade da decisão sob recurso (artigo 639.º-1 in fine do CPC) com o levantamento do arresto, que, no procedimento cautelar em causa, foi, no dia 16 de maio de 2019, decretado, e o cancelamento do registo dele no registo predial, e notificação de tudo isso ao Senhor Agente de Execução, Exmo. Senhor Doutor Luís Gentil, para que ele proceda em conformidade, designadamente devolvendo à recorrente as importâncias, </w:t>
      </w:r>
      <w:r w:rsidRPr="00D603F5">
        <w:rPr>
          <w:rFonts w:ascii="Times New Roman" w:hAnsi="Times New Roman" w:cs="Times New Roman"/>
          <w:i/>
          <w:iCs/>
          <w:sz w:val="20"/>
          <w:szCs w:val="20"/>
        </w:rPr>
        <w:t>i</w:t>
      </w:r>
      <w:r w:rsidR="0002568E" w:rsidRPr="00D603F5">
        <w:rPr>
          <w:rFonts w:ascii="Times New Roman" w:hAnsi="Times New Roman" w:cs="Times New Roman"/>
          <w:i/>
          <w:iCs/>
          <w:sz w:val="20"/>
          <w:szCs w:val="20"/>
        </w:rPr>
        <w:t>ndevidamente arrestadas, correspondentes às rendas pagas pelo Pingo Doce –Distribuição Alimentar, S. A.</w:t>
      </w:r>
      <w:r w:rsidRPr="00D603F5">
        <w:rPr>
          <w:rFonts w:ascii="Times New Roman" w:hAnsi="Times New Roman" w:cs="Times New Roman"/>
          <w:i/>
          <w:iCs/>
          <w:sz w:val="20"/>
          <w:szCs w:val="20"/>
        </w:rPr>
        <w:t xml:space="preserve"> </w:t>
      </w:r>
      <w:r w:rsidR="0002568E" w:rsidRPr="00D603F5">
        <w:rPr>
          <w:rFonts w:ascii="Times New Roman" w:hAnsi="Times New Roman" w:cs="Times New Roman"/>
          <w:i/>
          <w:iCs/>
          <w:sz w:val="20"/>
          <w:szCs w:val="20"/>
        </w:rPr>
        <w:t>o que tudo se peticiona a V. Exas.</w:t>
      </w:r>
    </w:p>
    <w:p w14:paraId="3154CA3B" w14:textId="13CDC63A" w:rsidR="0002568E" w:rsidRPr="0002568E" w:rsidRDefault="0002568E" w:rsidP="00D603F5">
      <w:pPr>
        <w:pStyle w:val="PargrafodaLista"/>
        <w:spacing w:line="240" w:lineRule="auto"/>
        <w:ind w:left="1069"/>
        <w:jc w:val="both"/>
        <w:rPr>
          <w:rFonts w:ascii="Times New Roman" w:hAnsi="Times New Roman" w:cs="Times New Roman"/>
          <w:sz w:val="24"/>
          <w:szCs w:val="24"/>
        </w:rPr>
      </w:pPr>
      <w:r w:rsidRPr="00D603F5">
        <w:rPr>
          <w:rFonts w:ascii="Times New Roman" w:hAnsi="Times New Roman" w:cs="Times New Roman"/>
          <w:i/>
          <w:iCs/>
          <w:sz w:val="20"/>
          <w:szCs w:val="20"/>
        </w:rPr>
        <w:t>Assim decidindo, como, temos disso a mais firme certeza, não poderá deixar de suceder, farão V. Exas., Distintos(as) Senhores(as) Doutores(as) Juízes(as</w:t>
      </w:r>
      <w:r w:rsidR="00D603F5" w:rsidRPr="00D603F5">
        <w:rPr>
          <w:rFonts w:ascii="Times New Roman" w:hAnsi="Times New Roman" w:cs="Times New Roman"/>
          <w:i/>
          <w:iCs/>
          <w:sz w:val="20"/>
          <w:szCs w:val="20"/>
        </w:rPr>
        <w:t xml:space="preserve">) </w:t>
      </w:r>
      <w:r w:rsidRPr="00D603F5">
        <w:rPr>
          <w:rFonts w:ascii="Times New Roman" w:hAnsi="Times New Roman" w:cs="Times New Roman"/>
          <w:i/>
          <w:iCs/>
          <w:sz w:val="20"/>
          <w:szCs w:val="20"/>
        </w:rPr>
        <w:t>Conselheiros(as), do Supremo Tribunal de Justiça, a mais justa justiça, que aliás soem habitualmente fazer, pelo que a ela nos têm, sistematicamente habituados</w:t>
      </w:r>
      <w:r w:rsidRPr="0002568E">
        <w:rPr>
          <w:rFonts w:ascii="Times New Roman" w:hAnsi="Times New Roman" w:cs="Times New Roman"/>
          <w:sz w:val="24"/>
          <w:szCs w:val="24"/>
        </w:rPr>
        <w:t>.</w:t>
      </w:r>
      <w:r w:rsidR="00D603F5">
        <w:rPr>
          <w:rFonts w:ascii="Times New Roman" w:hAnsi="Times New Roman" w:cs="Times New Roman"/>
          <w:sz w:val="24"/>
          <w:szCs w:val="24"/>
        </w:rPr>
        <w:t>”</w:t>
      </w:r>
    </w:p>
    <w:p w14:paraId="1AD1094E" w14:textId="469EDA93" w:rsidR="000C165F" w:rsidRPr="000C165F" w:rsidRDefault="000C165F" w:rsidP="0002568E">
      <w:pPr>
        <w:pStyle w:val="PargrafodaLista"/>
        <w:spacing w:line="360" w:lineRule="auto"/>
        <w:ind w:left="1069"/>
        <w:jc w:val="both"/>
        <w:rPr>
          <w:rFonts w:ascii="Times New Roman" w:hAnsi="Times New Roman" w:cs="Times New Roman"/>
          <w:sz w:val="24"/>
          <w:szCs w:val="24"/>
        </w:rPr>
      </w:pPr>
    </w:p>
    <w:p w14:paraId="7DDBD72C" w14:textId="72D557EA" w:rsidR="000C165F" w:rsidRDefault="00F63207" w:rsidP="002E4FD2">
      <w:pPr>
        <w:pStyle w:val="PargrafodaLista"/>
        <w:numPr>
          <w:ilvl w:val="0"/>
          <w:numId w:val="2"/>
        </w:numPr>
        <w:spacing w:line="360" w:lineRule="auto"/>
        <w:ind w:left="709" w:firstLine="709"/>
        <w:jc w:val="both"/>
        <w:rPr>
          <w:rFonts w:ascii="Times New Roman" w:hAnsi="Times New Roman" w:cs="Times New Roman"/>
          <w:sz w:val="24"/>
          <w:szCs w:val="24"/>
        </w:rPr>
      </w:pPr>
      <w:r w:rsidRPr="0089385C">
        <w:rPr>
          <w:rFonts w:ascii="Times New Roman" w:hAnsi="Times New Roman" w:cs="Times New Roman"/>
          <w:sz w:val="24"/>
          <w:szCs w:val="24"/>
        </w:rPr>
        <w:t xml:space="preserve">A Requerente </w:t>
      </w:r>
      <w:r w:rsidRPr="0089385C">
        <w:rPr>
          <w:rFonts w:ascii="Times New Roman" w:hAnsi="Times New Roman" w:cs="Times New Roman"/>
          <w:b/>
          <w:smallCaps/>
          <w:sz w:val="24"/>
          <w:szCs w:val="24"/>
        </w:rPr>
        <w:t>Manuel Joaquim Caldeira, Lda.</w:t>
      </w:r>
      <w:r w:rsidRPr="0089385C">
        <w:rPr>
          <w:rFonts w:ascii="Times New Roman" w:hAnsi="Times New Roman" w:cs="Times New Roman"/>
          <w:sz w:val="24"/>
          <w:szCs w:val="24"/>
        </w:rPr>
        <w:t>,</w:t>
      </w:r>
      <w:r>
        <w:rPr>
          <w:rFonts w:ascii="Times New Roman" w:hAnsi="Times New Roman" w:cs="Times New Roman"/>
          <w:sz w:val="24"/>
          <w:szCs w:val="24"/>
        </w:rPr>
        <w:t xml:space="preserve"> apresentou contra-alegações, pugnando pela improcedência do recurso.</w:t>
      </w:r>
    </w:p>
    <w:p w14:paraId="09EE9349" w14:textId="57CCC9DC" w:rsidR="00F63207" w:rsidRDefault="0043440D" w:rsidP="002E4FD2">
      <w:pPr>
        <w:pStyle w:val="PargrafodaLista"/>
        <w:numPr>
          <w:ilvl w:val="0"/>
          <w:numId w:val="2"/>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Por acórdão de 28 de janeiro de 2021, em conferência, o Tribunal da Relação de Guimarães decidiu o seguinte:</w:t>
      </w:r>
    </w:p>
    <w:p w14:paraId="5508ABC3" w14:textId="77777777" w:rsidR="0043440D" w:rsidRPr="0043440D" w:rsidRDefault="0043440D" w:rsidP="0043440D">
      <w:pPr>
        <w:pStyle w:val="PargrafodaLista"/>
        <w:spacing w:line="240" w:lineRule="auto"/>
        <w:ind w:left="1418"/>
        <w:jc w:val="both"/>
        <w:rPr>
          <w:rFonts w:ascii="Times New Roman" w:hAnsi="Times New Roman" w:cs="Times New Roman"/>
          <w:i/>
          <w:iCs/>
          <w:sz w:val="20"/>
          <w:szCs w:val="20"/>
        </w:rPr>
      </w:pPr>
      <w:r>
        <w:rPr>
          <w:rFonts w:ascii="Times New Roman" w:hAnsi="Times New Roman" w:cs="Times New Roman"/>
          <w:sz w:val="24"/>
          <w:szCs w:val="24"/>
        </w:rPr>
        <w:t>“</w:t>
      </w:r>
      <w:r w:rsidRPr="0043440D">
        <w:rPr>
          <w:rFonts w:ascii="Times New Roman" w:hAnsi="Times New Roman" w:cs="Times New Roman"/>
          <w:i/>
          <w:iCs/>
          <w:sz w:val="20"/>
          <w:szCs w:val="20"/>
        </w:rPr>
        <w:t>Em conformidade com o exposto, acorda-se em julgar a arguição da nulidade improcedente.</w:t>
      </w:r>
    </w:p>
    <w:p w14:paraId="6668DC3B" w14:textId="562CC915" w:rsidR="0043440D" w:rsidRPr="00C84F79" w:rsidRDefault="0043440D" w:rsidP="0043440D">
      <w:pPr>
        <w:pStyle w:val="PargrafodaLista"/>
        <w:spacing w:line="240" w:lineRule="auto"/>
        <w:ind w:left="1418"/>
        <w:jc w:val="both"/>
        <w:rPr>
          <w:rFonts w:ascii="Times New Roman" w:hAnsi="Times New Roman" w:cs="Times New Roman"/>
          <w:sz w:val="24"/>
          <w:szCs w:val="24"/>
        </w:rPr>
      </w:pPr>
      <w:r w:rsidRPr="0043440D">
        <w:rPr>
          <w:rFonts w:ascii="Times New Roman" w:hAnsi="Times New Roman" w:cs="Times New Roman"/>
          <w:i/>
          <w:iCs/>
          <w:sz w:val="20"/>
          <w:szCs w:val="20"/>
        </w:rPr>
        <w:t>Notifique e oportunamente remetam-se os autos ao STJ.</w:t>
      </w:r>
      <w:r>
        <w:rPr>
          <w:rFonts w:ascii="Times New Roman" w:hAnsi="Times New Roman" w:cs="Times New Roman"/>
          <w:sz w:val="24"/>
          <w:szCs w:val="24"/>
        </w:rPr>
        <w:t>”</w:t>
      </w:r>
    </w:p>
    <w:p w14:paraId="231966B6" w14:textId="1443EC9E" w:rsidR="00C84F79" w:rsidRPr="00276F47" w:rsidRDefault="00276F47" w:rsidP="00276F47">
      <w:pPr>
        <w:spacing w:line="360" w:lineRule="auto"/>
        <w:ind w:firstLine="708"/>
        <w:contextualSpacing/>
        <w:jc w:val="both"/>
        <w:rPr>
          <w:rFonts w:ascii="Times New Roman" w:hAnsi="Times New Roman" w:cs="Times New Roman"/>
          <w:b/>
          <w:bCs/>
          <w:sz w:val="24"/>
          <w:szCs w:val="24"/>
        </w:rPr>
      </w:pPr>
      <w:r w:rsidRPr="00276F47">
        <w:rPr>
          <w:rFonts w:ascii="Times New Roman" w:hAnsi="Times New Roman" w:cs="Times New Roman"/>
          <w:b/>
          <w:bCs/>
          <w:sz w:val="24"/>
          <w:szCs w:val="24"/>
        </w:rPr>
        <w:t>II – Questões a decidir</w:t>
      </w:r>
    </w:p>
    <w:p w14:paraId="62DEC147" w14:textId="340EF39A" w:rsidR="00C84F79" w:rsidRPr="00C84F79" w:rsidRDefault="007D36CF" w:rsidP="00C84F79">
      <w:pPr>
        <w:spacing w:line="360" w:lineRule="auto"/>
        <w:ind w:firstLine="709"/>
        <w:contextualSpacing/>
        <w:jc w:val="both"/>
        <w:rPr>
          <w:rFonts w:ascii="Times New Roman" w:hAnsi="Times New Roman" w:cs="Times New Roman"/>
          <w:sz w:val="24"/>
          <w:szCs w:val="24"/>
        </w:rPr>
      </w:pPr>
      <w:r w:rsidRPr="00DD74BA">
        <w:rPr>
          <w:rFonts w:ascii="Times New Roman" w:hAnsi="Times New Roman" w:cs="Times New Roman"/>
          <w:sz w:val="24"/>
          <w:szCs w:val="24"/>
        </w:rPr>
        <w:t xml:space="preserve">Atendendo às conclusões do recurso que, segundo os </w:t>
      </w:r>
      <w:proofErr w:type="spellStart"/>
      <w:r w:rsidRPr="00DD74BA">
        <w:rPr>
          <w:rFonts w:ascii="Times New Roman" w:hAnsi="Times New Roman" w:cs="Times New Roman"/>
          <w:sz w:val="24"/>
          <w:szCs w:val="24"/>
        </w:rPr>
        <w:t>arts</w:t>
      </w:r>
      <w:proofErr w:type="spellEnd"/>
      <w:r w:rsidRPr="00DD74BA">
        <w:rPr>
          <w:rFonts w:ascii="Times New Roman" w:hAnsi="Times New Roman" w:cs="Times New Roman"/>
          <w:sz w:val="24"/>
          <w:szCs w:val="24"/>
        </w:rPr>
        <w:t xml:space="preserve">. 608.º, n.º 2, 635.º, n.º 4 e 639.º, do CPC, delimitam o seu objeto, e não podendo o Supremo Tribunal de Justiça conhecer de matérias nelas não incluídas, a não ser em situações excecionais de conhecimento oficioso, </w:t>
      </w:r>
      <w:r>
        <w:rPr>
          <w:rFonts w:ascii="Times New Roman" w:hAnsi="Times New Roman" w:cs="Times New Roman"/>
          <w:sz w:val="24"/>
          <w:szCs w:val="24"/>
        </w:rPr>
        <w:t>estão em causa as seguintes questões:</w:t>
      </w:r>
    </w:p>
    <w:p w14:paraId="516EA947" w14:textId="3015311A" w:rsidR="00814362" w:rsidRDefault="00814362" w:rsidP="00C84F79">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 (in)admissibilidade do recurso interposto pela Requerida </w:t>
      </w:r>
      <w:r w:rsidRPr="0089385C">
        <w:rPr>
          <w:rFonts w:ascii="Times New Roman" w:hAnsi="Times New Roman" w:cs="Times New Roman"/>
          <w:b/>
          <w:smallCaps/>
          <w:sz w:val="24"/>
          <w:szCs w:val="24"/>
        </w:rPr>
        <w:t>Sociedade Agrícola e Imobiliária da Quinta de São Paio, Lda</w:t>
      </w:r>
      <w:r w:rsidRPr="0089385C">
        <w:rPr>
          <w:rFonts w:ascii="Times New Roman" w:hAnsi="Times New Roman" w:cs="Times New Roman"/>
          <w:sz w:val="24"/>
          <w:szCs w:val="24"/>
        </w:rPr>
        <w:t>.</w:t>
      </w:r>
      <w:r>
        <w:rPr>
          <w:rFonts w:ascii="Times New Roman" w:hAnsi="Times New Roman" w:cs="Times New Roman"/>
          <w:sz w:val="24"/>
          <w:szCs w:val="24"/>
        </w:rPr>
        <w:t>, com os seguintes fundamentos:</w:t>
      </w:r>
    </w:p>
    <w:p w14:paraId="1F77FE7F" w14:textId="77777777" w:rsidR="00814362" w:rsidRDefault="00814362" w:rsidP="00814362">
      <w:pPr>
        <w:pStyle w:val="PargrafodaLista"/>
        <w:numPr>
          <w:ilvl w:val="0"/>
          <w:numId w:val="7"/>
        </w:numPr>
        <w:spacing w:line="360" w:lineRule="auto"/>
        <w:jc w:val="both"/>
        <w:rPr>
          <w:rFonts w:ascii="Times New Roman" w:hAnsi="Times New Roman" w:cs="Times New Roman"/>
          <w:sz w:val="24"/>
          <w:szCs w:val="24"/>
        </w:rPr>
      </w:pPr>
      <w:r w:rsidRPr="00944C1E">
        <w:rPr>
          <w:rFonts w:ascii="Times New Roman" w:hAnsi="Times New Roman" w:cs="Times New Roman"/>
          <w:sz w:val="24"/>
          <w:szCs w:val="24"/>
        </w:rPr>
        <w:lastRenderedPageBreak/>
        <w:t xml:space="preserve">nulidade da decisão por omissão de pronúncia; </w:t>
      </w:r>
    </w:p>
    <w:p w14:paraId="596B1983" w14:textId="77777777" w:rsidR="00814362" w:rsidRDefault="00814362" w:rsidP="00814362">
      <w:pPr>
        <w:pStyle w:val="PargrafodaLista"/>
        <w:numPr>
          <w:ilvl w:val="0"/>
          <w:numId w:val="7"/>
        </w:numPr>
        <w:spacing w:line="360" w:lineRule="auto"/>
        <w:jc w:val="both"/>
        <w:rPr>
          <w:rFonts w:ascii="Times New Roman" w:hAnsi="Times New Roman" w:cs="Times New Roman"/>
          <w:sz w:val="24"/>
          <w:szCs w:val="24"/>
        </w:rPr>
      </w:pPr>
      <w:r w:rsidRPr="00944C1E">
        <w:rPr>
          <w:rFonts w:ascii="Times New Roman" w:hAnsi="Times New Roman" w:cs="Times New Roman"/>
          <w:sz w:val="24"/>
          <w:szCs w:val="24"/>
        </w:rPr>
        <w:t xml:space="preserve">violação das regras de competência em razão da matéria; </w:t>
      </w:r>
    </w:p>
    <w:p w14:paraId="7CBEAC73" w14:textId="77777777" w:rsidR="00814362" w:rsidRDefault="00814362" w:rsidP="00814362">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inobservância</w:t>
      </w:r>
      <w:r w:rsidRPr="00944C1E">
        <w:rPr>
          <w:rFonts w:ascii="Times New Roman" w:hAnsi="Times New Roman" w:cs="Times New Roman"/>
          <w:sz w:val="24"/>
          <w:szCs w:val="24"/>
        </w:rPr>
        <w:t xml:space="preserve"> do regime processual contido no </w:t>
      </w:r>
      <w:proofErr w:type="spellStart"/>
      <w:r w:rsidRPr="00944C1E">
        <w:rPr>
          <w:rFonts w:ascii="Times New Roman" w:hAnsi="Times New Roman" w:cs="Times New Roman"/>
          <w:sz w:val="24"/>
          <w:szCs w:val="24"/>
        </w:rPr>
        <w:t>art</w:t>
      </w:r>
      <w:proofErr w:type="spellEnd"/>
      <w:r w:rsidRPr="00944C1E">
        <w:rPr>
          <w:rFonts w:ascii="Times New Roman" w:hAnsi="Times New Roman" w:cs="Times New Roman"/>
          <w:sz w:val="24"/>
          <w:szCs w:val="24"/>
        </w:rPr>
        <w:t xml:space="preserve">. 640.º, n.º 1, al. b), do CPC, ao rejeitar a impugnação da decisão da matéria de facto; </w:t>
      </w:r>
    </w:p>
    <w:p w14:paraId="39EAAD44" w14:textId="77777777" w:rsidR="00814362" w:rsidRPr="00944C1E" w:rsidRDefault="00814362" w:rsidP="00814362">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944C1E">
        <w:rPr>
          <w:rFonts w:ascii="Times New Roman" w:hAnsi="Times New Roman" w:cs="Times New Roman"/>
          <w:sz w:val="24"/>
          <w:szCs w:val="24"/>
        </w:rPr>
        <w:t xml:space="preserve">rro de julgamento </w:t>
      </w:r>
      <w:r>
        <w:rPr>
          <w:rFonts w:ascii="Times New Roman" w:hAnsi="Times New Roman" w:cs="Times New Roman"/>
          <w:sz w:val="24"/>
          <w:szCs w:val="24"/>
        </w:rPr>
        <w:t>na</w:t>
      </w:r>
      <w:r w:rsidRPr="00944C1E">
        <w:rPr>
          <w:rFonts w:ascii="Times New Roman" w:hAnsi="Times New Roman" w:cs="Times New Roman"/>
          <w:sz w:val="24"/>
          <w:szCs w:val="24"/>
        </w:rPr>
        <w:t xml:space="preserve"> aferição dos pressupostos d</w:t>
      </w:r>
      <w:r>
        <w:rPr>
          <w:rFonts w:ascii="Times New Roman" w:hAnsi="Times New Roman" w:cs="Times New Roman"/>
          <w:sz w:val="24"/>
          <w:szCs w:val="24"/>
        </w:rPr>
        <w:t xml:space="preserve">o instituto </w:t>
      </w:r>
      <w:r w:rsidRPr="00944C1E">
        <w:rPr>
          <w:rFonts w:ascii="Times New Roman" w:hAnsi="Times New Roman" w:cs="Times New Roman"/>
          <w:sz w:val="24"/>
          <w:szCs w:val="24"/>
        </w:rPr>
        <w:t>da desconsideração da personalidade jurídica de uma sociedade comercial.</w:t>
      </w:r>
    </w:p>
    <w:p w14:paraId="7EB334B0" w14:textId="535D7C65" w:rsidR="00C84F79" w:rsidRPr="00C84F79" w:rsidRDefault="00814362" w:rsidP="00814362">
      <w:pPr>
        <w:spacing w:line="360" w:lineRule="auto"/>
        <w:ind w:left="707"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 se houve ou não violação das regras de competência em razão da matéria. </w:t>
      </w:r>
    </w:p>
    <w:p w14:paraId="1C8B8E34" w14:textId="77777777" w:rsidR="00814362" w:rsidRDefault="00814362" w:rsidP="00276F47">
      <w:pPr>
        <w:spacing w:line="360" w:lineRule="auto"/>
        <w:ind w:firstLine="708"/>
        <w:contextualSpacing/>
        <w:jc w:val="both"/>
        <w:rPr>
          <w:rFonts w:ascii="Times New Roman" w:hAnsi="Times New Roman" w:cs="Times New Roman"/>
          <w:b/>
          <w:bCs/>
          <w:sz w:val="24"/>
          <w:szCs w:val="24"/>
        </w:rPr>
      </w:pPr>
    </w:p>
    <w:p w14:paraId="0FDA5198" w14:textId="447A2288" w:rsidR="00CD66EC" w:rsidRPr="006F2F39" w:rsidRDefault="00CD66EC" w:rsidP="00276F47">
      <w:pPr>
        <w:spacing w:line="360" w:lineRule="auto"/>
        <w:ind w:firstLine="708"/>
        <w:contextualSpacing/>
        <w:jc w:val="both"/>
        <w:rPr>
          <w:rFonts w:ascii="Times New Roman" w:hAnsi="Times New Roman" w:cs="Times New Roman"/>
          <w:b/>
          <w:bCs/>
          <w:sz w:val="24"/>
          <w:szCs w:val="24"/>
        </w:rPr>
      </w:pPr>
      <w:r w:rsidRPr="006F2F39">
        <w:rPr>
          <w:rFonts w:ascii="Times New Roman" w:hAnsi="Times New Roman" w:cs="Times New Roman"/>
          <w:b/>
          <w:bCs/>
          <w:sz w:val="24"/>
          <w:szCs w:val="24"/>
        </w:rPr>
        <w:t>III – Fundamentação</w:t>
      </w:r>
    </w:p>
    <w:p w14:paraId="7EAE2D94" w14:textId="6B20D109" w:rsidR="00CD66EC" w:rsidRPr="006F2F39" w:rsidRDefault="00CD66EC" w:rsidP="00CD66EC">
      <w:pPr>
        <w:pStyle w:val="PargrafodaLista"/>
        <w:numPr>
          <w:ilvl w:val="0"/>
          <w:numId w:val="1"/>
        </w:numPr>
        <w:spacing w:line="360" w:lineRule="auto"/>
        <w:jc w:val="both"/>
        <w:rPr>
          <w:rFonts w:ascii="Times New Roman" w:hAnsi="Times New Roman" w:cs="Times New Roman"/>
          <w:b/>
          <w:bCs/>
          <w:sz w:val="24"/>
          <w:szCs w:val="24"/>
        </w:rPr>
      </w:pPr>
      <w:r w:rsidRPr="006F2F39">
        <w:rPr>
          <w:rFonts w:ascii="Times New Roman" w:hAnsi="Times New Roman" w:cs="Times New Roman"/>
          <w:b/>
          <w:bCs/>
          <w:sz w:val="24"/>
          <w:szCs w:val="24"/>
        </w:rPr>
        <w:t>De Facto</w:t>
      </w:r>
    </w:p>
    <w:p w14:paraId="65004293" w14:textId="6FE10B60" w:rsidR="009D1923" w:rsidRDefault="00276F47" w:rsidP="009D192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Foi considerada </w:t>
      </w:r>
      <w:r w:rsidR="009D1923">
        <w:rPr>
          <w:rFonts w:ascii="Times New Roman" w:hAnsi="Times New Roman" w:cs="Times New Roman"/>
          <w:sz w:val="24"/>
          <w:szCs w:val="24"/>
        </w:rPr>
        <w:t>como provada a seguinte factualidade:</w:t>
      </w:r>
    </w:p>
    <w:p w14:paraId="6B2D9420" w14:textId="4555E04D" w:rsidR="009D1923" w:rsidRPr="00276F47" w:rsidRDefault="00276F47" w:rsidP="00276F47">
      <w:pPr>
        <w:spacing w:line="240" w:lineRule="auto"/>
        <w:ind w:left="708" w:firstLine="1"/>
        <w:contextualSpacing/>
        <w:jc w:val="both"/>
        <w:rPr>
          <w:rFonts w:ascii="Times New Roman" w:hAnsi="Times New Roman" w:cs="Times New Roman"/>
          <w:i/>
          <w:iCs/>
          <w:sz w:val="20"/>
          <w:szCs w:val="20"/>
        </w:rPr>
      </w:pPr>
      <w:r>
        <w:rPr>
          <w:rFonts w:ascii="Times New Roman" w:hAnsi="Times New Roman" w:cs="Times New Roman"/>
          <w:sz w:val="24"/>
          <w:szCs w:val="24"/>
        </w:rPr>
        <w:t>“</w:t>
      </w:r>
      <w:r w:rsidR="009D1923" w:rsidRPr="00276F47">
        <w:rPr>
          <w:rFonts w:ascii="Times New Roman" w:hAnsi="Times New Roman" w:cs="Times New Roman"/>
          <w:i/>
          <w:iCs/>
          <w:sz w:val="20"/>
          <w:szCs w:val="20"/>
        </w:rPr>
        <w:t xml:space="preserve">A) A entidade requerida no presente procedimento cautelar de arresto é a Sociedade Agrícola e Imobiliária da Quinta de São Paio, </w:t>
      </w:r>
      <w:proofErr w:type="spellStart"/>
      <w:r w:rsidR="009D1923" w:rsidRPr="00276F47">
        <w:rPr>
          <w:rFonts w:ascii="Times New Roman" w:hAnsi="Times New Roman" w:cs="Times New Roman"/>
          <w:i/>
          <w:iCs/>
          <w:sz w:val="20"/>
          <w:szCs w:val="20"/>
        </w:rPr>
        <w:t>Lda</w:t>
      </w:r>
      <w:proofErr w:type="spellEnd"/>
      <w:r w:rsidR="009D1923" w:rsidRPr="00276F47">
        <w:rPr>
          <w:rFonts w:ascii="Times New Roman" w:hAnsi="Times New Roman" w:cs="Times New Roman"/>
          <w:i/>
          <w:iCs/>
          <w:sz w:val="20"/>
          <w:szCs w:val="20"/>
        </w:rPr>
        <w:t>, a qual não é executada nos autos principais de execução;</w:t>
      </w:r>
    </w:p>
    <w:p w14:paraId="33FBB9CB" w14:textId="07EF34EA"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B) A Sociedade Agrícola e Imobiliária da Quinta de São Paio,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assume a posição 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embargante nos autos apensos de embargos de terceiro;</w:t>
      </w:r>
    </w:p>
    <w:p w14:paraId="5E7C8866" w14:textId="11EBB175"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C) A executada Ana Alexandrina Monteiro é a legal representante da identificada Sociedade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Agrícola e Imobiliária da Quinta de São Paio,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sendo o executado, Dr. Fernando Botelho, filho daquela Ana Alexandrina;</w:t>
      </w:r>
    </w:p>
    <w:p w14:paraId="3908C047" w14:textId="4772A6A3"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D) Os executados Ana Alexandrina e Dr. Fernando Botelho são as pessoas detêm e controlam</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todas as sociedades nos autos envolvidas, designadamente, a sociedade embargante e a sociedade 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que aquela, alegadamente, é acionista, como alega no requerimento de prestação de caução, Apenso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B); (1) </w:t>
      </w:r>
    </w:p>
    <w:p w14:paraId="73100673" w14:textId="7777777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E) Os executados, a título singular, atuaram e atuam no comércio jurídico sob a veste de um conjunto de sociedades comerciais para, dessa forma, se furtarem ao pagamento devido aos seus credores, como é o caso da exequente, ora requerente; (2)</w:t>
      </w:r>
    </w:p>
    <w:p w14:paraId="2DA826D7" w14:textId="63A55278"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F) Os executados tudo fazem com um objetivo de protelar o andamento da execução 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ludibriar a exequente, ora requerente; (3)</w:t>
      </w:r>
    </w:p>
    <w:p w14:paraId="6766FB88" w14:textId="0F532708"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G) Da quantia reclamada nos autos executivos, os executados ainda nada pagaram à</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exequente, ora requerente;</w:t>
      </w:r>
    </w:p>
    <w:p w14:paraId="61E3BB3F" w14:textId="77777777" w:rsidR="009D1923" w:rsidRPr="00276F47" w:rsidRDefault="009D1923" w:rsidP="00276F47">
      <w:pPr>
        <w:spacing w:line="240" w:lineRule="auto"/>
        <w:ind w:firstLine="709"/>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H) Os executados utilizam diversos imóveis e outros bens em nome daquelas sociedades; (4)</w:t>
      </w:r>
    </w:p>
    <w:p w14:paraId="35D3C6BE" w14:textId="22DF4514"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I) Os executados são titulares de rendimentos que se apressam a consignar a outras dessas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sociedades, atuando em nome dessas sociedades. (5)</w:t>
      </w:r>
    </w:p>
    <w:p w14:paraId="18B5FF67" w14:textId="05A06A94"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J) Os executados e as sociedades referidas nos autos principais e apensos são patrocinadas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pelo mesmo mandatário, sendo todas essas sociedades representadas pela mesma pessoa. (6)</w:t>
      </w:r>
    </w:p>
    <w:p w14:paraId="165AB770" w14:textId="7E38B305"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K) A legal representante da embargante no Apenso A (e da sociedade titular das ações que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se pretende dar em garantia…) faltou mais do que uma vez às diligências judiciais para as quais é convocada. (7)</w:t>
      </w:r>
    </w:p>
    <w:p w14:paraId="1238F56A" w14:textId="28BD26E8"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L) Na execução que deu lugar aos presentes autos executivos, que correu termos pelo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Tribunal Judicial de Vila Real, 2º Juízo, com o n.º 2369/06.4TBVRL, o único bem que a exequente, ora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lastRenderedPageBreak/>
        <w:t>requerente, então julgava pertencer aos executados (os executados nestes autos), seria uma renda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que a sociedade Pingo Doce - Distribuição Alimentar, S.A., lhes pagaria. (8)</w:t>
      </w:r>
    </w:p>
    <w:p w14:paraId="6EEB1EE6" w14:textId="07E158C2"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M) Notificada a sociedade identificada na alínea anterior para considerar penhorado, à ordem daqueles autos, tal direito, a mesma veio prestar a seguinte informação: “(…) Cumpre informar V.ª Exa que o Executado “Garagem S. Cristóvão de Vila Real II – Comércio de Automóveis,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não é detentor de qualquer crédito sobre a sociedade Pingo Doce. Tendo presente que a notificação a que se responde pretende efetivar a penhora de rendas resultantes do arrendamento do estabelecimento comercial Pingo Doce sito no Gaveto das Ruas Marechal Teixeira Rebelo e Miguel Torga em Vila Real importa esclarecer perante V. Exa que a credora de tais prestações, enquanto proprietária e senhoria, é a Sociedade Agrícola e Imobiliária da Quinta de S. Paio, Lda. Por sua vez, por via de carta datada de 20/07/2011, esta sociedade comunicou à sociedade Pingo Doce que procedeu à consignação dos rendimentos do referido imóvel à sociedade Garagem Principal de Vila Real 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com o NIPC 507763572. Face ao exposto supra, não se poderá proceder a qualquer penhora de créditos do executado em referência, atenta a sua inexistência (…)”.</w:t>
      </w:r>
    </w:p>
    <w:p w14:paraId="739EE157" w14:textId="0AACECBA"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N) A informação referida na alínea anterior veio acompanhada de uma missiva subscrita pelo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ora executado Fernando Manuel Machado de Sousa Botelho em nome da Sociedade Agrícola 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Imobiliária Quinta de S. Paio,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indicando como domicílio da mesma a Rua Miguel Torga, Edifício 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Cristóvão, Bloco I, Rés-do-chão, Sala B, em Vila Real, e é datada de 20/07/2011, sendo certo que nesse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documento é identificada como Sede da Garagem Principal de vila Real 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a Rua Miguel, Edifício S. Cristóvão, Bloco I, Rés-do-chão, Sala B, em Vila Real, ou seja, ambas as sociedades têm Sede, precisamente, no mesmo local.</w:t>
      </w:r>
    </w:p>
    <w:p w14:paraId="28A17B92" w14:textId="6F19CF12"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O) Da dita missiva acabada de identificar e cuja cópia consta de fls. 11 dos presentes autos,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resulta que as rendas deveriam ser pagas à sociedade embargante (Apenso A), proprietária e senhoria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do estabelecimento comercial, que, no entanto, não as recebe porquanto a embargante (Apenso 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havia procedido “à consignação dos rendimentos do referido imóvel à sociedade “Garagem Principal</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de Vila Real 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até 30.01.2026 (vide doc. n.º 1), informação prestada pelo executado Fernando que, à data, representava a ora requerida, embargante no Apenso A.</w:t>
      </w:r>
    </w:p>
    <w:p w14:paraId="7CFBBDE6" w14:textId="0F18D05B"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P) Por ter sido notificada, veio o Pingo Doce – Distribuição Alimentar, S.A., informar em,</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19/10/2017, sob </w:t>
      </w:r>
      <w:proofErr w:type="spellStart"/>
      <w:r w:rsidRPr="00276F47">
        <w:rPr>
          <w:rFonts w:ascii="Times New Roman" w:hAnsi="Times New Roman" w:cs="Times New Roman"/>
          <w:i/>
          <w:iCs/>
          <w:sz w:val="20"/>
          <w:szCs w:val="20"/>
        </w:rPr>
        <w:t>ref.ª</w:t>
      </w:r>
      <w:proofErr w:type="spellEnd"/>
      <w:r w:rsidRPr="00276F47">
        <w:rPr>
          <w:rFonts w:ascii="Times New Roman" w:hAnsi="Times New Roman" w:cs="Times New Roman"/>
          <w:i/>
          <w:iCs/>
          <w:sz w:val="20"/>
          <w:szCs w:val="20"/>
        </w:rPr>
        <w:t xml:space="preserve"> 1420575, que: “(…) 1. O estabelecimento de supermercado “Pingo Doce” sito na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Rua Marechal Teixeira Rebelo, nº 17, freguesia de São Dinis, concelho de Vila Real, é explorado pela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interveniente acidental no âmbito de um contrato de arrendamento celebrado com a Sociedade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Agrícola e Imobiliária da Quinta de S. Paio,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(NIF 501450262), em agosto de 2010. 2. O valor atual da renda é de €10.000,00 (dez mil euros). 3. Tendo em conta o período referido no douto despacho, informa que a renda tem sido paga mediante transferência para contas bancárias de que são titulares: a. Até novembro de 2013: Garagem Principal de Vila Real 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(NIF 507763572); b. Desde dezembro de 2013: Farmácia Galeno III,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(NIF 508671540)”.</w:t>
      </w:r>
    </w:p>
    <w:p w14:paraId="05C12A1F" w14:textId="77777777" w:rsidR="009D1923" w:rsidRPr="00276F47" w:rsidRDefault="009D1923" w:rsidP="00276F47">
      <w:pPr>
        <w:spacing w:line="240" w:lineRule="auto"/>
        <w:ind w:firstLine="709"/>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Q) A Garagem Principal de Vila Real II, Lda., não presta contas desde 2008,</w:t>
      </w:r>
    </w:p>
    <w:p w14:paraId="11AB30F1" w14:textId="2B3FEDFC"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R) A Farmácia Galeno III, Lda., tal como todas as sociedades referidas e referenciadas nos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autos, é outra “encarnação” societária dos executados, Veja-se: Firma: FARMÁCIA GALENO III, LDA.; NIPC: 508671540; Natureza Jurídica: Sociedade por Quotas; Sede: Avenida 1º de Maio, nº 7, R/C, 5000-651 Vila Real | Distrito: Vila Real | Concelho: Vila Real | União das Freguesias de Nossa Senhora da Conceição, São Pedro e São Dinis; Objeto: Compra e venda de medicamentos e atividades conexas; Capital : €5.000,00; Data de Encerramento do Exercício: 31 dezembro; Data de registo da constituição: 22.10.2008; SÓCIOS E QUOTAS: Segundo informação obtida, o capital social da sociedade, no valor de €5.000,00 (cinco mil euros), encontra-se dividido em 3 quotas, nos seguintes termos: QUOTA 1: Valor: €2.450,00; Titular: Garagem Principal de Vila Real II, Lda.; NIPC: 507763572; Sede: Rua Marechal Teixeira Rebelo, nº 17, sala nº 32, 5000-525 Vila Real; QUOTA 2: Valor: €2.450,00; Titular: Livraria S. Cristóvão, Lda.; NIPC: 504513052; Sede: Rua Marechal Teixeira Rebelo, nº 17 sala nº 25, 5000-525 Vila Real; QUOTA 3: Valor: 100,00 Euros; Titular: Sociedade Agrícola e Imobiliária da Quinta de S. Paio, Lda.; NIPC: 501450262; Sede: Avenida da República, nº 41, 4º piso, sala nº 403, 1050-187 Lisboa; GERÊNCIA: ATUAL: Ana Alexandrina Machado Cardoso Costa </w:t>
      </w:r>
      <w:r w:rsidRPr="00276F47">
        <w:rPr>
          <w:rFonts w:ascii="Times New Roman" w:hAnsi="Times New Roman" w:cs="Times New Roman"/>
          <w:i/>
          <w:iCs/>
          <w:sz w:val="20"/>
          <w:szCs w:val="20"/>
        </w:rPr>
        <w:lastRenderedPageBreak/>
        <w:t>Monteiro; NIF: 156579103; Residência/Sede: Avenida Primeiro de Maio, nº 7, r/c, 5000-651 Vila Real.</w:t>
      </w:r>
    </w:p>
    <w:p w14:paraId="2D95EC31" w14:textId="2578B429"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S) A consignatária passou a ser a Farmácia Galeno III, Lda., de que é sócia… a anterior</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consignatária e, ainda, a Requerida, gerida pela Executada e que gere, para além da consignatária,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todas as demais sociedades referidas e referenciadas nos autos.</w:t>
      </w:r>
    </w:p>
    <w:p w14:paraId="7E12857D" w14:textId="7777777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T) A Farmácia Galeno III, Lda., explora a farmácia sita na sua sede social, de que é diretora técnica a Executada que representa a Requerida, a atual consignatária e a anterior consignatária.</w:t>
      </w:r>
    </w:p>
    <w:p w14:paraId="3F3EE43A" w14:textId="77777777" w:rsidR="006F2F39"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U) Caso não se acautele (pelo menos) o referido direito (renda paga pela sociedade Pingo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Doce - Distribuição Alimentar, S.A.), a exequente, ora requerente, nada recuperará, mantendo-se 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seu enorme prejuízo,</w:t>
      </w:r>
      <w:r w:rsidR="006F2F39" w:rsidRPr="00276F47">
        <w:rPr>
          <w:rFonts w:ascii="Times New Roman" w:hAnsi="Times New Roman" w:cs="Times New Roman"/>
          <w:i/>
          <w:iCs/>
          <w:sz w:val="20"/>
          <w:szCs w:val="20"/>
        </w:rPr>
        <w:t xml:space="preserve"> </w:t>
      </w:r>
    </w:p>
    <w:p w14:paraId="6827ACE7" w14:textId="76AA4D9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V) Os executados vivem confortavelmente, sendo o executado Fernando (para além 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desempenhar outras funções) advogado, com escritório próprio em Vila Real (no R/c </w:t>
      </w:r>
      <w:proofErr w:type="spellStart"/>
      <w:r w:rsidRPr="00276F47">
        <w:rPr>
          <w:rFonts w:ascii="Times New Roman" w:hAnsi="Times New Roman" w:cs="Times New Roman"/>
          <w:i/>
          <w:iCs/>
          <w:sz w:val="20"/>
          <w:szCs w:val="20"/>
        </w:rPr>
        <w:t>Dto</w:t>
      </w:r>
      <w:proofErr w:type="spellEnd"/>
      <w:r w:rsidRPr="00276F47">
        <w:rPr>
          <w:rFonts w:ascii="Times New Roman" w:hAnsi="Times New Roman" w:cs="Times New Roman"/>
          <w:i/>
          <w:iCs/>
          <w:sz w:val="20"/>
          <w:szCs w:val="20"/>
        </w:rPr>
        <w:t>. do prédio onde foi tentada a realização da penhora…), onde tem funcionários ao seu serviço e onde recebe clientes e a executada Ana explora comercialmente uma farmácia na cidade de Vila Real mas, apesar de ser assim, aos executados nenhum bem ou valor penhorável é conhecido… (9)</w:t>
      </w:r>
    </w:p>
    <w:p w14:paraId="628B1777" w14:textId="3AA31F0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W) Os únicos beneficiados com a demorada tramitação destes autos (demora essa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totalmente imputável aos executados e a todos os que nos autos estão com eles relacionados) são os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próprios executados. (10)</w:t>
      </w:r>
    </w:p>
    <w:p w14:paraId="3C9E37DB" w14:textId="7777777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X) Os executados, para além de deverem à Exequente, ora requerente, devem a muitas mais entidades, designadamente bancárias. (11) </w:t>
      </w:r>
    </w:p>
    <w:p w14:paraId="6C29ED60" w14:textId="77777777"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Y) Na insolvência pessoal daqueles (que correu termos nesta comarca de Vila Real) reclamaram os seus créditos que, como sucede com a Exequente, ora requerente, nunca foram pagos. (12)</w:t>
      </w:r>
    </w:p>
    <w:p w14:paraId="56EF8106" w14:textId="0D02830C"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Z) A requerida, embargante de Terceiro no Apenso A) é um ente coletivo que atua para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esconder a atuação dos executados Ana Alexandrina e Dr. Fernando Botelho. (13)</w:t>
      </w:r>
    </w:p>
    <w:p w14:paraId="7C033A6D" w14:textId="17792AF2"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AA) A fls.40 do Apenso G), consta uma certidão emitida pela Direção Geral dos Impostos,</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com data de 28/09/2018, onde se certifica que os executados Ana Alexandrina e Dr. Fernando Botelho não são titulares de bens móveis e imóveis. (14)</w:t>
      </w:r>
    </w:p>
    <w:p w14:paraId="094659CB" w14:textId="4EC244BE"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BB) Do Assento de Nascimento do executado Fernando Manuel Machado Sousa Botelho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resulta que (i) o mesmo nunca foi casado com Maria de Fátima Fernandes Teixeira e que (</w:t>
      </w:r>
      <w:proofErr w:type="spellStart"/>
      <w:r w:rsidRPr="00276F47">
        <w:rPr>
          <w:rFonts w:ascii="Times New Roman" w:hAnsi="Times New Roman" w:cs="Times New Roman"/>
          <w:i/>
          <w:iCs/>
          <w:sz w:val="20"/>
          <w:szCs w:val="20"/>
        </w:rPr>
        <w:t>ii</w:t>
      </w:r>
      <w:proofErr w:type="spellEnd"/>
      <w:r w:rsidRPr="00276F47">
        <w:rPr>
          <w:rFonts w:ascii="Times New Roman" w:hAnsi="Times New Roman" w:cs="Times New Roman"/>
          <w:i/>
          <w:iCs/>
          <w:sz w:val="20"/>
          <w:szCs w:val="20"/>
        </w:rPr>
        <w:t>) se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encontra separado de pessoas e bens de Maria Filomena Fernandes Teixeira, fazendo com que, por</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exemplo, a informação prestada pelos respetivos sócios aquando da constituição da sociedade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Imobiliária de Vila Seca, Lda., não corresponda à verdade (</w:t>
      </w:r>
      <w:proofErr w:type="spellStart"/>
      <w:r w:rsidRPr="00276F47">
        <w:rPr>
          <w:rFonts w:ascii="Times New Roman" w:hAnsi="Times New Roman" w:cs="Times New Roman"/>
          <w:i/>
          <w:iCs/>
          <w:sz w:val="20"/>
          <w:szCs w:val="20"/>
        </w:rPr>
        <w:t>cfr</w:t>
      </w:r>
      <w:proofErr w:type="spellEnd"/>
      <w:r w:rsidRPr="00276F47">
        <w:rPr>
          <w:rFonts w:ascii="Times New Roman" w:hAnsi="Times New Roman" w:cs="Times New Roman"/>
          <w:i/>
          <w:iCs/>
          <w:sz w:val="20"/>
          <w:szCs w:val="20"/>
        </w:rPr>
        <w:t xml:space="preserve">. </w:t>
      </w:r>
      <w:proofErr w:type="spellStart"/>
      <w:r w:rsidRPr="00276F47">
        <w:rPr>
          <w:rFonts w:ascii="Times New Roman" w:hAnsi="Times New Roman" w:cs="Times New Roman"/>
          <w:i/>
          <w:iCs/>
          <w:sz w:val="20"/>
          <w:szCs w:val="20"/>
        </w:rPr>
        <w:t>Insc</w:t>
      </w:r>
      <w:proofErr w:type="spellEnd"/>
      <w:r w:rsidRPr="00276F47">
        <w:rPr>
          <w:rFonts w:ascii="Times New Roman" w:hAnsi="Times New Roman" w:cs="Times New Roman"/>
          <w:i/>
          <w:iCs/>
          <w:sz w:val="20"/>
          <w:szCs w:val="20"/>
        </w:rPr>
        <w:t>. 1 - AP. 2/20070525 que Fernando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Manuel Machado Sousa Botelho era, nessa data, casado no regime da comunhão de adquiridos com Maria de Fátima Fernandes Teixeira).</w:t>
      </w:r>
    </w:p>
    <w:p w14:paraId="138FE8F9" w14:textId="0F89895A"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CC) Na constituição da Sociedade Imobiliária de Vila Seca,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fez-se constar que o Sócio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Fernando Manuel Machado Sousa Botelho era casado com Maria de Fátima Fernandes Teixeira, com</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quem nunca foi casado. (15)</w:t>
      </w:r>
    </w:p>
    <w:p w14:paraId="6F4128DF" w14:textId="6999A45B"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DD) A fls.60 consta como Sede da Sociedade Agrícola e Imobiliária da Quinta de S. Paio,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na Av. 1º de Maio, nº 7, r/c, em Vila Real, precisamente a mesmíssima onde também tem a Sede a Farmácia Galeno III, sociedade a quem é efetuada a consignação das rendas pelo Pingo Doce (</w:t>
      </w:r>
      <w:proofErr w:type="spellStart"/>
      <w:r w:rsidRPr="00276F47">
        <w:rPr>
          <w:rFonts w:ascii="Times New Roman" w:hAnsi="Times New Roman" w:cs="Times New Roman"/>
          <w:i/>
          <w:iCs/>
          <w:sz w:val="20"/>
          <w:szCs w:val="20"/>
        </w:rPr>
        <w:t>cfr</w:t>
      </w:r>
      <w:proofErr w:type="spellEnd"/>
      <w:r w:rsidRPr="00276F47">
        <w:rPr>
          <w:rFonts w:ascii="Times New Roman" w:hAnsi="Times New Roman" w:cs="Times New Roman"/>
          <w:i/>
          <w:iCs/>
          <w:sz w:val="20"/>
          <w:szCs w:val="20"/>
        </w:rPr>
        <w:t>. fls.51). (16)</w:t>
      </w:r>
    </w:p>
    <w:p w14:paraId="0F6BB096" w14:textId="097C6FC1" w:rsidR="009D1923" w:rsidRPr="00276F47" w:rsidRDefault="009D1923" w:rsidP="00276F47">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EE) O executado Fernando Manuel Machado de Sousa Botelho foi gerente da Sociedade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Imobiliária de Vila Seca,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xml:space="preserve"> tendo renunciado a tal cargo em 20/12/2012, sendo certo que, nessa</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data, indica como sua residência: Rua Miguel Torga, Ed. S. Cristóvão, </w:t>
      </w:r>
      <w:proofErr w:type="spellStart"/>
      <w:r w:rsidRPr="00276F47">
        <w:rPr>
          <w:rFonts w:ascii="Times New Roman" w:hAnsi="Times New Roman" w:cs="Times New Roman"/>
          <w:i/>
          <w:iCs/>
          <w:sz w:val="20"/>
          <w:szCs w:val="20"/>
        </w:rPr>
        <w:t>Bl</w:t>
      </w:r>
      <w:proofErr w:type="spellEnd"/>
      <w:r w:rsidRPr="00276F47">
        <w:rPr>
          <w:rFonts w:ascii="Times New Roman" w:hAnsi="Times New Roman" w:cs="Times New Roman"/>
          <w:i/>
          <w:iCs/>
          <w:sz w:val="20"/>
          <w:szCs w:val="20"/>
        </w:rPr>
        <w:t xml:space="preserve"> I, 1.º andar, em Vila Real,</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precisamente o local onde se tenta efetuar, nos autos principais de execução, uma diligência 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penhora e num dos apensos (G) uma diligência de arresto, ambas, até ao momento, não concretizadas. </w:t>
      </w:r>
    </w:p>
    <w:p w14:paraId="50383E45" w14:textId="77777777" w:rsidR="009D1923" w:rsidRPr="00276F47" w:rsidRDefault="009D1923" w:rsidP="00B90595">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 xml:space="preserve">FF) A Farmácia Galeno III, </w:t>
      </w:r>
      <w:proofErr w:type="spellStart"/>
      <w:r w:rsidRPr="00276F47">
        <w:rPr>
          <w:rFonts w:ascii="Times New Roman" w:hAnsi="Times New Roman" w:cs="Times New Roman"/>
          <w:i/>
          <w:iCs/>
          <w:sz w:val="20"/>
          <w:szCs w:val="20"/>
        </w:rPr>
        <w:t>Lda</w:t>
      </w:r>
      <w:proofErr w:type="spellEnd"/>
      <w:r w:rsidRPr="00276F47">
        <w:rPr>
          <w:rFonts w:ascii="Times New Roman" w:hAnsi="Times New Roman" w:cs="Times New Roman"/>
          <w:i/>
          <w:iCs/>
          <w:sz w:val="20"/>
          <w:szCs w:val="20"/>
        </w:rPr>
        <w:t>, sociedade que atualmente recebe os rendimentos da exploração do imóvel, não presta contas desde 2016.</w:t>
      </w:r>
    </w:p>
    <w:p w14:paraId="4FC86A32" w14:textId="1CE8BD91" w:rsidR="009D1923" w:rsidRPr="00276F47" w:rsidRDefault="009D1923" w:rsidP="00B90595">
      <w:pPr>
        <w:spacing w:line="240" w:lineRule="auto"/>
        <w:ind w:left="708" w:firstLine="1"/>
        <w:contextualSpacing/>
        <w:jc w:val="both"/>
        <w:rPr>
          <w:rFonts w:ascii="Times New Roman" w:hAnsi="Times New Roman" w:cs="Times New Roman"/>
          <w:i/>
          <w:iCs/>
          <w:sz w:val="20"/>
          <w:szCs w:val="20"/>
        </w:rPr>
      </w:pPr>
      <w:r w:rsidRPr="00276F47">
        <w:rPr>
          <w:rFonts w:ascii="Times New Roman" w:hAnsi="Times New Roman" w:cs="Times New Roman"/>
          <w:i/>
          <w:iCs/>
          <w:sz w:val="20"/>
          <w:szCs w:val="20"/>
        </w:rPr>
        <w:t>GG) Maria Filomena Fernandes Teixeira, que deduziu recentemente embargos de terceiro,</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que correm termos sob a letra H), casou, em 07/03/2004, com o executado Fernando Botelho e, em</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03/02/2015, foi registada a separação de pessoas e bens entre os cônjuges.</w:t>
      </w:r>
    </w:p>
    <w:p w14:paraId="18A41E5D" w14:textId="47870A52" w:rsidR="009D1923" w:rsidRPr="009D1923" w:rsidRDefault="009D1923" w:rsidP="00B90595">
      <w:pPr>
        <w:spacing w:line="240" w:lineRule="auto"/>
        <w:ind w:left="708" w:firstLine="1"/>
        <w:contextualSpacing/>
        <w:jc w:val="both"/>
        <w:rPr>
          <w:rFonts w:ascii="Times New Roman" w:hAnsi="Times New Roman" w:cs="Times New Roman"/>
          <w:sz w:val="24"/>
          <w:szCs w:val="24"/>
        </w:rPr>
      </w:pPr>
      <w:r w:rsidRPr="00276F47">
        <w:rPr>
          <w:rFonts w:ascii="Times New Roman" w:hAnsi="Times New Roman" w:cs="Times New Roman"/>
          <w:i/>
          <w:iCs/>
          <w:sz w:val="20"/>
          <w:szCs w:val="20"/>
        </w:rPr>
        <w:t>HH) É da propriedade da requerida o imóvel inscrito na matriz predial urbana da freguesia de</w:t>
      </w:r>
      <w:r w:rsidR="006F2F39" w:rsidRPr="00276F47">
        <w:rPr>
          <w:rFonts w:ascii="Times New Roman" w:hAnsi="Times New Roman" w:cs="Times New Roman"/>
          <w:i/>
          <w:iCs/>
          <w:sz w:val="20"/>
          <w:szCs w:val="20"/>
        </w:rPr>
        <w:t xml:space="preserve"> </w:t>
      </w:r>
      <w:r w:rsidRPr="00276F47">
        <w:rPr>
          <w:rFonts w:ascii="Times New Roman" w:hAnsi="Times New Roman" w:cs="Times New Roman"/>
          <w:i/>
          <w:iCs/>
          <w:sz w:val="20"/>
          <w:szCs w:val="20"/>
        </w:rPr>
        <w:t xml:space="preserve">S. Dinis do concelho de Vila Real, sob o artigo 512 e descrito na Conservatória do Registo Predial </w:t>
      </w:r>
      <w:r w:rsidRPr="00276F47">
        <w:rPr>
          <w:rFonts w:ascii="Times New Roman" w:hAnsi="Times New Roman" w:cs="Times New Roman"/>
          <w:i/>
          <w:iCs/>
          <w:sz w:val="20"/>
          <w:szCs w:val="20"/>
        </w:rPr>
        <w:lastRenderedPageBreak/>
        <w:t>de Vila Real sob o nº 423/19931123 da dita freguesia, encontrando-se ainda descritos em nome da Requerida os prédios descritos sob os n.º876, 2576, 2577, 2612, 3097 da freguesia de Adoufe, 1207, 1245, 1249, 5799, 5297 da freguesia de Mouçós, 309, 700, 264, 540, 278 frações L e N, 423, 223, 422, 423, 652, 699, 700, 219 frações A-6 e S ambas do Bloco A da freguesia de São Dinis, todos do concelho de Vila Real, 2527 da freguesia de Paços, concelho de Sabrosa, 912 da freguesia e concelho de Sabrosa, 4529 fração BM da freguesia e concelho de Quarteira, 21 fração S da freguesia de Sesimbra (Santiago), concelho de Sesimbra e 893 fração G da freguesia de Santa Isabel, concelho de Lisboa. (HH)</w:t>
      </w:r>
      <w:r>
        <w:rPr>
          <w:rFonts w:ascii="Times New Roman" w:hAnsi="Times New Roman" w:cs="Times New Roman"/>
          <w:sz w:val="24"/>
          <w:szCs w:val="24"/>
        </w:rPr>
        <w:t>”</w:t>
      </w:r>
      <w:r w:rsidR="00276F47">
        <w:rPr>
          <w:rFonts w:ascii="Times New Roman" w:hAnsi="Times New Roman" w:cs="Times New Roman"/>
          <w:sz w:val="24"/>
          <w:szCs w:val="24"/>
        </w:rPr>
        <w:t>.</w:t>
      </w:r>
    </w:p>
    <w:p w14:paraId="6C9515D0" w14:textId="066CAB6D" w:rsidR="00CD66EC" w:rsidRPr="006F2F39" w:rsidRDefault="00CD66EC" w:rsidP="00CD66EC">
      <w:pPr>
        <w:pStyle w:val="PargrafodaLista"/>
        <w:numPr>
          <w:ilvl w:val="0"/>
          <w:numId w:val="1"/>
        </w:numPr>
        <w:spacing w:line="360" w:lineRule="auto"/>
        <w:jc w:val="both"/>
        <w:rPr>
          <w:rFonts w:ascii="Times New Roman" w:hAnsi="Times New Roman" w:cs="Times New Roman"/>
          <w:b/>
          <w:bCs/>
          <w:sz w:val="24"/>
          <w:szCs w:val="24"/>
        </w:rPr>
      </w:pPr>
      <w:r w:rsidRPr="006F2F39">
        <w:rPr>
          <w:rFonts w:ascii="Times New Roman" w:hAnsi="Times New Roman" w:cs="Times New Roman"/>
          <w:b/>
          <w:bCs/>
          <w:sz w:val="24"/>
          <w:szCs w:val="24"/>
        </w:rPr>
        <w:t>De Direito</w:t>
      </w:r>
    </w:p>
    <w:p w14:paraId="4BEA177D" w14:textId="307630D3" w:rsidR="00CD66EC" w:rsidRPr="006F2F39" w:rsidRDefault="00CD66EC" w:rsidP="00CD66EC">
      <w:pPr>
        <w:spacing w:line="360" w:lineRule="auto"/>
        <w:ind w:firstLine="709"/>
        <w:contextualSpacing/>
        <w:jc w:val="both"/>
        <w:rPr>
          <w:rFonts w:ascii="Times New Roman" w:hAnsi="Times New Roman" w:cs="Times New Roman"/>
          <w:b/>
          <w:bCs/>
          <w:sz w:val="24"/>
          <w:szCs w:val="24"/>
        </w:rPr>
      </w:pPr>
      <w:r w:rsidRPr="006F2F39">
        <w:rPr>
          <w:rFonts w:ascii="Times New Roman" w:hAnsi="Times New Roman" w:cs="Times New Roman"/>
          <w:b/>
          <w:bCs/>
          <w:sz w:val="24"/>
          <w:szCs w:val="24"/>
        </w:rPr>
        <w:t>Tipo e objeto de recurso</w:t>
      </w:r>
    </w:p>
    <w:p w14:paraId="12EDA79E" w14:textId="00FBF576" w:rsidR="00B90595" w:rsidRDefault="00CD66EC" w:rsidP="00B90595">
      <w:pPr>
        <w:pStyle w:val="PargrafodaLista"/>
        <w:numPr>
          <w:ilvl w:val="0"/>
          <w:numId w:val="5"/>
        </w:numPr>
        <w:spacing w:line="360" w:lineRule="auto"/>
        <w:ind w:left="709" w:firstLine="709"/>
        <w:jc w:val="both"/>
        <w:rPr>
          <w:rFonts w:ascii="Times New Roman" w:hAnsi="Times New Roman" w:cs="Times New Roman"/>
          <w:sz w:val="24"/>
          <w:szCs w:val="24"/>
        </w:rPr>
      </w:pPr>
      <w:r w:rsidRPr="00276F47">
        <w:rPr>
          <w:rFonts w:ascii="Times New Roman" w:hAnsi="Times New Roman" w:cs="Times New Roman"/>
          <w:sz w:val="24"/>
          <w:szCs w:val="24"/>
        </w:rPr>
        <w:t xml:space="preserve">Está em causa o recurso de revista interposto pela </w:t>
      </w:r>
      <w:r w:rsidR="00B90595">
        <w:rPr>
          <w:rFonts w:ascii="Times New Roman" w:hAnsi="Times New Roman" w:cs="Times New Roman"/>
          <w:sz w:val="24"/>
          <w:szCs w:val="24"/>
        </w:rPr>
        <w:t>R</w:t>
      </w:r>
      <w:r w:rsidRPr="00276F47">
        <w:rPr>
          <w:rFonts w:ascii="Times New Roman" w:hAnsi="Times New Roman" w:cs="Times New Roman"/>
          <w:sz w:val="24"/>
          <w:szCs w:val="24"/>
        </w:rPr>
        <w:t xml:space="preserve">equerida </w:t>
      </w:r>
      <w:r w:rsidRPr="00B90595">
        <w:rPr>
          <w:rFonts w:ascii="Times New Roman" w:hAnsi="Times New Roman" w:cs="Times New Roman"/>
          <w:b/>
          <w:smallCaps/>
          <w:sz w:val="24"/>
          <w:szCs w:val="24"/>
        </w:rPr>
        <w:t>Sociedade Agrícola e Imobiliária da Quinta de S. Paio, Lda.</w:t>
      </w:r>
      <w:r w:rsidRPr="00276F47">
        <w:rPr>
          <w:rFonts w:ascii="Times New Roman" w:hAnsi="Times New Roman" w:cs="Times New Roman"/>
          <w:sz w:val="24"/>
          <w:szCs w:val="24"/>
        </w:rPr>
        <w:t>, do acórdão do Tribunal da Relação de Guimarães que confirmou integralmente a sentença d</w:t>
      </w:r>
      <w:r w:rsidR="008C1073">
        <w:rPr>
          <w:rFonts w:ascii="Times New Roman" w:hAnsi="Times New Roman" w:cs="Times New Roman"/>
          <w:sz w:val="24"/>
          <w:szCs w:val="24"/>
        </w:rPr>
        <w:t>o Tribunal d</w:t>
      </w:r>
      <w:r w:rsidRPr="00276F47">
        <w:rPr>
          <w:rFonts w:ascii="Times New Roman" w:hAnsi="Times New Roman" w:cs="Times New Roman"/>
          <w:sz w:val="24"/>
          <w:szCs w:val="24"/>
        </w:rPr>
        <w:t xml:space="preserve">e </w:t>
      </w:r>
      <w:r w:rsidR="008C1073">
        <w:rPr>
          <w:rFonts w:ascii="Times New Roman" w:hAnsi="Times New Roman" w:cs="Times New Roman"/>
          <w:sz w:val="24"/>
          <w:szCs w:val="24"/>
        </w:rPr>
        <w:t>1.ª</w:t>
      </w:r>
      <w:r w:rsidRPr="00276F47">
        <w:rPr>
          <w:rFonts w:ascii="Times New Roman" w:hAnsi="Times New Roman" w:cs="Times New Roman"/>
          <w:sz w:val="24"/>
          <w:szCs w:val="24"/>
        </w:rPr>
        <w:t xml:space="preserve"> </w:t>
      </w:r>
      <w:r w:rsidR="008C1073">
        <w:rPr>
          <w:rFonts w:ascii="Times New Roman" w:hAnsi="Times New Roman" w:cs="Times New Roman"/>
          <w:sz w:val="24"/>
          <w:szCs w:val="24"/>
        </w:rPr>
        <w:t>I</w:t>
      </w:r>
      <w:r w:rsidRPr="00276F47">
        <w:rPr>
          <w:rFonts w:ascii="Times New Roman" w:hAnsi="Times New Roman" w:cs="Times New Roman"/>
          <w:sz w:val="24"/>
          <w:szCs w:val="24"/>
        </w:rPr>
        <w:t>nstância.</w:t>
      </w:r>
    </w:p>
    <w:p w14:paraId="3D660E0F" w14:textId="66D779D0" w:rsidR="00CD66EC" w:rsidRPr="00B90595" w:rsidRDefault="008C1073" w:rsidP="00B90595">
      <w:pPr>
        <w:pStyle w:val="PargrafodaLista"/>
        <w:numPr>
          <w:ilvl w:val="0"/>
          <w:numId w:val="5"/>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Recorde-se que </w:t>
      </w:r>
      <w:r w:rsidR="00CD66EC" w:rsidRPr="00B90595">
        <w:rPr>
          <w:rFonts w:ascii="Times New Roman" w:hAnsi="Times New Roman" w:cs="Times New Roman"/>
          <w:sz w:val="24"/>
          <w:szCs w:val="24"/>
        </w:rPr>
        <w:t xml:space="preserve">foi instaurado um procedimento cautelar de arresto por apenso à ação executiva em que é Exequente </w:t>
      </w:r>
      <w:r w:rsidR="00CD66EC" w:rsidRPr="00B90595">
        <w:rPr>
          <w:rFonts w:ascii="Times New Roman" w:hAnsi="Times New Roman" w:cs="Times New Roman"/>
          <w:b/>
          <w:smallCaps/>
          <w:sz w:val="24"/>
          <w:szCs w:val="24"/>
        </w:rPr>
        <w:t>Manuel Joaquim Caldeira, Lda.</w:t>
      </w:r>
      <w:r w:rsidR="00CD66EC" w:rsidRPr="00B90595">
        <w:rPr>
          <w:rFonts w:ascii="Times New Roman" w:hAnsi="Times New Roman" w:cs="Times New Roman"/>
          <w:sz w:val="24"/>
          <w:szCs w:val="24"/>
        </w:rPr>
        <w:t xml:space="preserve">, e Executados </w:t>
      </w:r>
      <w:r w:rsidR="00CD66EC" w:rsidRPr="00B90595">
        <w:rPr>
          <w:rFonts w:ascii="Times New Roman" w:hAnsi="Times New Roman" w:cs="Times New Roman"/>
          <w:b/>
          <w:smallCaps/>
          <w:sz w:val="24"/>
          <w:szCs w:val="24"/>
        </w:rPr>
        <w:t xml:space="preserve">Ana </w:t>
      </w:r>
      <w:r>
        <w:rPr>
          <w:rFonts w:ascii="Times New Roman" w:hAnsi="Times New Roman" w:cs="Times New Roman"/>
          <w:b/>
          <w:smallCaps/>
          <w:sz w:val="24"/>
          <w:szCs w:val="24"/>
        </w:rPr>
        <w:t xml:space="preserve">Alexandrina </w:t>
      </w:r>
      <w:r w:rsidR="00CD66EC" w:rsidRPr="00B90595">
        <w:rPr>
          <w:rFonts w:ascii="Times New Roman" w:hAnsi="Times New Roman" w:cs="Times New Roman"/>
          <w:b/>
          <w:smallCaps/>
          <w:sz w:val="24"/>
          <w:szCs w:val="24"/>
        </w:rPr>
        <w:t>Monteiro</w:t>
      </w:r>
      <w:r w:rsidR="00CD66EC" w:rsidRPr="00B90595">
        <w:rPr>
          <w:rFonts w:ascii="Times New Roman" w:hAnsi="Times New Roman" w:cs="Times New Roman"/>
          <w:sz w:val="24"/>
          <w:szCs w:val="24"/>
        </w:rPr>
        <w:t xml:space="preserve"> e </w:t>
      </w:r>
      <w:r w:rsidR="00CD66EC" w:rsidRPr="00B90595">
        <w:rPr>
          <w:rFonts w:ascii="Times New Roman" w:hAnsi="Times New Roman" w:cs="Times New Roman"/>
          <w:b/>
          <w:smallCaps/>
          <w:sz w:val="24"/>
          <w:szCs w:val="24"/>
        </w:rPr>
        <w:t>Fernando Botelho</w:t>
      </w:r>
      <w:r w:rsidR="00CD66EC" w:rsidRPr="00B90595">
        <w:rPr>
          <w:rFonts w:ascii="Times New Roman" w:hAnsi="Times New Roman" w:cs="Times New Roman"/>
          <w:sz w:val="24"/>
          <w:szCs w:val="24"/>
        </w:rPr>
        <w:t xml:space="preserve">, contra </w:t>
      </w:r>
      <w:r w:rsidR="002330A7" w:rsidRPr="0089385C">
        <w:rPr>
          <w:rFonts w:ascii="Times New Roman" w:hAnsi="Times New Roman" w:cs="Times New Roman"/>
          <w:b/>
          <w:smallCaps/>
          <w:sz w:val="24"/>
          <w:szCs w:val="24"/>
        </w:rPr>
        <w:t>Sociedade Agrícola e Imobiliária da Quinta de São Paio, Lda</w:t>
      </w:r>
      <w:r w:rsidR="002330A7" w:rsidRPr="0089385C">
        <w:rPr>
          <w:rFonts w:ascii="Times New Roman" w:hAnsi="Times New Roman" w:cs="Times New Roman"/>
          <w:sz w:val="24"/>
          <w:szCs w:val="24"/>
        </w:rPr>
        <w:t>.</w:t>
      </w:r>
      <w:r w:rsidR="00CD66EC" w:rsidRPr="00B90595">
        <w:rPr>
          <w:rFonts w:ascii="Times New Roman" w:hAnsi="Times New Roman" w:cs="Times New Roman"/>
          <w:sz w:val="24"/>
          <w:szCs w:val="24"/>
        </w:rPr>
        <w:t>, ora Recorrente, que ocupa a posição de Embargante no apenso de embargos de terceiro. O Juízo de Execução de Chaves</w:t>
      </w:r>
      <w:r w:rsidR="002330A7">
        <w:rPr>
          <w:rFonts w:ascii="Times New Roman" w:hAnsi="Times New Roman" w:cs="Times New Roman"/>
          <w:sz w:val="24"/>
          <w:szCs w:val="24"/>
        </w:rPr>
        <w:t>,</w:t>
      </w:r>
      <w:r w:rsidR="00CD66EC" w:rsidRPr="00B90595">
        <w:rPr>
          <w:rFonts w:ascii="Times New Roman" w:hAnsi="Times New Roman" w:cs="Times New Roman"/>
          <w:sz w:val="24"/>
          <w:szCs w:val="24"/>
        </w:rPr>
        <w:t xml:space="preserve"> julg</w:t>
      </w:r>
      <w:r w:rsidR="002330A7">
        <w:rPr>
          <w:rFonts w:ascii="Times New Roman" w:hAnsi="Times New Roman" w:cs="Times New Roman"/>
          <w:sz w:val="24"/>
          <w:szCs w:val="24"/>
        </w:rPr>
        <w:t xml:space="preserve">ando </w:t>
      </w:r>
      <w:r w:rsidR="00B90595">
        <w:rPr>
          <w:rFonts w:ascii="Times New Roman" w:hAnsi="Times New Roman" w:cs="Times New Roman"/>
          <w:sz w:val="24"/>
          <w:szCs w:val="24"/>
        </w:rPr>
        <w:t>aquele</w:t>
      </w:r>
      <w:r w:rsidR="00CD66EC" w:rsidRPr="00B90595">
        <w:rPr>
          <w:rFonts w:ascii="Times New Roman" w:hAnsi="Times New Roman" w:cs="Times New Roman"/>
          <w:sz w:val="24"/>
          <w:szCs w:val="24"/>
        </w:rPr>
        <w:t xml:space="preserve"> procedimento </w:t>
      </w:r>
      <w:r w:rsidR="00B90595">
        <w:rPr>
          <w:rFonts w:ascii="Times New Roman" w:hAnsi="Times New Roman" w:cs="Times New Roman"/>
          <w:sz w:val="24"/>
          <w:szCs w:val="24"/>
        </w:rPr>
        <w:t xml:space="preserve">cautelar </w:t>
      </w:r>
      <w:r w:rsidR="00CD66EC" w:rsidRPr="00B90595">
        <w:rPr>
          <w:rFonts w:ascii="Times New Roman" w:hAnsi="Times New Roman" w:cs="Times New Roman"/>
          <w:sz w:val="24"/>
          <w:szCs w:val="24"/>
        </w:rPr>
        <w:t>totalmente procedente, decret</w:t>
      </w:r>
      <w:r w:rsidR="002330A7">
        <w:rPr>
          <w:rFonts w:ascii="Times New Roman" w:hAnsi="Times New Roman" w:cs="Times New Roman"/>
          <w:sz w:val="24"/>
          <w:szCs w:val="24"/>
        </w:rPr>
        <w:t>ou</w:t>
      </w:r>
      <w:r w:rsidR="00CD66EC" w:rsidRPr="00B90595">
        <w:rPr>
          <w:rFonts w:ascii="Times New Roman" w:hAnsi="Times New Roman" w:cs="Times New Roman"/>
          <w:sz w:val="24"/>
          <w:szCs w:val="24"/>
        </w:rPr>
        <w:t xml:space="preserve"> o arresto d</w:t>
      </w:r>
      <w:r w:rsidR="002330A7">
        <w:rPr>
          <w:rFonts w:ascii="Times New Roman" w:hAnsi="Times New Roman" w:cs="Times New Roman"/>
          <w:sz w:val="24"/>
          <w:szCs w:val="24"/>
        </w:rPr>
        <w:t>o direito da Requerida ao pagamento d</w:t>
      </w:r>
      <w:r w:rsidR="00CD66EC" w:rsidRPr="00B90595">
        <w:rPr>
          <w:rFonts w:ascii="Times New Roman" w:hAnsi="Times New Roman" w:cs="Times New Roman"/>
          <w:sz w:val="24"/>
          <w:szCs w:val="24"/>
        </w:rPr>
        <w:t>a renda p</w:t>
      </w:r>
      <w:r w:rsidR="002330A7">
        <w:rPr>
          <w:rFonts w:ascii="Times New Roman" w:hAnsi="Times New Roman" w:cs="Times New Roman"/>
          <w:sz w:val="24"/>
          <w:szCs w:val="24"/>
        </w:rPr>
        <w:t>ela</w:t>
      </w:r>
      <w:r w:rsidR="00CD66EC" w:rsidRPr="00B90595">
        <w:rPr>
          <w:rFonts w:ascii="Times New Roman" w:hAnsi="Times New Roman" w:cs="Times New Roman"/>
          <w:sz w:val="24"/>
          <w:szCs w:val="24"/>
        </w:rPr>
        <w:t xml:space="preserve"> Pingo Doce – Distribuição Alimentar, S.A., assim como de todos os bens imóveis </w:t>
      </w:r>
      <w:r w:rsidR="002330A7">
        <w:rPr>
          <w:rFonts w:ascii="Times New Roman" w:hAnsi="Times New Roman" w:cs="Times New Roman"/>
          <w:sz w:val="24"/>
          <w:szCs w:val="24"/>
        </w:rPr>
        <w:t>da sua pertinência</w:t>
      </w:r>
      <w:r w:rsidR="00CD66EC" w:rsidRPr="00B90595">
        <w:rPr>
          <w:rFonts w:ascii="Times New Roman" w:hAnsi="Times New Roman" w:cs="Times New Roman"/>
          <w:sz w:val="24"/>
          <w:szCs w:val="24"/>
        </w:rPr>
        <w:t>.</w:t>
      </w:r>
    </w:p>
    <w:p w14:paraId="2C92FDA0" w14:textId="31B9D051" w:rsidR="00CD66EC" w:rsidRPr="00944C1E" w:rsidRDefault="00CD66EC" w:rsidP="00CD66EC">
      <w:pPr>
        <w:spacing w:line="360" w:lineRule="auto"/>
        <w:ind w:firstLine="709"/>
        <w:contextualSpacing/>
        <w:jc w:val="both"/>
        <w:rPr>
          <w:rFonts w:ascii="Times New Roman" w:hAnsi="Times New Roman" w:cs="Times New Roman"/>
          <w:b/>
          <w:bCs/>
          <w:sz w:val="24"/>
          <w:szCs w:val="24"/>
        </w:rPr>
      </w:pPr>
      <w:r w:rsidRPr="00944C1E">
        <w:rPr>
          <w:rFonts w:ascii="Times New Roman" w:hAnsi="Times New Roman" w:cs="Times New Roman"/>
          <w:b/>
          <w:bCs/>
          <w:sz w:val="24"/>
          <w:szCs w:val="24"/>
        </w:rPr>
        <w:t>(In)admissibilidade do recurso</w:t>
      </w:r>
    </w:p>
    <w:p w14:paraId="6D99FA5E" w14:textId="02D3A019" w:rsidR="00944C1E" w:rsidRDefault="00CD66EC" w:rsidP="00944C1E">
      <w:pPr>
        <w:pStyle w:val="PargrafodaLista"/>
        <w:numPr>
          <w:ilvl w:val="0"/>
          <w:numId w:val="6"/>
        </w:numPr>
        <w:spacing w:line="360" w:lineRule="auto"/>
        <w:ind w:left="709" w:firstLine="709"/>
        <w:jc w:val="both"/>
        <w:rPr>
          <w:rFonts w:ascii="Times New Roman" w:hAnsi="Times New Roman" w:cs="Times New Roman"/>
          <w:sz w:val="24"/>
          <w:szCs w:val="24"/>
        </w:rPr>
      </w:pPr>
      <w:r w:rsidRPr="00944C1E">
        <w:rPr>
          <w:rFonts w:ascii="Times New Roman" w:hAnsi="Times New Roman" w:cs="Times New Roman"/>
          <w:sz w:val="24"/>
          <w:szCs w:val="24"/>
        </w:rPr>
        <w:t xml:space="preserve">A Recorrente </w:t>
      </w:r>
      <w:r w:rsidR="002330A7" w:rsidRPr="0089385C">
        <w:rPr>
          <w:rFonts w:ascii="Times New Roman" w:hAnsi="Times New Roman" w:cs="Times New Roman"/>
          <w:b/>
          <w:smallCaps/>
          <w:sz w:val="24"/>
          <w:szCs w:val="24"/>
        </w:rPr>
        <w:t>Sociedade Agrícola e Imobiliária da Quinta de São Paio, Lda</w:t>
      </w:r>
      <w:r w:rsidR="002330A7" w:rsidRPr="0089385C">
        <w:rPr>
          <w:rFonts w:ascii="Times New Roman" w:hAnsi="Times New Roman" w:cs="Times New Roman"/>
          <w:sz w:val="24"/>
          <w:szCs w:val="24"/>
        </w:rPr>
        <w:t>.</w:t>
      </w:r>
      <w:r w:rsidR="002330A7">
        <w:rPr>
          <w:rFonts w:ascii="Times New Roman" w:hAnsi="Times New Roman" w:cs="Times New Roman"/>
          <w:sz w:val="24"/>
          <w:szCs w:val="24"/>
        </w:rPr>
        <w:t xml:space="preserve">, </w:t>
      </w:r>
      <w:r w:rsidRPr="00944C1E">
        <w:rPr>
          <w:rFonts w:ascii="Times New Roman" w:hAnsi="Times New Roman" w:cs="Times New Roman"/>
          <w:sz w:val="24"/>
          <w:szCs w:val="24"/>
        </w:rPr>
        <w:t xml:space="preserve">apresenta quatro fundamentos </w:t>
      </w:r>
      <w:proofErr w:type="spellStart"/>
      <w:r w:rsidRPr="00944C1E">
        <w:rPr>
          <w:rFonts w:ascii="Times New Roman" w:hAnsi="Times New Roman" w:cs="Times New Roman"/>
          <w:sz w:val="24"/>
          <w:szCs w:val="24"/>
        </w:rPr>
        <w:t>recursórios</w:t>
      </w:r>
      <w:proofErr w:type="spellEnd"/>
      <w:r w:rsidRPr="00944C1E">
        <w:rPr>
          <w:rFonts w:ascii="Times New Roman" w:hAnsi="Times New Roman" w:cs="Times New Roman"/>
          <w:sz w:val="24"/>
          <w:szCs w:val="24"/>
        </w:rPr>
        <w:t xml:space="preserve">: </w:t>
      </w:r>
    </w:p>
    <w:p w14:paraId="56820029" w14:textId="544D00D5" w:rsidR="00944C1E" w:rsidRDefault="00CD66EC" w:rsidP="00944C1E">
      <w:pPr>
        <w:pStyle w:val="PargrafodaLista"/>
        <w:numPr>
          <w:ilvl w:val="0"/>
          <w:numId w:val="7"/>
        </w:numPr>
        <w:spacing w:line="360" w:lineRule="auto"/>
        <w:jc w:val="both"/>
        <w:rPr>
          <w:rFonts w:ascii="Times New Roman" w:hAnsi="Times New Roman" w:cs="Times New Roman"/>
          <w:sz w:val="24"/>
          <w:szCs w:val="24"/>
        </w:rPr>
      </w:pPr>
      <w:r w:rsidRPr="00944C1E">
        <w:rPr>
          <w:rFonts w:ascii="Times New Roman" w:hAnsi="Times New Roman" w:cs="Times New Roman"/>
          <w:sz w:val="24"/>
          <w:szCs w:val="24"/>
        </w:rPr>
        <w:t xml:space="preserve">nulidade da decisão por omissão de pronúncia; </w:t>
      </w:r>
    </w:p>
    <w:p w14:paraId="3D4B084B" w14:textId="77777777" w:rsidR="00944C1E" w:rsidRDefault="00CD66EC" w:rsidP="00944C1E">
      <w:pPr>
        <w:pStyle w:val="PargrafodaLista"/>
        <w:numPr>
          <w:ilvl w:val="0"/>
          <w:numId w:val="7"/>
        </w:numPr>
        <w:spacing w:line="360" w:lineRule="auto"/>
        <w:jc w:val="both"/>
        <w:rPr>
          <w:rFonts w:ascii="Times New Roman" w:hAnsi="Times New Roman" w:cs="Times New Roman"/>
          <w:sz w:val="24"/>
          <w:szCs w:val="24"/>
        </w:rPr>
      </w:pPr>
      <w:r w:rsidRPr="00944C1E">
        <w:rPr>
          <w:rFonts w:ascii="Times New Roman" w:hAnsi="Times New Roman" w:cs="Times New Roman"/>
          <w:sz w:val="24"/>
          <w:szCs w:val="24"/>
        </w:rPr>
        <w:t xml:space="preserve">violação das regras de competência em razão da matéria; </w:t>
      </w:r>
    </w:p>
    <w:p w14:paraId="311AE92A" w14:textId="6F0DDB72" w:rsidR="00944C1E" w:rsidRDefault="00944C1E" w:rsidP="00944C1E">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inobservância</w:t>
      </w:r>
      <w:r w:rsidR="00CD66EC" w:rsidRPr="00944C1E">
        <w:rPr>
          <w:rFonts w:ascii="Times New Roman" w:hAnsi="Times New Roman" w:cs="Times New Roman"/>
          <w:sz w:val="24"/>
          <w:szCs w:val="24"/>
        </w:rPr>
        <w:t xml:space="preserve"> do regime processual contido no </w:t>
      </w:r>
      <w:proofErr w:type="spellStart"/>
      <w:r w:rsidR="00CD66EC" w:rsidRPr="00944C1E">
        <w:rPr>
          <w:rFonts w:ascii="Times New Roman" w:hAnsi="Times New Roman" w:cs="Times New Roman"/>
          <w:sz w:val="24"/>
          <w:szCs w:val="24"/>
        </w:rPr>
        <w:t>art</w:t>
      </w:r>
      <w:proofErr w:type="spellEnd"/>
      <w:r w:rsidR="00CD66EC" w:rsidRPr="00944C1E">
        <w:rPr>
          <w:rFonts w:ascii="Times New Roman" w:hAnsi="Times New Roman" w:cs="Times New Roman"/>
          <w:sz w:val="24"/>
          <w:szCs w:val="24"/>
        </w:rPr>
        <w:t xml:space="preserve">. 640.º, n.º 1, al. b), do CPC, ao rejeitar a impugnação da decisão da matéria de facto; </w:t>
      </w:r>
    </w:p>
    <w:p w14:paraId="1E18B1BA" w14:textId="77B28D90" w:rsidR="00CD66EC" w:rsidRPr="00944C1E" w:rsidRDefault="00944C1E" w:rsidP="00944C1E">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w:t>
      </w:r>
      <w:r w:rsidR="00CD66EC" w:rsidRPr="00944C1E">
        <w:rPr>
          <w:rFonts w:ascii="Times New Roman" w:hAnsi="Times New Roman" w:cs="Times New Roman"/>
          <w:sz w:val="24"/>
          <w:szCs w:val="24"/>
        </w:rPr>
        <w:t xml:space="preserve">rro de julgamento </w:t>
      </w:r>
      <w:r w:rsidR="002330A7">
        <w:rPr>
          <w:rFonts w:ascii="Times New Roman" w:hAnsi="Times New Roman" w:cs="Times New Roman"/>
          <w:sz w:val="24"/>
          <w:szCs w:val="24"/>
        </w:rPr>
        <w:t>na</w:t>
      </w:r>
      <w:r w:rsidR="00CD66EC" w:rsidRPr="00944C1E">
        <w:rPr>
          <w:rFonts w:ascii="Times New Roman" w:hAnsi="Times New Roman" w:cs="Times New Roman"/>
          <w:sz w:val="24"/>
          <w:szCs w:val="24"/>
        </w:rPr>
        <w:t xml:space="preserve"> aferição dos pressupostos d</w:t>
      </w:r>
      <w:r w:rsidR="002330A7">
        <w:rPr>
          <w:rFonts w:ascii="Times New Roman" w:hAnsi="Times New Roman" w:cs="Times New Roman"/>
          <w:sz w:val="24"/>
          <w:szCs w:val="24"/>
        </w:rPr>
        <w:t xml:space="preserve">o instituto </w:t>
      </w:r>
      <w:r w:rsidR="00CD66EC" w:rsidRPr="00944C1E">
        <w:rPr>
          <w:rFonts w:ascii="Times New Roman" w:hAnsi="Times New Roman" w:cs="Times New Roman"/>
          <w:sz w:val="24"/>
          <w:szCs w:val="24"/>
        </w:rPr>
        <w:t>da desconsideração da personalidade jurídica de uma sociedade comercial.</w:t>
      </w:r>
    </w:p>
    <w:p w14:paraId="6FD677A3" w14:textId="4EF10892" w:rsidR="00944C1E" w:rsidRDefault="00CD66EC" w:rsidP="00944C1E">
      <w:pPr>
        <w:pStyle w:val="PargrafodaLista"/>
        <w:numPr>
          <w:ilvl w:val="0"/>
          <w:numId w:val="6"/>
        </w:numPr>
        <w:spacing w:line="360" w:lineRule="auto"/>
        <w:ind w:left="709" w:firstLine="709"/>
        <w:jc w:val="both"/>
        <w:rPr>
          <w:rFonts w:ascii="Times New Roman" w:hAnsi="Times New Roman" w:cs="Times New Roman"/>
          <w:sz w:val="24"/>
          <w:szCs w:val="24"/>
        </w:rPr>
      </w:pPr>
      <w:r w:rsidRPr="00944C1E">
        <w:rPr>
          <w:rFonts w:ascii="Times New Roman" w:hAnsi="Times New Roman" w:cs="Times New Roman"/>
          <w:sz w:val="24"/>
          <w:szCs w:val="24"/>
        </w:rPr>
        <w:t xml:space="preserve">A norma do </w:t>
      </w:r>
      <w:proofErr w:type="spellStart"/>
      <w:r w:rsidR="00944C1E">
        <w:rPr>
          <w:rFonts w:ascii="Times New Roman" w:hAnsi="Times New Roman" w:cs="Times New Roman"/>
          <w:sz w:val="24"/>
          <w:szCs w:val="24"/>
        </w:rPr>
        <w:t>art</w:t>
      </w:r>
      <w:proofErr w:type="spellEnd"/>
      <w:r w:rsidR="00944C1E">
        <w:rPr>
          <w:rFonts w:ascii="Times New Roman" w:hAnsi="Times New Roman" w:cs="Times New Roman"/>
          <w:sz w:val="24"/>
          <w:szCs w:val="24"/>
        </w:rPr>
        <w:t xml:space="preserve">. </w:t>
      </w:r>
      <w:r w:rsidRPr="00944C1E">
        <w:rPr>
          <w:rFonts w:ascii="Times New Roman" w:hAnsi="Times New Roman" w:cs="Times New Roman"/>
          <w:sz w:val="24"/>
          <w:szCs w:val="24"/>
        </w:rPr>
        <w:t>370.º</w:t>
      </w:r>
      <w:r w:rsidR="00944C1E">
        <w:rPr>
          <w:rFonts w:ascii="Times New Roman" w:hAnsi="Times New Roman" w:cs="Times New Roman"/>
          <w:sz w:val="24"/>
          <w:szCs w:val="24"/>
        </w:rPr>
        <w:t>, n.º 2,</w:t>
      </w:r>
      <w:r w:rsidRPr="00944C1E">
        <w:rPr>
          <w:rFonts w:ascii="Times New Roman" w:hAnsi="Times New Roman" w:cs="Times New Roman"/>
          <w:sz w:val="24"/>
          <w:szCs w:val="24"/>
        </w:rPr>
        <w:t xml:space="preserve"> do CPC</w:t>
      </w:r>
      <w:r w:rsidR="00944C1E">
        <w:rPr>
          <w:rFonts w:ascii="Times New Roman" w:hAnsi="Times New Roman" w:cs="Times New Roman"/>
          <w:sz w:val="24"/>
          <w:szCs w:val="24"/>
        </w:rPr>
        <w:t>,</w:t>
      </w:r>
      <w:r w:rsidRPr="00944C1E">
        <w:rPr>
          <w:rFonts w:ascii="Times New Roman" w:hAnsi="Times New Roman" w:cs="Times New Roman"/>
          <w:sz w:val="24"/>
          <w:szCs w:val="24"/>
        </w:rPr>
        <w:t xml:space="preserve"> </w:t>
      </w:r>
      <w:r w:rsidR="00944C1E">
        <w:rPr>
          <w:rFonts w:ascii="Times New Roman" w:hAnsi="Times New Roman" w:cs="Times New Roman"/>
          <w:sz w:val="24"/>
          <w:szCs w:val="24"/>
        </w:rPr>
        <w:t xml:space="preserve">não permite </w:t>
      </w:r>
      <w:r w:rsidRPr="00944C1E">
        <w:rPr>
          <w:rFonts w:ascii="Times New Roman" w:hAnsi="Times New Roman" w:cs="Times New Roman"/>
          <w:sz w:val="24"/>
          <w:szCs w:val="24"/>
        </w:rPr>
        <w:t xml:space="preserve">o recurso para o Supremo Tribunal de Justiça das decisões proferidas nos procedimentos cautelares, ressalvados os casos </w:t>
      </w:r>
      <w:r w:rsidR="002330A7">
        <w:rPr>
          <w:rFonts w:ascii="Times New Roman" w:hAnsi="Times New Roman" w:cs="Times New Roman"/>
          <w:sz w:val="24"/>
          <w:szCs w:val="24"/>
        </w:rPr>
        <w:t>previstos n</w:t>
      </w:r>
      <w:r w:rsidRPr="00944C1E">
        <w:rPr>
          <w:rFonts w:ascii="Times New Roman" w:hAnsi="Times New Roman" w:cs="Times New Roman"/>
          <w:sz w:val="24"/>
          <w:szCs w:val="24"/>
        </w:rPr>
        <w:t xml:space="preserve">o </w:t>
      </w:r>
      <w:proofErr w:type="spellStart"/>
      <w:r w:rsidRPr="00944C1E">
        <w:rPr>
          <w:rFonts w:ascii="Times New Roman" w:hAnsi="Times New Roman" w:cs="Times New Roman"/>
          <w:sz w:val="24"/>
          <w:szCs w:val="24"/>
        </w:rPr>
        <w:t>art</w:t>
      </w:r>
      <w:proofErr w:type="spellEnd"/>
      <w:r w:rsidRPr="00944C1E">
        <w:rPr>
          <w:rFonts w:ascii="Times New Roman" w:hAnsi="Times New Roman" w:cs="Times New Roman"/>
          <w:sz w:val="24"/>
          <w:szCs w:val="24"/>
        </w:rPr>
        <w:t>. 629.º</w:t>
      </w:r>
      <w:r w:rsidR="00944C1E">
        <w:rPr>
          <w:rFonts w:ascii="Times New Roman" w:hAnsi="Times New Roman" w:cs="Times New Roman"/>
          <w:sz w:val="24"/>
          <w:szCs w:val="24"/>
        </w:rPr>
        <w:t>, n.º 2,</w:t>
      </w:r>
      <w:r w:rsidRPr="00944C1E">
        <w:rPr>
          <w:rFonts w:ascii="Times New Roman" w:hAnsi="Times New Roman" w:cs="Times New Roman"/>
          <w:sz w:val="24"/>
          <w:szCs w:val="24"/>
        </w:rPr>
        <w:t xml:space="preserve"> do mesmo corpo de normas. </w:t>
      </w:r>
    </w:p>
    <w:p w14:paraId="45D733CC" w14:textId="77777777" w:rsidR="004E04F6" w:rsidRDefault="00CD66EC" w:rsidP="004E04F6">
      <w:pPr>
        <w:pStyle w:val="PargrafodaLista"/>
        <w:numPr>
          <w:ilvl w:val="0"/>
          <w:numId w:val="6"/>
        </w:numPr>
        <w:spacing w:line="360" w:lineRule="auto"/>
        <w:ind w:left="709" w:firstLine="709"/>
        <w:jc w:val="both"/>
        <w:rPr>
          <w:rFonts w:ascii="Times New Roman" w:hAnsi="Times New Roman" w:cs="Times New Roman"/>
          <w:sz w:val="24"/>
          <w:szCs w:val="24"/>
        </w:rPr>
      </w:pPr>
      <w:r w:rsidRPr="00944C1E">
        <w:rPr>
          <w:rFonts w:ascii="Times New Roman" w:hAnsi="Times New Roman" w:cs="Times New Roman"/>
          <w:sz w:val="24"/>
          <w:szCs w:val="24"/>
        </w:rPr>
        <w:t>Na verdade, “</w:t>
      </w:r>
      <w:r w:rsidRPr="00944C1E">
        <w:rPr>
          <w:rFonts w:ascii="Times New Roman" w:hAnsi="Times New Roman" w:cs="Times New Roman"/>
          <w:i/>
          <w:iCs/>
          <w:sz w:val="20"/>
          <w:szCs w:val="20"/>
        </w:rPr>
        <w:t xml:space="preserve">De  harmonia com o disposto no </w:t>
      </w:r>
      <w:proofErr w:type="spellStart"/>
      <w:r w:rsidRPr="00944C1E">
        <w:rPr>
          <w:rFonts w:ascii="Times New Roman" w:hAnsi="Times New Roman" w:cs="Times New Roman"/>
          <w:i/>
          <w:iCs/>
          <w:sz w:val="20"/>
          <w:szCs w:val="20"/>
        </w:rPr>
        <w:t>art</w:t>
      </w:r>
      <w:proofErr w:type="spellEnd"/>
      <w:r w:rsidRPr="00944C1E">
        <w:rPr>
          <w:rFonts w:ascii="Times New Roman" w:hAnsi="Times New Roman" w:cs="Times New Roman"/>
          <w:i/>
          <w:iCs/>
          <w:sz w:val="20"/>
          <w:szCs w:val="20"/>
        </w:rPr>
        <w:t xml:space="preserve">. 370, nº 2 do CPC, não cabe, em regra, recurso para o Supremo Tribunal de Justiça do acórdão do Tribunal da Relação proferido no âmbito de procedimentos cautelares, a não ser que se verifique qualquer uma das situações elencadas nas  alíneas a) a d) do nº 2 do </w:t>
      </w:r>
      <w:proofErr w:type="spellStart"/>
      <w:r w:rsidRPr="00944C1E">
        <w:rPr>
          <w:rFonts w:ascii="Times New Roman" w:hAnsi="Times New Roman" w:cs="Times New Roman"/>
          <w:i/>
          <w:iCs/>
          <w:sz w:val="20"/>
          <w:szCs w:val="20"/>
        </w:rPr>
        <w:t>art</w:t>
      </w:r>
      <w:proofErr w:type="spellEnd"/>
      <w:r w:rsidRPr="00944C1E">
        <w:rPr>
          <w:rFonts w:ascii="Times New Roman" w:hAnsi="Times New Roman" w:cs="Times New Roman"/>
          <w:i/>
          <w:iCs/>
          <w:sz w:val="20"/>
          <w:szCs w:val="20"/>
        </w:rPr>
        <w:t>. 629º, do CPC, em que o recurso é sempre admissível, ou seja, quando estejam em causa violação das regras de competência absoluta, ofensa de caso julgado, decisão respeitante ao valor da causa, com o fundamento de que o mesmo excede a alçada do tribunal recorrido, decisão proferida contra jurisprudência uniformizada do Supremo Tribunal de Justiça e contradição de julgados</w:t>
      </w:r>
      <w:r w:rsidRPr="00944C1E">
        <w:rPr>
          <w:rFonts w:ascii="Times New Roman" w:hAnsi="Times New Roman" w:cs="Times New Roman"/>
          <w:sz w:val="24"/>
          <w:szCs w:val="24"/>
        </w:rPr>
        <w:t>.”</w:t>
      </w:r>
      <w:r w:rsidR="00A94280">
        <w:rPr>
          <w:rStyle w:val="Refdenotaderodap"/>
          <w:rFonts w:ascii="Times New Roman" w:hAnsi="Times New Roman" w:cs="Times New Roman"/>
          <w:sz w:val="24"/>
          <w:szCs w:val="24"/>
        </w:rPr>
        <w:footnoteReference w:id="1"/>
      </w:r>
      <w:r w:rsidR="00A94280" w:rsidRPr="00944C1E">
        <w:rPr>
          <w:rFonts w:ascii="Times New Roman" w:hAnsi="Times New Roman" w:cs="Times New Roman"/>
          <w:sz w:val="24"/>
          <w:szCs w:val="24"/>
        </w:rPr>
        <w:t>.</w:t>
      </w:r>
    </w:p>
    <w:p w14:paraId="151C6E56" w14:textId="77777777" w:rsidR="004E04F6" w:rsidRDefault="00CD66EC" w:rsidP="004E04F6">
      <w:pPr>
        <w:pStyle w:val="PargrafodaLista"/>
        <w:numPr>
          <w:ilvl w:val="0"/>
          <w:numId w:val="6"/>
        </w:numPr>
        <w:spacing w:line="360" w:lineRule="auto"/>
        <w:ind w:left="709" w:firstLine="709"/>
        <w:jc w:val="both"/>
        <w:rPr>
          <w:rFonts w:ascii="Times New Roman" w:hAnsi="Times New Roman" w:cs="Times New Roman"/>
          <w:sz w:val="24"/>
          <w:szCs w:val="24"/>
        </w:rPr>
      </w:pPr>
      <w:r w:rsidRPr="004E04F6">
        <w:rPr>
          <w:rFonts w:ascii="Times New Roman" w:hAnsi="Times New Roman" w:cs="Times New Roman"/>
          <w:sz w:val="24"/>
          <w:szCs w:val="24"/>
        </w:rPr>
        <w:t xml:space="preserve">Esta restrição de recorribilidade é determinada pela natureza provisória das decisões </w:t>
      </w:r>
      <w:r w:rsidR="004E04F6">
        <w:rPr>
          <w:rFonts w:ascii="Times New Roman" w:hAnsi="Times New Roman" w:cs="Times New Roman"/>
          <w:sz w:val="24"/>
          <w:szCs w:val="24"/>
        </w:rPr>
        <w:t>emitidas no âmbito dos procedimentos cautelares</w:t>
      </w:r>
      <w:r w:rsidR="00A94280">
        <w:rPr>
          <w:rStyle w:val="Refdenotaderodap"/>
          <w:rFonts w:ascii="Times New Roman" w:hAnsi="Times New Roman" w:cs="Times New Roman"/>
          <w:sz w:val="24"/>
          <w:szCs w:val="24"/>
        </w:rPr>
        <w:footnoteReference w:id="2"/>
      </w:r>
      <w:r w:rsidRPr="004E04F6">
        <w:rPr>
          <w:rFonts w:ascii="Times New Roman" w:hAnsi="Times New Roman" w:cs="Times New Roman"/>
          <w:sz w:val="24"/>
          <w:szCs w:val="24"/>
        </w:rPr>
        <w:t>.</w:t>
      </w:r>
    </w:p>
    <w:p w14:paraId="3D082F29" w14:textId="43BF4BFF" w:rsidR="004E04F6" w:rsidRDefault="004E04F6" w:rsidP="004E04F6">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E</w:t>
      </w:r>
      <w:r w:rsidR="00CD66EC" w:rsidRPr="004E04F6">
        <w:rPr>
          <w:rFonts w:ascii="Times New Roman" w:hAnsi="Times New Roman" w:cs="Times New Roman"/>
          <w:sz w:val="24"/>
          <w:szCs w:val="24"/>
        </w:rPr>
        <w:t xml:space="preserve">ntre os casos em que o recurso </w:t>
      </w:r>
      <w:r w:rsidR="002330A7">
        <w:rPr>
          <w:rFonts w:ascii="Times New Roman" w:hAnsi="Times New Roman" w:cs="Times New Roman"/>
          <w:sz w:val="24"/>
          <w:szCs w:val="24"/>
        </w:rPr>
        <w:t xml:space="preserve">é </w:t>
      </w:r>
      <w:r w:rsidR="00CD66EC" w:rsidRPr="004E04F6">
        <w:rPr>
          <w:rFonts w:ascii="Times New Roman" w:hAnsi="Times New Roman" w:cs="Times New Roman"/>
          <w:sz w:val="24"/>
          <w:szCs w:val="24"/>
        </w:rPr>
        <w:t xml:space="preserve">sempre admissível </w:t>
      </w:r>
      <w:r>
        <w:rPr>
          <w:rFonts w:ascii="Times New Roman" w:hAnsi="Times New Roman" w:cs="Times New Roman"/>
          <w:sz w:val="24"/>
          <w:szCs w:val="24"/>
        </w:rPr>
        <w:t>en</w:t>
      </w:r>
      <w:r w:rsidR="00CD66EC" w:rsidRPr="004E04F6">
        <w:rPr>
          <w:rFonts w:ascii="Times New Roman" w:hAnsi="Times New Roman" w:cs="Times New Roman"/>
          <w:sz w:val="24"/>
          <w:szCs w:val="24"/>
        </w:rPr>
        <w:t>cont</w:t>
      </w:r>
      <w:r>
        <w:rPr>
          <w:rFonts w:ascii="Times New Roman" w:hAnsi="Times New Roman" w:cs="Times New Roman"/>
          <w:sz w:val="24"/>
          <w:szCs w:val="24"/>
        </w:rPr>
        <w:t>r</w:t>
      </w:r>
      <w:r w:rsidR="00CD66EC" w:rsidRPr="004E04F6">
        <w:rPr>
          <w:rFonts w:ascii="Times New Roman" w:hAnsi="Times New Roman" w:cs="Times New Roman"/>
          <w:sz w:val="24"/>
          <w:szCs w:val="24"/>
        </w:rPr>
        <w:t>a-se aquele em que é invocada a violação das regras de competência em razão da matéria (</w:t>
      </w:r>
      <w:proofErr w:type="spellStart"/>
      <w:r w:rsidR="00CD66EC" w:rsidRPr="004E04F6">
        <w:rPr>
          <w:rFonts w:ascii="Times New Roman" w:hAnsi="Times New Roman" w:cs="Times New Roman"/>
          <w:sz w:val="24"/>
          <w:szCs w:val="24"/>
        </w:rPr>
        <w:t>art</w:t>
      </w:r>
      <w:proofErr w:type="spellEnd"/>
      <w:r w:rsidR="00CD66EC" w:rsidRPr="004E04F6">
        <w:rPr>
          <w:rFonts w:ascii="Times New Roman" w:hAnsi="Times New Roman" w:cs="Times New Roman"/>
          <w:sz w:val="24"/>
          <w:szCs w:val="24"/>
        </w:rPr>
        <w:t>. 629.º</w:t>
      </w:r>
      <w:r w:rsidR="00A94280" w:rsidRPr="004E04F6">
        <w:rPr>
          <w:rFonts w:ascii="Times New Roman" w:hAnsi="Times New Roman" w:cs="Times New Roman"/>
          <w:sz w:val="24"/>
          <w:szCs w:val="24"/>
        </w:rPr>
        <w:t xml:space="preserve">, n.º 2, al. </w:t>
      </w:r>
      <w:r w:rsidR="00CD66EC" w:rsidRPr="004E04F6">
        <w:rPr>
          <w:rFonts w:ascii="Times New Roman" w:hAnsi="Times New Roman" w:cs="Times New Roman"/>
          <w:sz w:val="24"/>
          <w:szCs w:val="24"/>
        </w:rPr>
        <w:t>a)</w:t>
      </w:r>
      <w:r w:rsidR="00A94280" w:rsidRPr="004E04F6">
        <w:rPr>
          <w:rFonts w:ascii="Times New Roman" w:hAnsi="Times New Roman" w:cs="Times New Roman"/>
          <w:sz w:val="24"/>
          <w:szCs w:val="24"/>
        </w:rPr>
        <w:t>,</w:t>
      </w:r>
      <w:r w:rsidR="00CD66EC" w:rsidRPr="004E04F6">
        <w:rPr>
          <w:rFonts w:ascii="Times New Roman" w:hAnsi="Times New Roman" w:cs="Times New Roman"/>
          <w:sz w:val="24"/>
          <w:szCs w:val="24"/>
        </w:rPr>
        <w:t xml:space="preserve"> do C</w:t>
      </w:r>
      <w:r w:rsidR="00A94280" w:rsidRPr="004E04F6">
        <w:rPr>
          <w:rFonts w:ascii="Times New Roman" w:hAnsi="Times New Roman" w:cs="Times New Roman"/>
          <w:sz w:val="24"/>
          <w:szCs w:val="24"/>
        </w:rPr>
        <w:t>PC</w:t>
      </w:r>
      <w:r w:rsidR="00CD66EC" w:rsidRPr="004E04F6">
        <w:rPr>
          <w:rFonts w:ascii="Times New Roman" w:hAnsi="Times New Roman" w:cs="Times New Roman"/>
          <w:sz w:val="24"/>
          <w:szCs w:val="24"/>
        </w:rPr>
        <w:t xml:space="preserve">). A admissibilidade da pretensão </w:t>
      </w:r>
      <w:proofErr w:type="spellStart"/>
      <w:r w:rsidR="00CD66EC" w:rsidRPr="004E04F6">
        <w:rPr>
          <w:rFonts w:ascii="Times New Roman" w:hAnsi="Times New Roman" w:cs="Times New Roman"/>
          <w:sz w:val="24"/>
          <w:szCs w:val="24"/>
        </w:rPr>
        <w:t>recursória</w:t>
      </w:r>
      <w:proofErr w:type="spellEnd"/>
      <w:r w:rsidR="00CD66EC" w:rsidRPr="004E04F6">
        <w:rPr>
          <w:rFonts w:ascii="Times New Roman" w:hAnsi="Times New Roman" w:cs="Times New Roman"/>
          <w:sz w:val="24"/>
          <w:szCs w:val="24"/>
        </w:rPr>
        <w:t xml:space="preserve"> mencionada </w:t>
      </w:r>
      <w:r w:rsidR="00A94280" w:rsidRPr="004E04F6">
        <w:rPr>
          <w:rFonts w:ascii="Times New Roman" w:hAnsi="Times New Roman" w:cs="Times New Roman"/>
          <w:i/>
          <w:iCs/>
          <w:sz w:val="24"/>
          <w:szCs w:val="24"/>
        </w:rPr>
        <w:t>supra</w:t>
      </w:r>
      <w:r w:rsidR="00A94280" w:rsidRPr="004E04F6">
        <w:rPr>
          <w:rFonts w:ascii="Times New Roman" w:hAnsi="Times New Roman" w:cs="Times New Roman"/>
          <w:sz w:val="24"/>
          <w:szCs w:val="24"/>
        </w:rPr>
        <w:t xml:space="preserve"> - </w:t>
      </w:r>
      <w:r w:rsidR="00CD66EC" w:rsidRPr="004E04F6">
        <w:rPr>
          <w:rFonts w:ascii="Times New Roman" w:hAnsi="Times New Roman" w:cs="Times New Roman"/>
          <w:sz w:val="24"/>
          <w:szCs w:val="24"/>
        </w:rPr>
        <w:t xml:space="preserve">em </w:t>
      </w:r>
      <w:r w:rsidR="00226D28">
        <w:rPr>
          <w:rFonts w:ascii="Times New Roman" w:hAnsi="Times New Roman" w:cs="Times New Roman"/>
          <w:sz w:val="24"/>
          <w:szCs w:val="24"/>
        </w:rPr>
        <w:t>(</w:t>
      </w:r>
      <w:proofErr w:type="spellStart"/>
      <w:r w:rsidR="00CD66EC" w:rsidRPr="004E04F6">
        <w:rPr>
          <w:rFonts w:ascii="Times New Roman" w:hAnsi="Times New Roman" w:cs="Times New Roman"/>
          <w:sz w:val="24"/>
          <w:szCs w:val="24"/>
        </w:rPr>
        <w:t>ii</w:t>
      </w:r>
      <w:proofErr w:type="spellEnd"/>
      <w:r w:rsidR="00CD66EC" w:rsidRPr="004E04F6">
        <w:rPr>
          <w:rFonts w:ascii="Times New Roman" w:hAnsi="Times New Roman" w:cs="Times New Roman"/>
          <w:sz w:val="24"/>
          <w:szCs w:val="24"/>
        </w:rPr>
        <w:t xml:space="preserve">) </w:t>
      </w:r>
      <w:r w:rsidR="00A94280" w:rsidRPr="004E04F6">
        <w:rPr>
          <w:rFonts w:ascii="Times New Roman" w:hAnsi="Times New Roman" w:cs="Times New Roman"/>
          <w:sz w:val="24"/>
          <w:szCs w:val="24"/>
        </w:rPr>
        <w:t xml:space="preserve">- </w:t>
      </w:r>
      <w:r w:rsidR="00CD66EC" w:rsidRPr="004E04F6">
        <w:rPr>
          <w:rFonts w:ascii="Times New Roman" w:hAnsi="Times New Roman" w:cs="Times New Roman"/>
          <w:sz w:val="24"/>
          <w:szCs w:val="24"/>
        </w:rPr>
        <w:t xml:space="preserve">não suscita, pois, controvérsia, </w:t>
      </w:r>
      <w:r w:rsidR="002330A7">
        <w:rPr>
          <w:rFonts w:ascii="Times New Roman" w:hAnsi="Times New Roman" w:cs="Times New Roman"/>
          <w:sz w:val="24"/>
          <w:szCs w:val="24"/>
        </w:rPr>
        <w:t xml:space="preserve">a ela não obstando </w:t>
      </w:r>
      <w:r w:rsidR="00CD66EC" w:rsidRPr="004E04F6">
        <w:rPr>
          <w:rFonts w:ascii="Times New Roman" w:hAnsi="Times New Roman" w:cs="Times New Roman"/>
          <w:sz w:val="24"/>
          <w:szCs w:val="24"/>
        </w:rPr>
        <w:t>a co</w:t>
      </w:r>
      <w:r w:rsidR="002330A7">
        <w:rPr>
          <w:rFonts w:ascii="Times New Roman" w:hAnsi="Times New Roman" w:cs="Times New Roman"/>
          <w:sz w:val="24"/>
          <w:szCs w:val="24"/>
        </w:rPr>
        <w:t>nformidade</w:t>
      </w:r>
      <w:r w:rsidR="00CD66EC" w:rsidRPr="004E04F6">
        <w:rPr>
          <w:rFonts w:ascii="Times New Roman" w:hAnsi="Times New Roman" w:cs="Times New Roman"/>
          <w:sz w:val="24"/>
          <w:szCs w:val="24"/>
        </w:rPr>
        <w:t xml:space="preserve"> decisória </w:t>
      </w:r>
      <w:r w:rsidR="002330A7">
        <w:rPr>
          <w:rFonts w:ascii="Times New Roman" w:hAnsi="Times New Roman" w:cs="Times New Roman"/>
          <w:sz w:val="24"/>
          <w:szCs w:val="24"/>
        </w:rPr>
        <w:t>d</w:t>
      </w:r>
      <w:r w:rsidR="00226D28">
        <w:rPr>
          <w:rFonts w:ascii="Times New Roman" w:hAnsi="Times New Roman" w:cs="Times New Roman"/>
          <w:sz w:val="24"/>
          <w:szCs w:val="24"/>
        </w:rPr>
        <w:t xml:space="preserve">os </w:t>
      </w:r>
      <w:r w:rsidR="00A94280" w:rsidRPr="004E04F6">
        <w:rPr>
          <w:rFonts w:ascii="Times New Roman" w:hAnsi="Times New Roman" w:cs="Times New Roman"/>
          <w:sz w:val="24"/>
          <w:szCs w:val="24"/>
        </w:rPr>
        <w:t>Tribuna</w:t>
      </w:r>
      <w:r w:rsidR="00226D28">
        <w:rPr>
          <w:rFonts w:ascii="Times New Roman" w:hAnsi="Times New Roman" w:cs="Times New Roman"/>
          <w:sz w:val="24"/>
          <w:szCs w:val="24"/>
        </w:rPr>
        <w:t>is</w:t>
      </w:r>
      <w:r w:rsidR="00A94280" w:rsidRPr="004E04F6">
        <w:rPr>
          <w:rFonts w:ascii="Times New Roman" w:hAnsi="Times New Roman" w:cs="Times New Roman"/>
          <w:sz w:val="24"/>
          <w:szCs w:val="24"/>
        </w:rPr>
        <w:t xml:space="preserve"> de </w:t>
      </w:r>
      <w:r w:rsidR="00CD66EC" w:rsidRPr="004E04F6">
        <w:rPr>
          <w:rFonts w:ascii="Times New Roman" w:hAnsi="Times New Roman" w:cs="Times New Roman"/>
          <w:sz w:val="24"/>
          <w:szCs w:val="24"/>
        </w:rPr>
        <w:t xml:space="preserve">1.ª </w:t>
      </w:r>
      <w:r w:rsidR="00A94280" w:rsidRPr="004E04F6">
        <w:rPr>
          <w:rFonts w:ascii="Times New Roman" w:hAnsi="Times New Roman" w:cs="Times New Roman"/>
          <w:sz w:val="24"/>
          <w:szCs w:val="24"/>
        </w:rPr>
        <w:t>I</w:t>
      </w:r>
      <w:r w:rsidR="00CD66EC" w:rsidRPr="004E04F6">
        <w:rPr>
          <w:rFonts w:ascii="Times New Roman" w:hAnsi="Times New Roman" w:cs="Times New Roman"/>
          <w:sz w:val="24"/>
          <w:szCs w:val="24"/>
        </w:rPr>
        <w:t xml:space="preserve">nstância e da Relação de Guimarães </w:t>
      </w:r>
      <w:r w:rsidR="00226D28">
        <w:rPr>
          <w:rFonts w:ascii="Times New Roman" w:hAnsi="Times New Roman" w:cs="Times New Roman"/>
          <w:sz w:val="24"/>
          <w:szCs w:val="24"/>
        </w:rPr>
        <w:t>sobre a</w:t>
      </w:r>
      <w:r w:rsidR="00A94280" w:rsidRPr="004E04F6">
        <w:rPr>
          <w:rFonts w:ascii="Times New Roman" w:hAnsi="Times New Roman" w:cs="Times New Roman"/>
          <w:sz w:val="24"/>
          <w:szCs w:val="24"/>
        </w:rPr>
        <w:t xml:space="preserve"> questão em apreço</w:t>
      </w:r>
      <w:r w:rsidR="00A94280">
        <w:rPr>
          <w:rStyle w:val="Refdenotaderodap"/>
          <w:rFonts w:ascii="Times New Roman" w:hAnsi="Times New Roman" w:cs="Times New Roman"/>
          <w:sz w:val="24"/>
          <w:szCs w:val="24"/>
        </w:rPr>
        <w:footnoteReference w:id="3"/>
      </w:r>
      <w:r w:rsidR="00CD66EC" w:rsidRPr="004E04F6">
        <w:rPr>
          <w:rFonts w:ascii="Times New Roman" w:hAnsi="Times New Roman" w:cs="Times New Roman"/>
          <w:sz w:val="24"/>
          <w:szCs w:val="24"/>
        </w:rPr>
        <w:t>.</w:t>
      </w:r>
    </w:p>
    <w:p w14:paraId="5492E7EA" w14:textId="48AF0BD5" w:rsidR="005902F4" w:rsidRDefault="00CD66EC" w:rsidP="005902F4">
      <w:pPr>
        <w:pStyle w:val="PargrafodaLista"/>
        <w:numPr>
          <w:ilvl w:val="0"/>
          <w:numId w:val="6"/>
        </w:numPr>
        <w:spacing w:line="360" w:lineRule="auto"/>
        <w:ind w:left="709" w:firstLine="709"/>
        <w:jc w:val="both"/>
        <w:rPr>
          <w:rFonts w:ascii="Times New Roman" w:hAnsi="Times New Roman" w:cs="Times New Roman"/>
          <w:sz w:val="24"/>
          <w:szCs w:val="24"/>
        </w:rPr>
      </w:pPr>
      <w:r w:rsidRPr="004E04F6">
        <w:rPr>
          <w:rFonts w:ascii="Times New Roman" w:hAnsi="Times New Roman" w:cs="Times New Roman"/>
          <w:sz w:val="24"/>
          <w:szCs w:val="24"/>
        </w:rPr>
        <w:lastRenderedPageBreak/>
        <w:t xml:space="preserve">Idêntica conclusão não se aplica ao fundamento recursivo </w:t>
      </w:r>
      <w:r w:rsidR="00A94280" w:rsidRPr="004E04F6">
        <w:rPr>
          <w:rFonts w:ascii="Times New Roman" w:hAnsi="Times New Roman" w:cs="Times New Roman"/>
          <w:sz w:val="24"/>
          <w:szCs w:val="24"/>
        </w:rPr>
        <w:t>relativo</w:t>
      </w:r>
      <w:r w:rsidRPr="004E04F6">
        <w:rPr>
          <w:rFonts w:ascii="Times New Roman" w:hAnsi="Times New Roman" w:cs="Times New Roman"/>
          <w:sz w:val="24"/>
          <w:szCs w:val="24"/>
        </w:rPr>
        <w:t xml:space="preserve"> ao alegado desrespeito do regime adjetivo contido n</w:t>
      </w:r>
      <w:r w:rsidR="00A94280" w:rsidRPr="004E04F6">
        <w:rPr>
          <w:rFonts w:ascii="Times New Roman" w:hAnsi="Times New Roman" w:cs="Times New Roman"/>
          <w:sz w:val="24"/>
          <w:szCs w:val="24"/>
        </w:rPr>
        <w:t xml:space="preserve">o </w:t>
      </w:r>
      <w:proofErr w:type="spellStart"/>
      <w:r w:rsidR="00A94280" w:rsidRPr="004E04F6">
        <w:rPr>
          <w:rFonts w:ascii="Times New Roman" w:hAnsi="Times New Roman" w:cs="Times New Roman"/>
          <w:sz w:val="24"/>
          <w:szCs w:val="24"/>
        </w:rPr>
        <w:t>art</w:t>
      </w:r>
      <w:proofErr w:type="spellEnd"/>
      <w:r w:rsidR="00A94280" w:rsidRPr="004E04F6">
        <w:rPr>
          <w:rFonts w:ascii="Times New Roman" w:hAnsi="Times New Roman" w:cs="Times New Roman"/>
          <w:sz w:val="24"/>
          <w:szCs w:val="24"/>
        </w:rPr>
        <w:t>. 640.º</w:t>
      </w:r>
      <w:r w:rsidR="0020257F" w:rsidRPr="004E04F6">
        <w:rPr>
          <w:rFonts w:ascii="Times New Roman" w:hAnsi="Times New Roman" w:cs="Times New Roman"/>
          <w:sz w:val="24"/>
          <w:szCs w:val="24"/>
        </w:rPr>
        <w:t xml:space="preserve">, n.º 1, al. </w:t>
      </w:r>
      <w:r w:rsidRPr="004E04F6">
        <w:rPr>
          <w:rFonts w:ascii="Times New Roman" w:hAnsi="Times New Roman" w:cs="Times New Roman"/>
          <w:sz w:val="24"/>
          <w:szCs w:val="24"/>
        </w:rPr>
        <w:t>b)</w:t>
      </w:r>
      <w:r w:rsidR="0020257F" w:rsidRPr="004E04F6">
        <w:rPr>
          <w:rFonts w:ascii="Times New Roman" w:hAnsi="Times New Roman" w:cs="Times New Roman"/>
          <w:sz w:val="24"/>
          <w:szCs w:val="24"/>
        </w:rPr>
        <w:t>,</w:t>
      </w:r>
      <w:r w:rsidRPr="004E04F6">
        <w:rPr>
          <w:rFonts w:ascii="Times New Roman" w:hAnsi="Times New Roman" w:cs="Times New Roman"/>
          <w:sz w:val="24"/>
          <w:szCs w:val="24"/>
        </w:rPr>
        <w:t xml:space="preserve"> do C</w:t>
      </w:r>
      <w:r w:rsidR="0020257F" w:rsidRPr="004E04F6">
        <w:rPr>
          <w:rFonts w:ascii="Times New Roman" w:hAnsi="Times New Roman" w:cs="Times New Roman"/>
          <w:sz w:val="24"/>
          <w:szCs w:val="24"/>
        </w:rPr>
        <w:t>PC</w:t>
      </w:r>
      <w:r w:rsidR="004E04F6">
        <w:rPr>
          <w:rFonts w:ascii="Times New Roman" w:hAnsi="Times New Roman" w:cs="Times New Roman"/>
          <w:sz w:val="24"/>
          <w:szCs w:val="24"/>
        </w:rPr>
        <w:t xml:space="preserve"> mencionado </w:t>
      </w:r>
      <w:r w:rsidR="00226D28" w:rsidRPr="00226D28">
        <w:rPr>
          <w:rFonts w:ascii="Times New Roman" w:hAnsi="Times New Roman" w:cs="Times New Roman"/>
          <w:i/>
          <w:iCs/>
          <w:sz w:val="24"/>
          <w:szCs w:val="24"/>
        </w:rPr>
        <w:t>supra</w:t>
      </w:r>
      <w:r w:rsidR="00226D28">
        <w:rPr>
          <w:rFonts w:ascii="Times New Roman" w:hAnsi="Times New Roman" w:cs="Times New Roman"/>
          <w:sz w:val="24"/>
          <w:szCs w:val="24"/>
        </w:rPr>
        <w:t xml:space="preserve"> - </w:t>
      </w:r>
      <w:r w:rsidR="004E04F6">
        <w:rPr>
          <w:rFonts w:ascii="Times New Roman" w:hAnsi="Times New Roman" w:cs="Times New Roman"/>
          <w:sz w:val="24"/>
          <w:szCs w:val="24"/>
        </w:rPr>
        <w:t xml:space="preserve">em </w:t>
      </w:r>
      <w:r w:rsidR="00226D28">
        <w:rPr>
          <w:rFonts w:ascii="Times New Roman" w:hAnsi="Times New Roman" w:cs="Times New Roman"/>
          <w:sz w:val="24"/>
          <w:szCs w:val="24"/>
        </w:rPr>
        <w:t>(</w:t>
      </w:r>
      <w:proofErr w:type="spellStart"/>
      <w:r w:rsidR="004E04F6">
        <w:rPr>
          <w:rFonts w:ascii="Times New Roman" w:hAnsi="Times New Roman" w:cs="Times New Roman"/>
          <w:sz w:val="24"/>
          <w:szCs w:val="24"/>
        </w:rPr>
        <w:t>iii</w:t>
      </w:r>
      <w:proofErr w:type="spellEnd"/>
      <w:r w:rsidR="004E04F6">
        <w:rPr>
          <w:rFonts w:ascii="Times New Roman" w:hAnsi="Times New Roman" w:cs="Times New Roman"/>
          <w:sz w:val="24"/>
          <w:szCs w:val="24"/>
        </w:rPr>
        <w:t>)</w:t>
      </w:r>
      <w:r w:rsidR="0020257F" w:rsidRPr="004E04F6">
        <w:rPr>
          <w:rFonts w:ascii="Times New Roman" w:hAnsi="Times New Roman" w:cs="Times New Roman"/>
          <w:sz w:val="24"/>
          <w:szCs w:val="24"/>
        </w:rPr>
        <w:t>. Efetivamente</w:t>
      </w:r>
      <w:r w:rsidRPr="004E04F6">
        <w:rPr>
          <w:rFonts w:ascii="Times New Roman" w:hAnsi="Times New Roman" w:cs="Times New Roman"/>
          <w:sz w:val="24"/>
          <w:szCs w:val="24"/>
        </w:rPr>
        <w:t xml:space="preserve">, e ainda que </w:t>
      </w:r>
      <w:r w:rsidR="0020257F" w:rsidRPr="004E04F6">
        <w:rPr>
          <w:rFonts w:ascii="Times New Roman" w:hAnsi="Times New Roman" w:cs="Times New Roman"/>
          <w:sz w:val="24"/>
          <w:szCs w:val="24"/>
        </w:rPr>
        <w:t>segundo a</w:t>
      </w:r>
      <w:r w:rsidRPr="004E04F6">
        <w:rPr>
          <w:rFonts w:ascii="Times New Roman" w:hAnsi="Times New Roman" w:cs="Times New Roman"/>
          <w:sz w:val="24"/>
          <w:szCs w:val="24"/>
        </w:rPr>
        <w:t xml:space="preserve"> jurisprudência consolidada do Supremo Tribunal de Justiça</w:t>
      </w:r>
      <w:r w:rsidR="0020257F">
        <w:rPr>
          <w:rStyle w:val="Refdenotaderodap"/>
          <w:rFonts w:ascii="Times New Roman" w:hAnsi="Times New Roman" w:cs="Times New Roman"/>
          <w:sz w:val="24"/>
          <w:szCs w:val="24"/>
        </w:rPr>
        <w:footnoteReference w:id="4"/>
      </w:r>
      <w:r w:rsidRPr="004E04F6">
        <w:rPr>
          <w:rFonts w:ascii="Times New Roman" w:hAnsi="Times New Roman" w:cs="Times New Roman"/>
          <w:sz w:val="24"/>
          <w:szCs w:val="24"/>
        </w:rPr>
        <w:t xml:space="preserve"> </w:t>
      </w:r>
      <w:r w:rsidR="004E04F6">
        <w:rPr>
          <w:rFonts w:ascii="Times New Roman" w:hAnsi="Times New Roman" w:cs="Times New Roman"/>
          <w:sz w:val="24"/>
          <w:szCs w:val="24"/>
        </w:rPr>
        <w:t>este</w:t>
      </w:r>
      <w:r w:rsidRPr="004E04F6">
        <w:rPr>
          <w:rFonts w:ascii="Times New Roman" w:hAnsi="Times New Roman" w:cs="Times New Roman"/>
          <w:sz w:val="24"/>
          <w:szCs w:val="24"/>
        </w:rPr>
        <w:t xml:space="preserve"> fundamento descaracteriz</w:t>
      </w:r>
      <w:r w:rsidR="0020257F" w:rsidRPr="004E04F6">
        <w:rPr>
          <w:rFonts w:ascii="Times New Roman" w:hAnsi="Times New Roman" w:cs="Times New Roman"/>
          <w:sz w:val="24"/>
          <w:szCs w:val="24"/>
        </w:rPr>
        <w:t>e</w:t>
      </w:r>
      <w:r w:rsidRPr="004E04F6">
        <w:rPr>
          <w:rFonts w:ascii="Times New Roman" w:hAnsi="Times New Roman" w:cs="Times New Roman"/>
          <w:sz w:val="24"/>
          <w:szCs w:val="24"/>
        </w:rPr>
        <w:t xml:space="preserve"> a dupla conformidade decisória – que se verifica </w:t>
      </w:r>
      <w:r w:rsidRPr="004E04F6">
        <w:rPr>
          <w:rFonts w:ascii="Times New Roman" w:hAnsi="Times New Roman" w:cs="Times New Roman"/>
          <w:i/>
          <w:iCs/>
          <w:sz w:val="24"/>
          <w:szCs w:val="24"/>
        </w:rPr>
        <w:t xml:space="preserve">in </w:t>
      </w:r>
      <w:proofErr w:type="spellStart"/>
      <w:r w:rsidRPr="004E04F6">
        <w:rPr>
          <w:rFonts w:ascii="Times New Roman" w:hAnsi="Times New Roman" w:cs="Times New Roman"/>
          <w:i/>
          <w:iCs/>
          <w:sz w:val="24"/>
          <w:szCs w:val="24"/>
        </w:rPr>
        <w:t>casu</w:t>
      </w:r>
      <w:proofErr w:type="spellEnd"/>
      <w:r w:rsidRPr="004E04F6">
        <w:rPr>
          <w:rFonts w:ascii="Times New Roman" w:hAnsi="Times New Roman" w:cs="Times New Roman"/>
          <w:sz w:val="24"/>
          <w:szCs w:val="24"/>
        </w:rPr>
        <w:t xml:space="preserve">, tendo em conta que </w:t>
      </w:r>
      <w:r w:rsidR="004E04F6">
        <w:rPr>
          <w:rFonts w:ascii="Times New Roman" w:hAnsi="Times New Roman" w:cs="Times New Roman"/>
          <w:sz w:val="24"/>
          <w:szCs w:val="24"/>
        </w:rPr>
        <w:t>o Tribunal d</w:t>
      </w:r>
      <w:r w:rsidRPr="004E04F6">
        <w:rPr>
          <w:rFonts w:ascii="Times New Roman" w:hAnsi="Times New Roman" w:cs="Times New Roman"/>
          <w:sz w:val="24"/>
          <w:szCs w:val="24"/>
        </w:rPr>
        <w:t>a Relação confirmou, sem voto de vencido e com base em fundamentação substancialmente idêntica, a decisão d</w:t>
      </w:r>
      <w:r w:rsidR="0020257F" w:rsidRPr="004E04F6">
        <w:rPr>
          <w:rFonts w:ascii="Times New Roman" w:hAnsi="Times New Roman" w:cs="Times New Roman"/>
          <w:sz w:val="24"/>
          <w:szCs w:val="24"/>
        </w:rPr>
        <w:t>o Tribunal de</w:t>
      </w:r>
      <w:r w:rsidRPr="004E04F6">
        <w:rPr>
          <w:rFonts w:ascii="Times New Roman" w:hAnsi="Times New Roman" w:cs="Times New Roman"/>
          <w:sz w:val="24"/>
          <w:szCs w:val="24"/>
        </w:rPr>
        <w:t xml:space="preserve"> 1.ª </w:t>
      </w:r>
      <w:r w:rsidR="0020257F" w:rsidRPr="004E04F6">
        <w:rPr>
          <w:rFonts w:ascii="Times New Roman" w:hAnsi="Times New Roman" w:cs="Times New Roman"/>
          <w:sz w:val="24"/>
          <w:szCs w:val="24"/>
        </w:rPr>
        <w:t>I</w:t>
      </w:r>
      <w:r w:rsidRPr="004E04F6">
        <w:rPr>
          <w:rFonts w:ascii="Times New Roman" w:hAnsi="Times New Roman" w:cs="Times New Roman"/>
          <w:sz w:val="24"/>
          <w:szCs w:val="24"/>
        </w:rPr>
        <w:t>nstância -</w:t>
      </w:r>
      <w:r w:rsidR="00B116A7" w:rsidRPr="004E04F6">
        <w:rPr>
          <w:rFonts w:ascii="Times New Roman" w:hAnsi="Times New Roman" w:cs="Times New Roman"/>
          <w:sz w:val="24"/>
          <w:szCs w:val="24"/>
        </w:rPr>
        <w:t>,</w:t>
      </w:r>
      <w:r w:rsidRPr="004E04F6">
        <w:rPr>
          <w:rFonts w:ascii="Times New Roman" w:hAnsi="Times New Roman" w:cs="Times New Roman"/>
          <w:sz w:val="24"/>
          <w:szCs w:val="24"/>
        </w:rPr>
        <w:t xml:space="preserve"> para efeitos de restrição da admissibilidade da revista, a apreciação de tal </w:t>
      </w:r>
      <w:r w:rsidR="00226D28">
        <w:rPr>
          <w:rFonts w:ascii="Times New Roman" w:hAnsi="Times New Roman" w:cs="Times New Roman"/>
          <w:sz w:val="24"/>
          <w:szCs w:val="24"/>
        </w:rPr>
        <w:t>questão</w:t>
      </w:r>
      <w:r w:rsidRPr="004E04F6">
        <w:rPr>
          <w:rFonts w:ascii="Times New Roman" w:hAnsi="Times New Roman" w:cs="Times New Roman"/>
          <w:sz w:val="24"/>
          <w:szCs w:val="24"/>
        </w:rPr>
        <w:t xml:space="preserve"> exorbita as situações em que, </w:t>
      </w:r>
      <w:r w:rsidR="005902F4">
        <w:rPr>
          <w:rFonts w:ascii="Times New Roman" w:hAnsi="Times New Roman" w:cs="Times New Roman"/>
          <w:sz w:val="24"/>
          <w:szCs w:val="24"/>
        </w:rPr>
        <w:t>nos termos do</w:t>
      </w:r>
      <w:r w:rsidRPr="004E04F6">
        <w:rPr>
          <w:rFonts w:ascii="Times New Roman" w:hAnsi="Times New Roman" w:cs="Times New Roman"/>
          <w:sz w:val="24"/>
          <w:szCs w:val="24"/>
        </w:rPr>
        <w:t xml:space="preserve"> </w:t>
      </w:r>
      <w:r w:rsidR="00B116A7" w:rsidRPr="004E04F6">
        <w:rPr>
          <w:rFonts w:ascii="Times New Roman" w:hAnsi="Times New Roman" w:cs="Times New Roman"/>
          <w:sz w:val="24"/>
          <w:szCs w:val="24"/>
        </w:rPr>
        <w:t xml:space="preserve">regime previsto no </w:t>
      </w:r>
      <w:proofErr w:type="spellStart"/>
      <w:r w:rsidR="00B116A7" w:rsidRPr="004E04F6">
        <w:rPr>
          <w:rFonts w:ascii="Times New Roman" w:hAnsi="Times New Roman" w:cs="Times New Roman"/>
          <w:sz w:val="24"/>
          <w:szCs w:val="24"/>
        </w:rPr>
        <w:t>art</w:t>
      </w:r>
      <w:proofErr w:type="spellEnd"/>
      <w:r w:rsidR="00B116A7" w:rsidRPr="004E04F6">
        <w:rPr>
          <w:rFonts w:ascii="Times New Roman" w:hAnsi="Times New Roman" w:cs="Times New Roman"/>
          <w:sz w:val="24"/>
          <w:szCs w:val="24"/>
        </w:rPr>
        <w:t xml:space="preserve">. 629.º, </w:t>
      </w:r>
      <w:r w:rsidRPr="004E04F6">
        <w:rPr>
          <w:rFonts w:ascii="Times New Roman" w:hAnsi="Times New Roman" w:cs="Times New Roman"/>
          <w:sz w:val="24"/>
          <w:szCs w:val="24"/>
        </w:rPr>
        <w:t>n.º 2</w:t>
      </w:r>
      <w:r w:rsidR="00B116A7" w:rsidRPr="004E04F6">
        <w:rPr>
          <w:rFonts w:ascii="Times New Roman" w:hAnsi="Times New Roman" w:cs="Times New Roman"/>
          <w:sz w:val="24"/>
          <w:szCs w:val="24"/>
        </w:rPr>
        <w:t>, do CPC</w:t>
      </w:r>
      <w:r w:rsidRPr="004E04F6">
        <w:rPr>
          <w:rFonts w:ascii="Times New Roman" w:hAnsi="Times New Roman" w:cs="Times New Roman"/>
          <w:sz w:val="24"/>
          <w:szCs w:val="24"/>
        </w:rPr>
        <w:t>, o recurso é sempre admissível.</w:t>
      </w:r>
    </w:p>
    <w:p w14:paraId="41C3811E" w14:textId="5E463F76" w:rsidR="005902F4" w:rsidRDefault="00B116A7" w:rsidP="005902F4">
      <w:pPr>
        <w:pStyle w:val="PargrafodaLista"/>
        <w:numPr>
          <w:ilvl w:val="0"/>
          <w:numId w:val="6"/>
        </w:numPr>
        <w:spacing w:line="360" w:lineRule="auto"/>
        <w:ind w:left="709" w:firstLine="709"/>
        <w:jc w:val="both"/>
        <w:rPr>
          <w:rFonts w:ascii="Times New Roman" w:hAnsi="Times New Roman" w:cs="Times New Roman"/>
          <w:sz w:val="24"/>
          <w:szCs w:val="24"/>
        </w:rPr>
      </w:pPr>
      <w:r w:rsidRPr="005902F4">
        <w:rPr>
          <w:rFonts w:ascii="Times New Roman" w:hAnsi="Times New Roman" w:cs="Times New Roman"/>
          <w:i/>
          <w:iCs/>
          <w:sz w:val="24"/>
          <w:szCs w:val="24"/>
        </w:rPr>
        <w:t>I.e.</w:t>
      </w:r>
      <w:r w:rsidRPr="005902F4">
        <w:rPr>
          <w:rFonts w:ascii="Times New Roman" w:hAnsi="Times New Roman" w:cs="Times New Roman"/>
          <w:sz w:val="24"/>
          <w:szCs w:val="24"/>
        </w:rPr>
        <w:t xml:space="preserve">, </w:t>
      </w:r>
      <w:r w:rsidR="00226D28">
        <w:rPr>
          <w:rFonts w:ascii="Times New Roman" w:hAnsi="Times New Roman" w:cs="Times New Roman"/>
          <w:sz w:val="24"/>
          <w:szCs w:val="24"/>
        </w:rPr>
        <w:t xml:space="preserve">em virtude de </w:t>
      </w:r>
      <w:r w:rsidR="00226D28" w:rsidRPr="005902F4">
        <w:rPr>
          <w:rFonts w:ascii="Times New Roman" w:hAnsi="Times New Roman" w:cs="Times New Roman"/>
          <w:sz w:val="24"/>
          <w:szCs w:val="24"/>
        </w:rPr>
        <w:t xml:space="preserve">ter sido proferido no </w:t>
      </w:r>
      <w:r w:rsidR="00226D28">
        <w:rPr>
          <w:rFonts w:ascii="Times New Roman" w:hAnsi="Times New Roman" w:cs="Times New Roman"/>
          <w:sz w:val="24"/>
          <w:szCs w:val="24"/>
        </w:rPr>
        <w:t>domínio</w:t>
      </w:r>
      <w:r w:rsidR="00226D28" w:rsidRPr="005902F4">
        <w:rPr>
          <w:rFonts w:ascii="Times New Roman" w:hAnsi="Times New Roman" w:cs="Times New Roman"/>
          <w:sz w:val="24"/>
          <w:szCs w:val="24"/>
        </w:rPr>
        <w:t xml:space="preserve"> de um procedimento cautelar de arresto</w:t>
      </w:r>
      <w:r w:rsidR="00226D28">
        <w:rPr>
          <w:rFonts w:ascii="Times New Roman" w:hAnsi="Times New Roman" w:cs="Times New Roman"/>
          <w:sz w:val="24"/>
          <w:szCs w:val="24"/>
        </w:rPr>
        <w:t xml:space="preserve">, </w:t>
      </w:r>
      <w:r w:rsidR="00226D28" w:rsidRPr="005902F4">
        <w:rPr>
          <w:rFonts w:ascii="Times New Roman" w:hAnsi="Times New Roman" w:cs="Times New Roman"/>
          <w:sz w:val="24"/>
          <w:szCs w:val="24"/>
        </w:rPr>
        <w:t xml:space="preserve"> </w:t>
      </w:r>
      <w:r w:rsidR="00CD66EC" w:rsidRPr="005902F4">
        <w:rPr>
          <w:rFonts w:ascii="Times New Roman" w:hAnsi="Times New Roman" w:cs="Times New Roman"/>
          <w:sz w:val="24"/>
          <w:szCs w:val="24"/>
        </w:rPr>
        <w:t xml:space="preserve">a recorribilidade  </w:t>
      </w:r>
      <w:r w:rsidR="00226D28">
        <w:rPr>
          <w:rFonts w:ascii="Times New Roman" w:hAnsi="Times New Roman" w:cs="Times New Roman"/>
          <w:sz w:val="24"/>
          <w:szCs w:val="24"/>
        </w:rPr>
        <w:t>do acórdão do Tribunal da Relação de Guimarães</w:t>
      </w:r>
      <w:r w:rsidR="00226D28" w:rsidRPr="005902F4">
        <w:rPr>
          <w:rFonts w:ascii="Times New Roman" w:hAnsi="Times New Roman" w:cs="Times New Roman"/>
          <w:sz w:val="24"/>
          <w:szCs w:val="24"/>
        </w:rPr>
        <w:t xml:space="preserve"> </w:t>
      </w:r>
      <w:r w:rsidR="005902F4">
        <w:rPr>
          <w:rFonts w:ascii="Times New Roman" w:hAnsi="Times New Roman" w:cs="Times New Roman"/>
          <w:sz w:val="24"/>
          <w:szCs w:val="24"/>
        </w:rPr>
        <w:t>encontra-se limitada</w:t>
      </w:r>
      <w:r w:rsidR="00CD66EC" w:rsidRPr="005902F4">
        <w:rPr>
          <w:rFonts w:ascii="Times New Roman" w:hAnsi="Times New Roman" w:cs="Times New Roman"/>
          <w:sz w:val="24"/>
          <w:szCs w:val="24"/>
        </w:rPr>
        <w:t xml:space="preserve"> </w:t>
      </w:r>
      <w:r w:rsidR="005902F4">
        <w:rPr>
          <w:rFonts w:ascii="Times New Roman" w:hAnsi="Times New Roman" w:cs="Times New Roman"/>
          <w:sz w:val="24"/>
          <w:szCs w:val="24"/>
        </w:rPr>
        <w:t>às hipóteses</w:t>
      </w:r>
      <w:r w:rsidR="00CD66EC" w:rsidRPr="005902F4">
        <w:rPr>
          <w:rFonts w:ascii="Times New Roman" w:hAnsi="Times New Roman" w:cs="Times New Roman"/>
          <w:sz w:val="24"/>
          <w:szCs w:val="24"/>
        </w:rPr>
        <w:t xml:space="preserve"> em que o recurso é sempre admissível</w:t>
      </w:r>
      <w:r w:rsidR="005902F4">
        <w:rPr>
          <w:rFonts w:ascii="Times New Roman" w:hAnsi="Times New Roman" w:cs="Times New Roman"/>
          <w:sz w:val="24"/>
          <w:szCs w:val="24"/>
        </w:rPr>
        <w:t xml:space="preserve">. Como o </w:t>
      </w:r>
      <w:r w:rsidR="00CD66EC" w:rsidRPr="005902F4">
        <w:rPr>
          <w:rFonts w:ascii="Times New Roman" w:hAnsi="Times New Roman" w:cs="Times New Roman"/>
          <w:sz w:val="24"/>
          <w:szCs w:val="24"/>
        </w:rPr>
        <w:t xml:space="preserve">fundamento </w:t>
      </w:r>
      <w:proofErr w:type="spellStart"/>
      <w:r w:rsidR="00CD66EC" w:rsidRPr="005902F4">
        <w:rPr>
          <w:rFonts w:ascii="Times New Roman" w:hAnsi="Times New Roman" w:cs="Times New Roman"/>
          <w:sz w:val="24"/>
          <w:szCs w:val="24"/>
        </w:rPr>
        <w:t>recursório</w:t>
      </w:r>
      <w:proofErr w:type="spellEnd"/>
      <w:r w:rsidR="00CD66EC" w:rsidRPr="005902F4">
        <w:rPr>
          <w:rFonts w:ascii="Times New Roman" w:hAnsi="Times New Roman" w:cs="Times New Roman"/>
          <w:sz w:val="24"/>
          <w:szCs w:val="24"/>
        </w:rPr>
        <w:t xml:space="preserve"> </w:t>
      </w:r>
      <w:r w:rsidRPr="005902F4">
        <w:rPr>
          <w:rFonts w:ascii="Times New Roman" w:hAnsi="Times New Roman" w:cs="Times New Roman"/>
          <w:sz w:val="24"/>
          <w:szCs w:val="24"/>
        </w:rPr>
        <w:t xml:space="preserve">em apreço </w:t>
      </w:r>
      <w:r w:rsidR="00CD66EC" w:rsidRPr="005902F4">
        <w:rPr>
          <w:rFonts w:ascii="Times New Roman" w:hAnsi="Times New Roman" w:cs="Times New Roman"/>
          <w:sz w:val="24"/>
          <w:szCs w:val="24"/>
        </w:rPr>
        <w:t xml:space="preserve">não se reconduz a nenhuma das situações previstas no </w:t>
      </w:r>
      <w:proofErr w:type="spellStart"/>
      <w:r w:rsidRPr="005902F4">
        <w:rPr>
          <w:rFonts w:ascii="Times New Roman" w:hAnsi="Times New Roman" w:cs="Times New Roman"/>
          <w:sz w:val="24"/>
          <w:szCs w:val="24"/>
        </w:rPr>
        <w:t>art</w:t>
      </w:r>
      <w:proofErr w:type="spellEnd"/>
      <w:r w:rsidRPr="005902F4">
        <w:rPr>
          <w:rFonts w:ascii="Times New Roman" w:hAnsi="Times New Roman" w:cs="Times New Roman"/>
          <w:sz w:val="24"/>
          <w:szCs w:val="24"/>
        </w:rPr>
        <w:t xml:space="preserve">. 629.º, </w:t>
      </w:r>
      <w:r w:rsidR="00CD66EC" w:rsidRPr="005902F4">
        <w:rPr>
          <w:rFonts w:ascii="Times New Roman" w:hAnsi="Times New Roman" w:cs="Times New Roman"/>
          <w:sz w:val="24"/>
          <w:szCs w:val="24"/>
        </w:rPr>
        <w:t>n.º 2</w:t>
      </w:r>
      <w:r w:rsidRPr="005902F4">
        <w:rPr>
          <w:rFonts w:ascii="Times New Roman" w:hAnsi="Times New Roman" w:cs="Times New Roman"/>
          <w:sz w:val="24"/>
          <w:szCs w:val="24"/>
        </w:rPr>
        <w:t xml:space="preserve">, </w:t>
      </w:r>
      <w:r w:rsidR="00CD66EC" w:rsidRPr="005902F4">
        <w:rPr>
          <w:rFonts w:ascii="Times New Roman" w:hAnsi="Times New Roman" w:cs="Times New Roman"/>
          <w:sz w:val="24"/>
          <w:szCs w:val="24"/>
        </w:rPr>
        <w:t>do C</w:t>
      </w:r>
      <w:r w:rsidRPr="005902F4">
        <w:rPr>
          <w:rFonts w:ascii="Times New Roman" w:hAnsi="Times New Roman" w:cs="Times New Roman"/>
          <w:sz w:val="24"/>
          <w:szCs w:val="24"/>
        </w:rPr>
        <w:t>PC,</w:t>
      </w:r>
      <w:r w:rsidR="00CD66EC" w:rsidRPr="005902F4">
        <w:rPr>
          <w:rFonts w:ascii="Times New Roman" w:hAnsi="Times New Roman" w:cs="Times New Roman"/>
          <w:sz w:val="24"/>
          <w:szCs w:val="24"/>
        </w:rPr>
        <w:t xml:space="preserve"> </w:t>
      </w:r>
      <w:r w:rsidR="005902F4">
        <w:rPr>
          <w:rFonts w:ascii="Times New Roman" w:hAnsi="Times New Roman" w:cs="Times New Roman"/>
          <w:sz w:val="24"/>
          <w:szCs w:val="24"/>
        </w:rPr>
        <w:t xml:space="preserve">aplica-se a regra geral </w:t>
      </w:r>
      <w:r w:rsidR="00CD66EC" w:rsidRPr="005902F4">
        <w:rPr>
          <w:rFonts w:ascii="Times New Roman" w:hAnsi="Times New Roman" w:cs="Times New Roman"/>
          <w:sz w:val="24"/>
          <w:szCs w:val="24"/>
        </w:rPr>
        <w:t>que veda a apreciação em terceiro grau das decisões proferidas no</w:t>
      </w:r>
      <w:r w:rsidR="005902F4">
        <w:rPr>
          <w:rFonts w:ascii="Times New Roman" w:hAnsi="Times New Roman" w:cs="Times New Roman"/>
          <w:sz w:val="24"/>
          <w:szCs w:val="24"/>
        </w:rPr>
        <w:t xml:space="preserve"> seio de</w:t>
      </w:r>
      <w:r w:rsidR="00CD66EC" w:rsidRPr="005902F4">
        <w:rPr>
          <w:rFonts w:ascii="Times New Roman" w:hAnsi="Times New Roman" w:cs="Times New Roman"/>
          <w:sz w:val="24"/>
          <w:szCs w:val="24"/>
        </w:rPr>
        <w:t xml:space="preserve"> procedimentos cautelares.</w:t>
      </w:r>
    </w:p>
    <w:p w14:paraId="1CB6F13E" w14:textId="75FD49AE" w:rsidR="00245CC7" w:rsidRDefault="00CD66EC" w:rsidP="00245CC7">
      <w:pPr>
        <w:pStyle w:val="PargrafodaLista"/>
        <w:numPr>
          <w:ilvl w:val="0"/>
          <w:numId w:val="6"/>
        </w:numPr>
        <w:spacing w:line="360" w:lineRule="auto"/>
        <w:ind w:left="709" w:firstLine="709"/>
        <w:jc w:val="both"/>
        <w:rPr>
          <w:rFonts w:ascii="Times New Roman" w:hAnsi="Times New Roman" w:cs="Times New Roman"/>
          <w:sz w:val="24"/>
          <w:szCs w:val="24"/>
        </w:rPr>
      </w:pPr>
      <w:r w:rsidRPr="005902F4">
        <w:rPr>
          <w:rFonts w:ascii="Times New Roman" w:hAnsi="Times New Roman" w:cs="Times New Roman"/>
          <w:sz w:val="24"/>
          <w:szCs w:val="24"/>
        </w:rPr>
        <w:t xml:space="preserve">A </w:t>
      </w:r>
      <w:r w:rsidR="00B116A7" w:rsidRPr="005902F4">
        <w:rPr>
          <w:rFonts w:ascii="Times New Roman" w:hAnsi="Times New Roman" w:cs="Times New Roman"/>
          <w:sz w:val="24"/>
          <w:szCs w:val="24"/>
        </w:rPr>
        <w:t>R</w:t>
      </w:r>
      <w:r w:rsidRPr="005902F4">
        <w:rPr>
          <w:rFonts w:ascii="Times New Roman" w:hAnsi="Times New Roman" w:cs="Times New Roman"/>
          <w:sz w:val="24"/>
          <w:szCs w:val="24"/>
        </w:rPr>
        <w:t xml:space="preserve">ecorrente </w:t>
      </w:r>
      <w:r w:rsidR="00AC325E" w:rsidRPr="0089385C">
        <w:rPr>
          <w:rFonts w:ascii="Times New Roman" w:hAnsi="Times New Roman" w:cs="Times New Roman"/>
          <w:b/>
          <w:smallCaps/>
          <w:sz w:val="24"/>
          <w:szCs w:val="24"/>
        </w:rPr>
        <w:t>Sociedade Agrícola e Imobiliária da Quinta de São Paio, Lda</w:t>
      </w:r>
      <w:r w:rsidR="00AC325E" w:rsidRPr="0089385C">
        <w:rPr>
          <w:rFonts w:ascii="Times New Roman" w:hAnsi="Times New Roman" w:cs="Times New Roman"/>
          <w:sz w:val="24"/>
          <w:szCs w:val="24"/>
        </w:rPr>
        <w:t>.</w:t>
      </w:r>
      <w:r w:rsidR="00AC325E">
        <w:rPr>
          <w:rFonts w:ascii="Times New Roman" w:hAnsi="Times New Roman" w:cs="Times New Roman"/>
          <w:sz w:val="24"/>
          <w:szCs w:val="24"/>
        </w:rPr>
        <w:t xml:space="preserve">, </w:t>
      </w:r>
      <w:r w:rsidR="005902F4">
        <w:rPr>
          <w:rFonts w:ascii="Times New Roman" w:hAnsi="Times New Roman" w:cs="Times New Roman"/>
          <w:sz w:val="24"/>
          <w:szCs w:val="24"/>
        </w:rPr>
        <w:t xml:space="preserve">invoca ainda a existência de </w:t>
      </w:r>
      <w:r w:rsidRPr="005902F4">
        <w:rPr>
          <w:rFonts w:ascii="Times New Roman" w:hAnsi="Times New Roman" w:cs="Times New Roman"/>
          <w:sz w:val="24"/>
          <w:szCs w:val="24"/>
        </w:rPr>
        <w:t xml:space="preserve"> erro de julgamento</w:t>
      </w:r>
      <w:r w:rsidR="00245CC7">
        <w:rPr>
          <w:rFonts w:ascii="Times New Roman" w:hAnsi="Times New Roman" w:cs="Times New Roman"/>
          <w:sz w:val="24"/>
          <w:szCs w:val="24"/>
        </w:rPr>
        <w:t xml:space="preserve"> – </w:t>
      </w:r>
      <w:r w:rsidR="00AC325E">
        <w:rPr>
          <w:rFonts w:ascii="Times New Roman" w:hAnsi="Times New Roman" w:cs="Times New Roman"/>
          <w:sz w:val="24"/>
          <w:szCs w:val="24"/>
        </w:rPr>
        <w:t xml:space="preserve">mencionado </w:t>
      </w:r>
      <w:r w:rsidR="00AC325E" w:rsidRPr="00AC325E">
        <w:rPr>
          <w:rFonts w:ascii="Times New Roman" w:hAnsi="Times New Roman" w:cs="Times New Roman"/>
          <w:i/>
          <w:iCs/>
          <w:sz w:val="24"/>
          <w:szCs w:val="24"/>
        </w:rPr>
        <w:t>supra</w:t>
      </w:r>
      <w:r w:rsidR="00AC325E">
        <w:rPr>
          <w:rFonts w:ascii="Times New Roman" w:hAnsi="Times New Roman" w:cs="Times New Roman"/>
          <w:sz w:val="24"/>
          <w:szCs w:val="24"/>
        </w:rPr>
        <w:t xml:space="preserve">, </w:t>
      </w:r>
      <w:r w:rsidR="00245CC7">
        <w:rPr>
          <w:rFonts w:ascii="Times New Roman" w:hAnsi="Times New Roman" w:cs="Times New Roman"/>
          <w:sz w:val="24"/>
          <w:szCs w:val="24"/>
        </w:rPr>
        <w:t xml:space="preserve">em </w:t>
      </w:r>
      <w:r w:rsidR="00AC325E">
        <w:rPr>
          <w:rFonts w:ascii="Times New Roman" w:hAnsi="Times New Roman" w:cs="Times New Roman"/>
          <w:sz w:val="24"/>
          <w:szCs w:val="24"/>
        </w:rPr>
        <w:t>(</w:t>
      </w:r>
      <w:proofErr w:type="spellStart"/>
      <w:r w:rsidR="00245CC7">
        <w:rPr>
          <w:rFonts w:ascii="Times New Roman" w:hAnsi="Times New Roman" w:cs="Times New Roman"/>
          <w:sz w:val="24"/>
          <w:szCs w:val="24"/>
        </w:rPr>
        <w:t>iv</w:t>
      </w:r>
      <w:proofErr w:type="spellEnd"/>
      <w:r w:rsidR="00245CC7">
        <w:rPr>
          <w:rFonts w:ascii="Times New Roman" w:hAnsi="Times New Roman" w:cs="Times New Roman"/>
          <w:sz w:val="24"/>
          <w:szCs w:val="24"/>
        </w:rPr>
        <w:t>) -</w:t>
      </w:r>
      <w:r w:rsidRPr="005902F4">
        <w:rPr>
          <w:rFonts w:ascii="Times New Roman" w:hAnsi="Times New Roman" w:cs="Times New Roman"/>
          <w:sz w:val="24"/>
          <w:szCs w:val="24"/>
        </w:rPr>
        <w:t>,</w:t>
      </w:r>
      <w:r w:rsidR="00245CC7">
        <w:rPr>
          <w:rFonts w:ascii="Times New Roman" w:hAnsi="Times New Roman" w:cs="Times New Roman"/>
          <w:sz w:val="24"/>
          <w:szCs w:val="24"/>
        </w:rPr>
        <w:t xml:space="preserve"> </w:t>
      </w:r>
      <w:r w:rsidR="00AC325E">
        <w:rPr>
          <w:rFonts w:ascii="Times New Roman" w:hAnsi="Times New Roman" w:cs="Times New Roman"/>
          <w:sz w:val="24"/>
          <w:szCs w:val="24"/>
        </w:rPr>
        <w:t xml:space="preserve">por </w:t>
      </w:r>
      <w:r w:rsidR="00245CC7">
        <w:rPr>
          <w:rFonts w:ascii="Times New Roman" w:hAnsi="Times New Roman" w:cs="Times New Roman"/>
          <w:sz w:val="24"/>
          <w:szCs w:val="24"/>
        </w:rPr>
        <w:t xml:space="preserve">a </w:t>
      </w:r>
      <w:r w:rsidRPr="005902F4">
        <w:rPr>
          <w:rFonts w:ascii="Times New Roman" w:hAnsi="Times New Roman" w:cs="Times New Roman"/>
          <w:sz w:val="24"/>
          <w:szCs w:val="24"/>
        </w:rPr>
        <w:t>decisão recorrida</w:t>
      </w:r>
      <w:r w:rsidR="00245CC7">
        <w:rPr>
          <w:rFonts w:ascii="Times New Roman" w:hAnsi="Times New Roman" w:cs="Times New Roman"/>
          <w:sz w:val="24"/>
          <w:szCs w:val="24"/>
        </w:rPr>
        <w:t xml:space="preserve"> haver</w:t>
      </w:r>
      <w:r w:rsidRPr="005902F4">
        <w:rPr>
          <w:rFonts w:ascii="Times New Roman" w:hAnsi="Times New Roman" w:cs="Times New Roman"/>
          <w:sz w:val="24"/>
          <w:szCs w:val="24"/>
        </w:rPr>
        <w:t xml:space="preserve"> desconsiderado a </w:t>
      </w:r>
      <w:r w:rsidR="00245CC7">
        <w:rPr>
          <w:rFonts w:ascii="Times New Roman" w:hAnsi="Times New Roman" w:cs="Times New Roman"/>
          <w:sz w:val="24"/>
          <w:szCs w:val="24"/>
        </w:rPr>
        <w:t xml:space="preserve">sua </w:t>
      </w:r>
      <w:r w:rsidRPr="005902F4">
        <w:rPr>
          <w:rFonts w:ascii="Times New Roman" w:hAnsi="Times New Roman" w:cs="Times New Roman"/>
          <w:sz w:val="24"/>
          <w:szCs w:val="24"/>
        </w:rPr>
        <w:t xml:space="preserve">personalidade jurídica sem que </w:t>
      </w:r>
      <w:r w:rsidR="00245CC7">
        <w:rPr>
          <w:rFonts w:ascii="Times New Roman" w:hAnsi="Times New Roman" w:cs="Times New Roman"/>
          <w:sz w:val="24"/>
          <w:szCs w:val="24"/>
        </w:rPr>
        <w:t xml:space="preserve">se encontrem preenchidos </w:t>
      </w:r>
      <w:r w:rsidRPr="005902F4">
        <w:rPr>
          <w:rFonts w:ascii="Times New Roman" w:hAnsi="Times New Roman" w:cs="Times New Roman"/>
          <w:sz w:val="24"/>
          <w:szCs w:val="24"/>
        </w:rPr>
        <w:t>os pressupostos exigidos para a aplicação d</w:t>
      </w:r>
      <w:r w:rsidR="00AC325E">
        <w:rPr>
          <w:rFonts w:ascii="Times New Roman" w:hAnsi="Times New Roman" w:cs="Times New Roman"/>
          <w:sz w:val="24"/>
          <w:szCs w:val="24"/>
        </w:rPr>
        <w:t xml:space="preserve">o instituto do levantamento do véu da personalidade </w:t>
      </w:r>
      <w:r w:rsidR="00AC325E">
        <w:rPr>
          <w:rFonts w:ascii="Times New Roman" w:hAnsi="Times New Roman" w:cs="Times New Roman"/>
          <w:sz w:val="24"/>
          <w:szCs w:val="24"/>
        </w:rPr>
        <w:lastRenderedPageBreak/>
        <w:t xml:space="preserve">jurídica. Alega, nesta sede, </w:t>
      </w:r>
      <w:r w:rsidR="00245CC7">
        <w:rPr>
          <w:rFonts w:ascii="Times New Roman" w:hAnsi="Times New Roman" w:cs="Times New Roman"/>
          <w:sz w:val="24"/>
          <w:szCs w:val="24"/>
        </w:rPr>
        <w:t>a verificação de</w:t>
      </w:r>
      <w:r w:rsidRPr="005902F4">
        <w:rPr>
          <w:rFonts w:ascii="Times New Roman" w:hAnsi="Times New Roman" w:cs="Times New Roman"/>
          <w:sz w:val="24"/>
          <w:szCs w:val="24"/>
        </w:rPr>
        <w:t xml:space="preserve"> contradição entre o aresto impugnado e o acórdão </w:t>
      </w:r>
      <w:r w:rsidR="00AC325E">
        <w:rPr>
          <w:rFonts w:ascii="Times New Roman" w:hAnsi="Times New Roman" w:cs="Times New Roman"/>
          <w:sz w:val="24"/>
          <w:szCs w:val="24"/>
        </w:rPr>
        <w:t>d</w:t>
      </w:r>
      <w:r w:rsidRPr="005902F4">
        <w:rPr>
          <w:rFonts w:ascii="Times New Roman" w:hAnsi="Times New Roman" w:cs="Times New Roman"/>
          <w:sz w:val="24"/>
          <w:szCs w:val="24"/>
        </w:rPr>
        <w:t>o Tribunal da Relação de Lisboa de 6</w:t>
      </w:r>
      <w:r w:rsidR="00B116A7" w:rsidRPr="005902F4">
        <w:rPr>
          <w:rFonts w:ascii="Times New Roman" w:hAnsi="Times New Roman" w:cs="Times New Roman"/>
          <w:sz w:val="24"/>
          <w:szCs w:val="24"/>
        </w:rPr>
        <w:t xml:space="preserve"> de setembro de </w:t>
      </w:r>
      <w:r w:rsidRPr="005902F4">
        <w:rPr>
          <w:rFonts w:ascii="Times New Roman" w:hAnsi="Times New Roman" w:cs="Times New Roman"/>
          <w:sz w:val="24"/>
          <w:szCs w:val="24"/>
        </w:rPr>
        <w:t xml:space="preserve">2018, </w:t>
      </w:r>
      <w:r w:rsidR="00AC325E">
        <w:rPr>
          <w:rFonts w:ascii="Times New Roman" w:hAnsi="Times New Roman" w:cs="Times New Roman"/>
          <w:sz w:val="24"/>
          <w:szCs w:val="24"/>
        </w:rPr>
        <w:t xml:space="preserve">proferido </w:t>
      </w:r>
      <w:r w:rsidRPr="005902F4">
        <w:rPr>
          <w:rFonts w:ascii="Times New Roman" w:hAnsi="Times New Roman" w:cs="Times New Roman"/>
          <w:sz w:val="24"/>
          <w:szCs w:val="24"/>
        </w:rPr>
        <w:t>no âmbito do processo n</w:t>
      </w:r>
      <w:r w:rsidR="00B116A7" w:rsidRPr="005902F4">
        <w:rPr>
          <w:rFonts w:ascii="Times New Roman" w:hAnsi="Times New Roman" w:cs="Times New Roman"/>
          <w:sz w:val="24"/>
          <w:szCs w:val="24"/>
        </w:rPr>
        <w:t>.º</w:t>
      </w:r>
      <w:r w:rsidRPr="005902F4">
        <w:rPr>
          <w:rFonts w:ascii="Times New Roman" w:hAnsi="Times New Roman" w:cs="Times New Roman"/>
          <w:sz w:val="24"/>
          <w:szCs w:val="24"/>
        </w:rPr>
        <w:t xml:space="preserve"> 6530/14.0T2SNT-A.L1, cuja cópia junta.</w:t>
      </w:r>
    </w:p>
    <w:p w14:paraId="3B6CB9CA" w14:textId="1C3566C6" w:rsidR="00245CC7" w:rsidRDefault="00245CC7" w:rsidP="00245CC7">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De acordo com o </w:t>
      </w:r>
      <w:proofErr w:type="spellStart"/>
      <w:r>
        <w:rPr>
          <w:rFonts w:ascii="Times New Roman" w:hAnsi="Times New Roman" w:cs="Times New Roman"/>
          <w:sz w:val="24"/>
          <w:szCs w:val="24"/>
        </w:rPr>
        <w:t>art</w:t>
      </w:r>
      <w:proofErr w:type="spellEnd"/>
      <w:r>
        <w:rPr>
          <w:rFonts w:ascii="Times New Roman" w:hAnsi="Times New Roman" w:cs="Times New Roman"/>
          <w:sz w:val="24"/>
          <w:szCs w:val="24"/>
        </w:rPr>
        <w:t xml:space="preserve">. 629.º, n.º 2, al. d), do CPC, </w:t>
      </w:r>
      <w:r w:rsidR="00AC325E">
        <w:rPr>
          <w:rFonts w:ascii="Times New Roman" w:hAnsi="Times New Roman" w:cs="Times New Roman"/>
          <w:sz w:val="24"/>
          <w:szCs w:val="24"/>
        </w:rPr>
        <w:t xml:space="preserve">a Recorrente </w:t>
      </w:r>
      <w:r>
        <w:rPr>
          <w:rFonts w:ascii="Times New Roman" w:hAnsi="Times New Roman" w:cs="Times New Roman"/>
          <w:sz w:val="24"/>
          <w:szCs w:val="24"/>
        </w:rPr>
        <w:t>i</w:t>
      </w:r>
      <w:r w:rsidR="00CD66EC" w:rsidRPr="00245CC7">
        <w:rPr>
          <w:rFonts w:ascii="Times New Roman" w:hAnsi="Times New Roman" w:cs="Times New Roman"/>
          <w:sz w:val="24"/>
          <w:szCs w:val="24"/>
        </w:rPr>
        <w:t xml:space="preserve">dentifica </w:t>
      </w:r>
      <w:r>
        <w:rPr>
          <w:rFonts w:ascii="Times New Roman" w:hAnsi="Times New Roman" w:cs="Times New Roman"/>
          <w:sz w:val="24"/>
          <w:szCs w:val="24"/>
        </w:rPr>
        <w:t xml:space="preserve">uma divergência essencial </w:t>
      </w:r>
      <w:r w:rsidR="00CD66EC" w:rsidRPr="00245CC7">
        <w:rPr>
          <w:rFonts w:ascii="Times New Roman" w:hAnsi="Times New Roman" w:cs="Times New Roman"/>
          <w:sz w:val="24"/>
          <w:szCs w:val="24"/>
        </w:rPr>
        <w:t xml:space="preserve">entre as duas decisões </w:t>
      </w:r>
      <w:r>
        <w:rPr>
          <w:rFonts w:ascii="Times New Roman" w:hAnsi="Times New Roman" w:cs="Times New Roman"/>
          <w:sz w:val="24"/>
          <w:szCs w:val="24"/>
        </w:rPr>
        <w:t xml:space="preserve">no que respeita </w:t>
      </w:r>
      <w:r w:rsidR="00CD66EC" w:rsidRPr="00245CC7">
        <w:rPr>
          <w:rFonts w:ascii="Times New Roman" w:hAnsi="Times New Roman" w:cs="Times New Roman"/>
          <w:sz w:val="24"/>
          <w:szCs w:val="24"/>
        </w:rPr>
        <w:t xml:space="preserve">à questão de saber se para a desconsideração da personalidade jurídica de uma sociedade comercial se </w:t>
      </w:r>
      <w:r w:rsidR="00AC325E">
        <w:rPr>
          <w:rFonts w:ascii="Times New Roman" w:hAnsi="Times New Roman" w:cs="Times New Roman"/>
          <w:sz w:val="24"/>
          <w:szCs w:val="24"/>
        </w:rPr>
        <w:t xml:space="preserve">afigura ou não </w:t>
      </w:r>
      <w:r w:rsidR="00CD66EC" w:rsidRPr="00245CC7">
        <w:rPr>
          <w:rFonts w:ascii="Times New Roman" w:hAnsi="Times New Roman" w:cs="Times New Roman"/>
          <w:sz w:val="24"/>
          <w:szCs w:val="24"/>
        </w:rPr>
        <w:t>necessári</w:t>
      </w:r>
      <w:r w:rsidR="00B116A7" w:rsidRPr="00245CC7">
        <w:rPr>
          <w:rFonts w:ascii="Times New Roman" w:hAnsi="Times New Roman" w:cs="Times New Roman"/>
          <w:sz w:val="24"/>
          <w:szCs w:val="24"/>
        </w:rPr>
        <w:t>a</w:t>
      </w:r>
      <w:r w:rsidR="00CD66EC" w:rsidRPr="00245CC7">
        <w:rPr>
          <w:rFonts w:ascii="Times New Roman" w:hAnsi="Times New Roman" w:cs="Times New Roman"/>
          <w:sz w:val="24"/>
          <w:szCs w:val="24"/>
        </w:rPr>
        <w:t xml:space="preserve"> “</w:t>
      </w:r>
      <w:r w:rsidR="00CD66EC" w:rsidRPr="00245CC7">
        <w:rPr>
          <w:rFonts w:ascii="Times New Roman" w:hAnsi="Times New Roman" w:cs="Times New Roman"/>
          <w:i/>
          <w:iCs/>
          <w:sz w:val="20"/>
          <w:szCs w:val="20"/>
        </w:rPr>
        <w:t>a alegação e a prova de quais foram os atos concretos, levados a cabo por tal sociedade, dos quais pudesse decorrer ter havido qualquer abuso do direito ou violação do princípio da boa-fé, visando enganar os credores</w:t>
      </w:r>
      <w:r w:rsidR="00CD66EC" w:rsidRPr="00245CC7">
        <w:rPr>
          <w:rFonts w:ascii="Times New Roman" w:hAnsi="Times New Roman" w:cs="Times New Roman"/>
          <w:sz w:val="24"/>
          <w:szCs w:val="24"/>
        </w:rPr>
        <w:t>.”</w:t>
      </w:r>
    </w:p>
    <w:p w14:paraId="2DE11F2F" w14:textId="77777777" w:rsidR="00A0633D" w:rsidRDefault="00CD66EC" w:rsidP="00A0633D">
      <w:pPr>
        <w:pStyle w:val="PargrafodaLista"/>
        <w:numPr>
          <w:ilvl w:val="0"/>
          <w:numId w:val="6"/>
        </w:numPr>
        <w:spacing w:line="360" w:lineRule="auto"/>
        <w:ind w:left="709" w:firstLine="709"/>
        <w:jc w:val="both"/>
        <w:rPr>
          <w:rFonts w:ascii="Times New Roman" w:hAnsi="Times New Roman" w:cs="Times New Roman"/>
          <w:sz w:val="24"/>
          <w:szCs w:val="24"/>
        </w:rPr>
      </w:pPr>
      <w:r w:rsidRPr="00245CC7">
        <w:rPr>
          <w:rFonts w:ascii="Times New Roman" w:hAnsi="Times New Roman" w:cs="Times New Roman"/>
          <w:sz w:val="24"/>
          <w:szCs w:val="24"/>
        </w:rPr>
        <w:t xml:space="preserve">A norma </w:t>
      </w:r>
      <w:r w:rsidR="00245CC7">
        <w:rPr>
          <w:rFonts w:ascii="Times New Roman" w:hAnsi="Times New Roman" w:cs="Times New Roman"/>
          <w:sz w:val="24"/>
          <w:szCs w:val="24"/>
        </w:rPr>
        <w:t>do</w:t>
      </w:r>
      <w:r w:rsidR="00285A1A" w:rsidRPr="00245CC7">
        <w:rPr>
          <w:rFonts w:ascii="Times New Roman" w:hAnsi="Times New Roman" w:cs="Times New Roman"/>
          <w:sz w:val="24"/>
          <w:szCs w:val="24"/>
        </w:rPr>
        <w:t xml:space="preserve"> </w:t>
      </w:r>
      <w:proofErr w:type="spellStart"/>
      <w:r w:rsidR="00285A1A" w:rsidRPr="00245CC7">
        <w:rPr>
          <w:rFonts w:ascii="Times New Roman" w:hAnsi="Times New Roman" w:cs="Times New Roman"/>
          <w:sz w:val="24"/>
          <w:szCs w:val="24"/>
        </w:rPr>
        <w:t>art</w:t>
      </w:r>
      <w:proofErr w:type="spellEnd"/>
      <w:r w:rsidR="00285A1A" w:rsidRPr="00245CC7">
        <w:rPr>
          <w:rFonts w:ascii="Times New Roman" w:hAnsi="Times New Roman" w:cs="Times New Roman"/>
          <w:sz w:val="24"/>
          <w:szCs w:val="24"/>
        </w:rPr>
        <w:t xml:space="preserve">. 629.º, n.º 2, al. </w:t>
      </w:r>
      <w:r w:rsidRPr="00245CC7">
        <w:rPr>
          <w:rFonts w:ascii="Times New Roman" w:hAnsi="Times New Roman" w:cs="Times New Roman"/>
          <w:sz w:val="24"/>
          <w:szCs w:val="24"/>
        </w:rPr>
        <w:t>d)</w:t>
      </w:r>
      <w:r w:rsidR="00285A1A" w:rsidRPr="00245CC7">
        <w:rPr>
          <w:rFonts w:ascii="Times New Roman" w:hAnsi="Times New Roman" w:cs="Times New Roman"/>
          <w:sz w:val="24"/>
          <w:szCs w:val="24"/>
        </w:rPr>
        <w:t>, do</w:t>
      </w:r>
      <w:r w:rsidRPr="00245CC7">
        <w:rPr>
          <w:rFonts w:ascii="Times New Roman" w:hAnsi="Times New Roman" w:cs="Times New Roman"/>
          <w:sz w:val="24"/>
          <w:szCs w:val="24"/>
        </w:rPr>
        <w:t xml:space="preserve"> </w:t>
      </w:r>
      <w:r w:rsidR="00285A1A" w:rsidRPr="00245CC7">
        <w:rPr>
          <w:rFonts w:ascii="Times New Roman" w:hAnsi="Times New Roman" w:cs="Times New Roman"/>
          <w:sz w:val="24"/>
          <w:szCs w:val="24"/>
        </w:rPr>
        <w:t>CPC,</w:t>
      </w:r>
      <w:r w:rsidRPr="00245CC7">
        <w:rPr>
          <w:rFonts w:ascii="Times New Roman" w:hAnsi="Times New Roman" w:cs="Times New Roman"/>
          <w:sz w:val="24"/>
          <w:szCs w:val="24"/>
        </w:rPr>
        <w:t xml:space="preserve"> p</w:t>
      </w:r>
      <w:r w:rsidR="00245CC7">
        <w:rPr>
          <w:rFonts w:ascii="Times New Roman" w:hAnsi="Times New Roman" w:cs="Times New Roman"/>
          <w:sz w:val="24"/>
          <w:szCs w:val="24"/>
        </w:rPr>
        <w:t xml:space="preserve">ermite </w:t>
      </w:r>
      <w:r w:rsidRPr="00245CC7">
        <w:rPr>
          <w:rFonts w:ascii="Times New Roman" w:hAnsi="Times New Roman" w:cs="Times New Roman"/>
          <w:sz w:val="24"/>
          <w:szCs w:val="24"/>
        </w:rPr>
        <w:t>a interposição de recurso de revista nos casos em que o acesso ao Supremo Tribunal de Justiça se encontra vedado por razões estranhas à alçada d</w:t>
      </w:r>
      <w:r w:rsidR="00285A1A" w:rsidRPr="00245CC7">
        <w:rPr>
          <w:rFonts w:ascii="Times New Roman" w:hAnsi="Times New Roman" w:cs="Times New Roman"/>
          <w:sz w:val="24"/>
          <w:szCs w:val="24"/>
        </w:rPr>
        <w:t>o Tribunal d</w:t>
      </w:r>
      <w:r w:rsidRPr="00245CC7">
        <w:rPr>
          <w:rFonts w:ascii="Times New Roman" w:hAnsi="Times New Roman" w:cs="Times New Roman"/>
          <w:sz w:val="24"/>
          <w:szCs w:val="24"/>
        </w:rPr>
        <w:t xml:space="preserve">a Relação. </w:t>
      </w:r>
      <w:r w:rsidR="00245CC7">
        <w:rPr>
          <w:rFonts w:ascii="Times New Roman" w:hAnsi="Times New Roman" w:cs="Times New Roman"/>
          <w:sz w:val="24"/>
          <w:szCs w:val="24"/>
        </w:rPr>
        <w:t>E</w:t>
      </w:r>
      <w:r w:rsidRPr="00245CC7">
        <w:rPr>
          <w:rFonts w:ascii="Times New Roman" w:hAnsi="Times New Roman" w:cs="Times New Roman"/>
          <w:sz w:val="24"/>
          <w:szCs w:val="24"/>
        </w:rPr>
        <w:t xml:space="preserve">ste preceito </w:t>
      </w:r>
      <w:r w:rsidR="00285A1A" w:rsidRPr="00245CC7">
        <w:rPr>
          <w:rFonts w:ascii="Times New Roman" w:hAnsi="Times New Roman" w:cs="Times New Roman"/>
          <w:sz w:val="24"/>
          <w:szCs w:val="24"/>
        </w:rPr>
        <w:t>é apenas aplicável às</w:t>
      </w:r>
      <w:r w:rsidRPr="00245CC7">
        <w:rPr>
          <w:rFonts w:ascii="Times New Roman" w:hAnsi="Times New Roman" w:cs="Times New Roman"/>
          <w:sz w:val="24"/>
          <w:szCs w:val="24"/>
        </w:rPr>
        <w:t xml:space="preserve"> situações em que, sendo </w:t>
      </w:r>
      <w:r w:rsidR="00285A1A" w:rsidRPr="00245CC7">
        <w:rPr>
          <w:rFonts w:ascii="Times New Roman" w:hAnsi="Times New Roman" w:cs="Times New Roman"/>
          <w:sz w:val="24"/>
          <w:szCs w:val="24"/>
        </w:rPr>
        <w:t>o recurso de</w:t>
      </w:r>
      <w:r w:rsidRPr="00245CC7">
        <w:rPr>
          <w:rFonts w:ascii="Times New Roman" w:hAnsi="Times New Roman" w:cs="Times New Roman"/>
          <w:sz w:val="24"/>
          <w:szCs w:val="24"/>
        </w:rPr>
        <w:t xml:space="preserve"> revista admissível nos termos gerais, se verifica uma irrecorribilidade estabelecida pela lei. É</w:t>
      </w:r>
      <w:r w:rsidR="00285A1A" w:rsidRPr="00245CC7">
        <w:rPr>
          <w:rFonts w:ascii="Times New Roman" w:hAnsi="Times New Roman" w:cs="Times New Roman"/>
          <w:sz w:val="24"/>
          <w:szCs w:val="24"/>
        </w:rPr>
        <w:t>, justamente,</w:t>
      </w:r>
      <w:r w:rsidRPr="00245CC7">
        <w:rPr>
          <w:rFonts w:ascii="Times New Roman" w:hAnsi="Times New Roman" w:cs="Times New Roman"/>
          <w:sz w:val="24"/>
          <w:szCs w:val="24"/>
        </w:rPr>
        <w:t xml:space="preserve"> o caso dos procedimentos cautelares</w:t>
      </w:r>
      <w:r w:rsidR="00285A1A">
        <w:rPr>
          <w:rStyle w:val="Refdenotaderodap"/>
          <w:rFonts w:ascii="Times New Roman" w:hAnsi="Times New Roman" w:cs="Times New Roman"/>
          <w:sz w:val="24"/>
          <w:szCs w:val="24"/>
        </w:rPr>
        <w:footnoteReference w:id="5"/>
      </w:r>
      <w:r w:rsidR="00285A1A" w:rsidRPr="00245CC7">
        <w:rPr>
          <w:rFonts w:ascii="Times New Roman" w:hAnsi="Times New Roman" w:cs="Times New Roman"/>
          <w:sz w:val="24"/>
          <w:szCs w:val="24"/>
        </w:rPr>
        <w:t>.</w:t>
      </w:r>
    </w:p>
    <w:p w14:paraId="3326B620" w14:textId="46ECCDF6" w:rsidR="00A0633D" w:rsidRDefault="00CD66EC" w:rsidP="00A0633D">
      <w:pPr>
        <w:pStyle w:val="PargrafodaLista"/>
        <w:numPr>
          <w:ilvl w:val="0"/>
          <w:numId w:val="6"/>
        </w:numPr>
        <w:spacing w:line="360" w:lineRule="auto"/>
        <w:ind w:left="709" w:firstLine="709"/>
        <w:jc w:val="both"/>
        <w:rPr>
          <w:rFonts w:ascii="Times New Roman" w:hAnsi="Times New Roman" w:cs="Times New Roman"/>
          <w:sz w:val="24"/>
          <w:szCs w:val="24"/>
        </w:rPr>
      </w:pPr>
      <w:r w:rsidRPr="00A0633D">
        <w:rPr>
          <w:rFonts w:ascii="Times New Roman" w:hAnsi="Times New Roman" w:cs="Times New Roman"/>
          <w:sz w:val="24"/>
          <w:szCs w:val="24"/>
        </w:rPr>
        <w:t>Con</w:t>
      </w:r>
      <w:r w:rsidR="00A0633D">
        <w:rPr>
          <w:rFonts w:ascii="Times New Roman" w:hAnsi="Times New Roman" w:cs="Times New Roman"/>
          <w:sz w:val="24"/>
          <w:szCs w:val="24"/>
        </w:rPr>
        <w:t xml:space="preserve">forme </w:t>
      </w:r>
      <w:r w:rsidRPr="00A0633D">
        <w:rPr>
          <w:rFonts w:ascii="Times New Roman" w:hAnsi="Times New Roman" w:cs="Times New Roman"/>
          <w:sz w:val="24"/>
          <w:szCs w:val="24"/>
        </w:rPr>
        <w:t xml:space="preserve">jurisprudência </w:t>
      </w:r>
      <w:r w:rsidR="00A0633D">
        <w:rPr>
          <w:rFonts w:ascii="Times New Roman" w:hAnsi="Times New Roman" w:cs="Times New Roman"/>
          <w:sz w:val="24"/>
          <w:szCs w:val="24"/>
        </w:rPr>
        <w:t xml:space="preserve">consolidada </w:t>
      </w:r>
      <w:r w:rsidRPr="00A0633D">
        <w:rPr>
          <w:rFonts w:ascii="Times New Roman" w:hAnsi="Times New Roman" w:cs="Times New Roman"/>
          <w:sz w:val="24"/>
          <w:szCs w:val="24"/>
        </w:rPr>
        <w:t>do Supremo Tribunal de Justiça</w:t>
      </w:r>
      <w:r w:rsidR="00A0633D">
        <w:rPr>
          <w:rFonts w:ascii="Times New Roman" w:hAnsi="Times New Roman" w:cs="Times New Roman"/>
          <w:sz w:val="24"/>
          <w:szCs w:val="24"/>
        </w:rPr>
        <w:t xml:space="preserve">, </w:t>
      </w:r>
      <w:r w:rsidRPr="00A0633D">
        <w:rPr>
          <w:rFonts w:ascii="Times New Roman" w:hAnsi="Times New Roman" w:cs="Times New Roman"/>
          <w:sz w:val="24"/>
          <w:szCs w:val="24"/>
        </w:rPr>
        <w:t>a admissibilidade d</w:t>
      </w:r>
      <w:r w:rsidR="00285A1A" w:rsidRPr="00A0633D">
        <w:rPr>
          <w:rFonts w:ascii="Times New Roman" w:hAnsi="Times New Roman" w:cs="Times New Roman"/>
          <w:sz w:val="24"/>
          <w:szCs w:val="24"/>
        </w:rPr>
        <w:t>o recurso de</w:t>
      </w:r>
      <w:r w:rsidRPr="00A0633D">
        <w:rPr>
          <w:rFonts w:ascii="Times New Roman" w:hAnsi="Times New Roman" w:cs="Times New Roman"/>
          <w:sz w:val="24"/>
          <w:szCs w:val="24"/>
        </w:rPr>
        <w:t xml:space="preserve"> revista em caso de oposição de julgados, implica </w:t>
      </w:r>
      <w:r w:rsidR="00AC325E">
        <w:rPr>
          <w:rFonts w:ascii="Times New Roman" w:hAnsi="Times New Roman" w:cs="Times New Roman"/>
          <w:sz w:val="24"/>
          <w:szCs w:val="24"/>
        </w:rPr>
        <w:t>o preenchimento</w:t>
      </w:r>
      <w:r w:rsidRPr="00A0633D">
        <w:rPr>
          <w:rFonts w:ascii="Times New Roman" w:hAnsi="Times New Roman" w:cs="Times New Roman"/>
          <w:sz w:val="24"/>
          <w:szCs w:val="24"/>
        </w:rPr>
        <w:t xml:space="preserve"> cumulativ</w:t>
      </w:r>
      <w:r w:rsidR="00AC325E">
        <w:rPr>
          <w:rFonts w:ascii="Times New Roman" w:hAnsi="Times New Roman" w:cs="Times New Roman"/>
          <w:sz w:val="24"/>
          <w:szCs w:val="24"/>
        </w:rPr>
        <w:t>o</w:t>
      </w:r>
      <w:r w:rsidRPr="00A0633D">
        <w:rPr>
          <w:rFonts w:ascii="Times New Roman" w:hAnsi="Times New Roman" w:cs="Times New Roman"/>
          <w:sz w:val="24"/>
          <w:szCs w:val="24"/>
        </w:rPr>
        <w:t xml:space="preserve"> dos seguintes pressupostos: </w:t>
      </w:r>
    </w:p>
    <w:p w14:paraId="141F3C8E" w14:textId="0D62D84C" w:rsidR="00A0633D" w:rsidRDefault="00CD66EC" w:rsidP="00A0633D">
      <w:pPr>
        <w:pStyle w:val="PargrafodaLista"/>
        <w:numPr>
          <w:ilvl w:val="0"/>
          <w:numId w:val="8"/>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 xml:space="preserve">o não cabimento de recurso ordinário impugnativo do acórdão recorrido por motivo alheio à alçada do tribunal; </w:t>
      </w:r>
    </w:p>
    <w:p w14:paraId="501742A3" w14:textId="77777777" w:rsidR="00A0633D" w:rsidRDefault="00CD66EC" w:rsidP="00A0633D">
      <w:pPr>
        <w:pStyle w:val="PargrafodaLista"/>
        <w:numPr>
          <w:ilvl w:val="0"/>
          <w:numId w:val="8"/>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a existência de, pelo menos, dois acórdãos em efetiva oposição, no domínio da mesma legislação e sobre a mesma questão</w:t>
      </w:r>
      <w:r w:rsidR="00285A1A" w:rsidRPr="00A0633D">
        <w:rPr>
          <w:rFonts w:ascii="Times New Roman" w:hAnsi="Times New Roman" w:cs="Times New Roman"/>
          <w:sz w:val="24"/>
          <w:szCs w:val="24"/>
        </w:rPr>
        <w:t xml:space="preserve"> fundamental</w:t>
      </w:r>
      <w:r w:rsidRPr="00A0633D">
        <w:rPr>
          <w:rFonts w:ascii="Times New Roman" w:hAnsi="Times New Roman" w:cs="Times New Roman"/>
          <w:sz w:val="24"/>
          <w:szCs w:val="24"/>
        </w:rPr>
        <w:t xml:space="preserve"> de direito, tendo por objeto idêntico núcleo factual;</w:t>
      </w:r>
    </w:p>
    <w:p w14:paraId="3D109A6D" w14:textId="77777777" w:rsidR="00A0633D" w:rsidRDefault="00CD66EC" w:rsidP="00A0633D">
      <w:pPr>
        <w:pStyle w:val="PargrafodaLista"/>
        <w:numPr>
          <w:ilvl w:val="0"/>
          <w:numId w:val="8"/>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a anterioridade do acórdão fundamento, já transitado em julgado; e</w:t>
      </w:r>
    </w:p>
    <w:p w14:paraId="1D4F3C62" w14:textId="5FEBC84A" w:rsidR="00CD66EC" w:rsidRPr="00A0633D" w:rsidRDefault="00CD66EC" w:rsidP="00A0633D">
      <w:pPr>
        <w:pStyle w:val="PargrafodaLista"/>
        <w:numPr>
          <w:ilvl w:val="0"/>
          <w:numId w:val="8"/>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lastRenderedPageBreak/>
        <w:t xml:space="preserve">a não abrangência da questão fundamental de direito por jurisprudência anteriormente uniformizada </w:t>
      </w:r>
      <w:r w:rsidR="00AC325E">
        <w:rPr>
          <w:rFonts w:ascii="Times New Roman" w:hAnsi="Times New Roman" w:cs="Times New Roman"/>
          <w:sz w:val="24"/>
          <w:szCs w:val="24"/>
        </w:rPr>
        <w:t>pelo</w:t>
      </w:r>
      <w:r w:rsidRPr="00A0633D">
        <w:rPr>
          <w:rFonts w:ascii="Times New Roman" w:hAnsi="Times New Roman" w:cs="Times New Roman"/>
          <w:sz w:val="24"/>
          <w:szCs w:val="24"/>
        </w:rPr>
        <w:t xml:space="preserve"> Supremo Tribunal de Justiça</w:t>
      </w:r>
      <w:r w:rsidR="00285A1A">
        <w:rPr>
          <w:rStyle w:val="Refdenotaderodap"/>
          <w:rFonts w:ascii="Times New Roman" w:hAnsi="Times New Roman" w:cs="Times New Roman"/>
          <w:sz w:val="24"/>
          <w:szCs w:val="24"/>
        </w:rPr>
        <w:footnoteReference w:id="6"/>
      </w:r>
      <w:r w:rsidRPr="00A0633D">
        <w:rPr>
          <w:rFonts w:ascii="Times New Roman" w:hAnsi="Times New Roman" w:cs="Times New Roman"/>
          <w:sz w:val="24"/>
          <w:szCs w:val="24"/>
        </w:rPr>
        <w:t>.</w:t>
      </w:r>
    </w:p>
    <w:p w14:paraId="7ECB6613" w14:textId="77777777" w:rsidR="00A0633D" w:rsidRDefault="00285A1A" w:rsidP="00A0633D">
      <w:pPr>
        <w:pStyle w:val="PargrafodaLista"/>
        <w:numPr>
          <w:ilvl w:val="0"/>
          <w:numId w:val="6"/>
        </w:numPr>
        <w:spacing w:line="360" w:lineRule="auto"/>
        <w:ind w:left="709" w:firstLine="709"/>
        <w:jc w:val="both"/>
        <w:rPr>
          <w:rFonts w:ascii="Times New Roman" w:hAnsi="Times New Roman" w:cs="Times New Roman"/>
          <w:sz w:val="24"/>
          <w:szCs w:val="24"/>
        </w:rPr>
      </w:pPr>
      <w:r w:rsidRPr="00A0633D">
        <w:rPr>
          <w:rFonts w:ascii="Times New Roman" w:hAnsi="Times New Roman" w:cs="Times New Roman"/>
          <w:sz w:val="24"/>
          <w:szCs w:val="24"/>
        </w:rPr>
        <w:t xml:space="preserve">Assim, nestes casos, em ordem à </w:t>
      </w:r>
      <w:r w:rsidR="00CD66EC" w:rsidRPr="00A0633D">
        <w:rPr>
          <w:rFonts w:ascii="Times New Roman" w:hAnsi="Times New Roman" w:cs="Times New Roman"/>
          <w:sz w:val="24"/>
          <w:szCs w:val="24"/>
        </w:rPr>
        <w:t>admissibilidade do recurso de revista</w:t>
      </w:r>
      <w:r w:rsidRPr="00A0633D">
        <w:rPr>
          <w:rFonts w:ascii="Times New Roman" w:hAnsi="Times New Roman" w:cs="Times New Roman"/>
          <w:sz w:val="24"/>
          <w:szCs w:val="24"/>
        </w:rPr>
        <w:t>,</w:t>
      </w:r>
      <w:r w:rsidR="00CD66EC" w:rsidRPr="00A0633D">
        <w:rPr>
          <w:rFonts w:ascii="Times New Roman" w:hAnsi="Times New Roman" w:cs="Times New Roman"/>
          <w:sz w:val="24"/>
          <w:szCs w:val="24"/>
        </w:rPr>
        <w:t xml:space="preserve"> é necessário</w:t>
      </w:r>
      <w:r w:rsidR="00A0633D">
        <w:rPr>
          <w:rFonts w:ascii="Times New Roman" w:hAnsi="Times New Roman" w:cs="Times New Roman"/>
          <w:sz w:val="24"/>
          <w:szCs w:val="24"/>
        </w:rPr>
        <w:t>:</w:t>
      </w:r>
    </w:p>
    <w:p w14:paraId="7BE43619" w14:textId="151A5D1C" w:rsidR="00A0633D" w:rsidRDefault="00CD66EC" w:rsidP="00A0633D">
      <w:pPr>
        <w:pStyle w:val="PargrafodaLista"/>
        <w:numPr>
          <w:ilvl w:val="0"/>
          <w:numId w:val="9"/>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 xml:space="preserve"> que o acesso ao Supremo Tribunal de Justiça esteja vedado unicamente por motivos de ordem legal </w:t>
      </w:r>
      <w:r w:rsidR="00A0633D">
        <w:rPr>
          <w:rFonts w:ascii="Times New Roman" w:hAnsi="Times New Roman" w:cs="Times New Roman"/>
          <w:sz w:val="24"/>
          <w:szCs w:val="24"/>
        </w:rPr>
        <w:t>alheios</w:t>
      </w:r>
      <w:r w:rsidRPr="00A0633D">
        <w:rPr>
          <w:rFonts w:ascii="Times New Roman" w:hAnsi="Times New Roman" w:cs="Times New Roman"/>
          <w:sz w:val="24"/>
          <w:szCs w:val="24"/>
        </w:rPr>
        <w:t xml:space="preserve"> à alçada da Relação, já que se o valor da ação for inferior a €30.000,00 ou a sucumbência não a</w:t>
      </w:r>
      <w:r w:rsidR="00AC325E">
        <w:rPr>
          <w:rFonts w:ascii="Times New Roman" w:hAnsi="Times New Roman" w:cs="Times New Roman"/>
          <w:sz w:val="24"/>
          <w:szCs w:val="24"/>
        </w:rPr>
        <w:t>tingir</w:t>
      </w:r>
      <w:r w:rsidRPr="00A0633D">
        <w:rPr>
          <w:rFonts w:ascii="Times New Roman" w:hAnsi="Times New Roman" w:cs="Times New Roman"/>
          <w:sz w:val="24"/>
          <w:szCs w:val="24"/>
        </w:rPr>
        <w:t xml:space="preserve"> o</w:t>
      </w:r>
      <w:r w:rsidR="00A0633D">
        <w:rPr>
          <w:rFonts w:ascii="Times New Roman" w:hAnsi="Times New Roman" w:cs="Times New Roman"/>
          <w:sz w:val="24"/>
          <w:szCs w:val="24"/>
        </w:rPr>
        <w:t xml:space="preserve"> valor de</w:t>
      </w:r>
      <w:r w:rsidRPr="00A0633D">
        <w:rPr>
          <w:rFonts w:ascii="Times New Roman" w:hAnsi="Times New Roman" w:cs="Times New Roman"/>
          <w:sz w:val="24"/>
          <w:szCs w:val="24"/>
        </w:rPr>
        <w:t xml:space="preserve"> €15.000,00 </w:t>
      </w:r>
      <w:r w:rsidR="00CB26C6">
        <w:rPr>
          <w:rFonts w:ascii="Times New Roman" w:hAnsi="Times New Roman" w:cs="Times New Roman"/>
          <w:sz w:val="24"/>
          <w:szCs w:val="24"/>
        </w:rPr>
        <w:t>o recurso de</w:t>
      </w:r>
      <w:r w:rsidRPr="00A0633D">
        <w:rPr>
          <w:rFonts w:ascii="Times New Roman" w:hAnsi="Times New Roman" w:cs="Times New Roman"/>
          <w:sz w:val="24"/>
          <w:szCs w:val="24"/>
        </w:rPr>
        <w:t xml:space="preserve"> revista não é admissível; </w:t>
      </w:r>
    </w:p>
    <w:p w14:paraId="54A740D0" w14:textId="4FB1704A" w:rsidR="00A0633D" w:rsidRDefault="00CD66EC" w:rsidP="00A0633D">
      <w:pPr>
        <w:pStyle w:val="PargrafodaLista"/>
        <w:numPr>
          <w:ilvl w:val="0"/>
          <w:numId w:val="9"/>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que se verifique identidade entre a questão de direito apreciada no acórdão recorrido e no acórdão fundamento (</w:t>
      </w:r>
      <w:r w:rsidR="00A0633D">
        <w:rPr>
          <w:rFonts w:ascii="Times New Roman" w:hAnsi="Times New Roman" w:cs="Times New Roman"/>
          <w:sz w:val="24"/>
          <w:szCs w:val="24"/>
        </w:rPr>
        <w:t xml:space="preserve">do Tribunal </w:t>
      </w:r>
      <w:r w:rsidRPr="00A0633D">
        <w:rPr>
          <w:rFonts w:ascii="Times New Roman" w:hAnsi="Times New Roman" w:cs="Times New Roman"/>
          <w:sz w:val="24"/>
          <w:szCs w:val="24"/>
        </w:rPr>
        <w:t>da Relação ou do Supremo Tribunal de Justiça) “</w:t>
      </w:r>
      <w:r w:rsidRPr="00A0633D">
        <w:rPr>
          <w:rFonts w:ascii="Times New Roman" w:hAnsi="Times New Roman" w:cs="Times New Roman"/>
          <w:i/>
          <w:iCs/>
          <w:sz w:val="20"/>
          <w:szCs w:val="20"/>
        </w:rPr>
        <w:t>não bastando que neles se tenha abordado o mesmo instituto jurídico; tal pressupõe que os elementos de facto relevantes para a ratio da regra jurídica sejam coincidentes, isto é, que a subsunção jurídica feita em qualquer das decisões tenha operado sobre o mesmo núcleo factual, sem se atribuir relevo a elementos de natureza acessória</w:t>
      </w:r>
      <w:r w:rsidRPr="00A0633D">
        <w:rPr>
          <w:rFonts w:ascii="Times New Roman" w:hAnsi="Times New Roman" w:cs="Times New Roman"/>
          <w:sz w:val="24"/>
          <w:szCs w:val="24"/>
        </w:rPr>
        <w:t>”</w:t>
      </w:r>
      <w:r w:rsidR="00D936C1">
        <w:rPr>
          <w:rStyle w:val="Refdenotaderodap"/>
          <w:rFonts w:ascii="Times New Roman" w:hAnsi="Times New Roman" w:cs="Times New Roman"/>
          <w:sz w:val="24"/>
          <w:szCs w:val="24"/>
        </w:rPr>
        <w:footnoteReference w:id="7"/>
      </w:r>
      <w:r w:rsidRPr="00A0633D">
        <w:rPr>
          <w:rFonts w:ascii="Times New Roman" w:hAnsi="Times New Roman" w:cs="Times New Roman"/>
          <w:sz w:val="24"/>
          <w:szCs w:val="24"/>
        </w:rPr>
        <w:t xml:space="preserve">; </w:t>
      </w:r>
    </w:p>
    <w:p w14:paraId="370A949B" w14:textId="7E3A0F04" w:rsidR="002E492D" w:rsidRDefault="00CD66EC" w:rsidP="00A0633D">
      <w:pPr>
        <w:pStyle w:val="PargrafodaLista"/>
        <w:numPr>
          <w:ilvl w:val="0"/>
          <w:numId w:val="9"/>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 xml:space="preserve">que a contradição seja frontal e não meramente pressuposta ou implícita, apenas relevando a </w:t>
      </w:r>
      <w:r w:rsidR="002E492D">
        <w:rPr>
          <w:rFonts w:ascii="Times New Roman" w:hAnsi="Times New Roman" w:cs="Times New Roman"/>
          <w:sz w:val="24"/>
          <w:szCs w:val="24"/>
        </w:rPr>
        <w:t xml:space="preserve">oposição concernente </w:t>
      </w:r>
      <w:r w:rsidRPr="00A0633D">
        <w:rPr>
          <w:rFonts w:ascii="Times New Roman" w:hAnsi="Times New Roman" w:cs="Times New Roman"/>
          <w:sz w:val="24"/>
          <w:szCs w:val="24"/>
        </w:rPr>
        <w:t>a uma questão de direito que apresente natureza essencial para o resultado alcançado em ambos os acórdãos e não uma divergência que tão</w:t>
      </w:r>
      <w:r w:rsidR="00CB26C6">
        <w:rPr>
          <w:rFonts w:ascii="Times New Roman" w:hAnsi="Times New Roman" w:cs="Times New Roman"/>
          <w:sz w:val="24"/>
          <w:szCs w:val="24"/>
        </w:rPr>
        <w:t xml:space="preserve"> somente</w:t>
      </w:r>
      <w:r w:rsidRPr="00A0633D">
        <w:rPr>
          <w:rFonts w:ascii="Times New Roman" w:hAnsi="Times New Roman" w:cs="Times New Roman"/>
          <w:sz w:val="24"/>
          <w:szCs w:val="24"/>
        </w:rPr>
        <w:t xml:space="preserve"> respeite a</w:t>
      </w:r>
      <w:r w:rsidR="002E492D">
        <w:rPr>
          <w:rFonts w:ascii="Times New Roman" w:hAnsi="Times New Roman" w:cs="Times New Roman"/>
          <w:sz w:val="24"/>
          <w:szCs w:val="24"/>
        </w:rPr>
        <w:t xml:space="preserve"> </w:t>
      </w:r>
      <w:r w:rsidRPr="00A0633D">
        <w:rPr>
          <w:rFonts w:ascii="Times New Roman" w:hAnsi="Times New Roman" w:cs="Times New Roman"/>
          <w:sz w:val="24"/>
          <w:szCs w:val="24"/>
        </w:rPr>
        <w:t xml:space="preserve">elementos sem </w:t>
      </w:r>
      <w:r w:rsidR="002E492D">
        <w:rPr>
          <w:rFonts w:ascii="Times New Roman" w:hAnsi="Times New Roman" w:cs="Times New Roman"/>
          <w:sz w:val="24"/>
          <w:szCs w:val="24"/>
        </w:rPr>
        <w:t>caráter determinante</w:t>
      </w:r>
      <w:r w:rsidRPr="00A0633D">
        <w:rPr>
          <w:rFonts w:ascii="Times New Roman" w:hAnsi="Times New Roman" w:cs="Times New Roman"/>
          <w:sz w:val="24"/>
          <w:szCs w:val="24"/>
        </w:rPr>
        <w:t xml:space="preserve"> ou se refira a meros </w:t>
      </w:r>
      <w:proofErr w:type="spellStart"/>
      <w:r w:rsidRPr="00A0633D">
        <w:rPr>
          <w:rFonts w:ascii="Times New Roman" w:hAnsi="Times New Roman" w:cs="Times New Roman"/>
          <w:i/>
          <w:iCs/>
          <w:sz w:val="24"/>
          <w:szCs w:val="24"/>
        </w:rPr>
        <w:t>obiter</w:t>
      </w:r>
      <w:proofErr w:type="spellEnd"/>
      <w:r w:rsidRPr="00A0633D">
        <w:rPr>
          <w:rFonts w:ascii="Times New Roman" w:hAnsi="Times New Roman" w:cs="Times New Roman"/>
          <w:i/>
          <w:iCs/>
          <w:sz w:val="24"/>
          <w:szCs w:val="24"/>
        </w:rPr>
        <w:t xml:space="preserve"> </w:t>
      </w:r>
      <w:proofErr w:type="spellStart"/>
      <w:r w:rsidRPr="00A0633D">
        <w:rPr>
          <w:rFonts w:ascii="Times New Roman" w:hAnsi="Times New Roman" w:cs="Times New Roman"/>
          <w:i/>
          <w:iCs/>
          <w:sz w:val="24"/>
          <w:szCs w:val="24"/>
        </w:rPr>
        <w:t>dicta</w:t>
      </w:r>
      <w:proofErr w:type="spellEnd"/>
      <w:r w:rsidRPr="00A0633D">
        <w:rPr>
          <w:rFonts w:ascii="Times New Roman" w:hAnsi="Times New Roman" w:cs="Times New Roman"/>
          <w:sz w:val="24"/>
          <w:szCs w:val="24"/>
        </w:rPr>
        <w:t xml:space="preserve">; </w:t>
      </w:r>
    </w:p>
    <w:p w14:paraId="242C36E5" w14:textId="77777777" w:rsidR="002E492D" w:rsidRDefault="00CD66EC" w:rsidP="00A0633D">
      <w:pPr>
        <w:pStyle w:val="PargrafodaLista"/>
        <w:numPr>
          <w:ilvl w:val="0"/>
          <w:numId w:val="9"/>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t xml:space="preserve">que a divergência se verifique num quadro normativo substancialmente idêntico; </w:t>
      </w:r>
    </w:p>
    <w:p w14:paraId="2A92583D" w14:textId="049AF832" w:rsidR="00402BD2" w:rsidRPr="00A0633D" w:rsidRDefault="00CD66EC" w:rsidP="00A0633D">
      <w:pPr>
        <w:pStyle w:val="PargrafodaLista"/>
        <w:numPr>
          <w:ilvl w:val="0"/>
          <w:numId w:val="9"/>
        </w:numPr>
        <w:spacing w:line="360" w:lineRule="auto"/>
        <w:jc w:val="both"/>
        <w:rPr>
          <w:rFonts w:ascii="Times New Roman" w:hAnsi="Times New Roman" w:cs="Times New Roman"/>
          <w:sz w:val="24"/>
          <w:szCs w:val="24"/>
        </w:rPr>
      </w:pPr>
      <w:r w:rsidRPr="00A0633D">
        <w:rPr>
          <w:rFonts w:ascii="Times New Roman" w:hAnsi="Times New Roman" w:cs="Times New Roman"/>
          <w:sz w:val="24"/>
          <w:szCs w:val="24"/>
        </w:rPr>
        <w:lastRenderedPageBreak/>
        <w:t>que o acórdão recorrido não tenha acatado solução adotada em sede de uniformização de jurisprudência</w:t>
      </w:r>
      <w:r w:rsidR="00402BD2">
        <w:rPr>
          <w:rStyle w:val="Refdenotaderodap"/>
          <w:rFonts w:ascii="Times New Roman" w:hAnsi="Times New Roman" w:cs="Times New Roman"/>
          <w:sz w:val="24"/>
          <w:szCs w:val="24"/>
        </w:rPr>
        <w:footnoteReference w:id="8"/>
      </w:r>
      <w:r w:rsidRPr="00A0633D">
        <w:rPr>
          <w:rFonts w:ascii="Times New Roman" w:hAnsi="Times New Roman" w:cs="Times New Roman"/>
          <w:sz w:val="24"/>
          <w:szCs w:val="24"/>
        </w:rPr>
        <w:t xml:space="preserve">. </w:t>
      </w:r>
    </w:p>
    <w:p w14:paraId="319A1416" w14:textId="77777777" w:rsidR="002E492D" w:rsidRDefault="00CD66EC" w:rsidP="002E492D">
      <w:pPr>
        <w:pStyle w:val="PargrafodaLista"/>
        <w:numPr>
          <w:ilvl w:val="0"/>
          <w:numId w:val="6"/>
        </w:numPr>
        <w:spacing w:line="360" w:lineRule="auto"/>
        <w:ind w:left="709" w:firstLine="709"/>
        <w:jc w:val="both"/>
        <w:rPr>
          <w:rFonts w:ascii="Times New Roman" w:hAnsi="Times New Roman" w:cs="Times New Roman"/>
          <w:sz w:val="24"/>
          <w:szCs w:val="24"/>
        </w:rPr>
      </w:pPr>
      <w:r w:rsidRPr="002E492D">
        <w:rPr>
          <w:rFonts w:ascii="Times New Roman" w:hAnsi="Times New Roman" w:cs="Times New Roman"/>
          <w:sz w:val="24"/>
          <w:szCs w:val="24"/>
        </w:rPr>
        <w:t>Como requisitos de ordem formal</w:t>
      </w:r>
      <w:r w:rsidR="002E492D">
        <w:rPr>
          <w:rFonts w:ascii="Times New Roman" w:hAnsi="Times New Roman" w:cs="Times New Roman"/>
          <w:sz w:val="24"/>
          <w:szCs w:val="24"/>
        </w:rPr>
        <w:t xml:space="preserve"> </w:t>
      </w:r>
      <w:r w:rsidRPr="002E492D">
        <w:rPr>
          <w:rFonts w:ascii="Times New Roman" w:hAnsi="Times New Roman" w:cs="Times New Roman"/>
          <w:sz w:val="24"/>
          <w:szCs w:val="24"/>
        </w:rPr>
        <w:t xml:space="preserve"> </w:t>
      </w:r>
      <w:r w:rsidR="002E492D">
        <w:rPr>
          <w:rFonts w:ascii="Times New Roman" w:hAnsi="Times New Roman" w:cs="Times New Roman"/>
          <w:sz w:val="24"/>
          <w:szCs w:val="24"/>
        </w:rPr>
        <w:t>do</w:t>
      </w:r>
      <w:r w:rsidRPr="002E492D">
        <w:rPr>
          <w:rFonts w:ascii="Times New Roman" w:hAnsi="Times New Roman" w:cs="Times New Roman"/>
          <w:sz w:val="24"/>
          <w:szCs w:val="24"/>
        </w:rPr>
        <w:t xml:space="preserve"> requerimento de interposição do recurso, </w:t>
      </w:r>
      <w:r w:rsidR="002E492D">
        <w:rPr>
          <w:rFonts w:ascii="Times New Roman" w:hAnsi="Times New Roman" w:cs="Times New Roman"/>
          <w:sz w:val="24"/>
          <w:szCs w:val="24"/>
        </w:rPr>
        <w:t>compete</w:t>
      </w:r>
      <w:r w:rsidRPr="002E492D">
        <w:rPr>
          <w:rFonts w:ascii="Times New Roman" w:hAnsi="Times New Roman" w:cs="Times New Roman"/>
          <w:sz w:val="24"/>
          <w:szCs w:val="24"/>
        </w:rPr>
        <w:t xml:space="preserve"> ao recorrente invocar a contradição jurisprudencial motivadora do recurso de revista, nos termos do </w:t>
      </w:r>
      <w:proofErr w:type="spellStart"/>
      <w:r w:rsidRPr="002E492D">
        <w:rPr>
          <w:rFonts w:ascii="Times New Roman" w:hAnsi="Times New Roman" w:cs="Times New Roman"/>
          <w:sz w:val="24"/>
          <w:szCs w:val="24"/>
        </w:rPr>
        <w:t>art</w:t>
      </w:r>
      <w:proofErr w:type="spellEnd"/>
      <w:r w:rsidRPr="002E492D">
        <w:rPr>
          <w:rFonts w:ascii="Times New Roman" w:hAnsi="Times New Roman" w:cs="Times New Roman"/>
          <w:sz w:val="24"/>
          <w:szCs w:val="24"/>
        </w:rPr>
        <w:t>. 637.º</w:t>
      </w:r>
      <w:r w:rsidR="00402BD2" w:rsidRPr="002E492D">
        <w:rPr>
          <w:rFonts w:ascii="Times New Roman" w:hAnsi="Times New Roman" w:cs="Times New Roman"/>
          <w:sz w:val="24"/>
          <w:szCs w:val="24"/>
        </w:rPr>
        <w:t xml:space="preserve">, n.º </w:t>
      </w:r>
      <w:r w:rsidRPr="002E492D">
        <w:rPr>
          <w:rFonts w:ascii="Times New Roman" w:hAnsi="Times New Roman" w:cs="Times New Roman"/>
          <w:sz w:val="24"/>
          <w:szCs w:val="24"/>
        </w:rPr>
        <w:t>2</w:t>
      </w:r>
      <w:r w:rsidR="00402BD2" w:rsidRPr="002E492D">
        <w:rPr>
          <w:rFonts w:ascii="Times New Roman" w:hAnsi="Times New Roman" w:cs="Times New Roman"/>
          <w:sz w:val="24"/>
          <w:szCs w:val="24"/>
        </w:rPr>
        <w:t>,</w:t>
      </w:r>
      <w:r w:rsidRPr="002E492D">
        <w:rPr>
          <w:rFonts w:ascii="Times New Roman" w:hAnsi="Times New Roman" w:cs="Times New Roman"/>
          <w:sz w:val="24"/>
          <w:szCs w:val="24"/>
        </w:rPr>
        <w:t xml:space="preserve"> do C</w:t>
      </w:r>
      <w:r w:rsidR="00402BD2" w:rsidRPr="002E492D">
        <w:rPr>
          <w:rFonts w:ascii="Times New Roman" w:hAnsi="Times New Roman" w:cs="Times New Roman"/>
          <w:sz w:val="24"/>
          <w:szCs w:val="24"/>
        </w:rPr>
        <w:t>PC</w:t>
      </w:r>
      <w:r w:rsidRPr="002E492D">
        <w:rPr>
          <w:rFonts w:ascii="Times New Roman" w:hAnsi="Times New Roman" w:cs="Times New Roman"/>
          <w:sz w:val="24"/>
          <w:szCs w:val="24"/>
        </w:rPr>
        <w:t>, juntando cópia do acórdão fundamento (</w:t>
      </w:r>
      <w:r w:rsidR="002E492D">
        <w:rPr>
          <w:rFonts w:ascii="Times New Roman" w:hAnsi="Times New Roman" w:cs="Times New Roman"/>
          <w:sz w:val="24"/>
          <w:szCs w:val="24"/>
        </w:rPr>
        <w:t xml:space="preserve">do Tribunal </w:t>
      </w:r>
      <w:r w:rsidRPr="002E492D">
        <w:rPr>
          <w:rFonts w:ascii="Times New Roman" w:hAnsi="Times New Roman" w:cs="Times New Roman"/>
          <w:sz w:val="24"/>
          <w:szCs w:val="24"/>
        </w:rPr>
        <w:t>da Relação ou do Supremo Tribunal de Justiça</w:t>
      </w:r>
      <w:r w:rsidR="00402BD2" w:rsidRPr="002E492D">
        <w:rPr>
          <w:rFonts w:ascii="Times New Roman" w:hAnsi="Times New Roman" w:cs="Times New Roman"/>
          <w:sz w:val="24"/>
          <w:szCs w:val="24"/>
        </w:rPr>
        <w:t>)</w:t>
      </w:r>
      <w:r w:rsidRPr="002E492D">
        <w:rPr>
          <w:rFonts w:ascii="Times New Roman" w:hAnsi="Times New Roman" w:cs="Times New Roman"/>
          <w:sz w:val="24"/>
          <w:szCs w:val="24"/>
        </w:rPr>
        <w:t xml:space="preserve"> </w:t>
      </w:r>
      <w:r w:rsidR="002E492D">
        <w:rPr>
          <w:rFonts w:ascii="Times New Roman" w:hAnsi="Times New Roman" w:cs="Times New Roman"/>
          <w:sz w:val="24"/>
          <w:szCs w:val="24"/>
        </w:rPr>
        <w:t xml:space="preserve">já </w:t>
      </w:r>
      <w:r w:rsidRPr="002E492D">
        <w:rPr>
          <w:rFonts w:ascii="Times New Roman" w:hAnsi="Times New Roman" w:cs="Times New Roman"/>
          <w:sz w:val="24"/>
          <w:szCs w:val="24"/>
        </w:rPr>
        <w:t>transitado em julgado.</w:t>
      </w:r>
    </w:p>
    <w:p w14:paraId="66521705" w14:textId="77777777" w:rsidR="00F54377" w:rsidRDefault="00CD66EC" w:rsidP="00F54377">
      <w:pPr>
        <w:pStyle w:val="PargrafodaLista"/>
        <w:numPr>
          <w:ilvl w:val="0"/>
          <w:numId w:val="6"/>
        </w:numPr>
        <w:spacing w:line="360" w:lineRule="auto"/>
        <w:ind w:left="709" w:firstLine="709"/>
        <w:jc w:val="both"/>
        <w:rPr>
          <w:rFonts w:ascii="Times New Roman" w:hAnsi="Times New Roman" w:cs="Times New Roman"/>
          <w:sz w:val="24"/>
          <w:szCs w:val="24"/>
        </w:rPr>
      </w:pPr>
      <w:r w:rsidRPr="002E492D">
        <w:rPr>
          <w:rFonts w:ascii="Times New Roman" w:hAnsi="Times New Roman" w:cs="Times New Roman"/>
          <w:sz w:val="24"/>
          <w:szCs w:val="24"/>
        </w:rPr>
        <w:t>No caso</w:t>
      </w:r>
      <w:r w:rsidR="00402BD2" w:rsidRPr="002E492D">
        <w:rPr>
          <w:rFonts w:ascii="Times New Roman" w:hAnsi="Times New Roman" w:cs="Times New Roman"/>
          <w:sz w:val="24"/>
          <w:szCs w:val="24"/>
        </w:rPr>
        <w:t xml:space="preserve"> </w:t>
      </w:r>
      <w:proofErr w:type="spellStart"/>
      <w:r w:rsidR="00402BD2" w:rsidRPr="002E492D">
        <w:rPr>
          <w:rFonts w:ascii="Times New Roman" w:hAnsi="Times New Roman" w:cs="Times New Roman"/>
          <w:i/>
          <w:iCs/>
          <w:sz w:val="24"/>
          <w:szCs w:val="24"/>
        </w:rPr>
        <w:t>sub</w:t>
      </w:r>
      <w:proofErr w:type="spellEnd"/>
      <w:r w:rsidR="00402BD2" w:rsidRPr="002E492D">
        <w:rPr>
          <w:rFonts w:ascii="Times New Roman" w:hAnsi="Times New Roman" w:cs="Times New Roman"/>
          <w:i/>
          <w:iCs/>
          <w:sz w:val="24"/>
          <w:szCs w:val="24"/>
        </w:rPr>
        <w:t xml:space="preserve"> </w:t>
      </w:r>
      <w:proofErr w:type="spellStart"/>
      <w:r w:rsidR="00402BD2" w:rsidRPr="002E492D">
        <w:rPr>
          <w:rFonts w:ascii="Times New Roman" w:hAnsi="Times New Roman" w:cs="Times New Roman"/>
          <w:i/>
          <w:iCs/>
          <w:sz w:val="24"/>
          <w:szCs w:val="24"/>
        </w:rPr>
        <w:t>judice</w:t>
      </w:r>
      <w:proofErr w:type="spellEnd"/>
      <w:r w:rsidRPr="002E492D">
        <w:rPr>
          <w:rFonts w:ascii="Times New Roman" w:hAnsi="Times New Roman" w:cs="Times New Roman"/>
          <w:sz w:val="24"/>
          <w:szCs w:val="24"/>
        </w:rPr>
        <w:t xml:space="preserve">, </w:t>
      </w:r>
      <w:r w:rsidR="002E492D">
        <w:rPr>
          <w:rFonts w:ascii="Times New Roman" w:hAnsi="Times New Roman" w:cs="Times New Roman"/>
          <w:sz w:val="24"/>
          <w:szCs w:val="24"/>
        </w:rPr>
        <w:t xml:space="preserve">verificam-se os requisitos gerais </w:t>
      </w:r>
      <w:r w:rsidRPr="002E492D">
        <w:rPr>
          <w:rFonts w:ascii="Times New Roman" w:hAnsi="Times New Roman" w:cs="Times New Roman"/>
          <w:sz w:val="24"/>
          <w:szCs w:val="24"/>
        </w:rPr>
        <w:t>de recorribilidade</w:t>
      </w:r>
      <w:r w:rsidR="002E492D">
        <w:rPr>
          <w:rFonts w:ascii="Times New Roman" w:hAnsi="Times New Roman" w:cs="Times New Roman"/>
          <w:sz w:val="24"/>
          <w:szCs w:val="24"/>
        </w:rPr>
        <w:t xml:space="preserve">, pois que </w:t>
      </w:r>
      <w:r w:rsidRPr="002E492D">
        <w:rPr>
          <w:rFonts w:ascii="Times New Roman" w:hAnsi="Times New Roman" w:cs="Times New Roman"/>
          <w:sz w:val="24"/>
          <w:szCs w:val="24"/>
        </w:rPr>
        <w:t xml:space="preserve">o valor da causa </w:t>
      </w:r>
      <w:r w:rsidR="002E492D">
        <w:rPr>
          <w:rFonts w:ascii="Times New Roman" w:hAnsi="Times New Roman" w:cs="Times New Roman"/>
          <w:sz w:val="24"/>
          <w:szCs w:val="24"/>
        </w:rPr>
        <w:t xml:space="preserve">é </w:t>
      </w:r>
      <w:r w:rsidRPr="002E492D">
        <w:rPr>
          <w:rFonts w:ascii="Times New Roman" w:hAnsi="Times New Roman" w:cs="Times New Roman"/>
          <w:sz w:val="24"/>
          <w:szCs w:val="24"/>
        </w:rPr>
        <w:t>superior a €30.000,00</w:t>
      </w:r>
      <w:r w:rsidR="00F54377">
        <w:rPr>
          <w:rFonts w:ascii="Times New Roman" w:hAnsi="Times New Roman" w:cs="Times New Roman"/>
          <w:sz w:val="24"/>
          <w:szCs w:val="24"/>
        </w:rPr>
        <w:t xml:space="preserve"> e o da </w:t>
      </w:r>
      <w:r w:rsidRPr="002E492D">
        <w:rPr>
          <w:rFonts w:ascii="Times New Roman" w:hAnsi="Times New Roman" w:cs="Times New Roman"/>
          <w:sz w:val="24"/>
          <w:szCs w:val="24"/>
        </w:rPr>
        <w:t xml:space="preserve">sucumbência </w:t>
      </w:r>
      <w:r w:rsidR="00F54377">
        <w:rPr>
          <w:rFonts w:ascii="Times New Roman" w:hAnsi="Times New Roman" w:cs="Times New Roman"/>
          <w:sz w:val="24"/>
          <w:szCs w:val="24"/>
        </w:rPr>
        <w:t xml:space="preserve">ultrapassa </w:t>
      </w:r>
      <w:r w:rsidRPr="002E492D">
        <w:rPr>
          <w:rFonts w:ascii="Times New Roman" w:hAnsi="Times New Roman" w:cs="Times New Roman"/>
          <w:sz w:val="24"/>
          <w:szCs w:val="24"/>
        </w:rPr>
        <w:t>o montante de €15.000,00.</w:t>
      </w:r>
    </w:p>
    <w:p w14:paraId="497E061E" w14:textId="77777777" w:rsidR="00F54377" w:rsidRDefault="00CD66EC" w:rsidP="00F54377">
      <w:pPr>
        <w:pStyle w:val="PargrafodaLista"/>
        <w:numPr>
          <w:ilvl w:val="0"/>
          <w:numId w:val="6"/>
        </w:numPr>
        <w:spacing w:line="360" w:lineRule="auto"/>
        <w:ind w:left="709" w:firstLine="709"/>
        <w:jc w:val="both"/>
        <w:rPr>
          <w:rFonts w:ascii="Times New Roman" w:hAnsi="Times New Roman" w:cs="Times New Roman"/>
          <w:sz w:val="24"/>
          <w:szCs w:val="24"/>
        </w:rPr>
      </w:pPr>
      <w:r w:rsidRPr="00F54377">
        <w:rPr>
          <w:rFonts w:ascii="Times New Roman" w:hAnsi="Times New Roman" w:cs="Times New Roman"/>
          <w:sz w:val="24"/>
          <w:szCs w:val="24"/>
        </w:rPr>
        <w:t xml:space="preserve">Por outro lado, com exceção da junção da certidão, com nota de trânsito em julgado, do acórdão fundamento, foram adequadamente preenchidos os </w:t>
      </w:r>
      <w:r w:rsidR="00F54377">
        <w:rPr>
          <w:rFonts w:ascii="Times New Roman" w:hAnsi="Times New Roman" w:cs="Times New Roman"/>
          <w:sz w:val="24"/>
          <w:szCs w:val="24"/>
        </w:rPr>
        <w:t xml:space="preserve">pressupostos </w:t>
      </w:r>
      <w:r w:rsidRPr="00F54377">
        <w:rPr>
          <w:rFonts w:ascii="Times New Roman" w:hAnsi="Times New Roman" w:cs="Times New Roman"/>
          <w:sz w:val="24"/>
          <w:szCs w:val="24"/>
        </w:rPr>
        <w:t xml:space="preserve">de ordem formal </w:t>
      </w:r>
      <w:r w:rsidR="00402BD2" w:rsidRPr="00F54377">
        <w:rPr>
          <w:rFonts w:ascii="Times New Roman" w:hAnsi="Times New Roman" w:cs="Times New Roman"/>
          <w:sz w:val="24"/>
          <w:szCs w:val="24"/>
        </w:rPr>
        <w:t>relativos</w:t>
      </w:r>
      <w:r w:rsidRPr="00F54377">
        <w:rPr>
          <w:rFonts w:ascii="Times New Roman" w:hAnsi="Times New Roman" w:cs="Times New Roman"/>
          <w:sz w:val="24"/>
          <w:szCs w:val="24"/>
        </w:rPr>
        <w:t xml:space="preserve"> ao requerimento de interposição do recurso.</w:t>
      </w:r>
    </w:p>
    <w:p w14:paraId="54F65029" w14:textId="22522921" w:rsidR="00F54377" w:rsidRDefault="00402BD2" w:rsidP="00F54377">
      <w:pPr>
        <w:pStyle w:val="PargrafodaLista"/>
        <w:numPr>
          <w:ilvl w:val="0"/>
          <w:numId w:val="6"/>
        </w:numPr>
        <w:spacing w:line="360" w:lineRule="auto"/>
        <w:ind w:left="709" w:firstLine="709"/>
        <w:jc w:val="both"/>
        <w:rPr>
          <w:rFonts w:ascii="Times New Roman" w:hAnsi="Times New Roman" w:cs="Times New Roman"/>
          <w:sz w:val="24"/>
          <w:szCs w:val="24"/>
        </w:rPr>
      </w:pPr>
      <w:r w:rsidRPr="00F54377">
        <w:rPr>
          <w:rFonts w:ascii="Times New Roman" w:hAnsi="Times New Roman" w:cs="Times New Roman"/>
          <w:sz w:val="24"/>
          <w:szCs w:val="24"/>
        </w:rPr>
        <w:t>Importa</w:t>
      </w:r>
      <w:r w:rsidR="00F54377">
        <w:rPr>
          <w:rFonts w:ascii="Times New Roman" w:hAnsi="Times New Roman" w:cs="Times New Roman"/>
          <w:sz w:val="24"/>
          <w:szCs w:val="24"/>
        </w:rPr>
        <w:t xml:space="preserve">, pois, </w:t>
      </w:r>
      <w:r w:rsidRPr="00F54377">
        <w:rPr>
          <w:rFonts w:ascii="Times New Roman" w:hAnsi="Times New Roman" w:cs="Times New Roman"/>
          <w:sz w:val="24"/>
          <w:szCs w:val="24"/>
        </w:rPr>
        <w:t>a</w:t>
      </w:r>
      <w:r w:rsidR="00F54377">
        <w:rPr>
          <w:rFonts w:ascii="Times New Roman" w:hAnsi="Times New Roman" w:cs="Times New Roman"/>
          <w:sz w:val="24"/>
          <w:szCs w:val="24"/>
        </w:rPr>
        <w:t xml:space="preserve">nalisar </w:t>
      </w:r>
      <w:r w:rsidR="005D6532">
        <w:rPr>
          <w:rFonts w:ascii="Times New Roman" w:hAnsi="Times New Roman" w:cs="Times New Roman"/>
          <w:sz w:val="24"/>
          <w:szCs w:val="24"/>
        </w:rPr>
        <w:t>o</w:t>
      </w:r>
      <w:r w:rsidR="00CD66EC" w:rsidRPr="00F54377">
        <w:rPr>
          <w:rFonts w:ascii="Times New Roman" w:hAnsi="Times New Roman" w:cs="Times New Roman"/>
          <w:sz w:val="24"/>
          <w:szCs w:val="24"/>
        </w:rPr>
        <w:t>s restantes pressupostos de admissibilidade da revista</w:t>
      </w:r>
      <w:r w:rsidR="00F54377">
        <w:rPr>
          <w:rFonts w:ascii="Times New Roman" w:hAnsi="Times New Roman" w:cs="Times New Roman"/>
          <w:sz w:val="24"/>
          <w:szCs w:val="24"/>
        </w:rPr>
        <w:t>,</w:t>
      </w:r>
      <w:r w:rsidR="00CD66EC" w:rsidRPr="00F54377">
        <w:rPr>
          <w:rFonts w:ascii="Times New Roman" w:hAnsi="Times New Roman" w:cs="Times New Roman"/>
          <w:sz w:val="24"/>
          <w:szCs w:val="24"/>
        </w:rPr>
        <w:t xml:space="preserve"> </w:t>
      </w:r>
      <w:r w:rsidRPr="00F54377">
        <w:rPr>
          <w:rFonts w:ascii="Times New Roman" w:hAnsi="Times New Roman" w:cs="Times New Roman"/>
          <w:sz w:val="24"/>
          <w:szCs w:val="24"/>
        </w:rPr>
        <w:t xml:space="preserve">previstos no </w:t>
      </w:r>
      <w:proofErr w:type="spellStart"/>
      <w:r w:rsidR="00CD66EC" w:rsidRPr="00F54377">
        <w:rPr>
          <w:rFonts w:ascii="Times New Roman" w:hAnsi="Times New Roman" w:cs="Times New Roman"/>
          <w:sz w:val="24"/>
          <w:szCs w:val="24"/>
        </w:rPr>
        <w:t>art</w:t>
      </w:r>
      <w:proofErr w:type="spellEnd"/>
      <w:r w:rsidR="00CD66EC" w:rsidRPr="00F54377">
        <w:rPr>
          <w:rFonts w:ascii="Times New Roman" w:hAnsi="Times New Roman" w:cs="Times New Roman"/>
          <w:sz w:val="24"/>
          <w:szCs w:val="24"/>
        </w:rPr>
        <w:t>. 629.º</w:t>
      </w:r>
      <w:r w:rsidRPr="00F54377">
        <w:rPr>
          <w:rFonts w:ascii="Times New Roman" w:hAnsi="Times New Roman" w:cs="Times New Roman"/>
          <w:sz w:val="24"/>
          <w:szCs w:val="24"/>
        </w:rPr>
        <w:t xml:space="preserve">, n.º </w:t>
      </w:r>
      <w:r w:rsidR="00CD66EC" w:rsidRPr="00F54377">
        <w:rPr>
          <w:rFonts w:ascii="Times New Roman" w:hAnsi="Times New Roman" w:cs="Times New Roman"/>
          <w:sz w:val="24"/>
          <w:szCs w:val="24"/>
        </w:rPr>
        <w:t>2</w:t>
      </w:r>
      <w:r w:rsidRPr="00F54377">
        <w:rPr>
          <w:rFonts w:ascii="Times New Roman" w:hAnsi="Times New Roman" w:cs="Times New Roman"/>
          <w:sz w:val="24"/>
          <w:szCs w:val="24"/>
        </w:rPr>
        <w:t xml:space="preserve">, al. </w:t>
      </w:r>
      <w:r w:rsidR="00CD66EC" w:rsidRPr="00F54377">
        <w:rPr>
          <w:rFonts w:ascii="Times New Roman" w:hAnsi="Times New Roman" w:cs="Times New Roman"/>
          <w:sz w:val="24"/>
          <w:szCs w:val="24"/>
        </w:rPr>
        <w:t>d)</w:t>
      </w:r>
      <w:r w:rsidRPr="00F54377">
        <w:rPr>
          <w:rFonts w:ascii="Times New Roman" w:hAnsi="Times New Roman" w:cs="Times New Roman"/>
          <w:sz w:val="24"/>
          <w:szCs w:val="24"/>
        </w:rPr>
        <w:t>,</w:t>
      </w:r>
      <w:r w:rsidR="00CD66EC" w:rsidRPr="00F54377">
        <w:rPr>
          <w:rFonts w:ascii="Times New Roman" w:hAnsi="Times New Roman" w:cs="Times New Roman"/>
          <w:sz w:val="24"/>
          <w:szCs w:val="24"/>
        </w:rPr>
        <w:t xml:space="preserve"> do C</w:t>
      </w:r>
      <w:r w:rsidRPr="00F54377">
        <w:rPr>
          <w:rFonts w:ascii="Times New Roman" w:hAnsi="Times New Roman" w:cs="Times New Roman"/>
          <w:sz w:val="24"/>
          <w:szCs w:val="24"/>
        </w:rPr>
        <w:t>PC</w:t>
      </w:r>
      <w:r w:rsidR="00CD66EC" w:rsidRPr="00F54377">
        <w:rPr>
          <w:rFonts w:ascii="Times New Roman" w:hAnsi="Times New Roman" w:cs="Times New Roman"/>
          <w:sz w:val="24"/>
          <w:szCs w:val="24"/>
        </w:rPr>
        <w:t>.</w:t>
      </w:r>
    </w:p>
    <w:p w14:paraId="377153D3" w14:textId="3F0FBE98" w:rsidR="00F54377" w:rsidRDefault="00402BD2" w:rsidP="00F54377">
      <w:pPr>
        <w:pStyle w:val="PargrafodaLista"/>
        <w:numPr>
          <w:ilvl w:val="0"/>
          <w:numId w:val="6"/>
        </w:numPr>
        <w:spacing w:line="360" w:lineRule="auto"/>
        <w:ind w:left="709" w:firstLine="709"/>
        <w:jc w:val="both"/>
        <w:rPr>
          <w:rFonts w:ascii="Times New Roman" w:hAnsi="Times New Roman" w:cs="Times New Roman"/>
          <w:sz w:val="24"/>
          <w:szCs w:val="24"/>
        </w:rPr>
      </w:pPr>
      <w:r w:rsidRPr="00F54377">
        <w:rPr>
          <w:rFonts w:ascii="Times New Roman" w:hAnsi="Times New Roman" w:cs="Times New Roman"/>
          <w:sz w:val="24"/>
          <w:szCs w:val="24"/>
        </w:rPr>
        <w:t>Refira-se, p</w:t>
      </w:r>
      <w:r w:rsidR="00CD66EC" w:rsidRPr="00F54377">
        <w:rPr>
          <w:rFonts w:ascii="Times New Roman" w:hAnsi="Times New Roman" w:cs="Times New Roman"/>
          <w:sz w:val="24"/>
          <w:szCs w:val="24"/>
        </w:rPr>
        <w:t>reliminarmente</w:t>
      </w:r>
      <w:r w:rsidRPr="00F54377">
        <w:rPr>
          <w:rFonts w:ascii="Times New Roman" w:hAnsi="Times New Roman" w:cs="Times New Roman"/>
          <w:sz w:val="24"/>
          <w:szCs w:val="24"/>
        </w:rPr>
        <w:t>,</w:t>
      </w:r>
      <w:r w:rsidR="00CD66EC" w:rsidRPr="00F54377">
        <w:rPr>
          <w:rFonts w:ascii="Times New Roman" w:hAnsi="Times New Roman" w:cs="Times New Roman"/>
          <w:sz w:val="24"/>
          <w:szCs w:val="24"/>
        </w:rPr>
        <w:t xml:space="preserve"> que a </w:t>
      </w:r>
      <w:r w:rsidRPr="00F54377">
        <w:rPr>
          <w:rFonts w:ascii="Times New Roman" w:hAnsi="Times New Roman" w:cs="Times New Roman"/>
          <w:sz w:val="24"/>
          <w:szCs w:val="24"/>
        </w:rPr>
        <w:t>R</w:t>
      </w:r>
      <w:r w:rsidR="00CD66EC" w:rsidRPr="00F54377">
        <w:rPr>
          <w:rFonts w:ascii="Times New Roman" w:hAnsi="Times New Roman" w:cs="Times New Roman"/>
          <w:sz w:val="24"/>
          <w:szCs w:val="24"/>
        </w:rPr>
        <w:t xml:space="preserve">ecorrente acaba por explicitar, como fundamento do recurso interposto, nos pontos 3 e 35 das suas conclusões de recurso - ainda que de modo imperfeito - a existência de oposição de julgados sobre a mesma questão fundamental de direito, pelo que é de afastar a rejeição liminar do recurso propugnada pela </w:t>
      </w:r>
      <w:r w:rsidRPr="00F54377">
        <w:rPr>
          <w:rFonts w:ascii="Times New Roman" w:hAnsi="Times New Roman" w:cs="Times New Roman"/>
          <w:sz w:val="24"/>
          <w:szCs w:val="24"/>
        </w:rPr>
        <w:t>R</w:t>
      </w:r>
      <w:r w:rsidR="00CD66EC" w:rsidRPr="00F54377">
        <w:rPr>
          <w:rFonts w:ascii="Times New Roman" w:hAnsi="Times New Roman" w:cs="Times New Roman"/>
          <w:sz w:val="24"/>
          <w:szCs w:val="24"/>
        </w:rPr>
        <w:t>ecorrida na sua resposta.</w:t>
      </w:r>
    </w:p>
    <w:p w14:paraId="6789C380" w14:textId="77777777" w:rsidR="00F54377" w:rsidRDefault="00CD66EC" w:rsidP="00F54377">
      <w:pPr>
        <w:pStyle w:val="PargrafodaLista"/>
        <w:numPr>
          <w:ilvl w:val="0"/>
          <w:numId w:val="6"/>
        </w:numPr>
        <w:spacing w:line="360" w:lineRule="auto"/>
        <w:ind w:left="709" w:firstLine="709"/>
        <w:jc w:val="both"/>
        <w:rPr>
          <w:rFonts w:ascii="Times New Roman" w:hAnsi="Times New Roman" w:cs="Times New Roman"/>
          <w:sz w:val="24"/>
          <w:szCs w:val="24"/>
        </w:rPr>
      </w:pPr>
      <w:r w:rsidRPr="00F54377">
        <w:rPr>
          <w:rFonts w:ascii="Times New Roman" w:hAnsi="Times New Roman" w:cs="Times New Roman"/>
          <w:sz w:val="24"/>
          <w:szCs w:val="24"/>
        </w:rPr>
        <w:t>No acórdão fundamento, no âmbito de um incidente apresentado pela credora E</w:t>
      </w:r>
      <w:r w:rsidR="00402BD2" w:rsidRPr="00F54377">
        <w:rPr>
          <w:rFonts w:ascii="Times New Roman" w:hAnsi="Times New Roman" w:cs="Times New Roman"/>
          <w:sz w:val="24"/>
          <w:szCs w:val="24"/>
        </w:rPr>
        <w:t xml:space="preserve">ngenharia e Construção, S.A., </w:t>
      </w:r>
      <w:r w:rsidRPr="00F54377">
        <w:rPr>
          <w:rFonts w:ascii="Times New Roman" w:hAnsi="Times New Roman" w:cs="Times New Roman"/>
          <w:sz w:val="24"/>
          <w:szCs w:val="24"/>
        </w:rPr>
        <w:t>de impugnação da lista de credores reconhecidos da sociedade insolvente II – I</w:t>
      </w:r>
      <w:r w:rsidR="00402BD2" w:rsidRPr="00F54377">
        <w:rPr>
          <w:rFonts w:ascii="Times New Roman" w:hAnsi="Times New Roman" w:cs="Times New Roman"/>
          <w:sz w:val="24"/>
          <w:szCs w:val="24"/>
        </w:rPr>
        <w:t xml:space="preserve">mobiliária, S.A, </w:t>
      </w:r>
      <w:r w:rsidRPr="00F54377">
        <w:rPr>
          <w:rFonts w:ascii="Times New Roman" w:hAnsi="Times New Roman" w:cs="Times New Roman"/>
          <w:sz w:val="24"/>
          <w:szCs w:val="24"/>
        </w:rPr>
        <w:t>foi dada como provada a seguinte facticidade: “</w:t>
      </w:r>
      <w:r w:rsidRPr="00F54377">
        <w:rPr>
          <w:rFonts w:ascii="Times New Roman" w:hAnsi="Times New Roman" w:cs="Times New Roman"/>
          <w:i/>
          <w:iCs/>
          <w:sz w:val="20"/>
          <w:szCs w:val="20"/>
        </w:rPr>
        <w:t xml:space="preserve">1. A impugnante ENGENHARIA E CONSTRUÇÃO, S.A. e a sociedade R.R.– CONSTRUÇÕES, S.A., acordaram, em Dezembro de 2010, que a primeira </w:t>
      </w:r>
      <w:proofErr w:type="spellStart"/>
      <w:r w:rsidRPr="00F54377">
        <w:rPr>
          <w:rFonts w:ascii="Times New Roman" w:hAnsi="Times New Roman" w:cs="Times New Roman"/>
          <w:i/>
          <w:iCs/>
          <w:sz w:val="20"/>
          <w:szCs w:val="20"/>
        </w:rPr>
        <w:t>efectuaria</w:t>
      </w:r>
      <w:proofErr w:type="spellEnd"/>
      <w:r w:rsidRPr="00F54377">
        <w:rPr>
          <w:rFonts w:ascii="Times New Roman" w:hAnsi="Times New Roman" w:cs="Times New Roman"/>
          <w:i/>
          <w:iCs/>
          <w:sz w:val="20"/>
          <w:szCs w:val="20"/>
        </w:rPr>
        <w:t xml:space="preserve"> os trabalhos de execução de arranjos exteriores e arranjo paisagístico, na obra que a segunda se encontrava a </w:t>
      </w:r>
      <w:proofErr w:type="spellStart"/>
      <w:r w:rsidRPr="00F54377">
        <w:rPr>
          <w:rFonts w:ascii="Times New Roman" w:hAnsi="Times New Roman" w:cs="Times New Roman"/>
          <w:i/>
          <w:iCs/>
          <w:sz w:val="20"/>
          <w:szCs w:val="20"/>
        </w:rPr>
        <w:t>efectuar</w:t>
      </w:r>
      <w:proofErr w:type="spellEnd"/>
      <w:r w:rsidRPr="00F54377">
        <w:rPr>
          <w:rFonts w:ascii="Times New Roman" w:hAnsi="Times New Roman" w:cs="Times New Roman"/>
          <w:i/>
          <w:iCs/>
          <w:sz w:val="20"/>
          <w:szCs w:val="20"/>
        </w:rPr>
        <w:t xml:space="preserve"> no prédio descrito sob o nº 4345, da freguesia de Oeiras e São Julião da Barra, concelho de Oeiras. R.R. – CONSTRUÇÕES, S.A., a impugnante e PROMOÇÃO </w:t>
      </w:r>
      <w:r w:rsidRPr="00F54377">
        <w:rPr>
          <w:rFonts w:ascii="Times New Roman" w:hAnsi="Times New Roman" w:cs="Times New Roman"/>
          <w:i/>
          <w:iCs/>
          <w:sz w:val="20"/>
          <w:szCs w:val="20"/>
        </w:rPr>
        <w:lastRenderedPageBreak/>
        <w:t xml:space="preserve">IMOBILIÁRIA, LDA, em 06-02-2012, declararam, de relevante, que: a. A primeira reconhece que se encontram executados trabalhos pela segunda, no valor de €236.237,98, dever à primeira a quantia de €236.237,98; b. A primeira reconhece dever à segunda €167.161,88. c. A segunda que </w:t>
      </w:r>
      <w:proofErr w:type="spellStart"/>
      <w:r w:rsidRPr="00F54377">
        <w:rPr>
          <w:rFonts w:ascii="Times New Roman" w:hAnsi="Times New Roman" w:cs="Times New Roman"/>
          <w:i/>
          <w:iCs/>
          <w:sz w:val="20"/>
          <w:szCs w:val="20"/>
        </w:rPr>
        <w:t>efectuará</w:t>
      </w:r>
      <w:proofErr w:type="spellEnd"/>
      <w:r w:rsidRPr="00F54377">
        <w:rPr>
          <w:rFonts w:ascii="Times New Roman" w:hAnsi="Times New Roman" w:cs="Times New Roman"/>
          <w:i/>
          <w:iCs/>
          <w:sz w:val="20"/>
          <w:szCs w:val="20"/>
        </w:rPr>
        <w:t xml:space="preserve">, para além dos trabalhos referidos em 1., os trabalhos de adicionais de </w:t>
      </w:r>
      <w:proofErr w:type="spellStart"/>
      <w:r w:rsidRPr="00F54377">
        <w:rPr>
          <w:rFonts w:ascii="Times New Roman" w:hAnsi="Times New Roman" w:cs="Times New Roman"/>
          <w:i/>
          <w:iCs/>
          <w:sz w:val="20"/>
          <w:szCs w:val="20"/>
        </w:rPr>
        <w:t>electricidade</w:t>
      </w:r>
      <w:proofErr w:type="spellEnd"/>
      <w:r w:rsidRPr="00F54377">
        <w:rPr>
          <w:rFonts w:ascii="Times New Roman" w:hAnsi="Times New Roman" w:cs="Times New Roman"/>
          <w:i/>
          <w:iCs/>
          <w:sz w:val="20"/>
          <w:szCs w:val="20"/>
        </w:rPr>
        <w:t xml:space="preserve">, pelo valor de €93.218,60. 3. A impugnante emitiu as </w:t>
      </w:r>
      <w:proofErr w:type="spellStart"/>
      <w:r w:rsidRPr="00F54377">
        <w:rPr>
          <w:rFonts w:ascii="Times New Roman" w:hAnsi="Times New Roman" w:cs="Times New Roman"/>
          <w:i/>
          <w:iCs/>
          <w:sz w:val="20"/>
          <w:szCs w:val="20"/>
        </w:rPr>
        <w:t>facturas</w:t>
      </w:r>
      <w:proofErr w:type="spellEnd"/>
      <w:r w:rsidRPr="00F54377">
        <w:rPr>
          <w:rFonts w:ascii="Times New Roman" w:hAnsi="Times New Roman" w:cs="Times New Roman"/>
          <w:i/>
          <w:iCs/>
          <w:sz w:val="20"/>
          <w:szCs w:val="20"/>
        </w:rPr>
        <w:t xml:space="preserve"> e as notas de débito concernentes aos acordos referidos em 1. e 2. à sociedade R. R.– CONSTRUÇÕES, S.A.. 4. A sociedade R.R. – SOCIEDADE GESTORA DE PARTICIPAÇÕES SOCIAIS, S.A. é titular de 100% das </w:t>
      </w:r>
      <w:proofErr w:type="spellStart"/>
      <w:r w:rsidRPr="00F54377">
        <w:rPr>
          <w:rFonts w:ascii="Times New Roman" w:hAnsi="Times New Roman" w:cs="Times New Roman"/>
          <w:i/>
          <w:iCs/>
          <w:sz w:val="20"/>
          <w:szCs w:val="20"/>
        </w:rPr>
        <w:t>acções</w:t>
      </w:r>
      <w:proofErr w:type="spellEnd"/>
      <w:r w:rsidRPr="00F54377">
        <w:rPr>
          <w:rFonts w:ascii="Times New Roman" w:hAnsi="Times New Roman" w:cs="Times New Roman"/>
          <w:i/>
          <w:iCs/>
          <w:sz w:val="20"/>
          <w:szCs w:val="20"/>
        </w:rPr>
        <w:t xml:space="preserve"> da sociedade R.R. – CONSTRUÇÕES, S.A. e de 100% das </w:t>
      </w:r>
      <w:proofErr w:type="spellStart"/>
      <w:r w:rsidRPr="00F54377">
        <w:rPr>
          <w:rFonts w:ascii="Times New Roman" w:hAnsi="Times New Roman" w:cs="Times New Roman"/>
          <w:i/>
          <w:iCs/>
          <w:sz w:val="20"/>
          <w:szCs w:val="20"/>
        </w:rPr>
        <w:t>acções</w:t>
      </w:r>
      <w:proofErr w:type="spellEnd"/>
      <w:r w:rsidRPr="00F54377">
        <w:rPr>
          <w:rFonts w:ascii="Times New Roman" w:hAnsi="Times New Roman" w:cs="Times New Roman"/>
          <w:i/>
          <w:iCs/>
          <w:sz w:val="20"/>
          <w:szCs w:val="20"/>
        </w:rPr>
        <w:t xml:space="preserve"> da sociedade insolvente</w:t>
      </w:r>
      <w:r w:rsidRPr="00F54377">
        <w:rPr>
          <w:rFonts w:ascii="Times New Roman" w:hAnsi="Times New Roman" w:cs="Times New Roman"/>
          <w:sz w:val="24"/>
          <w:szCs w:val="24"/>
        </w:rPr>
        <w:t>.”</w:t>
      </w:r>
    </w:p>
    <w:p w14:paraId="1EA2D1D2" w14:textId="12BD760D" w:rsidR="00AF3732" w:rsidRDefault="00CD66EC" w:rsidP="00AF3732">
      <w:pPr>
        <w:pStyle w:val="PargrafodaLista"/>
        <w:numPr>
          <w:ilvl w:val="0"/>
          <w:numId w:val="6"/>
        </w:numPr>
        <w:spacing w:line="360" w:lineRule="auto"/>
        <w:ind w:left="709" w:firstLine="709"/>
        <w:jc w:val="both"/>
        <w:rPr>
          <w:rFonts w:ascii="Times New Roman" w:hAnsi="Times New Roman" w:cs="Times New Roman"/>
          <w:sz w:val="24"/>
          <w:szCs w:val="24"/>
        </w:rPr>
      </w:pPr>
      <w:r w:rsidRPr="00F54377">
        <w:rPr>
          <w:rFonts w:ascii="Times New Roman" w:hAnsi="Times New Roman" w:cs="Times New Roman"/>
          <w:sz w:val="24"/>
          <w:szCs w:val="24"/>
        </w:rPr>
        <w:t xml:space="preserve">Nesse pleito, o crédito reclamado pela </w:t>
      </w:r>
      <w:r w:rsidR="00843D5C" w:rsidRPr="00F54377">
        <w:rPr>
          <w:rFonts w:ascii="Times New Roman" w:hAnsi="Times New Roman" w:cs="Times New Roman"/>
          <w:sz w:val="24"/>
          <w:szCs w:val="24"/>
        </w:rPr>
        <w:t>A</w:t>
      </w:r>
      <w:r w:rsidRPr="00F54377">
        <w:rPr>
          <w:rFonts w:ascii="Times New Roman" w:hAnsi="Times New Roman" w:cs="Times New Roman"/>
          <w:sz w:val="24"/>
          <w:szCs w:val="24"/>
        </w:rPr>
        <w:t xml:space="preserve">pelante emergia de faturas e notas de débito emitidas pela </w:t>
      </w:r>
      <w:r w:rsidR="00843D5C" w:rsidRPr="00F54377">
        <w:rPr>
          <w:rFonts w:ascii="Times New Roman" w:hAnsi="Times New Roman" w:cs="Times New Roman"/>
          <w:sz w:val="24"/>
          <w:szCs w:val="24"/>
        </w:rPr>
        <w:t>R</w:t>
      </w:r>
      <w:r w:rsidRPr="00F54377">
        <w:rPr>
          <w:rFonts w:ascii="Times New Roman" w:hAnsi="Times New Roman" w:cs="Times New Roman"/>
          <w:sz w:val="24"/>
          <w:szCs w:val="24"/>
        </w:rPr>
        <w:t xml:space="preserve">eclamante, não em nome da </w:t>
      </w:r>
      <w:r w:rsidR="00D936C1">
        <w:rPr>
          <w:rFonts w:ascii="Times New Roman" w:hAnsi="Times New Roman" w:cs="Times New Roman"/>
          <w:sz w:val="24"/>
          <w:szCs w:val="24"/>
        </w:rPr>
        <w:t>I</w:t>
      </w:r>
      <w:r w:rsidRPr="00F54377">
        <w:rPr>
          <w:rFonts w:ascii="Times New Roman" w:hAnsi="Times New Roman" w:cs="Times New Roman"/>
          <w:sz w:val="24"/>
          <w:szCs w:val="24"/>
        </w:rPr>
        <w:t>nsolvente, mas em nome da sociedade R.R</w:t>
      </w:r>
      <w:r w:rsidR="00F54377">
        <w:rPr>
          <w:rFonts w:ascii="Times New Roman" w:hAnsi="Times New Roman" w:cs="Times New Roman"/>
          <w:sz w:val="24"/>
          <w:szCs w:val="24"/>
        </w:rPr>
        <w:t xml:space="preserve"> </w:t>
      </w:r>
      <w:r w:rsidRPr="00F54377">
        <w:rPr>
          <w:rFonts w:ascii="Times New Roman" w:hAnsi="Times New Roman" w:cs="Times New Roman"/>
          <w:sz w:val="24"/>
          <w:szCs w:val="24"/>
        </w:rPr>
        <w:t>-</w:t>
      </w:r>
      <w:r w:rsidR="00F54377">
        <w:rPr>
          <w:rFonts w:ascii="Times New Roman" w:hAnsi="Times New Roman" w:cs="Times New Roman"/>
          <w:sz w:val="24"/>
          <w:szCs w:val="24"/>
        </w:rPr>
        <w:t xml:space="preserve"> </w:t>
      </w:r>
      <w:r w:rsidRPr="00F54377">
        <w:rPr>
          <w:rFonts w:ascii="Times New Roman" w:hAnsi="Times New Roman" w:cs="Times New Roman"/>
          <w:sz w:val="24"/>
          <w:szCs w:val="24"/>
        </w:rPr>
        <w:t>C</w:t>
      </w:r>
      <w:r w:rsidR="00843D5C" w:rsidRPr="00F54377">
        <w:rPr>
          <w:rFonts w:ascii="Times New Roman" w:hAnsi="Times New Roman" w:cs="Times New Roman"/>
          <w:sz w:val="24"/>
          <w:szCs w:val="24"/>
        </w:rPr>
        <w:t>onstruções,</w:t>
      </w:r>
      <w:r w:rsidRPr="00F54377">
        <w:rPr>
          <w:rFonts w:ascii="Times New Roman" w:hAnsi="Times New Roman" w:cs="Times New Roman"/>
          <w:sz w:val="24"/>
          <w:szCs w:val="24"/>
        </w:rPr>
        <w:t xml:space="preserve"> S.A., com a qual a </w:t>
      </w:r>
      <w:r w:rsidR="00843D5C" w:rsidRPr="00F54377">
        <w:rPr>
          <w:rFonts w:ascii="Times New Roman" w:hAnsi="Times New Roman" w:cs="Times New Roman"/>
          <w:sz w:val="24"/>
          <w:szCs w:val="24"/>
        </w:rPr>
        <w:t>R</w:t>
      </w:r>
      <w:r w:rsidRPr="00F54377">
        <w:rPr>
          <w:rFonts w:ascii="Times New Roman" w:hAnsi="Times New Roman" w:cs="Times New Roman"/>
          <w:sz w:val="24"/>
          <w:szCs w:val="24"/>
        </w:rPr>
        <w:t xml:space="preserve">eclamante havia celebrado um contrato de subempreitada. A </w:t>
      </w:r>
      <w:r w:rsidR="00843D5C" w:rsidRPr="00F54377">
        <w:rPr>
          <w:rFonts w:ascii="Times New Roman" w:hAnsi="Times New Roman" w:cs="Times New Roman"/>
          <w:sz w:val="24"/>
          <w:szCs w:val="24"/>
        </w:rPr>
        <w:t>A</w:t>
      </w:r>
      <w:r w:rsidRPr="00F54377">
        <w:rPr>
          <w:rFonts w:ascii="Times New Roman" w:hAnsi="Times New Roman" w:cs="Times New Roman"/>
          <w:sz w:val="24"/>
          <w:szCs w:val="24"/>
        </w:rPr>
        <w:t xml:space="preserve">pelante invocou o instituto da desconsideração da personalidade coletiva para fundar a sua pretensão </w:t>
      </w:r>
      <w:proofErr w:type="spellStart"/>
      <w:r w:rsidRPr="00F54377">
        <w:rPr>
          <w:rFonts w:ascii="Times New Roman" w:hAnsi="Times New Roman" w:cs="Times New Roman"/>
          <w:sz w:val="24"/>
          <w:szCs w:val="24"/>
        </w:rPr>
        <w:t>reclamatória</w:t>
      </w:r>
      <w:proofErr w:type="spellEnd"/>
      <w:r w:rsidRPr="00F54377">
        <w:rPr>
          <w:rFonts w:ascii="Times New Roman" w:hAnsi="Times New Roman" w:cs="Times New Roman"/>
          <w:sz w:val="24"/>
          <w:szCs w:val="24"/>
        </w:rPr>
        <w:t xml:space="preserve">, visando responsabilizar a sociedade subordinada insolvente por dívidas contraídas por uma outra sociedade subordinada, pertencente ao mesmo grupo. O Tribunal da Relação de Lisboa </w:t>
      </w:r>
      <w:r w:rsidR="00F54377">
        <w:rPr>
          <w:rFonts w:ascii="Times New Roman" w:hAnsi="Times New Roman" w:cs="Times New Roman"/>
          <w:sz w:val="24"/>
          <w:szCs w:val="24"/>
        </w:rPr>
        <w:t xml:space="preserve">ponderou </w:t>
      </w:r>
      <w:r w:rsidRPr="00F54377">
        <w:rPr>
          <w:rFonts w:ascii="Times New Roman" w:hAnsi="Times New Roman" w:cs="Times New Roman"/>
          <w:sz w:val="24"/>
          <w:szCs w:val="24"/>
        </w:rPr>
        <w:t xml:space="preserve">a aplicação subsidiária do instituto </w:t>
      </w:r>
      <w:r w:rsidR="00F54377">
        <w:rPr>
          <w:rFonts w:ascii="Times New Roman" w:hAnsi="Times New Roman" w:cs="Times New Roman"/>
          <w:sz w:val="24"/>
          <w:szCs w:val="24"/>
        </w:rPr>
        <w:t xml:space="preserve">da desconsideração da personalidade jurídica </w:t>
      </w:r>
      <w:r w:rsidRPr="00F54377">
        <w:rPr>
          <w:rFonts w:ascii="Times New Roman" w:hAnsi="Times New Roman" w:cs="Times New Roman"/>
          <w:sz w:val="24"/>
          <w:szCs w:val="24"/>
        </w:rPr>
        <w:t>no contexto do núcleo f</w:t>
      </w:r>
      <w:r w:rsidR="00AF3732">
        <w:rPr>
          <w:rFonts w:ascii="Times New Roman" w:hAnsi="Times New Roman" w:cs="Times New Roman"/>
          <w:sz w:val="24"/>
          <w:szCs w:val="24"/>
        </w:rPr>
        <w:t>actual</w:t>
      </w:r>
      <w:r w:rsidRPr="00F54377">
        <w:rPr>
          <w:rFonts w:ascii="Times New Roman" w:hAnsi="Times New Roman" w:cs="Times New Roman"/>
          <w:sz w:val="24"/>
          <w:szCs w:val="24"/>
        </w:rPr>
        <w:t xml:space="preserve"> revelado pela existência de um grupo de direito de sociedades, no qual uma sociedade SGPS – R.R</w:t>
      </w:r>
      <w:r w:rsidR="00AF3732">
        <w:rPr>
          <w:rFonts w:ascii="Times New Roman" w:hAnsi="Times New Roman" w:cs="Times New Roman"/>
          <w:sz w:val="24"/>
          <w:szCs w:val="24"/>
        </w:rPr>
        <w:t xml:space="preserve"> </w:t>
      </w:r>
      <w:r w:rsidRPr="00F54377">
        <w:rPr>
          <w:rFonts w:ascii="Times New Roman" w:hAnsi="Times New Roman" w:cs="Times New Roman"/>
          <w:sz w:val="24"/>
          <w:szCs w:val="24"/>
        </w:rPr>
        <w:t>-</w:t>
      </w:r>
      <w:r w:rsidR="00AF3732">
        <w:rPr>
          <w:rFonts w:ascii="Times New Roman" w:hAnsi="Times New Roman" w:cs="Times New Roman"/>
          <w:sz w:val="24"/>
          <w:szCs w:val="24"/>
        </w:rPr>
        <w:t xml:space="preserve"> </w:t>
      </w:r>
      <w:r w:rsidRPr="00F54377">
        <w:rPr>
          <w:rFonts w:ascii="Times New Roman" w:hAnsi="Times New Roman" w:cs="Times New Roman"/>
          <w:sz w:val="24"/>
          <w:szCs w:val="24"/>
        </w:rPr>
        <w:t>S</w:t>
      </w:r>
      <w:r w:rsidR="00843D5C" w:rsidRPr="00F54377">
        <w:rPr>
          <w:rFonts w:ascii="Times New Roman" w:hAnsi="Times New Roman" w:cs="Times New Roman"/>
          <w:sz w:val="24"/>
          <w:szCs w:val="24"/>
        </w:rPr>
        <w:t>ociedade</w:t>
      </w:r>
      <w:r w:rsidRPr="00F54377">
        <w:rPr>
          <w:rFonts w:ascii="Times New Roman" w:hAnsi="Times New Roman" w:cs="Times New Roman"/>
          <w:sz w:val="24"/>
          <w:szCs w:val="24"/>
        </w:rPr>
        <w:t xml:space="preserve"> G</w:t>
      </w:r>
      <w:r w:rsidR="00843D5C" w:rsidRPr="00F54377">
        <w:rPr>
          <w:rFonts w:ascii="Times New Roman" w:hAnsi="Times New Roman" w:cs="Times New Roman"/>
          <w:sz w:val="24"/>
          <w:szCs w:val="24"/>
        </w:rPr>
        <w:t>e</w:t>
      </w:r>
      <w:r w:rsidR="00AF3732">
        <w:rPr>
          <w:rFonts w:ascii="Times New Roman" w:hAnsi="Times New Roman" w:cs="Times New Roman"/>
          <w:sz w:val="24"/>
          <w:szCs w:val="24"/>
        </w:rPr>
        <w:t>s</w:t>
      </w:r>
      <w:r w:rsidR="00843D5C" w:rsidRPr="00F54377">
        <w:rPr>
          <w:rFonts w:ascii="Times New Roman" w:hAnsi="Times New Roman" w:cs="Times New Roman"/>
          <w:sz w:val="24"/>
          <w:szCs w:val="24"/>
        </w:rPr>
        <w:t>tora de Participações Sociais</w:t>
      </w:r>
      <w:r w:rsidRPr="00F54377">
        <w:rPr>
          <w:rFonts w:ascii="Times New Roman" w:hAnsi="Times New Roman" w:cs="Times New Roman"/>
          <w:sz w:val="24"/>
          <w:szCs w:val="24"/>
        </w:rPr>
        <w:t>, S.A.</w:t>
      </w:r>
      <w:r w:rsidR="00AF3732">
        <w:rPr>
          <w:rFonts w:ascii="Times New Roman" w:hAnsi="Times New Roman" w:cs="Times New Roman"/>
          <w:sz w:val="24"/>
          <w:szCs w:val="24"/>
        </w:rPr>
        <w:t>,</w:t>
      </w:r>
      <w:r w:rsidRPr="00F54377">
        <w:rPr>
          <w:rFonts w:ascii="Times New Roman" w:hAnsi="Times New Roman" w:cs="Times New Roman"/>
          <w:sz w:val="24"/>
          <w:szCs w:val="24"/>
        </w:rPr>
        <w:t xml:space="preserve"> detinha a totalidade do capital social das sociedades que integravam o grupo (a sociedade contraparte da </w:t>
      </w:r>
      <w:r w:rsidR="00843D5C" w:rsidRPr="00F54377">
        <w:rPr>
          <w:rFonts w:ascii="Times New Roman" w:hAnsi="Times New Roman" w:cs="Times New Roman"/>
          <w:sz w:val="24"/>
          <w:szCs w:val="24"/>
        </w:rPr>
        <w:t>R</w:t>
      </w:r>
      <w:r w:rsidRPr="00F54377">
        <w:rPr>
          <w:rFonts w:ascii="Times New Roman" w:hAnsi="Times New Roman" w:cs="Times New Roman"/>
          <w:sz w:val="24"/>
          <w:szCs w:val="24"/>
        </w:rPr>
        <w:t>eclamante no contrato de subempreitada e a sociedade insolvente). Concluiu, para decidir pelo afastamento d</w:t>
      </w:r>
      <w:r w:rsidR="00AF3732">
        <w:rPr>
          <w:rFonts w:ascii="Times New Roman" w:hAnsi="Times New Roman" w:cs="Times New Roman"/>
          <w:sz w:val="24"/>
          <w:szCs w:val="24"/>
        </w:rPr>
        <w:t>o referido instituto</w:t>
      </w:r>
      <w:r w:rsidRPr="00F54377">
        <w:rPr>
          <w:rFonts w:ascii="Times New Roman" w:hAnsi="Times New Roman" w:cs="Times New Roman"/>
          <w:sz w:val="24"/>
          <w:szCs w:val="24"/>
        </w:rPr>
        <w:t xml:space="preserve">, não </w:t>
      </w:r>
      <w:r w:rsidR="009B0A80">
        <w:rPr>
          <w:rFonts w:ascii="Times New Roman" w:hAnsi="Times New Roman" w:cs="Times New Roman"/>
          <w:sz w:val="24"/>
          <w:szCs w:val="24"/>
        </w:rPr>
        <w:t xml:space="preserve">se </w:t>
      </w:r>
      <w:r w:rsidRPr="00F54377">
        <w:rPr>
          <w:rFonts w:ascii="Times New Roman" w:hAnsi="Times New Roman" w:cs="Times New Roman"/>
          <w:sz w:val="24"/>
          <w:szCs w:val="24"/>
        </w:rPr>
        <w:t>terem demonstrado comportamentos societários reveladores do desrespeito pela separação de patrimónios, designadamente “</w:t>
      </w:r>
      <w:r w:rsidRPr="00F54377">
        <w:rPr>
          <w:rFonts w:ascii="Times New Roman" w:hAnsi="Times New Roman" w:cs="Times New Roman"/>
          <w:i/>
          <w:iCs/>
          <w:sz w:val="20"/>
          <w:szCs w:val="20"/>
        </w:rPr>
        <w:t xml:space="preserve">que existisse uma </w:t>
      </w:r>
      <w:proofErr w:type="spellStart"/>
      <w:r w:rsidRPr="00F54377">
        <w:rPr>
          <w:rFonts w:ascii="Times New Roman" w:hAnsi="Times New Roman" w:cs="Times New Roman"/>
          <w:i/>
          <w:iCs/>
          <w:sz w:val="20"/>
          <w:szCs w:val="20"/>
        </w:rPr>
        <w:t>actuação</w:t>
      </w:r>
      <w:proofErr w:type="spellEnd"/>
      <w:r w:rsidRPr="00F54377">
        <w:rPr>
          <w:rFonts w:ascii="Times New Roman" w:hAnsi="Times New Roman" w:cs="Times New Roman"/>
          <w:i/>
          <w:iCs/>
          <w:sz w:val="20"/>
          <w:szCs w:val="20"/>
        </w:rPr>
        <w:t xml:space="preserve"> concertada no sentido de ser a sociedade R. R. - CONSTRUÇÕES, S.A., a assumir as dívidas do grupo, ficando os </w:t>
      </w:r>
      <w:proofErr w:type="spellStart"/>
      <w:r w:rsidRPr="00F54377">
        <w:rPr>
          <w:rFonts w:ascii="Times New Roman" w:hAnsi="Times New Roman" w:cs="Times New Roman"/>
          <w:i/>
          <w:iCs/>
          <w:sz w:val="20"/>
          <w:szCs w:val="20"/>
        </w:rPr>
        <w:t>respectivos</w:t>
      </w:r>
      <w:proofErr w:type="spellEnd"/>
      <w:r w:rsidRPr="00F54377">
        <w:rPr>
          <w:rFonts w:ascii="Times New Roman" w:hAnsi="Times New Roman" w:cs="Times New Roman"/>
          <w:i/>
          <w:iCs/>
          <w:sz w:val="20"/>
          <w:szCs w:val="20"/>
        </w:rPr>
        <w:t xml:space="preserve"> </w:t>
      </w:r>
      <w:proofErr w:type="spellStart"/>
      <w:r w:rsidRPr="00F54377">
        <w:rPr>
          <w:rFonts w:ascii="Times New Roman" w:hAnsi="Times New Roman" w:cs="Times New Roman"/>
          <w:i/>
          <w:iCs/>
          <w:sz w:val="20"/>
          <w:szCs w:val="20"/>
        </w:rPr>
        <w:t>activos</w:t>
      </w:r>
      <w:proofErr w:type="spellEnd"/>
      <w:r w:rsidRPr="00F54377">
        <w:rPr>
          <w:rFonts w:ascii="Times New Roman" w:hAnsi="Times New Roman" w:cs="Times New Roman"/>
          <w:i/>
          <w:iCs/>
          <w:sz w:val="20"/>
          <w:szCs w:val="20"/>
        </w:rPr>
        <w:t xml:space="preserve"> na esfera da outra sociedade dominada - a ora insolvente - ou que se tivesse apurado a ocorrência de qualquer transferência de património para outras empresas, ainda que não integradas neste grupo de empresas, provocando uma diminuição dos </w:t>
      </w:r>
      <w:proofErr w:type="spellStart"/>
      <w:r w:rsidRPr="00F54377">
        <w:rPr>
          <w:rFonts w:ascii="Times New Roman" w:hAnsi="Times New Roman" w:cs="Times New Roman"/>
          <w:i/>
          <w:iCs/>
          <w:sz w:val="20"/>
          <w:szCs w:val="20"/>
        </w:rPr>
        <w:t>activos</w:t>
      </w:r>
      <w:proofErr w:type="spellEnd"/>
      <w:r w:rsidRPr="00F54377">
        <w:rPr>
          <w:rFonts w:ascii="Times New Roman" w:hAnsi="Times New Roman" w:cs="Times New Roman"/>
          <w:i/>
          <w:iCs/>
          <w:sz w:val="20"/>
          <w:szCs w:val="20"/>
        </w:rPr>
        <w:t xml:space="preserve"> das empresas, mormente da sociedade devedora da reclamante/apelante, com prejuízo para os credores sociais individuais de cada empresa</w:t>
      </w:r>
      <w:r w:rsidRPr="00F54377">
        <w:rPr>
          <w:rFonts w:ascii="Times New Roman" w:hAnsi="Times New Roman" w:cs="Times New Roman"/>
          <w:sz w:val="24"/>
          <w:szCs w:val="24"/>
        </w:rPr>
        <w:t>.”</w:t>
      </w:r>
    </w:p>
    <w:p w14:paraId="65473CFD" w14:textId="1B2ABFED" w:rsidR="009B0A80" w:rsidRDefault="00843D5C" w:rsidP="009B0A80">
      <w:pPr>
        <w:pStyle w:val="PargrafodaLista"/>
        <w:numPr>
          <w:ilvl w:val="0"/>
          <w:numId w:val="6"/>
        </w:numPr>
        <w:spacing w:line="360" w:lineRule="auto"/>
        <w:ind w:left="709" w:firstLine="709"/>
        <w:jc w:val="both"/>
        <w:rPr>
          <w:rFonts w:ascii="Times New Roman" w:hAnsi="Times New Roman" w:cs="Times New Roman"/>
          <w:sz w:val="24"/>
          <w:szCs w:val="24"/>
        </w:rPr>
      </w:pPr>
      <w:r w:rsidRPr="00AF3732">
        <w:rPr>
          <w:rFonts w:ascii="Times New Roman" w:hAnsi="Times New Roman" w:cs="Times New Roman"/>
          <w:sz w:val="24"/>
          <w:szCs w:val="24"/>
        </w:rPr>
        <w:t>A</w:t>
      </w:r>
      <w:r w:rsidR="00CD66EC" w:rsidRPr="00AF3732">
        <w:rPr>
          <w:rFonts w:ascii="Times New Roman" w:hAnsi="Times New Roman" w:cs="Times New Roman"/>
          <w:sz w:val="24"/>
          <w:szCs w:val="24"/>
        </w:rPr>
        <w:t xml:space="preserve"> base factual </w:t>
      </w:r>
      <w:r w:rsidRPr="00AF3732">
        <w:rPr>
          <w:rFonts w:ascii="Times New Roman" w:hAnsi="Times New Roman" w:cs="Times New Roman"/>
          <w:sz w:val="24"/>
          <w:szCs w:val="24"/>
        </w:rPr>
        <w:t xml:space="preserve">subjacente </w:t>
      </w:r>
      <w:r w:rsidR="00CD66EC" w:rsidRPr="00AF3732">
        <w:rPr>
          <w:rFonts w:ascii="Times New Roman" w:hAnsi="Times New Roman" w:cs="Times New Roman"/>
          <w:sz w:val="24"/>
          <w:szCs w:val="24"/>
        </w:rPr>
        <w:t xml:space="preserve">ao caso </w:t>
      </w:r>
      <w:r w:rsidRPr="00AF3732">
        <w:rPr>
          <w:rFonts w:ascii="Times New Roman" w:hAnsi="Times New Roman" w:cs="Times New Roman"/>
          <w:sz w:val="24"/>
          <w:szCs w:val="24"/>
        </w:rPr>
        <w:t xml:space="preserve">em apreço </w:t>
      </w:r>
      <w:r w:rsidR="009B0A80">
        <w:rPr>
          <w:rFonts w:ascii="Times New Roman" w:hAnsi="Times New Roman" w:cs="Times New Roman"/>
          <w:sz w:val="24"/>
          <w:szCs w:val="24"/>
        </w:rPr>
        <w:t>afigura-se, todavia,</w:t>
      </w:r>
      <w:r w:rsidR="00CD66EC" w:rsidRPr="00AF3732">
        <w:rPr>
          <w:rFonts w:ascii="Times New Roman" w:hAnsi="Times New Roman" w:cs="Times New Roman"/>
          <w:sz w:val="24"/>
          <w:szCs w:val="24"/>
        </w:rPr>
        <w:t xml:space="preserve"> essencialmente diversa</w:t>
      </w:r>
      <w:r w:rsidR="00CB26C6">
        <w:rPr>
          <w:rFonts w:ascii="Times New Roman" w:hAnsi="Times New Roman" w:cs="Times New Roman"/>
          <w:sz w:val="24"/>
          <w:szCs w:val="24"/>
        </w:rPr>
        <w:t xml:space="preserve"> daquela do acórdão fundamento</w:t>
      </w:r>
      <w:r w:rsidR="009B0A80">
        <w:rPr>
          <w:rFonts w:ascii="Times New Roman" w:hAnsi="Times New Roman" w:cs="Times New Roman"/>
          <w:sz w:val="24"/>
          <w:szCs w:val="24"/>
        </w:rPr>
        <w:t xml:space="preserve">. Com efeito, </w:t>
      </w:r>
      <w:r w:rsidR="00CD66EC" w:rsidRPr="00AF3732">
        <w:rPr>
          <w:rFonts w:ascii="Times New Roman" w:hAnsi="Times New Roman" w:cs="Times New Roman"/>
          <w:sz w:val="24"/>
          <w:szCs w:val="24"/>
        </w:rPr>
        <w:t xml:space="preserve">não existe </w:t>
      </w:r>
      <w:r w:rsidR="00CD66EC" w:rsidRPr="00AF3732">
        <w:rPr>
          <w:rFonts w:ascii="Times New Roman" w:hAnsi="Times New Roman" w:cs="Times New Roman"/>
          <w:sz w:val="24"/>
          <w:szCs w:val="24"/>
        </w:rPr>
        <w:lastRenderedPageBreak/>
        <w:t xml:space="preserve">qualquer relação de domínio entre </w:t>
      </w:r>
      <w:r w:rsidR="009B0A80">
        <w:rPr>
          <w:rFonts w:ascii="Times New Roman" w:hAnsi="Times New Roman" w:cs="Times New Roman"/>
          <w:sz w:val="24"/>
          <w:szCs w:val="24"/>
        </w:rPr>
        <w:t xml:space="preserve">as </w:t>
      </w:r>
      <w:r w:rsidR="00CD66EC" w:rsidRPr="00AF3732">
        <w:rPr>
          <w:rFonts w:ascii="Times New Roman" w:hAnsi="Times New Roman" w:cs="Times New Roman"/>
          <w:sz w:val="24"/>
          <w:szCs w:val="24"/>
        </w:rPr>
        <w:t xml:space="preserve">sociedades, </w:t>
      </w:r>
      <w:r w:rsidR="009B0A80">
        <w:rPr>
          <w:rFonts w:ascii="Times New Roman" w:hAnsi="Times New Roman" w:cs="Times New Roman"/>
          <w:sz w:val="24"/>
          <w:szCs w:val="24"/>
        </w:rPr>
        <w:t xml:space="preserve">pois são </w:t>
      </w:r>
      <w:r w:rsidR="00CD66EC" w:rsidRPr="00AF3732">
        <w:rPr>
          <w:rFonts w:ascii="Times New Roman" w:hAnsi="Times New Roman" w:cs="Times New Roman"/>
          <w:sz w:val="24"/>
          <w:szCs w:val="24"/>
        </w:rPr>
        <w:t xml:space="preserve">os </w:t>
      </w:r>
      <w:r w:rsidRPr="00AF3732">
        <w:rPr>
          <w:rFonts w:ascii="Times New Roman" w:hAnsi="Times New Roman" w:cs="Times New Roman"/>
          <w:sz w:val="24"/>
          <w:szCs w:val="24"/>
        </w:rPr>
        <w:t>E</w:t>
      </w:r>
      <w:r w:rsidR="00CD66EC" w:rsidRPr="00AF3732">
        <w:rPr>
          <w:rFonts w:ascii="Times New Roman" w:hAnsi="Times New Roman" w:cs="Times New Roman"/>
          <w:sz w:val="24"/>
          <w:szCs w:val="24"/>
        </w:rPr>
        <w:t xml:space="preserve">xecutados (pessoas singulares) </w:t>
      </w:r>
      <w:r w:rsidR="009B0A80">
        <w:rPr>
          <w:rFonts w:ascii="Times New Roman" w:hAnsi="Times New Roman" w:cs="Times New Roman"/>
          <w:sz w:val="24"/>
          <w:szCs w:val="24"/>
        </w:rPr>
        <w:t xml:space="preserve">que </w:t>
      </w:r>
      <w:r w:rsidR="00CD66EC" w:rsidRPr="00AF3732">
        <w:rPr>
          <w:rFonts w:ascii="Times New Roman" w:hAnsi="Times New Roman" w:cs="Times New Roman"/>
          <w:sz w:val="24"/>
          <w:szCs w:val="24"/>
        </w:rPr>
        <w:t xml:space="preserve">detêm e controlam a </w:t>
      </w:r>
      <w:r w:rsidRPr="00AF3732">
        <w:rPr>
          <w:rFonts w:ascii="Times New Roman" w:hAnsi="Times New Roman" w:cs="Times New Roman"/>
          <w:sz w:val="24"/>
          <w:szCs w:val="24"/>
        </w:rPr>
        <w:t>R</w:t>
      </w:r>
      <w:r w:rsidR="00CD66EC" w:rsidRPr="00AF3732">
        <w:rPr>
          <w:rFonts w:ascii="Times New Roman" w:hAnsi="Times New Roman" w:cs="Times New Roman"/>
          <w:sz w:val="24"/>
          <w:szCs w:val="24"/>
        </w:rPr>
        <w:t>equerida</w:t>
      </w:r>
      <w:r w:rsidR="00CB26C6">
        <w:rPr>
          <w:rFonts w:ascii="Times New Roman" w:hAnsi="Times New Roman" w:cs="Times New Roman"/>
          <w:sz w:val="24"/>
          <w:szCs w:val="24"/>
        </w:rPr>
        <w:t xml:space="preserve"> </w:t>
      </w:r>
      <w:r w:rsidR="00CB26C6" w:rsidRPr="0089385C">
        <w:rPr>
          <w:rFonts w:ascii="Times New Roman" w:hAnsi="Times New Roman" w:cs="Times New Roman"/>
          <w:b/>
          <w:smallCaps/>
          <w:sz w:val="24"/>
          <w:szCs w:val="24"/>
        </w:rPr>
        <w:t>Sociedade Agrícola e Imobiliária da Quinta de São Paio, Lda</w:t>
      </w:r>
      <w:r w:rsidR="00CB26C6" w:rsidRPr="0089385C">
        <w:rPr>
          <w:rFonts w:ascii="Times New Roman" w:hAnsi="Times New Roman" w:cs="Times New Roman"/>
          <w:sz w:val="24"/>
          <w:szCs w:val="24"/>
        </w:rPr>
        <w:t>.</w:t>
      </w:r>
      <w:r w:rsidR="00CD66EC" w:rsidRPr="00AF3732">
        <w:rPr>
          <w:rFonts w:ascii="Times New Roman" w:hAnsi="Times New Roman" w:cs="Times New Roman"/>
          <w:sz w:val="24"/>
          <w:szCs w:val="24"/>
        </w:rPr>
        <w:t xml:space="preserve">, ora </w:t>
      </w:r>
      <w:r w:rsidRPr="00AF3732">
        <w:rPr>
          <w:rFonts w:ascii="Times New Roman" w:hAnsi="Times New Roman" w:cs="Times New Roman"/>
          <w:sz w:val="24"/>
          <w:szCs w:val="24"/>
        </w:rPr>
        <w:t>R</w:t>
      </w:r>
      <w:r w:rsidR="00CD66EC" w:rsidRPr="00AF3732">
        <w:rPr>
          <w:rFonts w:ascii="Times New Roman" w:hAnsi="Times New Roman" w:cs="Times New Roman"/>
          <w:sz w:val="24"/>
          <w:szCs w:val="24"/>
        </w:rPr>
        <w:t xml:space="preserve">ecorrente, </w:t>
      </w:r>
      <w:r w:rsidR="009B0A80">
        <w:rPr>
          <w:rFonts w:ascii="Times New Roman" w:hAnsi="Times New Roman" w:cs="Times New Roman"/>
          <w:sz w:val="24"/>
          <w:szCs w:val="24"/>
        </w:rPr>
        <w:t xml:space="preserve">de que </w:t>
      </w:r>
      <w:r w:rsidR="00CD66EC" w:rsidRPr="00AF3732">
        <w:rPr>
          <w:rFonts w:ascii="Times New Roman" w:hAnsi="Times New Roman" w:cs="Times New Roman"/>
          <w:sz w:val="24"/>
          <w:szCs w:val="24"/>
        </w:rPr>
        <w:t xml:space="preserve">a </w:t>
      </w:r>
      <w:r w:rsidRPr="00AF3732">
        <w:rPr>
          <w:rFonts w:ascii="Times New Roman" w:hAnsi="Times New Roman" w:cs="Times New Roman"/>
          <w:sz w:val="24"/>
          <w:szCs w:val="24"/>
        </w:rPr>
        <w:t>E</w:t>
      </w:r>
      <w:r w:rsidR="00CD66EC" w:rsidRPr="00AF3732">
        <w:rPr>
          <w:rFonts w:ascii="Times New Roman" w:hAnsi="Times New Roman" w:cs="Times New Roman"/>
          <w:sz w:val="24"/>
          <w:szCs w:val="24"/>
        </w:rPr>
        <w:t xml:space="preserve">xecutada </w:t>
      </w:r>
      <w:r w:rsidR="00CD66EC" w:rsidRPr="00CB26C6">
        <w:rPr>
          <w:rFonts w:ascii="Times New Roman" w:hAnsi="Times New Roman" w:cs="Times New Roman"/>
          <w:b/>
          <w:smallCaps/>
          <w:sz w:val="24"/>
          <w:szCs w:val="24"/>
        </w:rPr>
        <w:t xml:space="preserve">Ana </w:t>
      </w:r>
      <w:r w:rsidR="00CB26C6" w:rsidRPr="00CB26C6">
        <w:rPr>
          <w:rFonts w:ascii="Times New Roman" w:hAnsi="Times New Roman" w:cs="Times New Roman"/>
          <w:b/>
          <w:smallCaps/>
          <w:sz w:val="24"/>
          <w:szCs w:val="24"/>
        </w:rPr>
        <w:t xml:space="preserve">Alexandrina </w:t>
      </w:r>
      <w:r w:rsidR="00CD66EC" w:rsidRPr="00CB26C6">
        <w:rPr>
          <w:rFonts w:ascii="Times New Roman" w:hAnsi="Times New Roman" w:cs="Times New Roman"/>
          <w:b/>
          <w:smallCaps/>
          <w:sz w:val="24"/>
          <w:szCs w:val="24"/>
        </w:rPr>
        <w:t>Monteiro</w:t>
      </w:r>
      <w:r w:rsidR="00CD66EC" w:rsidRPr="00AF3732">
        <w:rPr>
          <w:rFonts w:ascii="Times New Roman" w:hAnsi="Times New Roman" w:cs="Times New Roman"/>
          <w:sz w:val="24"/>
          <w:szCs w:val="24"/>
        </w:rPr>
        <w:t xml:space="preserve"> </w:t>
      </w:r>
      <w:r w:rsidR="009B0A80">
        <w:rPr>
          <w:rFonts w:ascii="Times New Roman" w:hAnsi="Times New Roman" w:cs="Times New Roman"/>
          <w:sz w:val="24"/>
          <w:szCs w:val="24"/>
        </w:rPr>
        <w:t xml:space="preserve">é </w:t>
      </w:r>
      <w:r w:rsidR="00CD66EC" w:rsidRPr="00AF3732">
        <w:rPr>
          <w:rFonts w:ascii="Times New Roman" w:hAnsi="Times New Roman" w:cs="Times New Roman"/>
          <w:sz w:val="24"/>
          <w:szCs w:val="24"/>
        </w:rPr>
        <w:t xml:space="preserve">sua legal representante. </w:t>
      </w:r>
    </w:p>
    <w:p w14:paraId="576422A7" w14:textId="77777777" w:rsidR="009B0A80" w:rsidRDefault="009B0A80" w:rsidP="009B0A80">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Acresce que </w:t>
      </w:r>
      <w:r w:rsidR="00CD66EC" w:rsidRPr="009B0A80">
        <w:rPr>
          <w:rFonts w:ascii="Times New Roman" w:hAnsi="Times New Roman" w:cs="Times New Roman"/>
          <w:sz w:val="24"/>
          <w:szCs w:val="24"/>
        </w:rPr>
        <w:t xml:space="preserve">não se </w:t>
      </w:r>
      <w:r>
        <w:rPr>
          <w:rFonts w:ascii="Times New Roman" w:hAnsi="Times New Roman" w:cs="Times New Roman"/>
          <w:sz w:val="24"/>
          <w:szCs w:val="24"/>
        </w:rPr>
        <w:t xml:space="preserve">verifica </w:t>
      </w:r>
      <w:r w:rsidR="00CD66EC" w:rsidRPr="009B0A80">
        <w:rPr>
          <w:rFonts w:ascii="Times New Roman" w:hAnsi="Times New Roman" w:cs="Times New Roman"/>
          <w:sz w:val="24"/>
          <w:szCs w:val="24"/>
        </w:rPr>
        <w:t xml:space="preserve">entre </w:t>
      </w:r>
      <w:r w:rsidR="00843D5C" w:rsidRPr="009B0A80">
        <w:rPr>
          <w:rFonts w:ascii="Times New Roman" w:hAnsi="Times New Roman" w:cs="Times New Roman"/>
          <w:sz w:val="24"/>
          <w:szCs w:val="24"/>
        </w:rPr>
        <w:t xml:space="preserve">os </w:t>
      </w:r>
      <w:r w:rsidR="00CD66EC" w:rsidRPr="009B0A80">
        <w:rPr>
          <w:rFonts w:ascii="Times New Roman" w:hAnsi="Times New Roman" w:cs="Times New Roman"/>
          <w:sz w:val="24"/>
          <w:szCs w:val="24"/>
        </w:rPr>
        <w:t>acórdãos recorrido e fundamento qualquer di</w:t>
      </w:r>
      <w:r>
        <w:rPr>
          <w:rFonts w:ascii="Times New Roman" w:hAnsi="Times New Roman" w:cs="Times New Roman"/>
          <w:sz w:val="24"/>
          <w:szCs w:val="24"/>
        </w:rPr>
        <w:t xml:space="preserve">vergência </w:t>
      </w:r>
      <w:r w:rsidR="00CD66EC" w:rsidRPr="009B0A80">
        <w:rPr>
          <w:rFonts w:ascii="Times New Roman" w:hAnsi="Times New Roman" w:cs="Times New Roman"/>
          <w:sz w:val="24"/>
          <w:szCs w:val="24"/>
        </w:rPr>
        <w:t xml:space="preserve">– muito menos frontal – quanto aos pressupostos de aplicação do instituto da desconsideração da personalidade coletiva. </w:t>
      </w:r>
    </w:p>
    <w:p w14:paraId="53169074" w14:textId="38A5E203" w:rsidR="007340A6" w:rsidRDefault="00843D5C" w:rsidP="007340A6">
      <w:pPr>
        <w:pStyle w:val="PargrafodaLista"/>
        <w:numPr>
          <w:ilvl w:val="0"/>
          <w:numId w:val="6"/>
        </w:numPr>
        <w:spacing w:line="360" w:lineRule="auto"/>
        <w:ind w:left="709" w:firstLine="709"/>
        <w:jc w:val="both"/>
        <w:rPr>
          <w:rFonts w:ascii="Times New Roman" w:hAnsi="Times New Roman" w:cs="Times New Roman"/>
          <w:sz w:val="24"/>
          <w:szCs w:val="24"/>
        </w:rPr>
      </w:pPr>
      <w:r w:rsidRPr="009B0A80">
        <w:rPr>
          <w:rFonts w:ascii="Times New Roman" w:hAnsi="Times New Roman" w:cs="Times New Roman"/>
          <w:sz w:val="24"/>
          <w:szCs w:val="24"/>
        </w:rPr>
        <w:t>Na verdade, a</w:t>
      </w:r>
      <w:r w:rsidR="00CD66EC" w:rsidRPr="009B0A80">
        <w:rPr>
          <w:rFonts w:ascii="Times New Roman" w:hAnsi="Times New Roman" w:cs="Times New Roman"/>
          <w:sz w:val="24"/>
          <w:szCs w:val="24"/>
        </w:rPr>
        <w:t xml:space="preserve"> decisão recorrida</w:t>
      </w:r>
      <w:r w:rsidR="00F4041C">
        <w:rPr>
          <w:rFonts w:ascii="Times New Roman" w:hAnsi="Times New Roman" w:cs="Times New Roman"/>
          <w:sz w:val="24"/>
          <w:szCs w:val="24"/>
        </w:rPr>
        <w:t xml:space="preserve">, para além da informação prestada pela </w:t>
      </w:r>
      <w:r w:rsidR="00CD66EC" w:rsidRPr="009B0A80">
        <w:rPr>
          <w:rFonts w:ascii="Times New Roman" w:hAnsi="Times New Roman" w:cs="Times New Roman"/>
          <w:sz w:val="24"/>
          <w:szCs w:val="24"/>
        </w:rPr>
        <w:t xml:space="preserve">Pingo Doce </w:t>
      </w:r>
      <w:r w:rsidR="00CB26C6" w:rsidRPr="0089385C">
        <w:rPr>
          <w:rFonts w:ascii="Times New Roman" w:hAnsi="Times New Roman" w:cs="Times New Roman"/>
          <w:sz w:val="24"/>
          <w:szCs w:val="24"/>
        </w:rPr>
        <w:t>- Distribuição Alimentar, S.A.,</w:t>
      </w:r>
      <w:r w:rsidR="00CB26C6">
        <w:rPr>
          <w:rFonts w:ascii="Times New Roman" w:hAnsi="Times New Roman" w:cs="Times New Roman"/>
          <w:sz w:val="24"/>
          <w:szCs w:val="24"/>
        </w:rPr>
        <w:t xml:space="preserve"> </w:t>
      </w:r>
      <w:r w:rsidR="00F4041C">
        <w:rPr>
          <w:rFonts w:ascii="Times New Roman" w:hAnsi="Times New Roman" w:cs="Times New Roman"/>
          <w:sz w:val="24"/>
          <w:szCs w:val="24"/>
        </w:rPr>
        <w:t xml:space="preserve">levou em linha de conta </w:t>
      </w:r>
      <w:r w:rsidR="00CD66EC" w:rsidRPr="009B0A80">
        <w:rPr>
          <w:rFonts w:ascii="Times New Roman" w:hAnsi="Times New Roman" w:cs="Times New Roman"/>
          <w:sz w:val="24"/>
          <w:szCs w:val="24"/>
        </w:rPr>
        <w:t xml:space="preserve">uma missiva subscrita pelo </w:t>
      </w:r>
      <w:r w:rsidRPr="009B0A80">
        <w:rPr>
          <w:rFonts w:ascii="Times New Roman" w:hAnsi="Times New Roman" w:cs="Times New Roman"/>
          <w:sz w:val="24"/>
          <w:szCs w:val="24"/>
        </w:rPr>
        <w:t>E</w:t>
      </w:r>
      <w:r w:rsidR="00CD66EC" w:rsidRPr="009B0A80">
        <w:rPr>
          <w:rFonts w:ascii="Times New Roman" w:hAnsi="Times New Roman" w:cs="Times New Roman"/>
          <w:sz w:val="24"/>
          <w:szCs w:val="24"/>
        </w:rPr>
        <w:t xml:space="preserve">xecutado </w:t>
      </w:r>
      <w:r w:rsidR="00CD66EC" w:rsidRPr="00F4041C">
        <w:rPr>
          <w:rFonts w:ascii="Times New Roman" w:hAnsi="Times New Roman" w:cs="Times New Roman"/>
          <w:b/>
          <w:smallCaps/>
          <w:sz w:val="24"/>
          <w:szCs w:val="24"/>
        </w:rPr>
        <w:t>Fernando Botelho</w:t>
      </w:r>
      <w:r w:rsidR="00CB26C6">
        <w:rPr>
          <w:rFonts w:ascii="Times New Roman" w:hAnsi="Times New Roman" w:cs="Times New Roman"/>
          <w:b/>
          <w:smallCaps/>
          <w:sz w:val="24"/>
          <w:szCs w:val="24"/>
        </w:rPr>
        <w:t>,</w:t>
      </w:r>
      <w:r w:rsidR="00CD66EC" w:rsidRPr="009B0A80">
        <w:rPr>
          <w:rFonts w:ascii="Times New Roman" w:hAnsi="Times New Roman" w:cs="Times New Roman"/>
          <w:sz w:val="24"/>
          <w:szCs w:val="24"/>
        </w:rPr>
        <w:t xml:space="preserve"> em nome da </w:t>
      </w:r>
      <w:r w:rsidRPr="009B0A80">
        <w:rPr>
          <w:rFonts w:ascii="Times New Roman" w:hAnsi="Times New Roman" w:cs="Times New Roman"/>
          <w:sz w:val="24"/>
          <w:szCs w:val="24"/>
        </w:rPr>
        <w:t>R</w:t>
      </w:r>
      <w:r w:rsidR="00CD66EC" w:rsidRPr="009B0A80">
        <w:rPr>
          <w:rFonts w:ascii="Times New Roman" w:hAnsi="Times New Roman" w:cs="Times New Roman"/>
          <w:sz w:val="24"/>
          <w:szCs w:val="24"/>
        </w:rPr>
        <w:t>equerida</w:t>
      </w:r>
      <w:r w:rsidR="00CB26C6">
        <w:rPr>
          <w:rFonts w:ascii="Times New Roman" w:hAnsi="Times New Roman" w:cs="Times New Roman"/>
          <w:sz w:val="24"/>
          <w:szCs w:val="24"/>
        </w:rPr>
        <w:t>,</w:t>
      </w:r>
      <w:r w:rsidR="00CD66EC" w:rsidRPr="009B0A80">
        <w:rPr>
          <w:rFonts w:ascii="Times New Roman" w:hAnsi="Times New Roman" w:cs="Times New Roman"/>
          <w:sz w:val="24"/>
          <w:szCs w:val="24"/>
        </w:rPr>
        <w:t xml:space="preserve"> a solicitar o pagamento das rendas a esta</w:t>
      </w:r>
      <w:r w:rsidR="00F4041C">
        <w:rPr>
          <w:rFonts w:ascii="Times New Roman" w:hAnsi="Times New Roman" w:cs="Times New Roman"/>
          <w:sz w:val="24"/>
          <w:szCs w:val="24"/>
        </w:rPr>
        <w:t xml:space="preserve"> devidas enquanto</w:t>
      </w:r>
      <w:r w:rsidR="00CD66EC" w:rsidRPr="009B0A80">
        <w:rPr>
          <w:rFonts w:ascii="Times New Roman" w:hAnsi="Times New Roman" w:cs="Times New Roman"/>
          <w:sz w:val="24"/>
          <w:szCs w:val="24"/>
        </w:rPr>
        <w:t xml:space="preserve"> proprietária e senhoria do </w:t>
      </w:r>
      <w:r w:rsidR="00F4041C">
        <w:rPr>
          <w:rFonts w:ascii="Times New Roman" w:hAnsi="Times New Roman" w:cs="Times New Roman"/>
          <w:sz w:val="24"/>
          <w:szCs w:val="24"/>
        </w:rPr>
        <w:t xml:space="preserve">imóvel onde </w:t>
      </w:r>
      <w:r w:rsidR="00F4041C" w:rsidRPr="00CB26C6">
        <w:rPr>
          <w:rFonts w:ascii="Times New Roman" w:hAnsi="Times New Roman" w:cs="Times New Roman"/>
          <w:sz w:val="24"/>
          <w:szCs w:val="24"/>
        </w:rPr>
        <w:t>se encontra instalado</w:t>
      </w:r>
      <w:r w:rsidR="00F4041C">
        <w:rPr>
          <w:rFonts w:ascii="Times New Roman" w:hAnsi="Times New Roman" w:cs="Times New Roman"/>
          <w:sz w:val="24"/>
          <w:szCs w:val="24"/>
        </w:rPr>
        <w:t xml:space="preserve"> o </w:t>
      </w:r>
      <w:r w:rsidR="00CB26C6">
        <w:rPr>
          <w:rFonts w:ascii="Times New Roman" w:hAnsi="Times New Roman" w:cs="Times New Roman"/>
          <w:sz w:val="24"/>
          <w:szCs w:val="24"/>
        </w:rPr>
        <w:t xml:space="preserve">respetivo </w:t>
      </w:r>
      <w:r w:rsidR="00CD66EC" w:rsidRPr="009B0A80">
        <w:rPr>
          <w:rFonts w:ascii="Times New Roman" w:hAnsi="Times New Roman" w:cs="Times New Roman"/>
          <w:sz w:val="24"/>
          <w:szCs w:val="24"/>
        </w:rPr>
        <w:t>estabelecimento comercial (pontos M</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N</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xml:space="preserve"> e O</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xml:space="preserve"> da matéria de facto provada). Não foi</w:t>
      </w:r>
      <w:r w:rsidR="00F56E26">
        <w:rPr>
          <w:rFonts w:ascii="Times New Roman" w:hAnsi="Times New Roman" w:cs="Times New Roman"/>
          <w:sz w:val="24"/>
          <w:szCs w:val="24"/>
        </w:rPr>
        <w:t xml:space="preserve"> igualmente descurada </w:t>
      </w:r>
      <w:r w:rsidR="00CD66EC" w:rsidRPr="009B0A80">
        <w:rPr>
          <w:rFonts w:ascii="Times New Roman" w:hAnsi="Times New Roman" w:cs="Times New Roman"/>
          <w:sz w:val="24"/>
          <w:szCs w:val="24"/>
        </w:rPr>
        <w:t xml:space="preserve">a circunstância, também ela </w:t>
      </w:r>
      <w:r w:rsidR="00F56E26">
        <w:rPr>
          <w:rFonts w:ascii="Times New Roman" w:hAnsi="Times New Roman" w:cs="Times New Roman"/>
          <w:sz w:val="24"/>
          <w:szCs w:val="24"/>
        </w:rPr>
        <w:t>mencionada</w:t>
      </w:r>
      <w:r w:rsidR="00CD66EC" w:rsidRPr="009B0A80">
        <w:rPr>
          <w:rFonts w:ascii="Times New Roman" w:hAnsi="Times New Roman" w:cs="Times New Roman"/>
          <w:sz w:val="24"/>
          <w:szCs w:val="24"/>
        </w:rPr>
        <w:t xml:space="preserve"> pelo </w:t>
      </w:r>
      <w:r w:rsidRPr="009B0A80">
        <w:rPr>
          <w:rFonts w:ascii="Times New Roman" w:hAnsi="Times New Roman" w:cs="Times New Roman"/>
          <w:sz w:val="24"/>
          <w:szCs w:val="24"/>
        </w:rPr>
        <w:t>E</w:t>
      </w:r>
      <w:r w:rsidR="00CD66EC" w:rsidRPr="009B0A80">
        <w:rPr>
          <w:rFonts w:ascii="Times New Roman" w:hAnsi="Times New Roman" w:cs="Times New Roman"/>
          <w:sz w:val="24"/>
          <w:szCs w:val="24"/>
        </w:rPr>
        <w:t xml:space="preserve">xecutado </w:t>
      </w:r>
      <w:r w:rsidR="00CD66EC" w:rsidRPr="00F56E26">
        <w:rPr>
          <w:rFonts w:ascii="Times New Roman" w:hAnsi="Times New Roman" w:cs="Times New Roman"/>
          <w:b/>
          <w:smallCaps/>
          <w:sz w:val="24"/>
          <w:szCs w:val="24"/>
        </w:rPr>
        <w:t xml:space="preserve">Fernando </w:t>
      </w:r>
      <w:r w:rsidR="00F56E26" w:rsidRPr="00F56E26">
        <w:rPr>
          <w:rFonts w:ascii="Times New Roman" w:hAnsi="Times New Roman" w:cs="Times New Roman"/>
          <w:b/>
          <w:smallCaps/>
          <w:sz w:val="24"/>
          <w:szCs w:val="24"/>
        </w:rPr>
        <w:t>Botelho</w:t>
      </w:r>
      <w:r w:rsidR="00F56E26">
        <w:rPr>
          <w:rFonts w:ascii="Times New Roman" w:hAnsi="Times New Roman" w:cs="Times New Roman"/>
          <w:sz w:val="24"/>
          <w:szCs w:val="24"/>
        </w:rPr>
        <w:t xml:space="preserve"> </w:t>
      </w:r>
      <w:r w:rsidR="00CD66EC" w:rsidRPr="009B0A80">
        <w:rPr>
          <w:rFonts w:ascii="Times New Roman" w:hAnsi="Times New Roman" w:cs="Times New Roman"/>
          <w:sz w:val="24"/>
          <w:szCs w:val="24"/>
        </w:rPr>
        <w:t xml:space="preserve">em </w:t>
      </w:r>
      <w:r w:rsidR="00F56E26">
        <w:rPr>
          <w:rFonts w:ascii="Times New Roman" w:hAnsi="Times New Roman" w:cs="Times New Roman"/>
          <w:sz w:val="24"/>
          <w:szCs w:val="24"/>
        </w:rPr>
        <w:t xml:space="preserve">sua </w:t>
      </w:r>
      <w:r w:rsidR="00CD66EC" w:rsidRPr="009B0A80">
        <w:rPr>
          <w:rFonts w:ascii="Times New Roman" w:hAnsi="Times New Roman" w:cs="Times New Roman"/>
          <w:sz w:val="24"/>
          <w:szCs w:val="24"/>
        </w:rPr>
        <w:t>representação</w:t>
      </w:r>
      <w:r w:rsidR="00F56E26">
        <w:rPr>
          <w:rFonts w:ascii="Times New Roman" w:hAnsi="Times New Roman" w:cs="Times New Roman"/>
          <w:sz w:val="24"/>
          <w:szCs w:val="24"/>
        </w:rPr>
        <w:t>, de a</w:t>
      </w:r>
      <w:r w:rsidR="00CD66EC" w:rsidRPr="009B0A80">
        <w:rPr>
          <w:rFonts w:ascii="Times New Roman" w:hAnsi="Times New Roman" w:cs="Times New Roman"/>
          <w:sz w:val="24"/>
          <w:szCs w:val="24"/>
        </w:rPr>
        <w:t xml:space="preserve"> </w:t>
      </w:r>
      <w:r w:rsidRPr="009B0A80">
        <w:rPr>
          <w:rFonts w:ascii="Times New Roman" w:hAnsi="Times New Roman" w:cs="Times New Roman"/>
          <w:sz w:val="24"/>
          <w:szCs w:val="24"/>
        </w:rPr>
        <w:t>R</w:t>
      </w:r>
      <w:r w:rsidR="00CD66EC" w:rsidRPr="009B0A80">
        <w:rPr>
          <w:rFonts w:ascii="Times New Roman" w:hAnsi="Times New Roman" w:cs="Times New Roman"/>
          <w:sz w:val="24"/>
          <w:szCs w:val="24"/>
        </w:rPr>
        <w:t xml:space="preserve">equerida não receber </w:t>
      </w:r>
      <w:r w:rsidR="00F56E26">
        <w:rPr>
          <w:rFonts w:ascii="Times New Roman" w:hAnsi="Times New Roman" w:cs="Times New Roman"/>
          <w:sz w:val="24"/>
          <w:szCs w:val="24"/>
        </w:rPr>
        <w:t>essas</w:t>
      </w:r>
      <w:r w:rsidR="00CD66EC" w:rsidRPr="009B0A80">
        <w:rPr>
          <w:rFonts w:ascii="Times New Roman" w:hAnsi="Times New Roman" w:cs="Times New Roman"/>
          <w:sz w:val="24"/>
          <w:szCs w:val="24"/>
        </w:rPr>
        <w:t xml:space="preserve"> rendas por ter procedido à consignação dos rendimentos do imóvel à Garagem Principal de Vila Real II, Lda. (ponto O</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xml:space="preserve"> dos factos provados) - sociedade cuja sede se localiza na mesma morada da sede da </w:t>
      </w:r>
      <w:r w:rsidRPr="009B0A80">
        <w:rPr>
          <w:rFonts w:ascii="Times New Roman" w:hAnsi="Times New Roman" w:cs="Times New Roman"/>
          <w:sz w:val="24"/>
          <w:szCs w:val="24"/>
        </w:rPr>
        <w:t>R</w:t>
      </w:r>
      <w:r w:rsidR="00CD66EC" w:rsidRPr="009B0A80">
        <w:rPr>
          <w:rFonts w:ascii="Times New Roman" w:hAnsi="Times New Roman" w:cs="Times New Roman"/>
          <w:sz w:val="24"/>
          <w:szCs w:val="24"/>
        </w:rPr>
        <w:t>ecorrente (ponto N</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xml:space="preserve"> dos factos provados). Por fim, a decisão recorrida</w:t>
      </w:r>
      <w:r w:rsidR="00F56E26">
        <w:rPr>
          <w:rFonts w:ascii="Times New Roman" w:hAnsi="Times New Roman" w:cs="Times New Roman"/>
          <w:sz w:val="24"/>
          <w:szCs w:val="24"/>
        </w:rPr>
        <w:t>, mobilizando o ponto Z</w:t>
      </w:r>
      <w:r w:rsidR="007340A6">
        <w:rPr>
          <w:rFonts w:ascii="Times New Roman" w:hAnsi="Times New Roman" w:cs="Times New Roman"/>
          <w:sz w:val="24"/>
          <w:szCs w:val="24"/>
        </w:rPr>
        <w:t xml:space="preserve">) da factualidade provada, não ignorou </w:t>
      </w:r>
      <w:r w:rsidR="00CD66EC" w:rsidRPr="009B0A80">
        <w:rPr>
          <w:rFonts w:ascii="Times New Roman" w:hAnsi="Times New Roman" w:cs="Times New Roman"/>
          <w:sz w:val="24"/>
          <w:szCs w:val="24"/>
        </w:rPr>
        <w:t xml:space="preserve">que a </w:t>
      </w:r>
      <w:r w:rsidR="00DA5E8C" w:rsidRPr="009B0A80">
        <w:rPr>
          <w:rFonts w:ascii="Times New Roman" w:hAnsi="Times New Roman" w:cs="Times New Roman"/>
          <w:sz w:val="24"/>
          <w:szCs w:val="24"/>
        </w:rPr>
        <w:t>R</w:t>
      </w:r>
      <w:r w:rsidR="00CD66EC" w:rsidRPr="009B0A80">
        <w:rPr>
          <w:rFonts w:ascii="Times New Roman" w:hAnsi="Times New Roman" w:cs="Times New Roman"/>
          <w:sz w:val="24"/>
          <w:szCs w:val="24"/>
        </w:rPr>
        <w:t>equerida “</w:t>
      </w:r>
      <w:r w:rsidR="00CD66EC" w:rsidRPr="009B0A80">
        <w:rPr>
          <w:rFonts w:ascii="Times New Roman" w:hAnsi="Times New Roman" w:cs="Times New Roman"/>
          <w:i/>
          <w:iCs/>
          <w:sz w:val="20"/>
          <w:szCs w:val="20"/>
        </w:rPr>
        <w:t>é um ente coletivo que atua para esconder a atuação dos executados</w:t>
      </w:r>
      <w:r w:rsidR="00CD66EC" w:rsidRPr="009B0A80">
        <w:rPr>
          <w:rFonts w:ascii="Times New Roman" w:hAnsi="Times New Roman" w:cs="Times New Roman"/>
          <w:sz w:val="24"/>
          <w:szCs w:val="24"/>
        </w:rPr>
        <w:t xml:space="preserve">”. </w:t>
      </w:r>
      <w:r w:rsidR="007340A6">
        <w:rPr>
          <w:rFonts w:ascii="Times New Roman" w:hAnsi="Times New Roman" w:cs="Times New Roman"/>
          <w:sz w:val="24"/>
          <w:szCs w:val="24"/>
        </w:rPr>
        <w:t xml:space="preserve">Pode, assim, dizer-se - </w:t>
      </w:r>
      <w:r w:rsidR="00CD66EC" w:rsidRPr="009B0A80">
        <w:rPr>
          <w:rFonts w:ascii="Times New Roman" w:hAnsi="Times New Roman" w:cs="Times New Roman"/>
          <w:sz w:val="24"/>
          <w:szCs w:val="24"/>
        </w:rPr>
        <w:t>ainda que tal questão não tenha sido aflorada expressamente</w:t>
      </w:r>
      <w:r w:rsidR="007340A6">
        <w:rPr>
          <w:rFonts w:ascii="Times New Roman" w:hAnsi="Times New Roman" w:cs="Times New Roman"/>
          <w:sz w:val="24"/>
          <w:szCs w:val="24"/>
        </w:rPr>
        <w:t xml:space="preserve"> -</w:t>
      </w:r>
      <w:r w:rsidR="00CD66EC" w:rsidRPr="009B0A80">
        <w:rPr>
          <w:rFonts w:ascii="Times New Roman" w:hAnsi="Times New Roman" w:cs="Times New Roman"/>
          <w:sz w:val="24"/>
          <w:szCs w:val="24"/>
        </w:rPr>
        <w:t xml:space="preserve"> que o acórdão impugnado</w:t>
      </w:r>
      <w:r w:rsidR="007340A6">
        <w:rPr>
          <w:rFonts w:ascii="Times New Roman" w:hAnsi="Times New Roman" w:cs="Times New Roman"/>
          <w:sz w:val="24"/>
          <w:szCs w:val="24"/>
        </w:rPr>
        <w:t xml:space="preserve">, </w:t>
      </w:r>
      <w:r w:rsidR="007340A6" w:rsidRPr="009B0A80">
        <w:rPr>
          <w:rFonts w:ascii="Times New Roman" w:hAnsi="Times New Roman" w:cs="Times New Roman"/>
          <w:sz w:val="24"/>
          <w:szCs w:val="24"/>
        </w:rPr>
        <w:t xml:space="preserve">na </w:t>
      </w:r>
      <w:r w:rsidR="007340A6">
        <w:rPr>
          <w:rFonts w:ascii="Times New Roman" w:hAnsi="Times New Roman" w:cs="Times New Roman"/>
          <w:sz w:val="24"/>
          <w:szCs w:val="24"/>
        </w:rPr>
        <w:t>senda</w:t>
      </w:r>
      <w:r w:rsidR="007340A6" w:rsidRPr="009B0A80">
        <w:rPr>
          <w:rFonts w:ascii="Times New Roman" w:hAnsi="Times New Roman" w:cs="Times New Roman"/>
          <w:sz w:val="24"/>
          <w:szCs w:val="24"/>
        </w:rPr>
        <w:t xml:space="preserve"> d</w:t>
      </w:r>
      <w:r w:rsidR="007340A6">
        <w:rPr>
          <w:rFonts w:ascii="Times New Roman" w:hAnsi="Times New Roman" w:cs="Times New Roman"/>
          <w:sz w:val="24"/>
          <w:szCs w:val="24"/>
        </w:rPr>
        <w:t xml:space="preserve">a orientação perfilhada pelo </w:t>
      </w:r>
      <w:r w:rsidR="007340A6" w:rsidRPr="009B0A80">
        <w:rPr>
          <w:rFonts w:ascii="Times New Roman" w:hAnsi="Times New Roman" w:cs="Times New Roman"/>
          <w:sz w:val="24"/>
          <w:szCs w:val="24"/>
        </w:rPr>
        <w:t>acórdão fundamento</w:t>
      </w:r>
      <w:r w:rsidR="007340A6">
        <w:rPr>
          <w:rFonts w:ascii="Times New Roman" w:hAnsi="Times New Roman" w:cs="Times New Roman"/>
          <w:sz w:val="24"/>
          <w:szCs w:val="24"/>
        </w:rPr>
        <w:t>,</w:t>
      </w:r>
      <w:r w:rsidR="00CD66EC" w:rsidRPr="009B0A80">
        <w:rPr>
          <w:rFonts w:ascii="Times New Roman" w:hAnsi="Times New Roman" w:cs="Times New Roman"/>
          <w:sz w:val="24"/>
          <w:szCs w:val="24"/>
        </w:rPr>
        <w:t xml:space="preserve"> não </w:t>
      </w:r>
      <w:r w:rsidR="007340A6">
        <w:rPr>
          <w:rFonts w:ascii="Times New Roman" w:hAnsi="Times New Roman" w:cs="Times New Roman"/>
          <w:sz w:val="24"/>
          <w:szCs w:val="24"/>
        </w:rPr>
        <w:t>desatendeu a</w:t>
      </w:r>
      <w:r w:rsidR="00CD66EC" w:rsidRPr="009B0A80">
        <w:rPr>
          <w:rFonts w:ascii="Times New Roman" w:hAnsi="Times New Roman" w:cs="Times New Roman"/>
          <w:sz w:val="24"/>
          <w:szCs w:val="24"/>
        </w:rPr>
        <w:t xml:space="preserve">os atos concretos da </w:t>
      </w:r>
      <w:r w:rsidR="00DA5E8C" w:rsidRPr="009B0A80">
        <w:rPr>
          <w:rFonts w:ascii="Times New Roman" w:hAnsi="Times New Roman" w:cs="Times New Roman"/>
          <w:sz w:val="24"/>
          <w:szCs w:val="24"/>
        </w:rPr>
        <w:t>R</w:t>
      </w:r>
      <w:r w:rsidR="00CD66EC" w:rsidRPr="009B0A80">
        <w:rPr>
          <w:rFonts w:ascii="Times New Roman" w:hAnsi="Times New Roman" w:cs="Times New Roman"/>
          <w:sz w:val="24"/>
          <w:szCs w:val="24"/>
        </w:rPr>
        <w:t>ecorrente indiciadores do desrespeito pela separação de património</w:t>
      </w:r>
      <w:r w:rsidR="00B50661">
        <w:rPr>
          <w:rFonts w:ascii="Times New Roman" w:hAnsi="Times New Roman" w:cs="Times New Roman"/>
          <w:sz w:val="24"/>
          <w:szCs w:val="24"/>
        </w:rPr>
        <w:t>s</w:t>
      </w:r>
      <w:r w:rsidR="00CD66EC" w:rsidRPr="009B0A80">
        <w:rPr>
          <w:rFonts w:ascii="Times New Roman" w:hAnsi="Times New Roman" w:cs="Times New Roman"/>
          <w:sz w:val="24"/>
          <w:szCs w:val="24"/>
        </w:rPr>
        <w:t xml:space="preserve"> </w:t>
      </w:r>
      <w:r w:rsidR="00B50661">
        <w:rPr>
          <w:rFonts w:ascii="Times New Roman" w:hAnsi="Times New Roman" w:cs="Times New Roman"/>
          <w:sz w:val="24"/>
          <w:szCs w:val="24"/>
        </w:rPr>
        <w:t>aquando da</w:t>
      </w:r>
      <w:r w:rsidR="00CD66EC" w:rsidRPr="009B0A80">
        <w:rPr>
          <w:rFonts w:ascii="Times New Roman" w:hAnsi="Times New Roman" w:cs="Times New Roman"/>
          <w:sz w:val="24"/>
          <w:szCs w:val="24"/>
        </w:rPr>
        <w:t xml:space="preserve"> aferição dos pressupostos d</w:t>
      </w:r>
      <w:r w:rsidR="007340A6">
        <w:rPr>
          <w:rFonts w:ascii="Times New Roman" w:hAnsi="Times New Roman" w:cs="Times New Roman"/>
          <w:sz w:val="24"/>
          <w:szCs w:val="24"/>
        </w:rPr>
        <w:t>o instituto da</w:t>
      </w:r>
      <w:r w:rsidR="00CD66EC" w:rsidRPr="009B0A80">
        <w:rPr>
          <w:rFonts w:ascii="Times New Roman" w:hAnsi="Times New Roman" w:cs="Times New Roman"/>
          <w:sz w:val="24"/>
          <w:szCs w:val="24"/>
        </w:rPr>
        <w:t xml:space="preserve"> desconsideração da personalidade coletiva.</w:t>
      </w:r>
    </w:p>
    <w:p w14:paraId="5328B6E2" w14:textId="77777777" w:rsidR="00CA0D75" w:rsidRDefault="00CD66EC" w:rsidP="00CA0D75">
      <w:pPr>
        <w:pStyle w:val="PargrafodaLista"/>
        <w:numPr>
          <w:ilvl w:val="0"/>
          <w:numId w:val="6"/>
        </w:numPr>
        <w:spacing w:line="360" w:lineRule="auto"/>
        <w:ind w:left="709" w:firstLine="709"/>
        <w:jc w:val="both"/>
        <w:rPr>
          <w:rFonts w:ascii="Times New Roman" w:hAnsi="Times New Roman" w:cs="Times New Roman"/>
          <w:sz w:val="24"/>
          <w:szCs w:val="24"/>
        </w:rPr>
      </w:pPr>
      <w:r w:rsidRPr="007340A6">
        <w:rPr>
          <w:rFonts w:ascii="Times New Roman" w:hAnsi="Times New Roman" w:cs="Times New Roman"/>
          <w:sz w:val="24"/>
          <w:szCs w:val="24"/>
        </w:rPr>
        <w:t xml:space="preserve">Não se </w:t>
      </w:r>
      <w:r w:rsidR="007340A6">
        <w:rPr>
          <w:rFonts w:ascii="Times New Roman" w:hAnsi="Times New Roman" w:cs="Times New Roman"/>
          <w:sz w:val="24"/>
          <w:szCs w:val="24"/>
        </w:rPr>
        <w:t>verificando</w:t>
      </w:r>
      <w:r w:rsidRPr="007340A6">
        <w:rPr>
          <w:rFonts w:ascii="Times New Roman" w:hAnsi="Times New Roman" w:cs="Times New Roman"/>
          <w:sz w:val="24"/>
          <w:szCs w:val="24"/>
        </w:rPr>
        <w:t xml:space="preserve">, pois, oposição jurisprudencial </w:t>
      </w:r>
      <w:r w:rsidR="00CA0D75">
        <w:rPr>
          <w:rFonts w:ascii="Times New Roman" w:hAnsi="Times New Roman" w:cs="Times New Roman"/>
          <w:sz w:val="24"/>
          <w:szCs w:val="24"/>
        </w:rPr>
        <w:t xml:space="preserve">a propósito da questão em apreço, impõe-se </w:t>
      </w:r>
      <w:r w:rsidRPr="007340A6">
        <w:rPr>
          <w:rFonts w:ascii="Times New Roman" w:hAnsi="Times New Roman" w:cs="Times New Roman"/>
          <w:sz w:val="24"/>
          <w:szCs w:val="24"/>
        </w:rPr>
        <w:t>concluir pela inadmissibilidade d</w:t>
      </w:r>
      <w:r w:rsidR="00CA0D75">
        <w:rPr>
          <w:rFonts w:ascii="Times New Roman" w:hAnsi="Times New Roman" w:cs="Times New Roman"/>
          <w:sz w:val="24"/>
          <w:szCs w:val="24"/>
        </w:rPr>
        <w:t>o recurso de revista</w:t>
      </w:r>
      <w:r w:rsidRPr="007340A6">
        <w:rPr>
          <w:rFonts w:ascii="Times New Roman" w:hAnsi="Times New Roman" w:cs="Times New Roman"/>
          <w:sz w:val="24"/>
          <w:szCs w:val="24"/>
        </w:rPr>
        <w:t xml:space="preserve"> ao abrigo do disposto no </w:t>
      </w:r>
      <w:proofErr w:type="spellStart"/>
      <w:r w:rsidRPr="007340A6">
        <w:rPr>
          <w:rFonts w:ascii="Times New Roman" w:hAnsi="Times New Roman" w:cs="Times New Roman"/>
          <w:sz w:val="24"/>
          <w:szCs w:val="24"/>
        </w:rPr>
        <w:t>art</w:t>
      </w:r>
      <w:proofErr w:type="spellEnd"/>
      <w:r w:rsidRPr="007340A6">
        <w:rPr>
          <w:rFonts w:ascii="Times New Roman" w:hAnsi="Times New Roman" w:cs="Times New Roman"/>
          <w:sz w:val="24"/>
          <w:szCs w:val="24"/>
        </w:rPr>
        <w:t>. 629.º</w:t>
      </w:r>
      <w:r w:rsidR="00DA5E8C" w:rsidRPr="007340A6">
        <w:rPr>
          <w:rFonts w:ascii="Times New Roman" w:hAnsi="Times New Roman" w:cs="Times New Roman"/>
          <w:sz w:val="24"/>
          <w:szCs w:val="24"/>
        </w:rPr>
        <w:t>, n.º 2, al. d), do CPC</w:t>
      </w:r>
      <w:r w:rsidRPr="007340A6">
        <w:rPr>
          <w:rFonts w:ascii="Times New Roman" w:hAnsi="Times New Roman" w:cs="Times New Roman"/>
          <w:sz w:val="24"/>
          <w:szCs w:val="24"/>
        </w:rPr>
        <w:t xml:space="preserve">, aplicável </w:t>
      </w:r>
      <w:proofErr w:type="spellStart"/>
      <w:r w:rsidR="00CA0D75" w:rsidRPr="00CA0D75">
        <w:rPr>
          <w:rFonts w:ascii="Times New Roman" w:hAnsi="Times New Roman" w:cs="Times New Roman"/>
          <w:i/>
          <w:iCs/>
          <w:sz w:val="24"/>
          <w:szCs w:val="24"/>
        </w:rPr>
        <w:t>ex</w:t>
      </w:r>
      <w:proofErr w:type="spellEnd"/>
      <w:r w:rsidR="00CA0D75" w:rsidRPr="00CA0D75">
        <w:rPr>
          <w:rFonts w:ascii="Times New Roman" w:hAnsi="Times New Roman" w:cs="Times New Roman"/>
          <w:i/>
          <w:iCs/>
          <w:sz w:val="24"/>
          <w:szCs w:val="24"/>
        </w:rPr>
        <w:t xml:space="preserve"> vi</w:t>
      </w:r>
      <w:r w:rsidR="00CA0D75">
        <w:rPr>
          <w:rFonts w:ascii="Times New Roman" w:hAnsi="Times New Roman" w:cs="Times New Roman"/>
          <w:sz w:val="24"/>
          <w:szCs w:val="24"/>
        </w:rPr>
        <w:t xml:space="preserve"> d</w:t>
      </w:r>
      <w:r w:rsidRPr="007340A6">
        <w:rPr>
          <w:rFonts w:ascii="Times New Roman" w:hAnsi="Times New Roman" w:cs="Times New Roman"/>
          <w:sz w:val="24"/>
          <w:szCs w:val="24"/>
        </w:rPr>
        <w:t xml:space="preserve">o </w:t>
      </w:r>
      <w:proofErr w:type="spellStart"/>
      <w:r w:rsidRPr="007340A6">
        <w:rPr>
          <w:rFonts w:ascii="Times New Roman" w:hAnsi="Times New Roman" w:cs="Times New Roman"/>
          <w:sz w:val="24"/>
          <w:szCs w:val="24"/>
        </w:rPr>
        <w:t>art</w:t>
      </w:r>
      <w:proofErr w:type="spellEnd"/>
      <w:r w:rsidRPr="007340A6">
        <w:rPr>
          <w:rFonts w:ascii="Times New Roman" w:hAnsi="Times New Roman" w:cs="Times New Roman"/>
          <w:sz w:val="24"/>
          <w:szCs w:val="24"/>
        </w:rPr>
        <w:t>. 370.º</w:t>
      </w:r>
      <w:r w:rsidR="00DA5E8C" w:rsidRPr="007340A6">
        <w:rPr>
          <w:rFonts w:ascii="Times New Roman" w:hAnsi="Times New Roman" w:cs="Times New Roman"/>
          <w:sz w:val="24"/>
          <w:szCs w:val="24"/>
        </w:rPr>
        <w:t xml:space="preserve">, n.º </w:t>
      </w:r>
      <w:r w:rsidRPr="007340A6">
        <w:rPr>
          <w:rFonts w:ascii="Times New Roman" w:hAnsi="Times New Roman" w:cs="Times New Roman"/>
          <w:sz w:val="24"/>
          <w:szCs w:val="24"/>
        </w:rPr>
        <w:t>2</w:t>
      </w:r>
      <w:r w:rsidR="00DA5E8C" w:rsidRPr="007340A6">
        <w:rPr>
          <w:rFonts w:ascii="Times New Roman" w:hAnsi="Times New Roman" w:cs="Times New Roman"/>
          <w:sz w:val="24"/>
          <w:szCs w:val="24"/>
        </w:rPr>
        <w:t>, do mesmo corpo de normas</w:t>
      </w:r>
      <w:r w:rsidRPr="007340A6">
        <w:rPr>
          <w:rFonts w:ascii="Times New Roman" w:hAnsi="Times New Roman" w:cs="Times New Roman"/>
          <w:sz w:val="24"/>
          <w:szCs w:val="24"/>
        </w:rPr>
        <w:t xml:space="preserve">. </w:t>
      </w:r>
      <w:r w:rsidR="00DA5E8C" w:rsidRPr="007340A6">
        <w:rPr>
          <w:rFonts w:ascii="Times New Roman" w:hAnsi="Times New Roman" w:cs="Times New Roman"/>
          <w:sz w:val="24"/>
          <w:szCs w:val="24"/>
        </w:rPr>
        <w:t xml:space="preserve">Afigura-se, por isso, </w:t>
      </w:r>
      <w:r w:rsidRPr="007340A6">
        <w:rPr>
          <w:rFonts w:ascii="Times New Roman" w:hAnsi="Times New Roman" w:cs="Times New Roman"/>
          <w:sz w:val="24"/>
          <w:szCs w:val="24"/>
        </w:rPr>
        <w:t xml:space="preserve">inútil o convite à </w:t>
      </w:r>
      <w:r w:rsidR="00DA5E8C" w:rsidRPr="007340A6">
        <w:rPr>
          <w:rFonts w:ascii="Times New Roman" w:hAnsi="Times New Roman" w:cs="Times New Roman"/>
          <w:sz w:val="24"/>
          <w:szCs w:val="24"/>
        </w:rPr>
        <w:lastRenderedPageBreak/>
        <w:t>R</w:t>
      </w:r>
      <w:r w:rsidRPr="007340A6">
        <w:rPr>
          <w:rFonts w:ascii="Times New Roman" w:hAnsi="Times New Roman" w:cs="Times New Roman"/>
          <w:sz w:val="24"/>
          <w:szCs w:val="24"/>
        </w:rPr>
        <w:t xml:space="preserve">ecorrente </w:t>
      </w:r>
      <w:r w:rsidR="00DA5E8C" w:rsidRPr="007340A6">
        <w:rPr>
          <w:rFonts w:ascii="Times New Roman" w:hAnsi="Times New Roman" w:cs="Times New Roman"/>
          <w:sz w:val="24"/>
          <w:szCs w:val="24"/>
        </w:rPr>
        <w:t xml:space="preserve">para </w:t>
      </w:r>
      <w:r w:rsidRPr="007340A6">
        <w:rPr>
          <w:rFonts w:ascii="Times New Roman" w:hAnsi="Times New Roman" w:cs="Times New Roman"/>
          <w:sz w:val="24"/>
          <w:szCs w:val="24"/>
        </w:rPr>
        <w:t xml:space="preserve">comprovar o trânsito em julgado do acórdão que indica como acórdão fundamento. </w:t>
      </w:r>
    </w:p>
    <w:p w14:paraId="42701898" w14:textId="2076E171" w:rsidR="00CA0D75" w:rsidRDefault="00CA0D75" w:rsidP="00CA0D75">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Resta, por </w:t>
      </w:r>
      <w:r w:rsidR="00CD66EC" w:rsidRPr="00CA0D75">
        <w:rPr>
          <w:rFonts w:ascii="Times New Roman" w:hAnsi="Times New Roman" w:cs="Times New Roman"/>
          <w:sz w:val="24"/>
          <w:szCs w:val="24"/>
        </w:rPr>
        <w:t>último, a</w:t>
      </w:r>
      <w:r>
        <w:rPr>
          <w:rFonts w:ascii="Times New Roman" w:hAnsi="Times New Roman" w:cs="Times New Roman"/>
          <w:sz w:val="24"/>
          <w:szCs w:val="24"/>
        </w:rPr>
        <w:t>preciar</w:t>
      </w:r>
      <w:r w:rsidR="00CD66EC" w:rsidRPr="00CA0D75">
        <w:rPr>
          <w:rFonts w:ascii="Times New Roman" w:hAnsi="Times New Roman" w:cs="Times New Roman"/>
          <w:sz w:val="24"/>
          <w:szCs w:val="24"/>
        </w:rPr>
        <w:t xml:space="preserve"> </w:t>
      </w:r>
      <w:r w:rsidR="00DA5E8C" w:rsidRPr="00CA0D75">
        <w:rPr>
          <w:rFonts w:ascii="Times New Roman" w:hAnsi="Times New Roman" w:cs="Times New Roman"/>
          <w:sz w:val="24"/>
          <w:szCs w:val="24"/>
        </w:rPr>
        <w:t>(in)</w:t>
      </w:r>
      <w:r w:rsidR="00CD66EC" w:rsidRPr="00CA0D75">
        <w:rPr>
          <w:rFonts w:ascii="Times New Roman" w:hAnsi="Times New Roman" w:cs="Times New Roman"/>
          <w:sz w:val="24"/>
          <w:szCs w:val="24"/>
        </w:rPr>
        <w:t xml:space="preserve">admissibilidade do recurso no que </w:t>
      </w:r>
      <w:r w:rsidR="00DA5E8C" w:rsidRPr="00CA0D75">
        <w:rPr>
          <w:rFonts w:ascii="Times New Roman" w:hAnsi="Times New Roman" w:cs="Times New Roman"/>
          <w:sz w:val="24"/>
          <w:szCs w:val="24"/>
        </w:rPr>
        <w:t>respeita</w:t>
      </w:r>
      <w:r w:rsidR="00CD66EC" w:rsidRPr="00CA0D75">
        <w:rPr>
          <w:rFonts w:ascii="Times New Roman" w:hAnsi="Times New Roman" w:cs="Times New Roman"/>
          <w:sz w:val="24"/>
          <w:szCs w:val="24"/>
        </w:rPr>
        <w:t xml:space="preserve"> à</w:t>
      </w:r>
      <w:r>
        <w:rPr>
          <w:rFonts w:ascii="Times New Roman" w:hAnsi="Times New Roman" w:cs="Times New Roman"/>
          <w:sz w:val="24"/>
          <w:szCs w:val="24"/>
        </w:rPr>
        <w:t xml:space="preserve"> alegada </w:t>
      </w:r>
      <w:r w:rsidR="00CD66EC" w:rsidRPr="00CA0D75">
        <w:rPr>
          <w:rFonts w:ascii="Times New Roman" w:hAnsi="Times New Roman" w:cs="Times New Roman"/>
          <w:sz w:val="24"/>
          <w:szCs w:val="24"/>
        </w:rPr>
        <w:t xml:space="preserve">nulidade </w:t>
      </w:r>
      <w:r>
        <w:rPr>
          <w:rFonts w:ascii="Times New Roman" w:hAnsi="Times New Roman" w:cs="Times New Roman"/>
          <w:sz w:val="24"/>
          <w:szCs w:val="24"/>
        </w:rPr>
        <w:t xml:space="preserve">do acórdão recorrido </w:t>
      </w:r>
      <w:r w:rsidR="00CD66EC" w:rsidRPr="00CA0D75">
        <w:rPr>
          <w:rFonts w:ascii="Times New Roman" w:hAnsi="Times New Roman" w:cs="Times New Roman"/>
          <w:sz w:val="24"/>
          <w:szCs w:val="24"/>
        </w:rPr>
        <w:t>por omissão de pronúncia</w:t>
      </w:r>
      <w:r>
        <w:rPr>
          <w:rFonts w:ascii="Times New Roman" w:hAnsi="Times New Roman" w:cs="Times New Roman"/>
          <w:sz w:val="24"/>
          <w:szCs w:val="24"/>
        </w:rPr>
        <w:t xml:space="preserve"> – mencionada </w:t>
      </w:r>
      <w:r w:rsidRPr="00CA0D75">
        <w:rPr>
          <w:rFonts w:ascii="Times New Roman" w:hAnsi="Times New Roman" w:cs="Times New Roman"/>
          <w:i/>
          <w:iCs/>
          <w:sz w:val="24"/>
          <w:szCs w:val="24"/>
        </w:rPr>
        <w:t>supra</w:t>
      </w:r>
      <w:r>
        <w:rPr>
          <w:rFonts w:ascii="Times New Roman" w:hAnsi="Times New Roman" w:cs="Times New Roman"/>
          <w:sz w:val="24"/>
          <w:szCs w:val="24"/>
        </w:rPr>
        <w:t>, em (i)</w:t>
      </w:r>
      <w:r w:rsidR="00CD66EC" w:rsidRPr="00CA0D75">
        <w:rPr>
          <w:rFonts w:ascii="Times New Roman" w:hAnsi="Times New Roman" w:cs="Times New Roman"/>
          <w:sz w:val="24"/>
          <w:szCs w:val="24"/>
        </w:rPr>
        <w:t xml:space="preserve">. </w:t>
      </w:r>
      <w:r>
        <w:rPr>
          <w:rFonts w:ascii="Times New Roman" w:hAnsi="Times New Roman" w:cs="Times New Roman"/>
          <w:sz w:val="24"/>
          <w:szCs w:val="24"/>
        </w:rPr>
        <w:t>De acordo com a</w:t>
      </w:r>
      <w:r w:rsidR="00DA5E8C" w:rsidRPr="00CA0D75">
        <w:rPr>
          <w:rFonts w:ascii="Times New Roman" w:hAnsi="Times New Roman" w:cs="Times New Roman"/>
          <w:sz w:val="24"/>
          <w:szCs w:val="24"/>
        </w:rPr>
        <w:t xml:space="preserve"> Recorrente</w:t>
      </w:r>
      <w:r w:rsidR="00B50661">
        <w:rPr>
          <w:rFonts w:ascii="Times New Roman" w:hAnsi="Times New Roman" w:cs="Times New Roman"/>
          <w:sz w:val="24"/>
          <w:szCs w:val="24"/>
        </w:rPr>
        <w:t xml:space="preserve"> </w:t>
      </w:r>
      <w:r w:rsidR="00B50661" w:rsidRPr="0089385C">
        <w:rPr>
          <w:rFonts w:ascii="Times New Roman" w:hAnsi="Times New Roman" w:cs="Times New Roman"/>
          <w:b/>
          <w:smallCaps/>
          <w:sz w:val="24"/>
          <w:szCs w:val="24"/>
        </w:rPr>
        <w:t>Sociedade Agrícola e Imobiliária da Quinta de São Paio, Lda</w:t>
      </w:r>
      <w:r w:rsidR="00B50661" w:rsidRPr="0089385C">
        <w:rPr>
          <w:rFonts w:ascii="Times New Roman" w:hAnsi="Times New Roman" w:cs="Times New Roman"/>
          <w:sz w:val="24"/>
          <w:szCs w:val="24"/>
        </w:rPr>
        <w:t>.</w:t>
      </w:r>
      <w:r>
        <w:rPr>
          <w:rFonts w:ascii="Times New Roman" w:hAnsi="Times New Roman" w:cs="Times New Roman"/>
          <w:sz w:val="24"/>
          <w:szCs w:val="24"/>
        </w:rPr>
        <w:t xml:space="preserve">, o Tribunal da Relação de Guimarães não </w:t>
      </w:r>
      <w:r w:rsidR="00CD66EC" w:rsidRPr="00CA0D75">
        <w:rPr>
          <w:rFonts w:ascii="Times New Roman" w:hAnsi="Times New Roman" w:cs="Times New Roman"/>
          <w:sz w:val="24"/>
          <w:szCs w:val="24"/>
        </w:rPr>
        <w:t>analis</w:t>
      </w:r>
      <w:r>
        <w:rPr>
          <w:rFonts w:ascii="Times New Roman" w:hAnsi="Times New Roman" w:cs="Times New Roman"/>
          <w:sz w:val="24"/>
          <w:szCs w:val="24"/>
        </w:rPr>
        <w:t>ou</w:t>
      </w:r>
      <w:r w:rsidR="00CD66EC" w:rsidRPr="00CA0D75">
        <w:rPr>
          <w:rFonts w:ascii="Times New Roman" w:hAnsi="Times New Roman" w:cs="Times New Roman"/>
          <w:sz w:val="24"/>
          <w:szCs w:val="24"/>
        </w:rPr>
        <w:t xml:space="preserve"> a quest</w:t>
      </w:r>
      <w:r>
        <w:rPr>
          <w:rFonts w:ascii="Times New Roman" w:hAnsi="Times New Roman" w:cs="Times New Roman"/>
          <w:sz w:val="24"/>
          <w:szCs w:val="24"/>
        </w:rPr>
        <w:t xml:space="preserve">ão da </w:t>
      </w:r>
      <w:proofErr w:type="spellStart"/>
      <w:r>
        <w:rPr>
          <w:rFonts w:ascii="Times New Roman" w:hAnsi="Times New Roman" w:cs="Times New Roman"/>
          <w:sz w:val="24"/>
          <w:szCs w:val="24"/>
        </w:rPr>
        <w:t>in</w:t>
      </w:r>
      <w:r w:rsidR="00CD66EC" w:rsidRPr="00CA0D75">
        <w:rPr>
          <w:rFonts w:ascii="Times New Roman" w:hAnsi="Times New Roman" w:cs="Times New Roman"/>
          <w:sz w:val="24"/>
          <w:szCs w:val="24"/>
        </w:rPr>
        <w:t>verificação</w:t>
      </w:r>
      <w:proofErr w:type="spellEnd"/>
      <w:r w:rsidR="00CD66EC" w:rsidRPr="00CA0D75">
        <w:rPr>
          <w:rFonts w:ascii="Times New Roman" w:hAnsi="Times New Roman" w:cs="Times New Roman"/>
          <w:sz w:val="24"/>
          <w:szCs w:val="24"/>
        </w:rPr>
        <w:t xml:space="preserve"> do </w:t>
      </w:r>
      <w:proofErr w:type="spellStart"/>
      <w:r w:rsidR="00CD66EC" w:rsidRPr="00CA0D75">
        <w:rPr>
          <w:rFonts w:ascii="Times New Roman" w:hAnsi="Times New Roman" w:cs="Times New Roman"/>
          <w:i/>
          <w:iCs/>
          <w:sz w:val="24"/>
          <w:szCs w:val="24"/>
        </w:rPr>
        <w:t>periculum</w:t>
      </w:r>
      <w:proofErr w:type="spellEnd"/>
      <w:r w:rsidR="00CD66EC" w:rsidRPr="00CA0D75">
        <w:rPr>
          <w:rFonts w:ascii="Times New Roman" w:hAnsi="Times New Roman" w:cs="Times New Roman"/>
          <w:i/>
          <w:iCs/>
          <w:sz w:val="24"/>
          <w:szCs w:val="24"/>
        </w:rPr>
        <w:t xml:space="preserve"> in mora</w:t>
      </w:r>
      <w:r>
        <w:rPr>
          <w:rFonts w:ascii="Times New Roman" w:hAnsi="Times New Roman" w:cs="Times New Roman"/>
          <w:i/>
          <w:iCs/>
          <w:sz w:val="24"/>
          <w:szCs w:val="24"/>
        </w:rPr>
        <w:t>,</w:t>
      </w:r>
      <w:r w:rsidR="00CD66EC" w:rsidRPr="00CA0D75">
        <w:rPr>
          <w:rFonts w:ascii="Times New Roman" w:hAnsi="Times New Roman" w:cs="Times New Roman"/>
          <w:sz w:val="24"/>
          <w:szCs w:val="24"/>
        </w:rPr>
        <w:t xml:space="preserve"> </w:t>
      </w:r>
      <w:r>
        <w:rPr>
          <w:rFonts w:ascii="Times New Roman" w:hAnsi="Times New Roman" w:cs="Times New Roman"/>
          <w:sz w:val="24"/>
          <w:szCs w:val="24"/>
        </w:rPr>
        <w:t>de um lado e, de outro,</w:t>
      </w:r>
      <w:r w:rsidR="00CD66EC" w:rsidRPr="00CA0D75">
        <w:rPr>
          <w:rFonts w:ascii="Times New Roman" w:hAnsi="Times New Roman" w:cs="Times New Roman"/>
          <w:sz w:val="24"/>
          <w:szCs w:val="24"/>
        </w:rPr>
        <w:t xml:space="preserve"> </w:t>
      </w:r>
      <w:r w:rsidR="00DA5E8C" w:rsidRPr="00CA0D75">
        <w:rPr>
          <w:rFonts w:ascii="Times New Roman" w:hAnsi="Times New Roman" w:cs="Times New Roman"/>
          <w:sz w:val="24"/>
          <w:szCs w:val="24"/>
        </w:rPr>
        <w:t>da</w:t>
      </w:r>
      <w:r w:rsidR="00CD66EC" w:rsidRPr="00CA0D75">
        <w:rPr>
          <w:rFonts w:ascii="Times New Roman" w:hAnsi="Times New Roman" w:cs="Times New Roman"/>
          <w:sz w:val="24"/>
          <w:szCs w:val="24"/>
        </w:rPr>
        <w:t xml:space="preserve"> violação do princípio da proporcionalidade.</w:t>
      </w:r>
    </w:p>
    <w:p w14:paraId="2295D008" w14:textId="77777777" w:rsidR="003A5C19" w:rsidRDefault="00A8672A" w:rsidP="003A5C19">
      <w:pPr>
        <w:pStyle w:val="PargrafodaLista"/>
        <w:numPr>
          <w:ilvl w:val="0"/>
          <w:numId w:val="6"/>
        </w:numPr>
        <w:spacing w:line="360" w:lineRule="auto"/>
        <w:ind w:left="709" w:firstLine="709"/>
        <w:jc w:val="both"/>
        <w:rPr>
          <w:rFonts w:ascii="Times New Roman" w:hAnsi="Times New Roman" w:cs="Times New Roman"/>
          <w:sz w:val="24"/>
          <w:szCs w:val="24"/>
        </w:rPr>
      </w:pPr>
      <w:r w:rsidRPr="00CA0D75">
        <w:rPr>
          <w:rFonts w:ascii="Times New Roman" w:hAnsi="Times New Roman" w:cs="Times New Roman"/>
          <w:sz w:val="24"/>
          <w:szCs w:val="24"/>
        </w:rPr>
        <w:t xml:space="preserve">Reitere-se que, no caso </w:t>
      </w:r>
      <w:proofErr w:type="spellStart"/>
      <w:r w:rsidRPr="00CA0D75">
        <w:rPr>
          <w:rFonts w:ascii="Times New Roman" w:hAnsi="Times New Roman" w:cs="Times New Roman"/>
          <w:i/>
          <w:iCs/>
          <w:sz w:val="24"/>
          <w:szCs w:val="24"/>
        </w:rPr>
        <w:t>sub</w:t>
      </w:r>
      <w:proofErr w:type="spellEnd"/>
      <w:r w:rsidRPr="00CA0D75">
        <w:rPr>
          <w:rFonts w:ascii="Times New Roman" w:hAnsi="Times New Roman" w:cs="Times New Roman"/>
          <w:i/>
          <w:iCs/>
          <w:sz w:val="24"/>
          <w:szCs w:val="24"/>
        </w:rPr>
        <w:t xml:space="preserve"> </w:t>
      </w:r>
      <w:proofErr w:type="spellStart"/>
      <w:r w:rsidRPr="00CA0D75">
        <w:rPr>
          <w:rFonts w:ascii="Times New Roman" w:hAnsi="Times New Roman" w:cs="Times New Roman"/>
          <w:i/>
          <w:iCs/>
          <w:sz w:val="24"/>
          <w:szCs w:val="24"/>
        </w:rPr>
        <w:t>judice</w:t>
      </w:r>
      <w:proofErr w:type="spellEnd"/>
      <w:r w:rsidRPr="00CA0D75">
        <w:rPr>
          <w:rFonts w:ascii="Times New Roman" w:hAnsi="Times New Roman" w:cs="Times New Roman"/>
          <w:sz w:val="24"/>
          <w:szCs w:val="24"/>
        </w:rPr>
        <w:t xml:space="preserve">, </w:t>
      </w:r>
      <w:r w:rsidR="00CD66EC" w:rsidRPr="00CA0D75">
        <w:rPr>
          <w:rFonts w:ascii="Times New Roman" w:hAnsi="Times New Roman" w:cs="Times New Roman"/>
          <w:sz w:val="24"/>
          <w:szCs w:val="24"/>
        </w:rPr>
        <w:t xml:space="preserve">o recurso de revista </w:t>
      </w:r>
      <w:r w:rsidRPr="00CA0D75">
        <w:rPr>
          <w:rFonts w:ascii="Times New Roman" w:hAnsi="Times New Roman" w:cs="Times New Roman"/>
          <w:sz w:val="24"/>
          <w:szCs w:val="24"/>
        </w:rPr>
        <w:t xml:space="preserve">se </w:t>
      </w:r>
      <w:r w:rsidR="00CA0D75">
        <w:rPr>
          <w:rFonts w:ascii="Times New Roman" w:hAnsi="Times New Roman" w:cs="Times New Roman"/>
          <w:sz w:val="24"/>
          <w:szCs w:val="24"/>
        </w:rPr>
        <w:t>encontra</w:t>
      </w:r>
      <w:r w:rsidR="00CD66EC" w:rsidRPr="00CA0D75">
        <w:rPr>
          <w:rFonts w:ascii="Times New Roman" w:hAnsi="Times New Roman" w:cs="Times New Roman"/>
          <w:sz w:val="24"/>
          <w:szCs w:val="24"/>
        </w:rPr>
        <w:t xml:space="preserve"> fortemente condicionado, </w:t>
      </w:r>
      <w:r w:rsidR="003A5C19">
        <w:rPr>
          <w:rFonts w:ascii="Times New Roman" w:hAnsi="Times New Roman" w:cs="Times New Roman"/>
          <w:sz w:val="24"/>
          <w:szCs w:val="24"/>
        </w:rPr>
        <w:t>apenas se admitindo n</w:t>
      </w:r>
      <w:r w:rsidR="00CD66EC" w:rsidRPr="00CA0D75">
        <w:rPr>
          <w:rFonts w:ascii="Times New Roman" w:hAnsi="Times New Roman" w:cs="Times New Roman"/>
          <w:sz w:val="24"/>
          <w:szCs w:val="24"/>
        </w:rPr>
        <w:t xml:space="preserve">os casos previstos no </w:t>
      </w:r>
      <w:proofErr w:type="spellStart"/>
      <w:r w:rsidR="00CD66EC" w:rsidRPr="00CA0D75">
        <w:rPr>
          <w:rFonts w:ascii="Times New Roman" w:hAnsi="Times New Roman" w:cs="Times New Roman"/>
          <w:sz w:val="24"/>
          <w:szCs w:val="24"/>
        </w:rPr>
        <w:t>art</w:t>
      </w:r>
      <w:proofErr w:type="spellEnd"/>
      <w:r w:rsidR="00CD66EC" w:rsidRPr="00CA0D75">
        <w:rPr>
          <w:rFonts w:ascii="Times New Roman" w:hAnsi="Times New Roman" w:cs="Times New Roman"/>
          <w:sz w:val="24"/>
          <w:szCs w:val="24"/>
        </w:rPr>
        <w:t>. 629.º</w:t>
      </w:r>
      <w:r w:rsidRPr="00CA0D75">
        <w:rPr>
          <w:rFonts w:ascii="Times New Roman" w:hAnsi="Times New Roman" w:cs="Times New Roman"/>
          <w:sz w:val="24"/>
          <w:szCs w:val="24"/>
        </w:rPr>
        <w:t>, n.º 2, do CPC</w:t>
      </w:r>
      <w:r w:rsidR="00CD66EC" w:rsidRPr="00CA0D75">
        <w:rPr>
          <w:rFonts w:ascii="Times New Roman" w:hAnsi="Times New Roman" w:cs="Times New Roman"/>
          <w:sz w:val="24"/>
          <w:szCs w:val="24"/>
        </w:rPr>
        <w:t xml:space="preserve">. </w:t>
      </w:r>
    </w:p>
    <w:p w14:paraId="7FD65D83" w14:textId="77777777" w:rsidR="003A5C19" w:rsidRDefault="003A5C19" w:rsidP="003A5C19">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 xml:space="preserve">Deste modo, </w:t>
      </w:r>
      <w:r w:rsidR="00CD66EC" w:rsidRPr="003A5C19">
        <w:rPr>
          <w:rFonts w:ascii="Times New Roman" w:hAnsi="Times New Roman" w:cs="Times New Roman"/>
          <w:sz w:val="24"/>
          <w:szCs w:val="24"/>
        </w:rPr>
        <w:t xml:space="preserve">e a </w:t>
      </w:r>
      <w:r w:rsidR="00A8672A" w:rsidRPr="003A5C19">
        <w:rPr>
          <w:rFonts w:ascii="Times New Roman" w:hAnsi="Times New Roman" w:cs="Times New Roman"/>
          <w:sz w:val="24"/>
          <w:szCs w:val="24"/>
        </w:rPr>
        <w:t xml:space="preserve">propósito </w:t>
      </w:r>
      <w:r w:rsidR="00CD66EC" w:rsidRPr="003A5C19">
        <w:rPr>
          <w:rFonts w:ascii="Times New Roman" w:hAnsi="Times New Roman" w:cs="Times New Roman"/>
          <w:sz w:val="24"/>
          <w:szCs w:val="24"/>
        </w:rPr>
        <w:t xml:space="preserve">da </w:t>
      </w:r>
      <w:r w:rsidR="00A8672A" w:rsidRPr="003A5C19">
        <w:rPr>
          <w:rFonts w:ascii="Times New Roman" w:hAnsi="Times New Roman" w:cs="Times New Roman"/>
          <w:sz w:val="24"/>
          <w:szCs w:val="24"/>
        </w:rPr>
        <w:t xml:space="preserve">possibilidade </w:t>
      </w:r>
      <w:r w:rsidR="00CD66EC" w:rsidRPr="003A5C19">
        <w:rPr>
          <w:rFonts w:ascii="Times New Roman" w:hAnsi="Times New Roman" w:cs="Times New Roman"/>
          <w:sz w:val="24"/>
          <w:szCs w:val="24"/>
        </w:rPr>
        <w:t xml:space="preserve">de conhecimento da nulidade invocada em sede de recurso de revista, </w:t>
      </w:r>
      <w:r>
        <w:rPr>
          <w:rFonts w:ascii="Times New Roman" w:hAnsi="Times New Roman" w:cs="Times New Roman"/>
          <w:sz w:val="24"/>
          <w:szCs w:val="24"/>
        </w:rPr>
        <w:t xml:space="preserve">impõe-se levar em linha de conta </w:t>
      </w:r>
      <w:r w:rsidR="00A8672A" w:rsidRPr="003A5C19">
        <w:rPr>
          <w:rFonts w:ascii="Times New Roman" w:hAnsi="Times New Roman" w:cs="Times New Roman"/>
          <w:sz w:val="24"/>
          <w:szCs w:val="24"/>
        </w:rPr>
        <w:t xml:space="preserve">que </w:t>
      </w:r>
      <w:r w:rsidR="00CD66EC" w:rsidRPr="003A5C19">
        <w:rPr>
          <w:rFonts w:ascii="Times New Roman" w:hAnsi="Times New Roman" w:cs="Times New Roman"/>
          <w:sz w:val="24"/>
          <w:szCs w:val="24"/>
        </w:rPr>
        <w:t>“</w:t>
      </w:r>
      <w:r w:rsidR="00CD66EC" w:rsidRPr="003A5C19">
        <w:rPr>
          <w:rFonts w:ascii="Times New Roman" w:hAnsi="Times New Roman" w:cs="Times New Roman"/>
          <w:i/>
          <w:iCs/>
          <w:sz w:val="20"/>
          <w:szCs w:val="20"/>
        </w:rPr>
        <w:t xml:space="preserve">V. A apreciação das nulidades decisórias do acórdão recorrido da Relação, nos termos do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xml:space="preserve">. 615º, 4 («As nulidades mencionadas nas alíneas b) a e) do n.º 1 só podem ser arguidas perante o tribunal que proferiu a sentença se esta não admitir recurso ordinário, podendo o recurso, no caso contrário, ter como fundamento qualquer dessas nulidades.»), e 666º, 1, aplicáveis por força do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xml:space="preserve">. 679º, sempre do CPC, implica que, uma vez convocado o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xml:space="preserve">. 674º, 1, c), do CPC, essa sindicação constitui um fundamento acessório do objecto recursivo admitido e, se o recurso for admitido na modalidade de revista </w:t>
      </w:r>
      <w:proofErr w:type="spellStart"/>
      <w:r w:rsidR="00CD66EC" w:rsidRPr="003A5C19">
        <w:rPr>
          <w:rFonts w:ascii="Times New Roman" w:hAnsi="Times New Roman" w:cs="Times New Roman"/>
          <w:i/>
          <w:iCs/>
          <w:sz w:val="20"/>
          <w:szCs w:val="20"/>
        </w:rPr>
        <w:t>excepcional</w:t>
      </w:r>
      <w:proofErr w:type="spellEnd"/>
      <w:r w:rsidR="00CD66EC" w:rsidRPr="003A5C19">
        <w:rPr>
          <w:rFonts w:ascii="Times New Roman" w:hAnsi="Times New Roman" w:cs="Times New Roman"/>
          <w:i/>
          <w:iCs/>
          <w:sz w:val="20"/>
          <w:szCs w:val="20"/>
        </w:rPr>
        <w:t xml:space="preserve">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672º, 3, CPC) ou a título especial («sempre admissível») ou extraordinário de revista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xml:space="preserve">. 629º, 2, CPC), é necessariamente vinculada ao objecto (questão ou matéria) ou fundamento de admissão dessas revistas. Se estas revistas forem admitidas para a apreciação de questão ou matéria que não tenha conexão substantiva ou processual com o fundamento da nulidade decisória, há que interpretar restritivamente o </w:t>
      </w:r>
      <w:proofErr w:type="spellStart"/>
      <w:r w:rsidR="00CD66EC" w:rsidRPr="003A5C19">
        <w:rPr>
          <w:rFonts w:ascii="Times New Roman" w:hAnsi="Times New Roman" w:cs="Times New Roman"/>
          <w:i/>
          <w:iCs/>
          <w:sz w:val="20"/>
          <w:szCs w:val="20"/>
        </w:rPr>
        <w:t>art</w:t>
      </w:r>
      <w:proofErr w:type="spellEnd"/>
      <w:r w:rsidR="00CD66EC" w:rsidRPr="003A5C19">
        <w:rPr>
          <w:rFonts w:ascii="Times New Roman" w:hAnsi="Times New Roman" w:cs="Times New Roman"/>
          <w:i/>
          <w:iCs/>
          <w:sz w:val="20"/>
          <w:szCs w:val="20"/>
        </w:rPr>
        <w:t>. 615º, 4, quando admite a apreciação dessa nulidade no recurso, atenta a teleologia dessa apreciação, a fim de não a admitir</w:t>
      </w:r>
      <w:r w:rsidR="00CD66EC" w:rsidRPr="003A5C19">
        <w:rPr>
          <w:rFonts w:ascii="Times New Roman" w:hAnsi="Times New Roman" w:cs="Times New Roman"/>
          <w:sz w:val="24"/>
          <w:szCs w:val="24"/>
        </w:rPr>
        <w:t>”</w:t>
      </w:r>
      <w:r w:rsidR="00A8672A">
        <w:rPr>
          <w:rStyle w:val="Refdenotaderodap"/>
          <w:rFonts w:ascii="Times New Roman" w:hAnsi="Times New Roman" w:cs="Times New Roman"/>
          <w:sz w:val="24"/>
          <w:szCs w:val="24"/>
        </w:rPr>
        <w:footnoteReference w:id="9"/>
      </w:r>
      <w:r w:rsidR="00CD66EC" w:rsidRPr="003A5C19">
        <w:rPr>
          <w:rFonts w:ascii="Times New Roman" w:hAnsi="Times New Roman" w:cs="Times New Roman"/>
          <w:sz w:val="24"/>
          <w:szCs w:val="24"/>
        </w:rPr>
        <w:t>.</w:t>
      </w:r>
    </w:p>
    <w:p w14:paraId="06324ECE" w14:textId="70AFBEA4" w:rsidR="003A5C19" w:rsidRDefault="003A5C19" w:rsidP="003A5C19">
      <w:pPr>
        <w:pStyle w:val="PargrafodaLista"/>
        <w:numPr>
          <w:ilvl w:val="0"/>
          <w:numId w:val="6"/>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Entende-se, p</w:t>
      </w:r>
      <w:r w:rsidR="00A8672A" w:rsidRPr="003A5C19">
        <w:rPr>
          <w:rFonts w:ascii="Times New Roman" w:hAnsi="Times New Roman" w:cs="Times New Roman"/>
          <w:sz w:val="24"/>
          <w:szCs w:val="24"/>
        </w:rPr>
        <w:t xml:space="preserve">or conseguinte, </w:t>
      </w:r>
      <w:r w:rsidR="00CD66EC" w:rsidRPr="003A5C19">
        <w:rPr>
          <w:rFonts w:ascii="Times New Roman" w:hAnsi="Times New Roman" w:cs="Times New Roman"/>
          <w:sz w:val="24"/>
          <w:szCs w:val="24"/>
        </w:rPr>
        <w:t xml:space="preserve">não ser de admitir o recurso interposto </w:t>
      </w:r>
      <w:r>
        <w:rPr>
          <w:rFonts w:ascii="Times New Roman" w:hAnsi="Times New Roman" w:cs="Times New Roman"/>
          <w:sz w:val="24"/>
          <w:szCs w:val="24"/>
        </w:rPr>
        <w:t>com fundamento na</w:t>
      </w:r>
      <w:r w:rsidR="00CD66EC" w:rsidRPr="003A5C19">
        <w:rPr>
          <w:rFonts w:ascii="Times New Roman" w:hAnsi="Times New Roman" w:cs="Times New Roman"/>
          <w:sz w:val="24"/>
          <w:szCs w:val="24"/>
        </w:rPr>
        <w:t xml:space="preserve"> nulidade por omissão de pronúncia</w:t>
      </w:r>
      <w:r>
        <w:rPr>
          <w:rFonts w:ascii="Times New Roman" w:hAnsi="Times New Roman" w:cs="Times New Roman"/>
          <w:sz w:val="24"/>
          <w:szCs w:val="24"/>
        </w:rPr>
        <w:t>. É que esta</w:t>
      </w:r>
      <w:r w:rsidR="00CD66EC" w:rsidRPr="003A5C19">
        <w:rPr>
          <w:rFonts w:ascii="Times New Roman" w:hAnsi="Times New Roman" w:cs="Times New Roman"/>
          <w:sz w:val="24"/>
          <w:szCs w:val="24"/>
        </w:rPr>
        <w:t xml:space="preserve">, atento o seu fundamento, não apresenta conexão com o objeto (tal como </w:t>
      </w:r>
      <w:r w:rsidR="00CD66EC" w:rsidRPr="003A5C19">
        <w:rPr>
          <w:rFonts w:ascii="Times New Roman" w:hAnsi="Times New Roman" w:cs="Times New Roman"/>
          <w:i/>
          <w:iCs/>
          <w:sz w:val="24"/>
          <w:szCs w:val="24"/>
        </w:rPr>
        <w:t>supra</w:t>
      </w:r>
      <w:r w:rsidR="00CD66EC" w:rsidRPr="003A5C19">
        <w:rPr>
          <w:rFonts w:ascii="Times New Roman" w:hAnsi="Times New Roman" w:cs="Times New Roman"/>
          <w:sz w:val="24"/>
          <w:szCs w:val="24"/>
        </w:rPr>
        <w:t xml:space="preserve"> </w:t>
      </w:r>
      <w:r w:rsidR="00CD66EC" w:rsidRPr="003A5C19">
        <w:rPr>
          <w:rFonts w:ascii="Times New Roman" w:hAnsi="Times New Roman" w:cs="Times New Roman"/>
          <w:sz w:val="24"/>
          <w:szCs w:val="24"/>
        </w:rPr>
        <w:lastRenderedPageBreak/>
        <w:t xml:space="preserve">delimitado) da revista “especial” </w:t>
      </w:r>
      <w:r w:rsidR="00A8672A" w:rsidRPr="003A5C19">
        <w:rPr>
          <w:rFonts w:ascii="Times New Roman" w:hAnsi="Times New Roman" w:cs="Times New Roman"/>
          <w:sz w:val="24"/>
          <w:szCs w:val="24"/>
        </w:rPr>
        <w:t>em apreço</w:t>
      </w:r>
      <w:r w:rsidR="00CD66EC" w:rsidRPr="003A5C19">
        <w:rPr>
          <w:rFonts w:ascii="Times New Roman" w:hAnsi="Times New Roman" w:cs="Times New Roman"/>
          <w:sz w:val="24"/>
          <w:szCs w:val="24"/>
        </w:rPr>
        <w:t xml:space="preserve">. Tal nulidade, por se referir a matérias espúrias ao âmbito da presente revista, deverá, pois, ser conhecida pelo </w:t>
      </w:r>
      <w:r w:rsidR="00B50661">
        <w:rPr>
          <w:rFonts w:ascii="Times New Roman" w:hAnsi="Times New Roman" w:cs="Times New Roman"/>
          <w:sz w:val="24"/>
          <w:szCs w:val="24"/>
        </w:rPr>
        <w:t>T</w:t>
      </w:r>
      <w:r w:rsidR="00CD66EC" w:rsidRPr="003A5C19">
        <w:rPr>
          <w:rFonts w:ascii="Times New Roman" w:hAnsi="Times New Roman" w:cs="Times New Roman"/>
          <w:sz w:val="24"/>
          <w:szCs w:val="24"/>
        </w:rPr>
        <w:t xml:space="preserve">ribunal </w:t>
      </w:r>
      <w:r w:rsidR="00CD66EC" w:rsidRPr="003A5C19">
        <w:rPr>
          <w:rFonts w:ascii="Times New Roman" w:hAnsi="Times New Roman" w:cs="Times New Roman"/>
          <w:i/>
          <w:iCs/>
          <w:sz w:val="24"/>
          <w:szCs w:val="24"/>
        </w:rPr>
        <w:t>a quo</w:t>
      </w:r>
      <w:r w:rsidR="00CD66EC" w:rsidRPr="003A5C19">
        <w:rPr>
          <w:rFonts w:ascii="Times New Roman" w:hAnsi="Times New Roman" w:cs="Times New Roman"/>
          <w:sz w:val="24"/>
          <w:szCs w:val="24"/>
        </w:rPr>
        <w:t xml:space="preserve"> – como</w:t>
      </w:r>
      <w:r>
        <w:rPr>
          <w:rFonts w:ascii="Times New Roman" w:hAnsi="Times New Roman" w:cs="Times New Roman"/>
          <w:sz w:val="24"/>
          <w:szCs w:val="24"/>
        </w:rPr>
        <w:t>, aliás,</w:t>
      </w:r>
      <w:r w:rsidR="00CD66EC" w:rsidRPr="003A5C19">
        <w:rPr>
          <w:rFonts w:ascii="Times New Roman" w:hAnsi="Times New Roman" w:cs="Times New Roman"/>
          <w:sz w:val="24"/>
          <w:szCs w:val="24"/>
        </w:rPr>
        <w:t xml:space="preserve"> sucedeu, tendo sido julgada improcedente -, nos termos d</w:t>
      </w:r>
      <w:r w:rsidR="00A8672A" w:rsidRPr="003A5C19">
        <w:rPr>
          <w:rFonts w:ascii="Times New Roman" w:hAnsi="Times New Roman" w:cs="Times New Roman"/>
          <w:sz w:val="24"/>
          <w:szCs w:val="24"/>
        </w:rPr>
        <w:t xml:space="preserve">os </w:t>
      </w:r>
      <w:proofErr w:type="spellStart"/>
      <w:r w:rsidR="00A8672A" w:rsidRPr="003A5C19">
        <w:rPr>
          <w:rFonts w:ascii="Times New Roman" w:hAnsi="Times New Roman" w:cs="Times New Roman"/>
          <w:sz w:val="24"/>
          <w:szCs w:val="24"/>
        </w:rPr>
        <w:t>arts</w:t>
      </w:r>
      <w:proofErr w:type="spellEnd"/>
      <w:r w:rsidR="00A8672A" w:rsidRPr="003A5C19">
        <w:rPr>
          <w:rFonts w:ascii="Times New Roman" w:hAnsi="Times New Roman" w:cs="Times New Roman"/>
          <w:sz w:val="24"/>
          <w:szCs w:val="24"/>
        </w:rPr>
        <w:t xml:space="preserve">. 615.º, n.º 4, </w:t>
      </w:r>
      <w:r w:rsidR="00CD66EC" w:rsidRPr="003A5C19">
        <w:rPr>
          <w:rFonts w:ascii="Times New Roman" w:hAnsi="Times New Roman" w:cs="Times New Roman"/>
          <w:sz w:val="24"/>
          <w:szCs w:val="24"/>
        </w:rPr>
        <w:t>1.ª parte</w:t>
      </w:r>
      <w:r w:rsidR="00A8672A" w:rsidRPr="003A5C19">
        <w:rPr>
          <w:rFonts w:ascii="Times New Roman" w:hAnsi="Times New Roman" w:cs="Times New Roman"/>
          <w:sz w:val="24"/>
          <w:szCs w:val="24"/>
        </w:rPr>
        <w:t xml:space="preserve">, e </w:t>
      </w:r>
      <w:r w:rsidR="00380EEF" w:rsidRPr="003A5C19">
        <w:rPr>
          <w:rFonts w:ascii="Times New Roman" w:hAnsi="Times New Roman" w:cs="Times New Roman"/>
          <w:sz w:val="24"/>
          <w:szCs w:val="24"/>
        </w:rPr>
        <w:t xml:space="preserve">617.º, </w:t>
      </w:r>
      <w:r w:rsidR="00CD66EC" w:rsidRPr="003A5C19">
        <w:rPr>
          <w:rFonts w:ascii="Times New Roman" w:hAnsi="Times New Roman" w:cs="Times New Roman"/>
          <w:sz w:val="24"/>
          <w:szCs w:val="24"/>
        </w:rPr>
        <w:t>n.º 6</w:t>
      </w:r>
      <w:r w:rsidR="00380EEF" w:rsidRPr="003A5C19">
        <w:rPr>
          <w:rFonts w:ascii="Times New Roman" w:hAnsi="Times New Roman" w:cs="Times New Roman"/>
          <w:sz w:val="24"/>
          <w:szCs w:val="24"/>
        </w:rPr>
        <w:t>, do CPC</w:t>
      </w:r>
      <w:r w:rsidR="00CD66EC" w:rsidRPr="003A5C19">
        <w:rPr>
          <w:rFonts w:ascii="Times New Roman" w:hAnsi="Times New Roman" w:cs="Times New Roman"/>
          <w:sz w:val="24"/>
          <w:szCs w:val="24"/>
        </w:rPr>
        <w:t>.</w:t>
      </w:r>
    </w:p>
    <w:p w14:paraId="77152E58" w14:textId="05D9032B" w:rsidR="00CD66EC" w:rsidRPr="003A5C19" w:rsidRDefault="00380EEF" w:rsidP="003A5C19">
      <w:pPr>
        <w:pStyle w:val="PargrafodaLista"/>
        <w:numPr>
          <w:ilvl w:val="0"/>
          <w:numId w:val="6"/>
        </w:numPr>
        <w:spacing w:line="360" w:lineRule="auto"/>
        <w:ind w:left="709" w:firstLine="709"/>
        <w:jc w:val="both"/>
        <w:rPr>
          <w:rFonts w:ascii="Times New Roman" w:hAnsi="Times New Roman" w:cs="Times New Roman"/>
          <w:sz w:val="24"/>
          <w:szCs w:val="24"/>
        </w:rPr>
      </w:pPr>
      <w:r w:rsidRPr="003A5C19">
        <w:rPr>
          <w:rFonts w:ascii="Times New Roman" w:hAnsi="Times New Roman" w:cs="Times New Roman"/>
          <w:sz w:val="24"/>
          <w:szCs w:val="24"/>
        </w:rPr>
        <w:t xml:space="preserve">O </w:t>
      </w:r>
      <w:r w:rsidR="00CD66EC" w:rsidRPr="003A5C19">
        <w:rPr>
          <w:rFonts w:ascii="Times New Roman" w:hAnsi="Times New Roman" w:cs="Times New Roman"/>
          <w:sz w:val="24"/>
          <w:szCs w:val="24"/>
        </w:rPr>
        <w:t xml:space="preserve">objeto da presente revista </w:t>
      </w:r>
      <w:r w:rsidR="003A5C19">
        <w:rPr>
          <w:rFonts w:ascii="Times New Roman" w:hAnsi="Times New Roman" w:cs="Times New Roman"/>
          <w:sz w:val="24"/>
          <w:szCs w:val="24"/>
        </w:rPr>
        <w:t xml:space="preserve">consiste, </w:t>
      </w:r>
      <w:r w:rsidRPr="003A5C19">
        <w:rPr>
          <w:rFonts w:ascii="Times New Roman" w:hAnsi="Times New Roman" w:cs="Times New Roman"/>
          <w:sz w:val="24"/>
          <w:szCs w:val="24"/>
        </w:rPr>
        <w:t>pois,</w:t>
      </w:r>
      <w:r w:rsidR="00CD66EC" w:rsidRPr="003A5C19">
        <w:rPr>
          <w:rFonts w:ascii="Times New Roman" w:hAnsi="Times New Roman" w:cs="Times New Roman"/>
          <w:sz w:val="24"/>
          <w:szCs w:val="24"/>
        </w:rPr>
        <w:t xml:space="preserve"> </w:t>
      </w:r>
      <w:r w:rsidR="003A5C19">
        <w:rPr>
          <w:rFonts w:ascii="Times New Roman" w:hAnsi="Times New Roman" w:cs="Times New Roman"/>
          <w:sz w:val="24"/>
          <w:szCs w:val="24"/>
        </w:rPr>
        <w:t>na</w:t>
      </w:r>
      <w:r w:rsidR="00CD66EC" w:rsidRPr="003A5C19">
        <w:rPr>
          <w:rFonts w:ascii="Times New Roman" w:hAnsi="Times New Roman" w:cs="Times New Roman"/>
          <w:sz w:val="24"/>
          <w:szCs w:val="24"/>
        </w:rPr>
        <w:t xml:space="preserve"> </w:t>
      </w:r>
      <w:r w:rsidR="003A5C19">
        <w:rPr>
          <w:rFonts w:ascii="Times New Roman" w:hAnsi="Times New Roman" w:cs="Times New Roman"/>
          <w:sz w:val="24"/>
          <w:szCs w:val="24"/>
        </w:rPr>
        <w:t xml:space="preserve">questão de saber se houve, ou não, </w:t>
      </w:r>
      <w:r w:rsidR="00CD66EC" w:rsidRPr="003A5C19">
        <w:rPr>
          <w:rFonts w:ascii="Times New Roman" w:hAnsi="Times New Roman" w:cs="Times New Roman"/>
          <w:sz w:val="24"/>
          <w:szCs w:val="24"/>
        </w:rPr>
        <w:t>violação das regras de competência em razão da matéria.</w:t>
      </w:r>
    </w:p>
    <w:p w14:paraId="4121E10E" w14:textId="2EADE81F" w:rsidR="009143E0" w:rsidRPr="009143E0" w:rsidRDefault="009143E0" w:rsidP="00CD66EC">
      <w:pPr>
        <w:spacing w:line="360" w:lineRule="auto"/>
        <w:ind w:firstLine="709"/>
        <w:contextualSpacing/>
        <w:jc w:val="both"/>
        <w:rPr>
          <w:rFonts w:ascii="Times New Roman" w:hAnsi="Times New Roman" w:cs="Times New Roman"/>
          <w:b/>
          <w:bCs/>
          <w:sz w:val="24"/>
          <w:szCs w:val="24"/>
        </w:rPr>
      </w:pPr>
      <w:r w:rsidRPr="009143E0">
        <w:rPr>
          <w:rFonts w:ascii="Times New Roman" w:hAnsi="Times New Roman" w:cs="Times New Roman"/>
          <w:b/>
          <w:bCs/>
          <w:sz w:val="24"/>
          <w:szCs w:val="24"/>
        </w:rPr>
        <w:t>Violação</w:t>
      </w:r>
      <w:r w:rsidR="00705C0B">
        <w:rPr>
          <w:rFonts w:ascii="Times New Roman" w:hAnsi="Times New Roman" w:cs="Times New Roman"/>
          <w:b/>
          <w:bCs/>
          <w:sz w:val="24"/>
          <w:szCs w:val="24"/>
        </w:rPr>
        <w:t xml:space="preserve"> -</w:t>
      </w:r>
      <w:r w:rsidRPr="009143E0">
        <w:rPr>
          <w:rFonts w:ascii="Times New Roman" w:hAnsi="Times New Roman" w:cs="Times New Roman"/>
          <w:b/>
          <w:bCs/>
          <w:sz w:val="24"/>
          <w:szCs w:val="24"/>
        </w:rPr>
        <w:t xml:space="preserve"> ou não</w:t>
      </w:r>
      <w:r w:rsidR="00705C0B">
        <w:rPr>
          <w:rFonts w:ascii="Times New Roman" w:hAnsi="Times New Roman" w:cs="Times New Roman"/>
          <w:b/>
          <w:bCs/>
          <w:sz w:val="24"/>
          <w:szCs w:val="24"/>
        </w:rPr>
        <w:t xml:space="preserve"> -</w:t>
      </w:r>
      <w:r w:rsidRPr="009143E0">
        <w:rPr>
          <w:rFonts w:ascii="Times New Roman" w:hAnsi="Times New Roman" w:cs="Times New Roman"/>
          <w:b/>
          <w:bCs/>
          <w:sz w:val="24"/>
          <w:szCs w:val="24"/>
        </w:rPr>
        <w:t xml:space="preserve"> da</w:t>
      </w:r>
      <w:r>
        <w:rPr>
          <w:rFonts w:ascii="Times New Roman" w:hAnsi="Times New Roman" w:cs="Times New Roman"/>
          <w:b/>
          <w:bCs/>
          <w:sz w:val="24"/>
          <w:szCs w:val="24"/>
        </w:rPr>
        <w:t>s</w:t>
      </w:r>
      <w:r w:rsidRPr="009143E0">
        <w:rPr>
          <w:rFonts w:ascii="Times New Roman" w:hAnsi="Times New Roman" w:cs="Times New Roman"/>
          <w:b/>
          <w:bCs/>
          <w:sz w:val="24"/>
          <w:szCs w:val="24"/>
        </w:rPr>
        <w:t xml:space="preserve"> regras de competência em razão da matéria</w:t>
      </w:r>
    </w:p>
    <w:p w14:paraId="67143A0A" w14:textId="0889BDEC" w:rsidR="009143E0" w:rsidRDefault="00CD66EC" w:rsidP="009143E0">
      <w:pPr>
        <w:pStyle w:val="PargrafodaLista"/>
        <w:numPr>
          <w:ilvl w:val="0"/>
          <w:numId w:val="10"/>
        </w:numPr>
        <w:spacing w:line="360" w:lineRule="auto"/>
        <w:ind w:left="709" w:firstLine="709"/>
        <w:jc w:val="both"/>
        <w:rPr>
          <w:rFonts w:ascii="Times New Roman" w:hAnsi="Times New Roman" w:cs="Times New Roman"/>
          <w:sz w:val="24"/>
          <w:szCs w:val="24"/>
        </w:rPr>
      </w:pPr>
      <w:r w:rsidRPr="009143E0">
        <w:rPr>
          <w:rFonts w:ascii="Times New Roman" w:hAnsi="Times New Roman" w:cs="Times New Roman"/>
          <w:sz w:val="24"/>
          <w:szCs w:val="24"/>
        </w:rPr>
        <w:t xml:space="preserve">A </w:t>
      </w:r>
      <w:r w:rsidR="00380EEF" w:rsidRPr="009143E0">
        <w:rPr>
          <w:rFonts w:ascii="Times New Roman" w:hAnsi="Times New Roman" w:cs="Times New Roman"/>
          <w:sz w:val="24"/>
          <w:szCs w:val="24"/>
        </w:rPr>
        <w:t>R</w:t>
      </w:r>
      <w:r w:rsidRPr="009143E0">
        <w:rPr>
          <w:rFonts w:ascii="Times New Roman" w:hAnsi="Times New Roman" w:cs="Times New Roman"/>
          <w:sz w:val="24"/>
          <w:szCs w:val="24"/>
        </w:rPr>
        <w:t xml:space="preserve">ecorrente </w:t>
      </w:r>
      <w:r w:rsidR="00B50661" w:rsidRPr="0089385C">
        <w:rPr>
          <w:rFonts w:ascii="Times New Roman" w:hAnsi="Times New Roman" w:cs="Times New Roman"/>
          <w:b/>
          <w:smallCaps/>
          <w:sz w:val="24"/>
          <w:szCs w:val="24"/>
        </w:rPr>
        <w:t>Sociedade Agrícola e Imobiliária da Quinta de São Paio, Lda</w:t>
      </w:r>
      <w:r w:rsidR="00B50661" w:rsidRPr="0089385C">
        <w:rPr>
          <w:rFonts w:ascii="Times New Roman" w:hAnsi="Times New Roman" w:cs="Times New Roman"/>
          <w:sz w:val="24"/>
          <w:szCs w:val="24"/>
        </w:rPr>
        <w:t>.</w:t>
      </w:r>
      <w:r w:rsidR="00B50661">
        <w:rPr>
          <w:rFonts w:ascii="Times New Roman" w:hAnsi="Times New Roman" w:cs="Times New Roman"/>
          <w:sz w:val="24"/>
          <w:szCs w:val="24"/>
        </w:rPr>
        <w:t xml:space="preserve">, </w:t>
      </w:r>
      <w:r w:rsidRPr="009143E0">
        <w:rPr>
          <w:rFonts w:ascii="Times New Roman" w:hAnsi="Times New Roman" w:cs="Times New Roman"/>
          <w:sz w:val="24"/>
          <w:szCs w:val="24"/>
        </w:rPr>
        <w:t xml:space="preserve">considera o Juízo de Execução de Chaves </w:t>
      </w:r>
      <w:r w:rsidR="009143E0" w:rsidRPr="009143E0">
        <w:rPr>
          <w:rFonts w:ascii="Times New Roman" w:hAnsi="Times New Roman" w:cs="Times New Roman"/>
          <w:sz w:val="24"/>
          <w:szCs w:val="24"/>
        </w:rPr>
        <w:t xml:space="preserve">materialmente incompetente </w:t>
      </w:r>
      <w:r w:rsidRPr="009143E0">
        <w:rPr>
          <w:rFonts w:ascii="Times New Roman" w:hAnsi="Times New Roman" w:cs="Times New Roman"/>
          <w:sz w:val="24"/>
          <w:szCs w:val="24"/>
        </w:rPr>
        <w:t xml:space="preserve">para tramitar o procedimento cautelar em </w:t>
      </w:r>
      <w:r w:rsidR="00380EEF" w:rsidRPr="009143E0">
        <w:rPr>
          <w:rFonts w:ascii="Times New Roman" w:hAnsi="Times New Roman" w:cs="Times New Roman"/>
          <w:sz w:val="24"/>
          <w:szCs w:val="24"/>
        </w:rPr>
        <w:t>causa</w:t>
      </w:r>
      <w:r w:rsidRPr="009143E0">
        <w:rPr>
          <w:rFonts w:ascii="Times New Roman" w:hAnsi="Times New Roman" w:cs="Times New Roman"/>
          <w:sz w:val="24"/>
          <w:szCs w:val="24"/>
        </w:rPr>
        <w:t xml:space="preserve">, tendo em conta que não figura como parte no processo de execução do qual </w:t>
      </w:r>
      <w:r w:rsidR="009143E0">
        <w:rPr>
          <w:rFonts w:ascii="Times New Roman" w:hAnsi="Times New Roman" w:cs="Times New Roman"/>
          <w:sz w:val="24"/>
          <w:szCs w:val="24"/>
        </w:rPr>
        <w:t xml:space="preserve">aquele </w:t>
      </w:r>
      <w:r w:rsidRPr="009143E0">
        <w:rPr>
          <w:rFonts w:ascii="Times New Roman" w:hAnsi="Times New Roman" w:cs="Times New Roman"/>
          <w:sz w:val="24"/>
          <w:szCs w:val="24"/>
        </w:rPr>
        <w:t>se mostra dependente. A</w:t>
      </w:r>
      <w:r w:rsidR="00380EEF" w:rsidRPr="009143E0">
        <w:rPr>
          <w:rFonts w:ascii="Times New Roman" w:hAnsi="Times New Roman" w:cs="Times New Roman"/>
          <w:sz w:val="24"/>
          <w:szCs w:val="24"/>
        </w:rPr>
        <w:t>lega</w:t>
      </w:r>
      <w:r w:rsidRPr="009143E0">
        <w:rPr>
          <w:rFonts w:ascii="Times New Roman" w:hAnsi="Times New Roman" w:cs="Times New Roman"/>
          <w:sz w:val="24"/>
          <w:szCs w:val="24"/>
        </w:rPr>
        <w:t xml:space="preserve"> que </w:t>
      </w:r>
      <w:r w:rsidR="00380EEF" w:rsidRPr="009143E0">
        <w:rPr>
          <w:rFonts w:ascii="Times New Roman" w:hAnsi="Times New Roman" w:cs="Times New Roman"/>
          <w:sz w:val="24"/>
          <w:szCs w:val="24"/>
        </w:rPr>
        <w:t xml:space="preserve">este </w:t>
      </w:r>
      <w:r w:rsidRPr="009143E0">
        <w:rPr>
          <w:rFonts w:ascii="Times New Roman" w:hAnsi="Times New Roman" w:cs="Times New Roman"/>
          <w:sz w:val="24"/>
          <w:szCs w:val="24"/>
        </w:rPr>
        <w:t xml:space="preserve">procedimento cautelar </w:t>
      </w:r>
      <w:r w:rsidR="009143E0">
        <w:rPr>
          <w:rFonts w:ascii="Times New Roman" w:hAnsi="Times New Roman" w:cs="Times New Roman"/>
          <w:sz w:val="24"/>
          <w:szCs w:val="24"/>
        </w:rPr>
        <w:t xml:space="preserve">de arresto </w:t>
      </w:r>
      <w:r w:rsidRPr="009143E0">
        <w:rPr>
          <w:rFonts w:ascii="Times New Roman" w:hAnsi="Times New Roman" w:cs="Times New Roman"/>
          <w:sz w:val="24"/>
          <w:szCs w:val="24"/>
        </w:rPr>
        <w:t xml:space="preserve">deveria encontrar-se na dependência de uma ação declarativa intentada contra a própria </w:t>
      </w:r>
      <w:r w:rsidR="00380EEF" w:rsidRPr="009143E0">
        <w:rPr>
          <w:rFonts w:ascii="Times New Roman" w:hAnsi="Times New Roman" w:cs="Times New Roman"/>
          <w:sz w:val="24"/>
          <w:szCs w:val="24"/>
        </w:rPr>
        <w:t>R</w:t>
      </w:r>
      <w:r w:rsidRPr="009143E0">
        <w:rPr>
          <w:rFonts w:ascii="Times New Roman" w:hAnsi="Times New Roman" w:cs="Times New Roman"/>
          <w:sz w:val="24"/>
          <w:szCs w:val="24"/>
        </w:rPr>
        <w:t xml:space="preserve">equerida – </w:t>
      </w:r>
      <w:r w:rsidR="009143E0">
        <w:rPr>
          <w:rFonts w:ascii="Times New Roman" w:hAnsi="Times New Roman" w:cs="Times New Roman"/>
          <w:sz w:val="24"/>
          <w:szCs w:val="24"/>
        </w:rPr>
        <w:t xml:space="preserve">em que </w:t>
      </w:r>
      <w:r w:rsidRPr="009143E0">
        <w:rPr>
          <w:rFonts w:ascii="Times New Roman" w:hAnsi="Times New Roman" w:cs="Times New Roman"/>
          <w:sz w:val="24"/>
          <w:szCs w:val="24"/>
        </w:rPr>
        <w:t>esta pudesse exerc</w:t>
      </w:r>
      <w:r w:rsidR="00380EEF" w:rsidRPr="009143E0">
        <w:rPr>
          <w:rFonts w:ascii="Times New Roman" w:hAnsi="Times New Roman" w:cs="Times New Roman"/>
          <w:sz w:val="24"/>
          <w:szCs w:val="24"/>
        </w:rPr>
        <w:t>er</w:t>
      </w:r>
      <w:r w:rsidRPr="009143E0">
        <w:rPr>
          <w:rFonts w:ascii="Times New Roman" w:hAnsi="Times New Roman" w:cs="Times New Roman"/>
          <w:sz w:val="24"/>
          <w:szCs w:val="24"/>
        </w:rPr>
        <w:t xml:space="preserve"> todos os seus direitos de defesa -, competindo a sua apreciação ao Juízo Central Cível, </w:t>
      </w:r>
      <w:r w:rsidR="009143E0">
        <w:rPr>
          <w:rFonts w:ascii="Times New Roman" w:hAnsi="Times New Roman" w:cs="Times New Roman"/>
          <w:sz w:val="24"/>
          <w:szCs w:val="24"/>
        </w:rPr>
        <w:t xml:space="preserve">em virtude do </w:t>
      </w:r>
      <w:r w:rsidRPr="009143E0">
        <w:rPr>
          <w:rFonts w:ascii="Times New Roman" w:hAnsi="Times New Roman" w:cs="Times New Roman"/>
          <w:sz w:val="24"/>
          <w:szCs w:val="24"/>
        </w:rPr>
        <w:t xml:space="preserve">valor da causa. </w:t>
      </w:r>
    </w:p>
    <w:p w14:paraId="2134B3E9" w14:textId="1208FC6F" w:rsidR="009143E0" w:rsidRDefault="00CD66EC" w:rsidP="009143E0">
      <w:pPr>
        <w:pStyle w:val="PargrafodaLista"/>
        <w:numPr>
          <w:ilvl w:val="0"/>
          <w:numId w:val="10"/>
        </w:numPr>
        <w:spacing w:line="360" w:lineRule="auto"/>
        <w:ind w:left="709" w:firstLine="709"/>
        <w:jc w:val="both"/>
        <w:rPr>
          <w:rFonts w:ascii="Times New Roman" w:hAnsi="Times New Roman" w:cs="Times New Roman"/>
          <w:sz w:val="24"/>
          <w:szCs w:val="24"/>
        </w:rPr>
      </w:pPr>
      <w:r w:rsidRPr="009143E0">
        <w:rPr>
          <w:rFonts w:ascii="Times New Roman" w:hAnsi="Times New Roman" w:cs="Times New Roman"/>
          <w:sz w:val="24"/>
          <w:szCs w:val="24"/>
        </w:rPr>
        <w:t xml:space="preserve">O </w:t>
      </w:r>
      <w:r w:rsidR="00380EEF" w:rsidRPr="009143E0">
        <w:rPr>
          <w:rFonts w:ascii="Times New Roman" w:hAnsi="Times New Roman" w:cs="Times New Roman"/>
          <w:sz w:val="24"/>
          <w:szCs w:val="24"/>
        </w:rPr>
        <w:t>T</w:t>
      </w:r>
      <w:r w:rsidRPr="009143E0">
        <w:rPr>
          <w:rFonts w:ascii="Times New Roman" w:hAnsi="Times New Roman" w:cs="Times New Roman"/>
          <w:sz w:val="24"/>
          <w:szCs w:val="24"/>
        </w:rPr>
        <w:t xml:space="preserve">ribunal </w:t>
      </w:r>
      <w:r w:rsidRPr="009143E0">
        <w:rPr>
          <w:rFonts w:ascii="Times New Roman" w:hAnsi="Times New Roman" w:cs="Times New Roman"/>
          <w:i/>
          <w:iCs/>
          <w:sz w:val="24"/>
          <w:szCs w:val="24"/>
        </w:rPr>
        <w:t>a quo</w:t>
      </w:r>
      <w:r w:rsidRPr="009143E0">
        <w:rPr>
          <w:rFonts w:ascii="Times New Roman" w:hAnsi="Times New Roman" w:cs="Times New Roman"/>
          <w:sz w:val="24"/>
          <w:szCs w:val="24"/>
        </w:rPr>
        <w:t xml:space="preserve"> julgou improcedente a arguição</w:t>
      </w:r>
      <w:r w:rsidR="00380EEF" w:rsidRPr="009143E0">
        <w:rPr>
          <w:rFonts w:ascii="Times New Roman" w:hAnsi="Times New Roman" w:cs="Times New Roman"/>
          <w:sz w:val="24"/>
          <w:szCs w:val="24"/>
        </w:rPr>
        <w:t xml:space="preserve"> da incompetência em razão da matéria. Depois de lançar mão do disposto no </w:t>
      </w:r>
      <w:proofErr w:type="spellStart"/>
      <w:r w:rsidR="00380EEF" w:rsidRPr="009143E0">
        <w:rPr>
          <w:rFonts w:ascii="Times New Roman" w:hAnsi="Times New Roman" w:cs="Times New Roman"/>
          <w:sz w:val="24"/>
          <w:szCs w:val="24"/>
        </w:rPr>
        <w:t>art</w:t>
      </w:r>
      <w:proofErr w:type="spellEnd"/>
      <w:r w:rsidR="00380EEF" w:rsidRPr="009143E0">
        <w:rPr>
          <w:rFonts w:ascii="Times New Roman" w:hAnsi="Times New Roman" w:cs="Times New Roman"/>
          <w:sz w:val="24"/>
          <w:szCs w:val="24"/>
        </w:rPr>
        <w:t>. 364.º, n.º 1, do CPC</w:t>
      </w:r>
      <w:r w:rsidRPr="009143E0">
        <w:rPr>
          <w:rFonts w:ascii="Times New Roman" w:hAnsi="Times New Roman" w:cs="Times New Roman"/>
          <w:sz w:val="24"/>
          <w:szCs w:val="24"/>
        </w:rPr>
        <w:t xml:space="preserve">, considerou que a </w:t>
      </w:r>
      <w:r w:rsidR="00380EEF" w:rsidRPr="009143E0">
        <w:rPr>
          <w:rFonts w:ascii="Times New Roman" w:hAnsi="Times New Roman" w:cs="Times New Roman"/>
          <w:sz w:val="24"/>
          <w:szCs w:val="24"/>
        </w:rPr>
        <w:t xml:space="preserve">falta de </w:t>
      </w:r>
      <w:r w:rsidRPr="009143E0">
        <w:rPr>
          <w:rFonts w:ascii="Times New Roman" w:hAnsi="Times New Roman" w:cs="Times New Roman"/>
          <w:sz w:val="24"/>
          <w:szCs w:val="24"/>
        </w:rPr>
        <w:t xml:space="preserve">coincidência entre as partes na ação executiva e </w:t>
      </w:r>
      <w:r w:rsidR="00380EEF" w:rsidRPr="009143E0">
        <w:rPr>
          <w:rFonts w:ascii="Times New Roman" w:hAnsi="Times New Roman" w:cs="Times New Roman"/>
          <w:sz w:val="24"/>
          <w:szCs w:val="24"/>
        </w:rPr>
        <w:t xml:space="preserve">no </w:t>
      </w:r>
      <w:r w:rsidRPr="009143E0">
        <w:rPr>
          <w:rFonts w:ascii="Times New Roman" w:hAnsi="Times New Roman" w:cs="Times New Roman"/>
          <w:sz w:val="24"/>
          <w:szCs w:val="24"/>
        </w:rPr>
        <w:t xml:space="preserve">procedimento cautelar em nada altera a competência material do tribunal, até porque com o </w:t>
      </w:r>
      <w:r w:rsidRPr="00B50661">
        <w:rPr>
          <w:rFonts w:ascii="Times New Roman" w:hAnsi="Times New Roman" w:cs="Times New Roman"/>
          <w:sz w:val="24"/>
          <w:szCs w:val="24"/>
        </w:rPr>
        <w:t>arresto</w:t>
      </w:r>
      <w:r w:rsidRPr="009143E0">
        <w:rPr>
          <w:rFonts w:ascii="Times New Roman" w:hAnsi="Times New Roman" w:cs="Times New Roman"/>
          <w:sz w:val="24"/>
          <w:szCs w:val="24"/>
        </w:rPr>
        <w:t xml:space="preserve"> se pretende, através do mecanismo da desconsideração da personalidade jurídica da </w:t>
      </w:r>
      <w:r w:rsidR="008A1966" w:rsidRPr="009143E0">
        <w:rPr>
          <w:rFonts w:ascii="Times New Roman" w:hAnsi="Times New Roman" w:cs="Times New Roman"/>
          <w:sz w:val="24"/>
          <w:szCs w:val="24"/>
        </w:rPr>
        <w:t>R</w:t>
      </w:r>
      <w:r w:rsidRPr="009143E0">
        <w:rPr>
          <w:rFonts w:ascii="Times New Roman" w:hAnsi="Times New Roman" w:cs="Times New Roman"/>
          <w:sz w:val="24"/>
          <w:szCs w:val="24"/>
        </w:rPr>
        <w:t xml:space="preserve">equerida, responsabilizar os </w:t>
      </w:r>
      <w:r w:rsidR="008A1966" w:rsidRPr="009143E0">
        <w:rPr>
          <w:rFonts w:ascii="Times New Roman" w:hAnsi="Times New Roman" w:cs="Times New Roman"/>
          <w:sz w:val="24"/>
          <w:szCs w:val="24"/>
        </w:rPr>
        <w:t>E</w:t>
      </w:r>
      <w:r w:rsidRPr="009143E0">
        <w:rPr>
          <w:rFonts w:ascii="Times New Roman" w:hAnsi="Times New Roman" w:cs="Times New Roman"/>
          <w:sz w:val="24"/>
          <w:szCs w:val="24"/>
        </w:rPr>
        <w:t>xe</w:t>
      </w:r>
      <w:r w:rsidR="009143E0">
        <w:rPr>
          <w:rFonts w:ascii="Times New Roman" w:hAnsi="Times New Roman" w:cs="Times New Roman"/>
          <w:sz w:val="24"/>
          <w:szCs w:val="24"/>
        </w:rPr>
        <w:t>cutados</w:t>
      </w:r>
      <w:r w:rsidRPr="009143E0">
        <w:rPr>
          <w:rFonts w:ascii="Times New Roman" w:hAnsi="Times New Roman" w:cs="Times New Roman"/>
          <w:sz w:val="24"/>
          <w:szCs w:val="24"/>
        </w:rPr>
        <w:t>.</w:t>
      </w:r>
    </w:p>
    <w:p w14:paraId="260ADD54" w14:textId="77777777" w:rsidR="00C5044A" w:rsidRDefault="00CD66EC" w:rsidP="00C5044A">
      <w:pPr>
        <w:pStyle w:val="PargrafodaLista"/>
        <w:numPr>
          <w:ilvl w:val="0"/>
          <w:numId w:val="10"/>
        </w:numPr>
        <w:spacing w:line="360" w:lineRule="auto"/>
        <w:ind w:left="709" w:firstLine="709"/>
        <w:jc w:val="both"/>
        <w:rPr>
          <w:rFonts w:ascii="Times New Roman" w:hAnsi="Times New Roman" w:cs="Times New Roman"/>
          <w:sz w:val="24"/>
          <w:szCs w:val="24"/>
        </w:rPr>
      </w:pPr>
      <w:r w:rsidRPr="009143E0">
        <w:rPr>
          <w:rFonts w:ascii="Times New Roman" w:hAnsi="Times New Roman" w:cs="Times New Roman"/>
          <w:sz w:val="24"/>
          <w:szCs w:val="24"/>
        </w:rPr>
        <w:t>A competência dos tribunais (</w:t>
      </w:r>
      <w:r w:rsidR="009143E0" w:rsidRPr="009143E0">
        <w:rPr>
          <w:rFonts w:ascii="Times New Roman" w:hAnsi="Times New Roman" w:cs="Times New Roman"/>
          <w:i/>
          <w:iCs/>
          <w:sz w:val="24"/>
          <w:szCs w:val="24"/>
        </w:rPr>
        <w:t>i.e.</w:t>
      </w:r>
      <w:r w:rsidR="009143E0">
        <w:rPr>
          <w:rFonts w:ascii="Times New Roman" w:hAnsi="Times New Roman" w:cs="Times New Roman"/>
          <w:sz w:val="24"/>
          <w:szCs w:val="24"/>
        </w:rPr>
        <w:t xml:space="preserve">, </w:t>
      </w:r>
      <w:r w:rsidRPr="009143E0">
        <w:rPr>
          <w:rFonts w:ascii="Times New Roman" w:hAnsi="Times New Roman" w:cs="Times New Roman"/>
          <w:sz w:val="24"/>
          <w:szCs w:val="24"/>
        </w:rPr>
        <w:t>a medida da sua jurisdição) afere-se em função dos termos em que a ação é proposta, seja quanto aos seus elementos objetivos (natureza da providência solicitada ou do direito para o qual se pretende a tutela judiciária, facto ou ato d</w:t>
      </w:r>
      <w:r w:rsidR="008A1966" w:rsidRPr="009143E0">
        <w:rPr>
          <w:rFonts w:ascii="Times New Roman" w:hAnsi="Times New Roman" w:cs="Times New Roman"/>
          <w:sz w:val="24"/>
          <w:szCs w:val="24"/>
        </w:rPr>
        <w:t>e que</w:t>
      </w:r>
      <w:r w:rsidRPr="009143E0">
        <w:rPr>
          <w:rFonts w:ascii="Times New Roman" w:hAnsi="Times New Roman" w:cs="Times New Roman"/>
          <w:sz w:val="24"/>
          <w:szCs w:val="24"/>
        </w:rPr>
        <w:t xml:space="preserve"> teria resultado esse direito, bens pleiteados, etc.), seja quanto aos seus elementos subjetivos. A competência do </w:t>
      </w:r>
      <w:r w:rsidRPr="009143E0">
        <w:rPr>
          <w:rFonts w:ascii="Times New Roman" w:hAnsi="Times New Roman" w:cs="Times New Roman"/>
          <w:sz w:val="24"/>
          <w:szCs w:val="24"/>
        </w:rPr>
        <w:lastRenderedPageBreak/>
        <w:t xml:space="preserve">tribunal </w:t>
      </w:r>
      <w:r w:rsidR="00C5044A">
        <w:rPr>
          <w:rFonts w:ascii="Times New Roman" w:hAnsi="Times New Roman" w:cs="Times New Roman"/>
          <w:sz w:val="24"/>
          <w:szCs w:val="24"/>
        </w:rPr>
        <w:t>“</w:t>
      </w:r>
      <w:r w:rsidRPr="00C5044A">
        <w:rPr>
          <w:rFonts w:ascii="Times New Roman" w:hAnsi="Times New Roman" w:cs="Times New Roman"/>
          <w:i/>
          <w:iCs/>
          <w:sz w:val="20"/>
          <w:szCs w:val="20"/>
        </w:rPr>
        <w:t xml:space="preserve">afere-se pelo </w:t>
      </w:r>
      <w:proofErr w:type="spellStart"/>
      <w:r w:rsidRPr="00C5044A">
        <w:rPr>
          <w:rFonts w:ascii="Times New Roman" w:hAnsi="Times New Roman" w:cs="Times New Roman"/>
          <w:i/>
          <w:iCs/>
          <w:sz w:val="20"/>
          <w:szCs w:val="20"/>
        </w:rPr>
        <w:t>quid</w:t>
      </w:r>
      <w:proofErr w:type="spellEnd"/>
      <w:r w:rsidRPr="00C5044A">
        <w:rPr>
          <w:rFonts w:ascii="Times New Roman" w:hAnsi="Times New Roman" w:cs="Times New Roman"/>
          <w:i/>
          <w:iCs/>
          <w:sz w:val="20"/>
          <w:szCs w:val="20"/>
        </w:rPr>
        <w:t xml:space="preserve"> </w:t>
      </w:r>
      <w:proofErr w:type="spellStart"/>
      <w:r w:rsidRPr="00C5044A">
        <w:rPr>
          <w:rFonts w:ascii="Times New Roman" w:hAnsi="Times New Roman" w:cs="Times New Roman"/>
          <w:i/>
          <w:iCs/>
          <w:sz w:val="20"/>
          <w:szCs w:val="20"/>
        </w:rPr>
        <w:t>disputatum</w:t>
      </w:r>
      <w:proofErr w:type="spellEnd"/>
      <w:r w:rsidRPr="00C5044A">
        <w:rPr>
          <w:rFonts w:ascii="Times New Roman" w:hAnsi="Times New Roman" w:cs="Times New Roman"/>
          <w:i/>
          <w:iCs/>
          <w:sz w:val="20"/>
          <w:szCs w:val="20"/>
        </w:rPr>
        <w:t xml:space="preserve"> (</w:t>
      </w:r>
      <w:proofErr w:type="spellStart"/>
      <w:r w:rsidRPr="00C5044A">
        <w:rPr>
          <w:rFonts w:ascii="Times New Roman" w:hAnsi="Times New Roman" w:cs="Times New Roman"/>
          <w:i/>
          <w:iCs/>
          <w:sz w:val="20"/>
          <w:szCs w:val="20"/>
        </w:rPr>
        <w:t>quid</w:t>
      </w:r>
      <w:proofErr w:type="spellEnd"/>
      <w:r w:rsidRPr="00C5044A">
        <w:rPr>
          <w:rFonts w:ascii="Times New Roman" w:hAnsi="Times New Roman" w:cs="Times New Roman"/>
          <w:i/>
          <w:iCs/>
          <w:sz w:val="20"/>
          <w:szCs w:val="20"/>
        </w:rPr>
        <w:t xml:space="preserve"> </w:t>
      </w:r>
      <w:proofErr w:type="spellStart"/>
      <w:r w:rsidRPr="00C5044A">
        <w:rPr>
          <w:rFonts w:ascii="Times New Roman" w:hAnsi="Times New Roman" w:cs="Times New Roman"/>
          <w:i/>
          <w:iCs/>
          <w:sz w:val="20"/>
          <w:szCs w:val="20"/>
        </w:rPr>
        <w:t>decidendum</w:t>
      </w:r>
      <w:proofErr w:type="spellEnd"/>
      <w:r w:rsidRPr="00C5044A">
        <w:rPr>
          <w:rFonts w:ascii="Times New Roman" w:hAnsi="Times New Roman" w:cs="Times New Roman"/>
          <w:i/>
          <w:iCs/>
          <w:sz w:val="20"/>
          <w:szCs w:val="20"/>
        </w:rPr>
        <w:t xml:space="preserve">, em antítese com aquilo que será mais tarde o </w:t>
      </w:r>
      <w:proofErr w:type="spellStart"/>
      <w:r w:rsidRPr="00C5044A">
        <w:rPr>
          <w:rFonts w:ascii="Times New Roman" w:hAnsi="Times New Roman" w:cs="Times New Roman"/>
          <w:i/>
          <w:iCs/>
          <w:sz w:val="20"/>
          <w:szCs w:val="20"/>
        </w:rPr>
        <w:t>quid</w:t>
      </w:r>
      <w:proofErr w:type="spellEnd"/>
      <w:r w:rsidRPr="00C5044A">
        <w:rPr>
          <w:rFonts w:ascii="Times New Roman" w:hAnsi="Times New Roman" w:cs="Times New Roman"/>
          <w:i/>
          <w:iCs/>
          <w:sz w:val="20"/>
          <w:szCs w:val="20"/>
        </w:rPr>
        <w:t xml:space="preserve"> </w:t>
      </w:r>
      <w:proofErr w:type="spellStart"/>
      <w:r w:rsidRPr="00C5044A">
        <w:rPr>
          <w:rFonts w:ascii="Times New Roman" w:hAnsi="Times New Roman" w:cs="Times New Roman"/>
          <w:i/>
          <w:iCs/>
          <w:sz w:val="20"/>
          <w:szCs w:val="20"/>
        </w:rPr>
        <w:t>decisum</w:t>
      </w:r>
      <w:proofErr w:type="spellEnd"/>
      <w:r w:rsidR="00C5044A">
        <w:rPr>
          <w:rFonts w:ascii="Times New Roman" w:hAnsi="Times New Roman" w:cs="Times New Roman"/>
          <w:i/>
          <w:iCs/>
          <w:sz w:val="20"/>
          <w:szCs w:val="20"/>
        </w:rPr>
        <w:t>)”</w:t>
      </w:r>
      <w:r w:rsidR="008A1966">
        <w:rPr>
          <w:rStyle w:val="Refdenotaderodap"/>
          <w:rFonts w:ascii="Times New Roman" w:hAnsi="Times New Roman" w:cs="Times New Roman"/>
          <w:sz w:val="24"/>
          <w:szCs w:val="24"/>
        </w:rPr>
        <w:footnoteReference w:id="10"/>
      </w:r>
      <w:r w:rsidRPr="009143E0">
        <w:rPr>
          <w:rFonts w:ascii="Times New Roman" w:hAnsi="Times New Roman" w:cs="Times New Roman"/>
          <w:sz w:val="24"/>
          <w:szCs w:val="24"/>
        </w:rPr>
        <w:t xml:space="preserve">. </w:t>
      </w:r>
    </w:p>
    <w:p w14:paraId="5BC64F67" w14:textId="77777777" w:rsidR="00C5044A" w:rsidRDefault="008A1966" w:rsidP="00C5044A">
      <w:pPr>
        <w:pStyle w:val="PargrafodaLista"/>
        <w:numPr>
          <w:ilvl w:val="0"/>
          <w:numId w:val="10"/>
        </w:numPr>
        <w:spacing w:line="360" w:lineRule="auto"/>
        <w:ind w:left="709" w:firstLine="709"/>
        <w:jc w:val="both"/>
        <w:rPr>
          <w:rFonts w:ascii="Times New Roman" w:hAnsi="Times New Roman" w:cs="Times New Roman"/>
          <w:sz w:val="24"/>
          <w:szCs w:val="24"/>
        </w:rPr>
      </w:pPr>
      <w:r w:rsidRPr="00C5044A">
        <w:rPr>
          <w:rFonts w:ascii="Times New Roman" w:hAnsi="Times New Roman" w:cs="Times New Roman"/>
          <w:sz w:val="24"/>
          <w:szCs w:val="24"/>
        </w:rPr>
        <w:t xml:space="preserve">Isto significa que </w:t>
      </w:r>
      <w:r w:rsidR="00CD66EC" w:rsidRPr="00C5044A">
        <w:rPr>
          <w:rFonts w:ascii="Times New Roman" w:hAnsi="Times New Roman" w:cs="Times New Roman"/>
          <w:sz w:val="24"/>
          <w:szCs w:val="24"/>
        </w:rPr>
        <w:t xml:space="preserve">a competência se determina pelo pedido do autor, não ficando na dependência da procedência da ação. Trata-se, pois, de uma questão a </w:t>
      </w:r>
      <w:r w:rsidR="00C5044A">
        <w:rPr>
          <w:rFonts w:ascii="Times New Roman" w:hAnsi="Times New Roman" w:cs="Times New Roman"/>
          <w:sz w:val="24"/>
          <w:szCs w:val="24"/>
        </w:rPr>
        <w:t>resolver</w:t>
      </w:r>
      <w:r w:rsidR="00CD66EC" w:rsidRPr="00C5044A">
        <w:rPr>
          <w:rFonts w:ascii="Times New Roman" w:hAnsi="Times New Roman" w:cs="Times New Roman"/>
          <w:sz w:val="24"/>
          <w:szCs w:val="24"/>
        </w:rPr>
        <w:t xml:space="preserve"> de acordo com os termos da pretensão do autor, </w:t>
      </w:r>
      <w:r w:rsidR="00C5044A">
        <w:rPr>
          <w:rFonts w:ascii="Times New Roman" w:hAnsi="Times New Roman" w:cs="Times New Roman"/>
          <w:sz w:val="24"/>
          <w:szCs w:val="24"/>
        </w:rPr>
        <w:t xml:space="preserve">que compreendem </w:t>
      </w:r>
      <w:r w:rsidR="00CD66EC" w:rsidRPr="00C5044A">
        <w:rPr>
          <w:rFonts w:ascii="Times New Roman" w:hAnsi="Times New Roman" w:cs="Times New Roman"/>
          <w:sz w:val="24"/>
          <w:szCs w:val="24"/>
        </w:rPr>
        <w:t xml:space="preserve">os respetivos fundamentos, </w:t>
      </w:r>
      <w:r w:rsidR="00CD66EC" w:rsidRPr="00C5044A">
        <w:rPr>
          <w:rFonts w:ascii="Times New Roman" w:hAnsi="Times New Roman" w:cs="Times New Roman"/>
          <w:i/>
          <w:iCs/>
          <w:sz w:val="24"/>
          <w:szCs w:val="24"/>
        </w:rPr>
        <w:t>i.e.</w:t>
      </w:r>
      <w:r w:rsidR="00CD66EC" w:rsidRPr="00C5044A">
        <w:rPr>
          <w:rFonts w:ascii="Times New Roman" w:hAnsi="Times New Roman" w:cs="Times New Roman"/>
          <w:sz w:val="24"/>
          <w:szCs w:val="24"/>
        </w:rPr>
        <w:t>, o pedido e a causa de pedir.</w:t>
      </w:r>
    </w:p>
    <w:p w14:paraId="09B93CFC" w14:textId="44EFBD80" w:rsidR="00C5044A" w:rsidRDefault="00C5044A" w:rsidP="00C5044A">
      <w:pPr>
        <w:pStyle w:val="PargrafodaLista"/>
        <w:numPr>
          <w:ilvl w:val="0"/>
          <w:numId w:val="10"/>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Este</w:t>
      </w:r>
      <w:r w:rsidR="00CD66EC" w:rsidRPr="00C5044A">
        <w:rPr>
          <w:rFonts w:ascii="Times New Roman" w:hAnsi="Times New Roman" w:cs="Times New Roman"/>
          <w:sz w:val="24"/>
          <w:szCs w:val="24"/>
        </w:rPr>
        <w:t xml:space="preserve"> entendimento, sobejamente acolhido pela jurisprudência dos </w:t>
      </w:r>
      <w:r w:rsidR="008A1966" w:rsidRPr="00C5044A">
        <w:rPr>
          <w:rFonts w:ascii="Times New Roman" w:hAnsi="Times New Roman" w:cs="Times New Roman"/>
          <w:sz w:val="24"/>
          <w:szCs w:val="24"/>
        </w:rPr>
        <w:t>T</w:t>
      </w:r>
      <w:r w:rsidR="00CD66EC" w:rsidRPr="00C5044A">
        <w:rPr>
          <w:rFonts w:ascii="Times New Roman" w:hAnsi="Times New Roman" w:cs="Times New Roman"/>
          <w:sz w:val="24"/>
          <w:szCs w:val="24"/>
        </w:rPr>
        <w:t>ribunais superiores</w:t>
      </w:r>
      <w:r w:rsidR="00E739BF">
        <w:rPr>
          <w:rStyle w:val="Refdenotaderodap"/>
          <w:rFonts w:ascii="Times New Roman" w:hAnsi="Times New Roman" w:cs="Times New Roman"/>
          <w:sz w:val="24"/>
          <w:szCs w:val="24"/>
        </w:rPr>
        <w:footnoteReference w:id="11"/>
      </w:r>
      <w:r w:rsidR="00CD66EC" w:rsidRPr="00C5044A">
        <w:rPr>
          <w:rFonts w:ascii="Times New Roman" w:hAnsi="Times New Roman" w:cs="Times New Roman"/>
          <w:sz w:val="24"/>
          <w:szCs w:val="24"/>
        </w:rPr>
        <w:t xml:space="preserve"> tem</w:t>
      </w:r>
      <w:r w:rsidR="008A1966" w:rsidRPr="00C5044A">
        <w:rPr>
          <w:rFonts w:ascii="Times New Roman" w:hAnsi="Times New Roman" w:cs="Times New Roman"/>
          <w:sz w:val="24"/>
          <w:szCs w:val="24"/>
        </w:rPr>
        <w:t xml:space="preserve"> t</w:t>
      </w:r>
      <w:r w:rsidR="00CD66EC" w:rsidRPr="00C5044A">
        <w:rPr>
          <w:rFonts w:ascii="Times New Roman" w:hAnsi="Times New Roman" w:cs="Times New Roman"/>
          <w:sz w:val="24"/>
          <w:szCs w:val="24"/>
        </w:rPr>
        <w:t>ambém sido a</w:t>
      </w:r>
      <w:r>
        <w:rPr>
          <w:rFonts w:ascii="Times New Roman" w:hAnsi="Times New Roman" w:cs="Times New Roman"/>
          <w:sz w:val="24"/>
          <w:szCs w:val="24"/>
        </w:rPr>
        <w:t>dotad</w:t>
      </w:r>
      <w:r w:rsidR="008A1966" w:rsidRPr="00C5044A">
        <w:rPr>
          <w:rFonts w:ascii="Times New Roman" w:hAnsi="Times New Roman" w:cs="Times New Roman"/>
          <w:sz w:val="24"/>
          <w:szCs w:val="24"/>
        </w:rPr>
        <w:t xml:space="preserve">o </w:t>
      </w:r>
      <w:r w:rsidR="00CD66EC" w:rsidRPr="00C5044A">
        <w:rPr>
          <w:rFonts w:ascii="Times New Roman" w:hAnsi="Times New Roman" w:cs="Times New Roman"/>
          <w:sz w:val="24"/>
          <w:szCs w:val="24"/>
        </w:rPr>
        <w:t>pelo Tribunal dos Conflitos, que reiteradamente vem a</w:t>
      </w:r>
      <w:r>
        <w:rPr>
          <w:rFonts w:ascii="Times New Roman" w:hAnsi="Times New Roman" w:cs="Times New Roman"/>
          <w:sz w:val="24"/>
          <w:szCs w:val="24"/>
        </w:rPr>
        <w:t>firmando</w:t>
      </w:r>
      <w:r w:rsidR="00CD66EC" w:rsidRPr="00C5044A">
        <w:rPr>
          <w:rFonts w:ascii="Times New Roman" w:hAnsi="Times New Roman" w:cs="Times New Roman"/>
          <w:sz w:val="24"/>
          <w:szCs w:val="24"/>
        </w:rPr>
        <w:t xml:space="preserve"> que o que releva, para o efeito d</w:t>
      </w:r>
      <w:r w:rsidR="00F54B3A">
        <w:rPr>
          <w:rFonts w:ascii="Times New Roman" w:hAnsi="Times New Roman" w:cs="Times New Roman"/>
          <w:sz w:val="24"/>
          <w:szCs w:val="24"/>
        </w:rPr>
        <w:t xml:space="preserve">a determinação </w:t>
      </w:r>
      <w:r w:rsidR="00CD66EC" w:rsidRPr="00C5044A">
        <w:rPr>
          <w:rFonts w:ascii="Times New Roman" w:hAnsi="Times New Roman" w:cs="Times New Roman"/>
          <w:sz w:val="24"/>
          <w:szCs w:val="24"/>
        </w:rPr>
        <w:t>da competência, é o modo como o autor estrutura a causa e exprime a sua pretensão em juízo</w:t>
      </w:r>
      <w:r w:rsidR="008A1966">
        <w:rPr>
          <w:rStyle w:val="Refdenotaderodap"/>
          <w:rFonts w:ascii="Times New Roman" w:hAnsi="Times New Roman" w:cs="Times New Roman"/>
          <w:sz w:val="24"/>
          <w:szCs w:val="24"/>
        </w:rPr>
        <w:footnoteReference w:id="12"/>
      </w:r>
      <w:r w:rsidR="008A1966" w:rsidRPr="00C5044A">
        <w:rPr>
          <w:rFonts w:ascii="Times New Roman" w:hAnsi="Times New Roman" w:cs="Times New Roman"/>
          <w:sz w:val="24"/>
          <w:szCs w:val="24"/>
        </w:rPr>
        <w:t>.</w:t>
      </w:r>
      <w:r w:rsidR="00CD66EC" w:rsidRPr="00C5044A">
        <w:rPr>
          <w:rFonts w:ascii="Times New Roman" w:hAnsi="Times New Roman" w:cs="Times New Roman"/>
          <w:sz w:val="24"/>
          <w:szCs w:val="24"/>
        </w:rPr>
        <w:t xml:space="preserve"> </w:t>
      </w:r>
    </w:p>
    <w:p w14:paraId="19C94785" w14:textId="0B54D0D6" w:rsidR="00C5044A" w:rsidRDefault="00CD66EC" w:rsidP="00C5044A">
      <w:pPr>
        <w:pStyle w:val="PargrafodaLista"/>
        <w:numPr>
          <w:ilvl w:val="0"/>
          <w:numId w:val="10"/>
        </w:numPr>
        <w:spacing w:line="360" w:lineRule="auto"/>
        <w:ind w:left="709" w:firstLine="709"/>
        <w:jc w:val="both"/>
        <w:rPr>
          <w:rFonts w:ascii="Times New Roman" w:hAnsi="Times New Roman" w:cs="Times New Roman"/>
          <w:sz w:val="24"/>
          <w:szCs w:val="24"/>
        </w:rPr>
      </w:pPr>
      <w:r w:rsidRPr="00C5044A">
        <w:rPr>
          <w:rFonts w:ascii="Times New Roman" w:hAnsi="Times New Roman" w:cs="Times New Roman"/>
          <w:sz w:val="24"/>
          <w:szCs w:val="24"/>
        </w:rPr>
        <w:t xml:space="preserve">A competência em razão da matéria atribui a diferentes espécies ou categorias de tribunais, que se situam no mesmo plano horizontal, sem nenhuma relação de hierarquia entre eles, o conhecimento de determinados setores do </w:t>
      </w:r>
      <w:r w:rsidR="008A1966" w:rsidRPr="00C5044A">
        <w:rPr>
          <w:rFonts w:ascii="Times New Roman" w:hAnsi="Times New Roman" w:cs="Times New Roman"/>
          <w:sz w:val="24"/>
          <w:szCs w:val="24"/>
        </w:rPr>
        <w:t>D</w:t>
      </w:r>
      <w:r w:rsidRPr="00C5044A">
        <w:rPr>
          <w:rFonts w:ascii="Times New Roman" w:hAnsi="Times New Roman" w:cs="Times New Roman"/>
          <w:sz w:val="24"/>
          <w:szCs w:val="24"/>
        </w:rPr>
        <w:t xml:space="preserve">ireito. De acordo com o </w:t>
      </w:r>
      <w:proofErr w:type="spellStart"/>
      <w:r w:rsidRPr="00C5044A">
        <w:rPr>
          <w:rFonts w:ascii="Times New Roman" w:hAnsi="Times New Roman" w:cs="Times New Roman"/>
          <w:sz w:val="24"/>
          <w:szCs w:val="24"/>
        </w:rPr>
        <w:t>art</w:t>
      </w:r>
      <w:proofErr w:type="spellEnd"/>
      <w:r w:rsidR="008A1966" w:rsidRPr="00C5044A">
        <w:rPr>
          <w:rFonts w:ascii="Times New Roman" w:hAnsi="Times New Roman" w:cs="Times New Roman"/>
          <w:sz w:val="24"/>
          <w:szCs w:val="24"/>
        </w:rPr>
        <w:t>.</w:t>
      </w:r>
      <w:r w:rsidRPr="00C5044A">
        <w:rPr>
          <w:rFonts w:ascii="Times New Roman" w:hAnsi="Times New Roman" w:cs="Times New Roman"/>
          <w:sz w:val="24"/>
          <w:szCs w:val="24"/>
        </w:rPr>
        <w:t xml:space="preserve"> 65.º do C</w:t>
      </w:r>
      <w:r w:rsidR="008A1966" w:rsidRPr="00C5044A">
        <w:rPr>
          <w:rFonts w:ascii="Times New Roman" w:hAnsi="Times New Roman" w:cs="Times New Roman"/>
          <w:sz w:val="24"/>
          <w:szCs w:val="24"/>
        </w:rPr>
        <w:t>PC,</w:t>
      </w:r>
      <w:r w:rsidRPr="00C5044A">
        <w:rPr>
          <w:rFonts w:ascii="Times New Roman" w:hAnsi="Times New Roman" w:cs="Times New Roman"/>
          <w:sz w:val="24"/>
          <w:szCs w:val="24"/>
        </w:rPr>
        <w:t xml:space="preserve"> “</w:t>
      </w:r>
      <w:r w:rsidRPr="00C5044A">
        <w:rPr>
          <w:rFonts w:ascii="Times New Roman" w:hAnsi="Times New Roman" w:cs="Times New Roman"/>
          <w:i/>
          <w:iCs/>
          <w:sz w:val="20"/>
          <w:szCs w:val="20"/>
        </w:rPr>
        <w:t>as leis de organização judiciária determinam quais as causas que, em razão da matéria, são da competência dos tribunais e das secções dotados de competência especializada</w:t>
      </w:r>
      <w:r w:rsidRPr="00C5044A">
        <w:rPr>
          <w:rFonts w:ascii="Times New Roman" w:hAnsi="Times New Roman" w:cs="Times New Roman"/>
          <w:sz w:val="24"/>
          <w:szCs w:val="24"/>
        </w:rPr>
        <w:t>.”</w:t>
      </w:r>
    </w:p>
    <w:p w14:paraId="71DED158" w14:textId="77777777" w:rsidR="00C5044A" w:rsidRDefault="00CD66EC" w:rsidP="00C5044A">
      <w:pPr>
        <w:pStyle w:val="PargrafodaLista"/>
        <w:numPr>
          <w:ilvl w:val="0"/>
          <w:numId w:val="10"/>
        </w:numPr>
        <w:spacing w:line="360" w:lineRule="auto"/>
        <w:ind w:left="709" w:firstLine="709"/>
        <w:jc w:val="both"/>
        <w:rPr>
          <w:rFonts w:ascii="Times New Roman" w:hAnsi="Times New Roman" w:cs="Times New Roman"/>
          <w:sz w:val="24"/>
          <w:szCs w:val="24"/>
        </w:rPr>
      </w:pPr>
      <w:r w:rsidRPr="00C5044A">
        <w:rPr>
          <w:rFonts w:ascii="Times New Roman" w:hAnsi="Times New Roman" w:cs="Times New Roman"/>
          <w:sz w:val="24"/>
          <w:szCs w:val="24"/>
        </w:rPr>
        <w:t xml:space="preserve">A infração das regras de competência em razão da matéria determina, </w:t>
      </w:r>
      <w:r w:rsidR="008A1966" w:rsidRPr="00C5044A">
        <w:rPr>
          <w:rFonts w:ascii="Times New Roman" w:hAnsi="Times New Roman" w:cs="Times New Roman"/>
          <w:sz w:val="24"/>
          <w:szCs w:val="24"/>
        </w:rPr>
        <w:t xml:space="preserve">conforme o </w:t>
      </w:r>
      <w:proofErr w:type="spellStart"/>
      <w:r w:rsidR="008A1966" w:rsidRPr="00C5044A">
        <w:rPr>
          <w:rFonts w:ascii="Times New Roman" w:hAnsi="Times New Roman" w:cs="Times New Roman"/>
          <w:sz w:val="24"/>
          <w:szCs w:val="24"/>
        </w:rPr>
        <w:t>art</w:t>
      </w:r>
      <w:proofErr w:type="spellEnd"/>
      <w:r w:rsidR="008A1966" w:rsidRPr="00C5044A">
        <w:rPr>
          <w:rFonts w:ascii="Times New Roman" w:hAnsi="Times New Roman" w:cs="Times New Roman"/>
          <w:sz w:val="24"/>
          <w:szCs w:val="24"/>
        </w:rPr>
        <w:t>. 9</w:t>
      </w:r>
      <w:r w:rsidRPr="00C5044A">
        <w:rPr>
          <w:rFonts w:ascii="Times New Roman" w:hAnsi="Times New Roman" w:cs="Times New Roman"/>
          <w:sz w:val="24"/>
          <w:szCs w:val="24"/>
        </w:rPr>
        <w:t>6.º, al. a), do C</w:t>
      </w:r>
      <w:r w:rsidR="008A1966" w:rsidRPr="00C5044A">
        <w:rPr>
          <w:rFonts w:ascii="Times New Roman" w:hAnsi="Times New Roman" w:cs="Times New Roman"/>
          <w:sz w:val="24"/>
          <w:szCs w:val="24"/>
        </w:rPr>
        <w:t>PC</w:t>
      </w:r>
      <w:r w:rsidRPr="00C5044A">
        <w:rPr>
          <w:rFonts w:ascii="Times New Roman" w:hAnsi="Times New Roman" w:cs="Times New Roman"/>
          <w:sz w:val="24"/>
          <w:szCs w:val="24"/>
        </w:rPr>
        <w:t xml:space="preserve">, a incompetência absoluta do tribunal, implicando, </w:t>
      </w:r>
      <w:r w:rsidR="008A1966" w:rsidRPr="00C5044A">
        <w:rPr>
          <w:rFonts w:ascii="Times New Roman" w:hAnsi="Times New Roman" w:cs="Times New Roman"/>
          <w:sz w:val="24"/>
          <w:szCs w:val="24"/>
        </w:rPr>
        <w:t xml:space="preserve">segundo os </w:t>
      </w:r>
      <w:proofErr w:type="spellStart"/>
      <w:r w:rsidR="008A1966" w:rsidRPr="00C5044A">
        <w:rPr>
          <w:rFonts w:ascii="Times New Roman" w:hAnsi="Times New Roman" w:cs="Times New Roman"/>
          <w:sz w:val="24"/>
          <w:szCs w:val="24"/>
        </w:rPr>
        <w:t>arts</w:t>
      </w:r>
      <w:proofErr w:type="spellEnd"/>
      <w:r w:rsidR="008A1966" w:rsidRPr="00C5044A">
        <w:rPr>
          <w:rFonts w:ascii="Times New Roman" w:hAnsi="Times New Roman" w:cs="Times New Roman"/>
          <w:sz w:val="24"/>
          <w:szCs w:val="24"/>
        </w:rPr>
        <w:t xml:space="preserve">. </w:t>
      </w:r>
      <w:r w:rsidRPr="00C5044A">
        <w:rPr>
          <w:rFonts w:ascii="Times New Roman" w:hAnsi="Times New Roman" w:cs="Times New Roman"/>
          <w:sz w:val="24"/>
          <w:szCs w:val="24"/>
        </w:rPr>
        <w:t>99.º</w:t>
      </w:r>
      <w:r w:rsidR="008A1966" w:rsidRPr="00C5044A">
        <w:rPr>
          <w:rFonts w:ascii="Times New Roman" w:hAnsi="Times New Roman" w:cs="Times New Roman"/>
          <w:sz w:val="24"/>
          <w:szCs w:val="24"/>
        </w:rPr>
        <w:t xml:space="preserve">, n.º </w:t>
      </w:r>
      <w:r w:rsidRPr="00C5044A">
        <w:rPr>
          <w:rFonts w:ascii="Times New Roman" w:hAnsi="Times New Roman" w:cs="Times New Roman"/>
          <w:sz w:val="24"/>
          <w:szCs w:val="24"/>
        </w:rPr>
        <w:t>1, 278.º</w:t>
      </w:r>
      <w:r w:rsidR="008A1966" w:rsidRPr="00C5044A">
        <w:rPr>
          <w:rFonts w:ascii="Times New Roman" w:hAnsi="Times New Roman" w:cs="Times New Roman"/>
          <w:sz w:val="24"/>
          <w:szCs w:val="24"/>
        </w:rPr>
        <w:t xml:space="preserve">, n.º 1, al </w:t>
      </w:r>
      <w:r w:rsidRPr="00C5044A">
        <w:rPr>
          <w:rFonts w:ascii="Times New Roman" w:hAnsi="Times New Roman" w:cs="Times New Roman"/>
          <w:sz w:val="24"/>
          <w:szCs w:val="24"/>
        </w:rPr>
        <w:t>a), 576.º</w:t>
      </w:r>
      <w:r w:rsidR="008A1966" w:rsidRPr="00C5044A">
        <w:rPr>
          <w:rFonts w:ascii="Times New Roman" w:hAnsi="Times New Roman" w:cs="Times New Roman"/>
          <w:sz w:val="24"/>
          <w:szCs w:val="24"/>
        </w:rPr>
        <w:t xml:space="preserve">, n.º </w:t>
      </w:r>
      <w:r w:rsidRPr="00C5044A">
        <w:rPr>
          <w:rFonts w:ascii="Times New Roman" w:hAnsi="Times New Roman" w:cs="Times New Roman"/>
          <w:sz w:val="24"/>
          <w:szCs w:val="24"/>
        </w:rPr>
        <w:t>2, e 577.º</w:t>
      </w:r>
      <w:r w:rsidR="008A1966" w:rsidRPr="00C5044A">
        <w:rPr>
          <w:rFonts w:ascii="Times New Roman" w:hAnsi="Times New Roman" w:cs="Times New Roman"/>
          <w:sz w:val="24"/>
          <w:szCs w:val="24"/>
        </w:rPr>
        <w:t xml:space="preserve">, al. </w:t>
      </w:r>
      <w:r w:rsidRPr="00C5044A">
        <w:rPr>
          <w:rFonts w:ascii="Times New Roman" w:hAnsi="Times New Roman" w:cs="Times New Roman"/>
          <w:sz w:val="24"/>
          <w:szCs w:val="24"/>
        </w:rPr>
        <w:t>a)</w:t>
      </w:r>
      <w:r w:rsidR="008A1966" w:rsidRPr="00C5044A">
        <w:rPr>
          <w:rFonts w:ascii="Times New Roman" w:hAnsi="Times New Roman" w:cs="Times New Roman"/>
          <w:sz w:val="24"/>
          <w:szCs w:val="24"/>
        </w:rPr>
        <w:t xml:space="preserve">, do </w:t>
      </w:r>
      <w:r w:rsidR="00C5044A">
        <w:rPr>
          <w:rFonts w:ascii="Times New Roman" w:hAnsi="Times New Roman" w:cs="Times New Roman"/>
          <w:sz w:val="24"/>
          <w:szCs w:val="24"/>
        </w:rPr>
        <w:t>mesmo corpo de normas</w:t>
      </w:r>
      <w:r w:rsidRPr="00C5044A">
        <w:rPr>
          <w:rFonts w:ascii="Times New Roman" w:hAnsi="Times New Roman" w:cs="Times New Roman"/>
          <w:sz w:val="24"/>
          <w:szCs w:val="24"/>
        </w:rPr>
        <w:t xml:space="preserve">, a absolvição do réu da instância. Tal incompetência absoluta pode ser arguida por qualquer das partes e deve ser </w:t>
      </w:r>
      <w:r w:rsidRPr="00C5044A">
        <w:rPr>
          <w:rFonts w:ascii="Times New Roman" w:hAnsi="Times New Roman" w:cs="Times New Roman"/>
          <w:sz w:val="24"/>
          <w:szCs w:val="24"/>
        </w:rPr>
        <w:lastRenderedPageBreak/>
        <w:t>suscitada oficiosamente pelo tribunal enquanto não houver sentença com trânsito em julgado proferida sobre o fundo da causa (</w:t>
      </w:r>
      <w:proofErr w:type="spellStart"/>
      <w:r w:rsidRPr="00C5044A">
        <w:rPr>
          <w:rFonts w:ascii="Times New Roman" w:hAnsi="Times New Roman" w:cs="Times New Roman"/>
          <w:sz w:val="24"/>
          <w:szCs w:val="24"/>
        </w:rPr>
        <w:t>art</w:t>
      </w:r>
      <w:proofErr w:type="spellEnd"/>
      <w:r w:rsidRPr="00C5044A">
        <w:rPr>
          <w:rFonts w:ascii="Times New Roman" w:hAnsi="Times New Roman" w:cs="Times New Roman"/>
          <w:sz w:val="24"/>
          <w:szCs w:val="24"/>
        </w:rPr>
        <w:t>. 97.º</w:t>
      </w:r>
      <w:r w:rsidR="008A1966" w:rsidRPr="00C5044A">
        <w:rPr>
          <w:rFonts w:ascii="Times New Roman" w:hAnsi="Times New Roman" w:cs="Times New Roman"/>
          <w:sz w:val="24"/>
          <w:szCs w:val="24"/>
        </w:rPr>
        <w:t xml:space="preserve">, n.º 1, </w:t>
      </w:r>
      <w:r w:rsidRPr="00C5044A">
        <w:rPr>
          <w:rFonts w:ascii="Times New Roman" w:hAnsi="Times New Roman" w:cs="Times New Roman"/>
          <w:sz w:val="24"/>
          <w:szCs w:val="24"/>
        </w:rPr>
        <w:t>do C</w:t>
      </w:r>
      <w:r w:rsidR="008A1966" w:rsidRPr="00C5044A">
        <w:rPr>
          <w:rFonts w:ascii="Times New Roman" w:hAnsi="Times New Roman" w:cs="Times New Roman"/>
          <w:sz w:val="24"/>
          <w:szCs w:val="24"/>
        </w:rPr>
        <w:t>PC</w:t>
      </w:r>
      <w:r w:rsidRPr="00C5044A">
        <w:rPr>
          <w:rFonts w:ascii="Times New Roman" w:hAnsi="Times New Roman" w:cs="Times New Roman"/>
          <w:sz w:val="24"/>
          <w:szCs w:val="24"/>
        </w:rPr>
        <w:t>).</w:t>
      </w:r>
    </w:p>
    <w:p w14:paraId="4343961E" w14:textId="77777777" w:rsidR="00C5044A" w:rsidRDefault="008A1966" w:rsidP="00C5044A">
      <w:pPr>
        <w:pStyle w:val="PargrafodaLista"/>
        <w:numPr>
          <w:ilvl w:val="0"/>
          <w:numId w:val="10"/>
        </w:numPr>
        <w:spacing w:line="360" w:lineRule="auto"/>
        <w:ind w:left="709" w:firstLine="709"/>
        <w:jc w:val="both"/>
        <w:rPr>
          <w:rFonts w:ascii="Times New Roman" w:hAnsi="Times New Roman" w:cs="Times New Roman"/>
          <w:sz w:val="24"/>
          <w:szCs w:val="24"/>
        </w:rPr>
      </w:pPr>
      <w:r w:rsidRPr="00C5044A">
        <w:rPr>
          <w:rFonts w:ascii="Times New Roman" w:hAnsi="Times New Roman" w:cs="Times New Roman"/>
          <w:i/>
          <w:iCs/>
          <w:sz w:val="24"/>
          <w:szCs w:val="24"/>
        </w:rPr>
        <w:t xml:space="preserve">In </w:t>
      </w:r>
      <w:proofErr w:type="spellStart"/>
      <w:r w:rsidRPr="00C5044A">
        <w:rPr>
          <w:rFonts w:ascii="Times New Roman" w:hAnsi="Times New Roman" w:cs="Times New Roman"/>
          <w:i/>
          <w:iCs/>
          <w:sz w:val="24"/>
          <w:szCs w:val="24"/>
        </w:rPr>
        <w:t>casu</w:t>
      </w:r>
      <w:proofErr w:type="spellEnd"/>
      <w:r w:rsidRPr="00C5044A">
        <w:rPr>
          <w:rFonts w:ascii="Times New Roman" w:hAnsi="Times New Roman" w:cs="Times New Roman"/>
          <w:sz w:val="24"/>
          <w:szCs w:val="24"/>
        </w:rPr>
        <w:t xml:space="preserve">, </w:t>
      </w:r>
      <w:r w:rsidR="00CD66EC" w:rsidRPr="00C5044A">
        <w:rPr>
          <w:rFonts w:ascii="Times New Roman" w:hAnsi="Times New Roman" w:cs="Times New Roman"/>
          <w:sz w:val="24"/>
          <w:szCs w:val="24"/>
        </w:rPr>
        <w:t xml:space="preserve">a arguição da incompetência em razão da matéria em sede de recurso de apelação </w:t>
      </w:r>
      <w:r w:rsidR="00C5044A">
        <w:rPr>
          <w:rFonts w:ascii="Times New Roman" w:hAnsi="Times New Roman" w:cs="Times New Roman"/>
          <w:sz w:val="24"/>
          <w:szCs w:val="24"/>
        </w:rPr>
        <w:t>afigura</w:t>
      </w:r>
      <w:r w:rsidR="00CD66EC" w:rsidRPr="00C5044A">
        <w:rPr>
          <w:rFonts w:ascii="Times New Roman" w:hAnsi="Times New Roman" w:cs="Times New Roman"/>
          <w:sz w:val="24"/>
          <w:szCs w:val="24"/>
        </w:rPr>
        <w:t xml:space="preserve">-se tempestiva, </w:t>
      </w:r>
      <w:r w:rsidR="00C5044A">
        <w:rPr>
          <w:rFonts w:ascii="Times New Roman" w:hAnsi="Times New Roman" w:cs="Times New Roman"/>
          <w:sz w:val="24"/>
          <w:szCs w:val="24"/>
        </w:rPr>
        <w:t>apesar de</w:t>
      </w:r>
      <w:r w:rsidR="00CD66EC" w:rsidRPr="00C5044A">
        <w:rPr>
          <w:rFonts w:ascii="Times New Roman" w:hAnsi="Times New Roman" w:cs="Times New Roman"/>
          <w:sz w:val="24"/>
          <w:szCs w:val="24"/>
        </w:rPr>
        <w:t xml:space="preserve"> o </w:t>
      </w:r>
      <w:proofErr w:type="spellStart"/>
      <w:r w:rsidR="00CD66EC" w:rsidRPr="00C5044A">
        <w:rPr>
          <w:rFonts w:ascii="Times New Roman" w:hAnsi="Times New Roman" w:cs="Times New Roman"/>
          <w:sz w:val="24"/>
          <w:szCs w:val="24"/>
        </w:rPr>
        <w:t>art</w:t>
      </w:r>
      <w:proofErr w:type="spellEnd"/>
      <w:r w:rsidR="00CD66EC" w:rsidRPr="00C5044A">
        <w:rPr>
          <w:rFonts w:ascii="Times New Roman" w:hAnsi="Times New Roman" w:cs="Times New Roman"/>
          <w:sz w:val="24"/>
          <w:szCs w:val="24"/>
        </w:rPr>
        <w:t>. 97.º</w:t>
      </w:r>
      <w:r w:rsidR="00FC3DF8" w:rsidRPr="00C5044A">
        <w:rPr>
          <w:rFonts w:ascii="Times New Roman" w:hAnsi="Times New Roman" w:cs="Times New Roman"/>
          <w:sz w:val="24"/>
          <w:szCs w:val="24"/>
        </w:rPr>
        <w:t xml:space="preserve">, n.º </w:t>
      </w:r>
      <w:r w:rsidR="00CD66EC" w:rsidRPr="00C5044A">
        <w:rPr>
          <w:rFonts w:ascii="Times New Roman" w:hAnsi="Times New Roman" w:cs="Times New Roman"/>
          <w:sz w:val="24"/>
          <w:szCs w:val="24"/>
        </w:rPr>
        <w:t>2</w:t>
      </w:r>
      <w:r w:rsidR="00FC3DF8" w:rsidRPr="00C5044A">
        <w:rPr>
          <w:rFonts w:ascii="Times New Roman" w:hAnsi="Times New Roman" w:cs="Times New Roman"/>
          <w:sz w:val="24"/>
          <w:szCs w:val="24"/>
        </w:rPr>
        <w:t>,</w:t>
      </w:r>
      <w:r w:rsidR="00CD66EC" w:rsidRPr="00C5044A">
        <w:rPr>
          <w:rFonts w:ascii="Times New Roman" w:hAnsi="Times New Roman" w:cs="Times New Roman"/>
          <w:sz w:val="24"/>
          <w:szCs w:val="24"/>
        </w:rPr>
        <w:t xml:space="preserve"> do C</w:t>
      </w:r>
      <w:r w:rsidR="00FC3DF8" w:rsidRPr="00C5044A">
        <w:rPr>
          <w:rFonts w:ascii="Times New Roman" w:hAnsi="Times New Roman" w:cs="Times New Roman"/>
          <w:sz w:val="24"/>
          <w:szCs w:val="24"/>
        </w:rPr>
        <w:t>PC, consagrar</w:t>
      </w:r>
      <w:r w:rsidR="00CD66EC" w:rsidRPr="00C5044A">
        <w:rPr>
          <w:rFonts w:ascii="Times New Roman" w:hAnsi="Times New Roman" w:cs="Times New Roman"/>
          <w:sz w:val="24"/>
          <w:szCs w:val="24"/>
        </w:rPr>
        <w:t xml:space="preserve"> que “</w:t>
      </w:r>
      <w:r w:rsidR="00CD66EC" w:rsidRPr="00C5044A">
        <w:rPr>
          <w:rFonts w:ascii="Times New Roman" w:hAnsi="Times New Roman" w:cs="Times New Roman"/>
          <w:i/>
          <w:iCs/>
          <w:sz w:val="20"/>
          <w:szCs w:val="20"/>
        </w:rPr>
        <w:t>a violação das regras de competência em razão da matéria que apenas respeitem aos tribunais judiciais só pode ser arguida, ou oficiosamente conhecida, até ser proferido despacho saneador, ou, não havendo lugar a este, até ao início da audiência final</w:t>
      </w:r>
      <w:r w:rsidR="00CD66EC" w:rsidRPr="00C5044A">
        <w:rPr>
          <w:rFonts w:ascii="Times New Roman" w:hAnsi="Times New Roman" w:cs="Times New Roman"/>
          <w:sz w:val="24"/>
          <w:szCs w:val="24"/>
        </w:rPr>
        <w:t xml:space="preserve">”, </w:t>
      </w:r>
      <w:r w:rsidR="00C5044A">
        <w:rPr>
          <w:rFonts w:ascii="Times New Roman" w:hAnsi="Times New Roman" w:cs="Times New Roman"/>
          <w:sz w:val="24"/>
          <w:szCs w:val="24"/>
        </w:rPr>
        <w:t xml:space="preserve">uma vez que </w:t>
      </w:r>
      <w:r w:rsidR="00CD66EC" w:rsidRPr="00C5044A">
        <w:rPr>
          <w:rFonts w:ascii="Times New Roman" w:hAnsi="Times New Roman" w:cs="Times New Roman"/>
          <w:sz w:val="24"/>
          <w:szCs w:val="24"/>
        </w:rPr>
        <w:t xml:space="preserve">a providência foi decretada sem contraditório prévio da </w:t>
      </w:r>
      <w:r w:rsidR="00FC3DF8" w:rsidRPr="00C5044A">
        <w:rPr>
          <w:rFonts w:ascii="Times New Roman" w:hAnsi="Times New Roman" w:cs="Times New Roman"/>
          <w:sz w:val="24"/>
          <w:szCs w:val="24"/>
        </w:rPr>
        <w:t>R</w:t>
      </w:r>
      <w:r w:rsidR="00CD66EC" w:rsidRPr="00C5044A">
        <w:rPr>
          <w:rFonts w:ascii="Times New Roman" w:hAnsi="Times New Roman" w:cs="Times New Roman"/>
          <w:sz w:val="24"/>
          <w:szCs w:val="24"/>
        </w:rPr>
        <w:t xml:space="preserve">equerida. </w:t>
      </w:r>
    </w:p>
    <w:p w14:paraId="10A5FE40" w14:textId="5AB27B26" w:rsidR="0078618F" w:rsidRDefault="0078618F" w:rsidP="0078618F">
      <w:pPr>
        <w:pStyle w:val="PargrafodaLista"/>
        <w:numPr>
          <w:ilvl w:val="0"/>
          <w:numId w:val="10"/>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Com vista à conservação d</w:t>
      </w:r>
      <w:r w:rsidR="00C5044A">
        <w:rPr>
          <w:rFonts w:ascii="Times New Roman" w:hAnsi="Times New Roman" w:cs="Times New Roman"/>
          <w:sz w:val="24"/>
          <w:szCs w:val="24"/>
        </w:rPr>
        <w:t xml:space="preserve">a garantia patrimonial do </w:t>
      </w:r>
      <w:r w:rsidR="00CD66EC" w:rsidRPr="00C5044A">
        <w:rPr>
          <w:rFonts w:ascii="Times New Roman" w:hAnsi="Times New Roman" w:cs="Times New Roman"/>
          <w:sz w:val="24"/>
          <w:szCs w:val="24"/>
        </w:rPr>
        <w:t xml:space="preserve">crédito </w:t>
      </w:r>
      <w:r w:rsidR="00C5044A">
        <w:rPr>
          <w:rFonts w:ascii="Times New Roman" w:hAnsi="Times New Roman" w:cs="Times New Roman"/>
          <w:sz w:val="24"/>
          <w:szCs w:val="24"/>
        </w:rPr>
        <w:t xml:space="preserve">de que é titular perante </w:t>
      </w:r>
      <w:r w:rsidR="00CD66EC" w:rsidRPr="00C5044A">
        <w:rPr>
          <w:rFonts w:ascii="Times New Roman" w:hAnsi="Times New Roman" w:cs="Times New Roman"/>
          <w:sz w:val="24"/>
          <w:szCs w:val="24"/>
        </w:rPr>
        <w:t xml:space="preserve">os </w:t>
      </w:r>
      <w:r w:rsidR="00FC3DF8" w:rsidRPr="00C5044A">
        <w:rPr>
          <w:rFonts w:ascii="Times New Roman" w:hAnsi="Times New Roman" w:cs="Times New Roman"/>
          <w:sz w:val="24"/>
          <w:szCs w:val="24"/>
        </w:rPr>
        <w:t>E</w:t>
      </w:r>
      <w:r w:rsidR="00CD66EC" w:rsidRPr="00C5044A">
        <w:rPr>
          <w:rFonts w:ascii="Times New Roman" w:hAnsi="Times New Roman" w:cs="Times New Roman"/>
          <w:sz w:val="24"/>
          <w:szCs w:val="24"/>
        </w:rPr>
        <w:t xml:space="preserve">xecutados </w:t>
      </w:r>
      <w:r w:rsidR="00CD66EC" w:rsidRPr="00C5044A">
        <w:rPr>
          <w:rFonts w:ascii="Times New Roman" w:hAnsi="Times New Roman" w:cs="Times New Roman"/>
          <w:b/>
          <w:smallCaps/>
          <w:sz w:val="24"/>
          <w:szCs w:val="24"/>
        </w:rPr>
        <w:t xml:space="preserve">Ana </w:t>
      </w:r>
      <w:r w:rsidR="0041262E">
        <w:rPr>
          <w:rFonts w:ascii="Times New Roman" w:hAnsi="Times New Roman" w:cs="Times New Roman"/>
          <w:b/>
          <w:smallCaps/>
          <w:sz w:val="24"/>
          <w:szCs w:val="24"/>
        </w:rPr>
        <w:t xml:space="preserve">Alexandrina </w:t>
      </w:r>
      <w:r w:rsidR="00CD66EC" w:rsidRPr="00C5044A">
        <w:rPr>
          <w:rFonts w:ascii="Times New Roman" w:hAnsi="Times New Roman" w:cs="Times New Roman"/>
          <w:b/>
          <w:smallCaps/>
          <w:sz w:val="24"/>
          <w:szCs w:val="24"/>
        </w:rPr>
        <w:t>Monteiro</w:t>
      </w:r>
      <w:r w:rsidR="00CD66EC" w:rsidRPr="00C5044A">
        <w:rPr>
          <w:rFonts w:ascii="Times New Roman" w:hAnsi="Times New Roman" w:cs="Times New Roman"/>
          <w:sz w:val="24"/>
          <w:szCs w:val="24"/>
        </w:rPr>
        <w:t xml:space="preserve"> e </w:t>
      </w:r>
      <w:r w:rsidR="00CD66EC" w:rsidRPr="00C5044A">
        <w:rPr>
          <w:rFonts w:ascii="Times New Roman" w:hAnsi="Times New Roman" w:cs="Times New Roman"/>
          <w:b/>
          <w:smallCaps/>
          <w:sz w:val="24"/>
          <w:szCs w:val="24"/>
        </w:rPr>
        <w:t>Fernando Botelho</w:t>
      </w:r>
      <w:r w:rsidR="00CD66EC" w:rsidRPr="00C5044A">
        <w:rPr>
          <w:rFonts w:ascii="Times New Roman" w:hAnsi="Times New Roman" w:cs="Times New Roman"/>
          <w:sz w:val="24"/>
          <w:szCs w:val="24"/>
        </w:rPr>
        <w:t xml:space="preserve">, </w:t>
      </w:r>
      <w:r>
        <w:rPr>
          <w:rFonts w:ascii="Times New Roman" w:hAnsi="Times New Roman" w:cs="Times New Roman"/>
          <w:sz w:val="24"/>
          <w:szCs w:val="24"/>
        </w:rPr>
        <w:t xml:space="preserve">a Exequente </w:t>
      </w:r>
      <w:r w:rsidR="0041262E" w:rsidRPr="0089385C">
        <w:rPr>
          <w:rFonts w:ascii="Times New Roman" w:hAnsi="Times New Roman" w:cs="Times New Roman"/>
          <w:b/>
          <w:smallCaps/>
          <w:sz w:val="24"/>
          <w:szCs w:val="24"/>
        </w:rPr>
        <w:t>Manuel Joaquim Caldeira, Lda.</w:t>
      </w:r>
      <w:r w:rsidR="0041262E">
        <w:rPr>
          <w:rFonts w:ascii="Times New Roman" w:hAnsi="Times New Roman" w:cs="Times New Roman"/>
          <w:b/>
          <w:smallCaps/>
          <w:sz w:val="24"/>
          <w:szCs w:val="24"/>
        </w:rPr>
        <w:t xml:space="preserve">, </w:t>
      </w:r>
      <w:r>
        <w:rPr>
          <w:rFonts w:ascii="Times New Roman" w:hAnsi="Times New Roman" w:cs="Times New Roman"/>
          <w:sz w:val="24"/>
          <w:szCs w:val="24"/>
        </w:rPr>
        <w:t xml:space="preserve">pretende </w:t>
      </w:r>
      <w:r w:rsidR="00CD66EC" w:rsidRPr="00C5044A">
        <w:rPr>
          <w:rFonts w:ascii="Times New Roman" w:hAnsi="Times New Roman" w:cs="Times New Roman"/>
          <w:sz w:val="24"/>
          <w:szCs w:val="24"/>
        </w:rPr>
        <w:t xml:space="preserve">o arresto </w:t>
      </w:r>
      <w:r w:rsidR="0041262E">
        <w:rPr>
          <w:rFonts w:ascii="Times New Roman" w:hAnsi="Times New Roman" w:cs="Times New Roman"/>
          <w:sz w:val="24"/>
          <w:szCs w:val="24"/>
        </w:rPr>
        <w:t xml:space="preserve">do direito da Requerida ao pagamento </w:t>
      </w:r>
      <w:r w:rsidR="00CD66EC" w:rsidRPr="00C5044A">
        <w:rPr>
          <w:rFonts w:ascii="Times New Roman" w:hAnsi="Times New Roman" w:cs="Times New Roman"/>
          <w:sz w:val="24"/>
          <w:szCs w:val="24"/>
        </w:rPr>
        <w:t xml:space="preserve">da renda pela </w:t>
      </w:r>
      <w:r w:rsidR="00CD66EC" w:rsidRPr="0041262E">
        <w:rPr>
          <w:rFonts w:ascii="Times New Roman" w:hAnsi="Times New Roman" w:cs="Times New Roman"/>
          <w:sz w:val="24"/>
          <w:szCs w:val="24"/>
        </w:rPr>
        <w:t>Pingo Doce</w:t>
      </w:r>
      <w:r w:rsidR="0041262E">
        <w:rPr>
          <w:rFonts w:ascii="Times New Roman" w:hAnsi="Times New Roman" w:cs="Times New Roman"/>
          <w:sz w:val="24"/>
          <w:szCs w:val="24"/>
        </w:rPr>
        <w:t xml:space="preserve"> - </w:t>
      </w:r>
      <w:r w:rsidR="0041262E" w:rsidRPr="0089385C">
        <w:rPr>
          <w:rFonts w:ascii="Times New Roman" w:hAnsi="Times New Roman" w:cs="Times New Roman"/>
          <w:sz w:val="24"/>
          <w:szCs w:val="24"/>
        </w:rPr>
        <w:t>Distribuição Alimentar, S.A.,</w:t>
      </w:r>
      <w:r w:rsidR="0041262E">
        <w:rPr>
          <w:rFonts w:ascii="Times New Roman" w:hAnsi="Times New Roman" w:cs="Times New Roman"/>
          <w:sz w:val="24"/>
          <w:szCs w:val="24"/>
        </w:rPr>
        <w:t xml:space="preserve"> assim</w:t>
      </w:r>
      <w:r>
        <w:rPr>
          <w:rFonts w:ascii="Times New Roman" w:hAnsi="Times New Roman" w:cs="Times New Roman"/>
          <w:sz w:val="24"/>
          <w:szCs w:val="24"/>
        </w:rPr>
        <w:t xml:space="preserve"> como </w:t>
      </w:r>
      <w:r w:rsidR="00CD66EC" w:rsidRPr="00C5044A">
        <w:rPr>
          <w:rFonts w:ascii="Times New Roman" w:hAnsi="Times New Roman" w:cs="Times New Roman"/>
          <w:sz w:val="24"/>
          <w:szCs w:val="24"/>
        </w:rPr>
        <w:t xml:space="preserve">de todos os imóveis </w:t>
      </w:r>
      <w:r>
        <w:rPr>
          <w:rFonts w:ascii="Times New Roman" w:hAnsi="Times New Roman" w:cs="Times New Roman"/>
          <w:sz w:val="24"/>
          <w:szCs w:val="24"/>
        </w:rPr>
        <w:t xml:space="preserve">de que </w:t>
      </w:r>
      <w:r w:rsidR="00F54B3A">
        <w:rPr>
          <w:rFonts w:ascii="Times New Roman" w:hAnsi="Times New Roman" w:cs="Times New Roman"/>
          <w:sz w:val="24"/>
          <w:szCs w:val="24"/>
        </w:rPr>
        <w:t xml:space="preserve">aquela </w:t>
      </w:r>
      <w:r w:rsidR="0041262E">
        <w:rPr>
          <w:rFonts w:ascii="Times New Roman" w:hAnsi="Times New Roman" w:cs="Times New Roman"/>
          <w:sz w:val="24"/>
          <w:szCs w:val="24"/>
        </w:rPr>
        <w:t xml:space="preserve">seja </w:t>
      </w:r>
      <w:r>
        <w:rPr>
          <w:rFonts w:ascii="Times New Roman" w:hAnsi="Times New Roman" w:cs="Times New Roman"/>
          <w:sz w:val="24"/>
          <w:szCs w:val="24"/>
        </w:rPr>
        <w:t>proprietária</w:t>
      </w:r>
      <w:r w:rsidR="00CD66EC" w:rsidRPr="00C5044A">
        <w:rPr>
          <w:rFonts w:ascii="Times New Roman" w:hAnsi="Times New Roman" w:cs="Times New Roman"/>
          <w:sz w:val="24"/>
          <w:szCs w:val="24"/>
        </w:rPr>
        <w:t xml:space="preserve">. </w:t>
      </w:r>
    </w:p>
    <w:p w14:paraId="70BB32BA" w14:textId="77777777" w:rsidR="0078618F" w:rsidRDefault="0078618F" w:rsidP="0078618F">
      <w:pPr>
        <w:pStyle w:val="PargrafodaLista"/>
        <w:numPr>
          <w:ilvl w:val="0"/>
          <w:numId w:val="10"/>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D</w:t>
      </w:r>
      <w:r w:rsidR="00FC3DF8" w:rsidRPr="0078618F">
        <w:rPr>
          <w:rFonts w:ascii="Times New Roman" w:hAnsi="Times New Roman" w:cs="Times New Roman"/>
          <w:sz w:val="24"/>
          <w:szCs w:val="24"/>
        </w:rPr>
        <w:t xml:space="preserve">e acordo com o </w:t>
      </w:r>
      <w:proofErr w:type="spellStart"/>
      <w:r w:rsidR="00FC3DF8" w:rsidRPr="0078618F">
        <w:rPr>
          <w:rFonts w:ascii="Times New Roman" w:hAnsi="Times New Roman" w:cs="Times New Roman"/>
          <w:sz w:val="24"/>
          <w:szCs w:val="24"/>
        </w:rPr>
        <w:t>art</w:t>
      </w:r>
      <w:proofErr w:type="spellEnd"/>
      <w:r w:rsidR="00FC3DF8" w:rsidRPr="0078618F">
        <w:rPr>
          <w:rFonts w:ascii="Times New Roman" w:hAnsi="Times New Roman" w:cs="Times New Roman"/>
          <w:sz w:val="24"/>
          <w:szCs w:val="24"/>
        </w:rPr>
        <w:t xml:space="preserve">. 364.º, n.º 1, do CPC, </w:t>
      </w:r>
      <w:r w:rsidR="00CD66EC" w:rsidRPr="0078618F">
        <w:rPr>
          <w:rFonts w:ascii="Times New Roman" w:hAnsi="Times New Roman" w:cs="Times New Roman"/>
          <w:sz w:val="24"/>
          <w:szCs w:val="24"/>
        </w:rPr>
        <w:t>o procedimento cautelar pode ser instaurado como incidente de ação executiva. Por outro lado, compete ao juízo de execução exercer, no âmbito dos processos de execução de natureza cível, as competências previstas no C</w:t>
      </w:r>
      <w:r w:rsidR="00FC3DF8" w:rsidRPr="0078618F">
        <w:rPr>
          <w:rFonts w:ascii="Times New Roman" w:hAnsi="Times New Roman" w:cs="Times New Roman"/>
          <w:sz w:val="24"/>
          <w:szCs w:val="24"/>
        </w:rPr>
        <w:t>PC</w:t>
      </w:r>
      <w:r w:rsidR="00CD66EC" w:rsidRPr="0078618F">
        <w:rPr>
          <w:rFonts w:ascii="Times New Roman" w:hAnsi="Times New Roman" w:cs="Times New Roman"/>
          <w:sz w:val="24"/>
          <w:szCs w:val="24"/>
        </w:rPr>
        <w:t xml:space="preserve"> (</w:t>
      </w:r>
      <w:proofErr w:type="spellStart"/>
      <w:r w:rsidR="00CD66EC" w:rsidRPr="0078618F">
        <w:rPr>
          <w:rFonts w:ascii="Times New Roman" w:hAnsi="Times New Roman" w:cs="Times New Roman"/>
          <w:sz w:val="24"/>
          <w:szCs w:val="24"/>
        </w:rPr>
        <w:t>art</w:t>
      </w:r>
      <w:proofErr w:type="spellEnd"/>
      <w:r w:rsidR="00CD66EC" w:rsidRPr="0078618F">
        <w:rPr>
          <w:rFonts w:ascii="Times New Roman" w:hAnsi="Times New Roman" w:cs="Times New Roman"/>
          <w:sz w:val="24"/>
          <w:szCs w:val="24"/>
        </w:rPr>
        <w:t>. 129.º</w:t>
      </w:r>
      <w:r w:rsidR="00FC3DF8" w:rsidRPr="0078618F">
        <w:rPr>
          <w:rFonts w:ascii="Times New Roman" w:hAnsi="Times New Roman" w:cs="Times New Roman"/>
          <w:sz w:val="24"/>
          <w:szCs w:val="24"/>
        </w:rPr>
        <w:t xml:space="preserve">, n.º </w:t>
      </w:r>
      <w:r w:rsidR="00CD66EC" w:rsidRPr="0078618F">
        <w:rPr>
          <w:rFonts w:ascii="Times New Roman" w:hAnsi="Times New Roman" w:cs="Times New Roman"/>
          <w:sz w:val="24"/>
          <w:szCs w:val="24"/>
        </w:rPr>
        <w:t>1</w:t>
      </w:r>
      <w:r w:rsidR="00FC3DF8" w:rsidRPr="0078618F">
        <w:rPr>
          <w:rFonts w:ascii="Times New Roman" w:hAnsi="Times New Roman" w:cs="Times New Roman"/>
          <w:sz w:val="24"/>
          <w:szCs w:val="24"/>
        </w:rPr>
        <w:t>,</w:t>
      </w:r>
      <w:r w:rsidR="00CD66EC" w:rsidRPr="0078618F">
        <w:rPr>
          <w:rFonts w:ascii="Times New Roman" w:hAnsi="Times New Roman" w:cs="Times New Roman"/>
          <w:sz w:val="24"/>
          <w:szCs w:val="24"/>
        </w:rPr>
        <w:t xml:space="preserve"> da Lei da Organização do Sistema Judiciário, aprovada pela Lei n.º 62/2013, de 26 de agosto).</w:t>
      </w:r>
      <w:r w:rsidR="00373BA7" w:rsidRPr="0078618F">
        <w:rPr>
          <w:rFonts w:ascii="Times New Roman" w:hAnsi="Times New Roman" w:cs="Times New Roman"/>
          <w:sz w:val="24"/>
          <w:szCs w:val="24"/>
        </w:rPr>
        <w:t xml:space="preserve"> Com efeito, </w:t>
      </w:r>
      <w:r w:rsidR="00CD66EC" w:rsidRPr="0078618F">
        <w:rPr>
          <w:rFonts w:ascii="Times New Roman" w:hAnsi="Times New Roman" w:cs="Times New Roman"/>
          <w:sz w:val="24"/>
          <w:szCs w:val="24"/>
        </w:rPr>
        <w:t>“</w:t>
      </w:r>
      <w:r w:rsidR="00CD66EC" w:rsidRPr="0078618F">
        <w:rPr>
          <w:rFonts w:ascii="Times New Roman" w:hAnsi="Times New Roman" w:cs="Times New Roman"/>
          <w:i/>
          <w:iCs/>
          <w:sz w:val="20"/>
          <w:szCs w:val="20"/>
        </w:rPr>
        <w:t xml:space="preserve">não tendo o procedimento cautelar autonomia em relação ao processo principal, dada a sua natureza incidental, quer seja instaurado como preliminar, quer como incidente, propriamente dito, na pendência causa principal, os pressupostos processuais de um e de outro </w:t>
      </w:r>
      <w:proofErr w:type="spellStart"/>
      <w:r w:rsidR="00CD66EC" w:rsidRPr="0078618F">
        <w:rPr>
          <w:rFonts w:ascii="Times New Roman" w:hAnsi="Times New Roman" w:cs="Times New Roman"/>
          <w:i/>
          <w:iCs/>
          <w:sz w:val="20"/>
          <w:szCs w:val="20"/>
        </w:rPr>
        <w:t>hão-de</w:t>
      </w:r>
      <w:proofErr w:type="spellEnd"/>
      <w:r w:rsidR="00CD66EC" w:rsidRPr="0078618F">
        <w:rPr>
          <w:rFonts w:ascii="Times New Roman" w:hAnsi="Times New Roman" w:cs="Times New Roman"/>
          <w:i/>
          <w:iCs/>
          <w:sz w:val="20"/>
          <w:szCs w:val="20"/>
        </w:rPr>
        <w:t xml:space="preserve"> ser, sempre, coincidentes</w:t>
      </w:r>
      <w:r w:rsidR="00CD66EC" w:rsidRPr="0078618F">
        <w:rPr>
          <w:rFonts w:ascii="Times New Roman" w:hAnsi="Times New Roman" w:cs="Times New Roman"/>
          <w:sz w:val="24"/>
          <w:szCs w:val="24"/>
        </w:rPr>
        <w:t>.”</w:t>
      </w:r>
      <w:r w:rsidR="00373BA7">
        <w:rPr>
          <w:rStyle w:val="Refdenotaderodap"/>
          <w:rFonts w:ascii="Times New Roman" w:hAnsi="Times New Roman" w:cs="Times New Roman"/>
          <w:sz w:val="24"/>
          <w:szCs w:val="24"/>
        </w:rPr>
        <w:footnoteReference w:id="13"/>
      </w:r>
    </w:p>
    <w:p w14:paraId="579BC4EA" w14:textId="77777777" w:rsidR="0078618F" w:rsidRDefault="00373BA7" w:rsidP="0078618F">
      <w:pPr>
        <w:pStyle w:val="PargrafodaLista"/>
        <w:numPr>
          <w:ilvl w:val="0"/>
          <w:numId w:val="10"/>
        </w:numPr>
        <w:spacing w:line="360" w:lineRule="auto"/>
        <w:ind w:left="709" w:firstLine="709"/>
        <w:jc w:val="both"/>
        <w:rPr>
          <w:rFonts w:ascii="Times New Roman" w:hAnsi="Times New Roman" w:cs="Times New Roman"/>
          <w:sz w:val="24"/>
          <w:szCs w:val="24"/>
        </w:rPr>
      </w:pPr>
      <w:r w:rsidRPr="0078618F">
        <w:rPr>
          <w:rFonts w:ascii="Times New Roman" w:hAnsi="Times New Roman" w:cs="Times New Roman"/>
          <w:sz w:val="24"/>
          <w:szCs w:val="24"/>
        </w:rPr>
        <w:t xml:space="preserve">Na verdade, </w:t>
      </w:r>
      <w:r w:rsidR="00CD66EC" w:rsidRPr="0078618F">
        <w:rPr>
          <w:rFonts w:ascii="Times New Roman" w:hAnsi="Times New Roman" w:cs="Times New Roman"/>
          <w:sz w:val="24"/>
          <w:szCs w:val="24"/>
        </w:rPr>
        <w:t>se o tribunal se mostra materialmente competente para apreciar a ação principal, s</w:t>
      </w:r>
      <w:r w:rsidR="0078618F">
        <w:rPr>
          <w:rFonts w:ascii="Times New Roman" w:hAnsi="Times New Roman" w:cs="Times New Roman"/>
          <w:sz w:val="24"/>
          <w:szCs w:val="24"/>
        </w:rPr>
        <w:t xml:space="preserve">erá </w:t>
      </w:r>
      <w:r w:rsidR="00CD66EC" w:rsidRPr="0078618F">
        <w:rPr>
          <w:rFonts w:ascii="Times New Roman" w:hAnsi="Times New Roman" w:cs="Times New Roman"/>
          <w:sz w:val="24"/>
          <w:szCs w:val="24"/>
        </w:rPr>
        <w:t>igualmente competente</w:t>
      </w:r>
      <w:r w:rsidRPr="0078618F">
        <w:rPr>
          <w:rFonts w:ascii="Times New Roman" w:hAnsi="Times New Roman" w:cs="Times New Roman"/>
          <w:sz w:val="24"/>
          <w:szCs w:val="24"/>
        </w:rPr>
        <w:t>,</w:t>
      </w:r>
      <w:r w:rsidR="00CD66EC" w:rsidRPr="0078618F">
        <w:rPr>
          <w:rFonts w:ascii="Times New Roman" w:hAnsi="Times New Roman" w:cs="Times New Roman"/>
          <w:sz w:val="24"/>
          <w:szCs w:val="24"/>
        </w:rPr>
        <w:t xml:space="preserve"> sob este p</w:t>
      </w:r>
      <w:r w:rsidR="0078618F">
        <w:rPr>
          <w:rFonts w:ascii="Times New Roman" w:hAnsi="Times New Roman" w:cs="Times New Roman"/>
          <w:sz w:val="24"/>
          <w:szCs w:val="24"/>
        </w:rPr>
        <w:t>onto de vista</w:t>
      </w:r>
      <w:r w:rsidRPr="0078618F">
        <w:rPr>
          <w:rFonts w:ascii="Times New Roman" w:hAnsi="Times New Roman" w:cs="Times New Roman"/>
          <w:sz w:val="24"/>
          <w:szCs w:val="24"/>
        </w:rPr>
        <w:t>,</w:t>
      </w:r>
      <w:r w:rsidR="00CD66EC" w:rsidRPr="0078618F">
        <w:rPr>
          <w:rFonts w:ascii="Times New Roman" w:hAnsi="Times New Roman" w:cs="Times New Roman"/>
          <w:sz w:val="24"/>
          <w:szCs w:val="24"/>
        </w:rPr>
        <w:t xml:space="preserve"> para a</w:t>
      </w:r>
      <w:r w:rsidRPr="0078618F">
        <w:rPr>
          <w:rFonts w:ascii="Times New Roman" w:hAnsi="Times New Roman" w:cs="Times New Roman"/>
          <w:sz w:val="24"/>
          <w:szCs w:val="24"/>
        </w:rPr>
        <w:t>preciar</w:t>
      </w:r>
      <w:r w:rsidR="00CD66EC" w:rsidRPr="0078618F">
        <w:rPr>
          <w:rFonts w:ascii="Times New Roman" w:hAnsi="Times New Roman" w:cs="Times New Roman"/>
          <w:sz w:val="24"/>
          <w:szCs w:val="24"/>
        </w:rPr>
        <w:t xml:space="preserve"> a medida cautelar dela dependente. É o que decorre, da </w:t>
      </w:r>
      <w:proofErr w:type="spellStart"/>
      <w:r w:rsidR="00CD66EC" w:rsidRPr="0078618F">
        <w:rPr>
          <w:rFonts w:ascii="Times New Roman" w:hAnsi="Times New Roman" w:cs="Times New Roman"/>
          <w:sz w:val="24"/>
          <w:szCs w:val="24"/>
        </w:rPr>
        <w:t>instrumentalidade</w:t>
      </w:r>
      <w:proofErr w:type="spellEnd"/>
      <w:r w:rsidR="00CD66EC" w:rsidRPr="0078618F">
        <w:rPr>
          <w:rFonts w:ascii="Times New Roman" w:hAnsi="Times New Roman" w:cs="Times New Roman"/>
          <w:sz w:val="24"/>
          <w:szCs w:val="24"/>
        </w:rPr>
        <w:t xml:space="preserve"> da providência cautelar, que a assimila aos procedimentos </w:t>
      </w:r>
      <w:r w:rsidR="00CD66EC" w:rsidRPr="0078618F">
        <w:rPr>
          <w:rFonts w:ascii="Times New Roman" w:hAnsi="Times New Roman" w:cs="Times New Roman"/>
          <w:sz w:val="24"/>
          <w:szCs w:val="24"/>
        </w:rPr>
        <w:lastRenderedPageBreak/>
        <w:t xml:space="preserve">incidentais a que se reporta o </w:t>
      </w:r>
      <w:proofErr w:type="spellStart"/>
      <w:r w:rsidR="00CD66EC" w:rsidRPr="0078618F">
        <w:rPr>
          <w:rFonts w:ascii="Times New Roman" w:hAnsi="Times New Roman" w:cs="Times New Roman"/>
          <w:sz w:val="24"/>
          <w:szCs w:val="24"/>
        </w:rPr>
        <w:t>art</w:t>
      </w:r>
      <w:proofErr w:type="spellEnd"/>
      <w:r w:rsidR="00CD66EC" w:rsidRPr="0078618F">
        <w:rPr>
          <w:rFonts w:ascii="Times New Roman" w:hAnsi="Times New Roman" w:cs="Times New Roman"/>
          <w:sz w:val="24"/>
          <w:szCs w:val="24"/>
        </w:rPr>
        <w:t>. 91.º</w:t>
      </w:r>
      <w:r w:rsidRPr="0078618F">
        <w:rPr>
          <w:rFonts w:ascii="Times New Roman" w:hAnsi="Times New Roman" w:cs="Times New Roman"/>
          <w:sz w:val="24"/>
          <w:szCs w:val="24"/>
        </w:rPr>
        <w:t xml:space="preserve">, n.º </w:t>
      </w:r>
      <w:r w:rsidR="00CD66EC" w:rsidRPr="0078618F">
        <w:rPr>
          <w:rFonts w:ascii="Times New Roman" w:hAnsi="Times New Roman" w:cs="Times New Roman"/>
          <w:sz w:val="24"/>
          <w:szCs w:val="24"/>
        </w:rPr>
        <w:t>1</w:t>
      </w:r>
      <w:r w:rsidRPr="0078618F">
        <w:rPr>
          <w:rFonts w:ascii="Times New Roman" w:hAnsi="Times New Roman" w:cs="Times New Roman"/>
          <w:sz w:val="24"/>
          <w:szCs w:val="24"/>
        </w:rPr>
        <w:t>,</w:t>
      </w:r>
      <w:r w:rsidR="00CD66EC" w:rsidRPr="0078618F">
        <w:rPr>
          <w:rFonts w:ascii="Times New Roman" w:hAnsi="Times New Roman" w:cs="Times New Roman"/>
          <w:sz w:val="24"/>
          <w:szCs w:val="24"/>
        </w:rPr>
        <w:t xml:space="preserve"> do C</w:t>
      </w:r>
      <w:r w:rsidRPr="0078618F">
        <w:rPr>
          <w:rFonts w:ascii="Times New Roman" w:hAnsi="Times New Roman" w:cs="Times New Roman"/>
          <w:sz w:val="24"/>
          <w:szCs w:val="24"/>
        </w:rPr>
        <w:t>PC</w:t>
      </w:r>
      <w:r>
        <w:rPr>
          <w:rStyle w:val="Refdenotaderodap"/>
          <w:rFonts w:ascii="Times New Roman" w:hAnsi="Times New Roman" w:cs="Times New Roman"/>
          <w:sz w:val="24"/>
          <w:szCs w:val="24"/>
        </w:rPr>
        <w:footnoteReference w:id="14"/>
      </w:r>
      <w:r w:rsidR="00CD66EC" w:rsidRPr="0078618F">
        <w:rPr>
          <w:rFonts w:ascii="Times New Roman" w:hAnsi="Times New Roman" w:cs="Times New Roman"/>
          <w:sz w:val="24"/>
          <w:szCs w:val="24"/>
        </w:rPr>
        <w:t>. A</w:t>
      </w:r>
      <w:r w:rsidRPr="0078618F">
        <w:rPr>
          <w:rFonts w:ascii="Times New Roman" w:hAnsi="Times New Roman" w:cs="Times New Roman"/>
          <w:sz w:val="24"/>
          <w:szCs w:val="24"/>
        </w:rPr>
        <w:t xml:space="preserve">cresce que </w:t>
      </w:r>
      <w:r w:rsidR="00CD66EC" w:rsidRPr="0078618F">
        <w:rPr>
          <w:rFonts w:ascii="Times New Roman" w:hAnsi="Times New Roman" w:cs="Times New Roman"/>
          <w:sz w:val="24"/>
          <w:szCs w:val="24"/>
        </w:rPr>
        <w:t>o procedimento cautelar deve</w:t>
      </w:r>
      <w:r w:rsidR="0078618F">
        <w:rPr>
          <w:rFonts w:ascii="Times New Roman" w:hAnsi="Times New Roman" w:cs="Times New Roman"/>
          <w:sz w:val="24"/>
          <w:szCs w:val="24"/>
        </w:rPr>
        <w:t xml:space="preserve"> se</w:t>
      </w:r>
      <w:r w:rsidR="00CD66EC" w:rsidRPr="0078618F">
        <w:rPr>
          <w:rFonts w:ascii="Times New Roman" w:hAnsi="Times New Roman" w:cs="Times New Roman"/>
          <w:sz w:val="24"/>
          <w:szCs w:val="24"/>
        </w:rPr>
        <w:t>r instaurado no tribunal onde corre a ação principal, devendo ser processado por apenso (</w:t>
      </w:r>
      <w:proofErr w:type="spellStart"/>
      <w:r w:rsidR="00CD66EC" w:rsidRPr="0078618F">
        <w:rPr>
          <w:rFonts w:ascii="Times New Roman" w:hAnsi="Times New Roman" w:cs="Times New Roman"/>
          <w:sz w:val="24"/>
          <w:szCs w:val="24"/>
        </w:rPr>
        <w:t>art</w:t>
      </w:r>
      <w:proofErr w:type="spellEnd"/>
      <w:r w:rsidR="00CD66EC" w:rsidRPr="0078618F">
        <w:rPr>
          <w:rFonts w:ascii="Times New Roman" w:hAnsi="Times New Roman" w:cs="Times New Roman"/>
          <w:sz w:val="24"/>
          <w:szCs w:val="24"/>
        </w:rPr>
        <w:t>. 364.º</w:t>
      </w:r>
      <w:r w:rsidRPr="0078618F">
        <w:rPr>
          <w:rFonts w:ascii="Times New Roman" w:hAnsi="Times New Roman" w:cs="Times New Roman"/>
          <w:sz w:val="24"/>
          <w:szCs w:val="24"/>
        </w:rPr>
        <w:t xml:space="preserve">, n.º 3, </w:t>
      </w:r>
      <w:r w:rsidR="00CD66EC" w:rsidRPr="0078618F">
        <w:rPr>
          <w:rFonts w:ascii="Times New Roman" w:hAnsi="Times New Roman" w:cs="Times New Roman"/>
          <w:sz w:val="24"/>
          <w:szCs w:val="24"/>
        </w:rPr>
        <w:t>do C</w:t>
      </w:r>
      <w:r w:rsidRPr="0078618F">
        <w:rPr>
          <w:rFonts w:ascii="Times New Roman" w:hAnsi="Times New Roman" w:cs="Times New Roman"/>
          <w:sz w:val="24"/>
          <w:szCs w:val="24"/>
        </w:rPr>
        <w:t>PC</w:t>
      </w:r>
      <w:r w:rsidR="00CD66EC" w:rsidRPr="0078618F">
        <w:rPr>
          <w:rFonts w:ascii="Times New Roman" w:hAnsi="Times New Roman" w:cs="Times New Roman"/>
          <w:sz w:val="24"/>
          <w:szCs w:val="24"/>
        </w:rPr>
        <w:t>).</w:t>
      </w:r>
    </w:p>
    <w:p w14:paraId="348765D4" w14:textId="77777777" w:rsidR="0078618F" w:rsidRDefault="0078618F" w:rsidP="0078618F">
      <w:pPr>
        <w:pStyle w:val="PargrafodaLista"/>
        <w:numPr>
          <w:ilvl w:val="0"/>
          <w:numId w:val="10"/>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D</w:t>
      </w:r>
      <w:r w:rsidR="00373BA7" w:rsidRPr="0078618F">
        <w:rPr>
          <w:rFonts w:ascii="Times New Roman" w:hAnsi="Times New Roman" w:cs="Times New Roman"/>
          <w:sz w:val="24"/>
          <w:szCs w:val="24"/>
        </w:rPr>
        <w:t xml:space="preserve">este modo, </w:t>
      </w:r>
      <w:r w:rsidR="00CD66EC" w:rsidRPr="0078618F">
        <w:rPr>
          <w:rFonts w:ascii="Times New Roman" w:hAnsi="Times New Roman" w:cs="Times New Roman"/>
          <w:sz w:val="24"/>
          <w:szCs w:val="24"/>
        </w:rPr>
        <w:t xml:space="preserve">o Juízo de Execução de Chaves é materialmente competente para apreciar o procedimento cautelar </w:t>
      </w:r>
      <w:r w:rsidR="00373BA7" w:rsidRPr="0078618F">
        <w:rPr>
          <w:rFonts w:ascii="Times New Roman" w:hAnsi="Times New Roman" w:cs="Times New Roman"/>
          <w:sz w:val="24"/>
          <w:szCs w:val="24"/>
        </w:rPr>
        <w:t>em causa</w:t>
      </w:r>
      <w:r w:rsidR="00CD66EC" w:rsidRPr="0078618F">
        <w:rPr>
          <w:rFonts w:ascii="Times New Roman" w:hAnsi="Times New Roman" w:cs="Times New Roman"/>
          <w:sz w:val="24"/>
          <w:szCs w:val="24"/>
        </w:rPr>
        <w:t xml:space="preserve">, posto que o mesmo foi instaurado como dependência de uma ação executiva que </w:t>
      </w:r>
      <w:r>
        <w:rPr>
          <w:rFonts w:ascii="Times New Roman" w:hAnsi="Times New Roman" w:cs="Times New Roman"/>
          <w:sz w:val="24"/>
          <w:szCs w:val="24"/>
        </w:rPr>
        <w:t xml:space="preserve">nele </w:t>
      </w:r>
      <w:r w:rsidR="00CD66EC" w:rsidRPr="0078618F">
        <w:rPr>
          <w:rFonts w:ascii="Times New Roman" w:hAnsi="Times New Roman" w:cs="Times New Roman"/>
          <w:sz w:val="24"/>
          <w:szCs w:val="24"/>
        </w:rPr>
        <w:t>corre</w:t>
      </w:r>
      <w:r w:rsidR="00373BA7" w:rsidRPr="0078618F">
        <w:rPr>
          <w:rFonts w:ascii="Times New Roman" w:hAnsi="Times New Roman" w:cs="Times New Roman"/>
          <w:sz w:val="24"/>
          <w:szCs w:val="24"/>
        </w:rPr>
        <w:t xml:space="preserve"> </w:t>
      </w:r>
      <w:r w:rsidR="00CD66EC" w:rsidRPr="0078618F">
        <w:rPr>
          <w:rFonts w:ascii="Times New Roman" w:hAnsi="Times New Roman" w:cs="Times New Roman"/>
          <w:sz w:val="24"/>
          <w:szCs w:val="24"/>
        </w:rPr>
        <w:t>termos.</w:t>
      </w:r>
    </w:p>
    <w:p w14:paraId="1553D180" w14:textId="1BFCAADB" w:rsidR="00D87B60" w:rsidRDefault="00CD66EC" w:rsidP="00D87B60">
      <w:pPr>
        <w:pStyle w:val="PargrafodaLista"/>
        <w:numPr>
          <w:ilvl w:val="0"/>
          <w:numId w:val="10"/>
        </w:numPr>
        <w:spacing w:line="360" w:lineRule="auto"/>
        <w:ind w:left="709" w:firstLine="709"/>
        <w:jc w:val="both"/>
        <w:rPr>
          <w:rFonts w:ascii="Times New Roman" w:hAnsi="Times New Roman" w:cs="Times New Roman"/>
          <w:sz w:val="24"/>
          <w:szCs w:val="24"/>
        </w:rPr>
      </w:pPr>
      <w:r w:rsidRPr="0078618F">
        <w:rPr>
          <w:rFonts w:ascii="Times New Roman" w:hAnsi="Times New Roman" w:cs="Times New Roman"/>
          <w:sz w:val="24"/>
          <w:szCs w:val="24"/>
        </w:rPr>
        <w:t xml:space="preserve">O que a </w:t>
      </w:r>
      <w:r w:rsidR="00373BA7" w:rsidRPr="0078618F">
        <w:rPr>
          <w:rFonts w:ascii="Times New Roman" w:hAnsi="Times New Roman" w:cs="Times New Roman"/>
          <w:sz w:val="24"/>
          <w:szCs w:val="24"/>
        </w:rPr>
        <w:t>R</w:t>
      </w:r>
      <w:r w:rsidRPr="0078618F">
        <w:rPr>
          <w:rFonts w:ascii="Times New Roman" w:hAnsi="Times New Roman" w:cs="Times New Roman"/>
          <w:sz w:val="24"/>
          <w:szCs w:val="24"/>
        </w:rPr>
        <w:t xml:space="preserve">ecorrente </w:t>
      </w:r>
      <w:r w:rsidR="0041262E" w:rsidRPr="0089385C">
        <w:rPr>
          <w:rFonts w:ascii="Times New Roman" w:hAnsi="Times New Roman" w:cs="Times New Roman"/>
          <w:b/>
          <w:smallCaps/>
          <w:sz w:val="24"/>
          <w:szCs w:val="24"/>
        </w:rPr>
        <w:t>Sociedade Agrícola e Imobiliária da Quinta de São Paio, Lda</w:t>
      </w:r>
      <w:r w:rsidR="0041262E" w:rsidRPr="0089385C">
        <w:rPr>
          <w:rFonts w:ascii="Times New Roman" w:hAnsi="Times New Roman" w:cs="Times New Roman"/>
          <w:sz w:val="24"/>
          <w:szCs w:val="24"/>
        </w:rPr>
        <w:t>.</w:t>
      </w:r>
      <w:r w:rsidR="0041262E">
        <w:rPr>
          <w:rFonts w:ascii="Times New Roman" w:hAnsi="Times New Roman" w:cs="Times New Roman"/>
          <w:sz w:val="24"/>
          <w:szCs w:val="24"/>
        </w:rPr>
        <w:t xml:space="preserve">, </w:t>
      </w:r>
      <w:r w:rsidRPr="0078618F">
        <w:rPr>
          <w:rFonts w:ascii="Times New Roman" w:hAnsi="Times New Roman" w:cs="Times New Roman"/>
          <w:sz w:val="24"/>
          <w:szCs w:val="24"/>
        </w:rPr>
        <w:t xml:space="preserve">verdadeiramente pretende contestar é a suscetibilidade de um procedimento cautelar ser </w:t>
      </w:r>
      <w:r w:rsidR="00D87B60">
        <w:rPr>
          <w:rFonts w:ascii="Times New Roman" w:hAnsi="Times New Roman" w:cs="Times New Roman"/>
          <w:sz w:val="24"/>
          <w:szCs w:val="24"/>
        </w:rPr>
        <w:t>proposto</w:t>
      </w:r>
      <w:r w:rsidRPr="0078618F">
        <w:rPr>
          <w:rFonts w:ascii="Times New Roman" w:hAnsi="Times New Roman" w:cs="Times New Roman"/>
          <w:sz w:val="24"/>
          <w:szCs w:val="24"/>
        </w:rPr>
        <w:t xml:space="preserve"> contra </w:t>
      </w:r>
      <w:r w:rsidR="00D87B60">
        <w:rPr>
          <w:rFonts w:ascii="Times New Roman" w:hAnsi="Times New Roman" w:cs="Times New Roman"/>
          <w:sz w:val="24"/>
          <w:szCs w:val="24"/>
        </w:rPr>
        <w:t>quem não é</w:t>
      </w:r>
      <w:r w:rsidRPr="0078618F">
        <w:rPr>
          <w:rFonts w:ascii="Times New Roman" w:hAnsi="Times New Roman" w:cs="Times New Roman"/>
          <w:sz w:val="24"/>
          <w:szCs w:val="24"/>
        </w:rPr>
        <w:t xml:space="preserve"> parte na ação principal (</w:t>
      </w:r>
      <w:r w:rsidRPr="0078618F">
        <w:rPr>
          <w:rFonts w:ascii="Times New Roman" w:hAnsi="Times New Roman" w:cs="Times New Roman"/>
          <w:i/>
          <w:iCs/>
          <w:sz w:val="24"/>
          <w:szCs w:val="24"/>
        </w:rPr>
        <w:t xml:space="preserve">in </w:t>
      </w:r>
      <w:proofErr w:type="spellStart"/>
      <w:r w:rsidRPr="0078618F">
        <w:rPr>
          <w:rFonts w:ascii="Times New Roman" w:hAnsi="Times New Roman" w:cs="Times New Roman"/>
          <w:i/>
          <w:iCs/>
          <w:sz w:val="24"/>
          <w:szCs w:val="24"/>
        </w:rPr>
        <w:t>casu</w:t>
      </w:r>
      <w:proofErr w:type="spellEnd"/>
      <w:r w:rsidR="00373BA7" w:rsidRPr="0078618F">
        <w:rPr>
          <w:rFonts w:ascii="Times New Roman" w:hAnsi="Times New Roman" w:cs="Times New Roman"/>
          <w:i/>
          <w:iCs/>
          <w:sz w:val="24"/>
          <w:szCs w:val="24"/>
        </w:rPr>
        <w:t>,</w:t>
      </w:r>
      <w:r w:rsidRPr="0078618F">
        <w:rPr>
          <w:rFonts w:ascii="Times New Roman" w:hAnsi="Times New Roman" w:cs="Times New Roman"/>
          <w:sz w:val="24"/>
          <w:szCs w:val="24"/>
        </w:rPr>
        <w:t xml:space="preserve"> </w:t>
      </w:r>
      <w:r w:rsidR="00373BA7" w:rsidRPr="0078618F">
        <w:rPr>
          <w:rFonts w:ascii="Times New Roman" w:hAnsi="Times New Roman" w:cs="Times New Roman"/>
          <w:sz w:val="24"/>
          <w:szCs w:val="24"/>
        </w:rPr>
        <w:t xml:space="preserve">na </w:t>
      </w:r>
      <w:r w:rsidRPr="0078618F">
        <w:rPr>
          <w:rFonts w:ascii="Times New Roman" w:hAnsi="Times New Roman" w:cs="Times New Roman"/>
          <w:sz w:val="24"/>
          <w:szCs w:val="24"/>
        </w:rPr>
        <w:t>ação executiva). A questão da identidade d</w:t>
      </w:r>
      <w:r w:rsidR="00D87B60">
        <w:rPr>
          <w:rFonts w:ascii="Times New Roman" w:hAnsi="Times New Roman" w:cs="Times New Roman"/>
          <w:sz w:val="24"/>
          <w:szCs w:val="24"/>
        </w:rPr>
        <w:t>as</w:t>
      </w:r>
      <w:r w:rsidRPr="0078618F">
        <w:rPr>
          <w:rFonts w:ascii="Times New Roman" w:hAnsi="Times New Roman" w:cs="Times New Roman"/>
          <w:sz w:val="24"/>
          <w:szCs w:val="24"/>
        </w:rPr>
        <w:t xml:space="preserve"> partes </w:t>
      </w:r>
      <w:r w:rsidR="00D87B60">
        <w:rPr>
          <w:rFonts w:ascii="Times New Roman" w:hAnsi="Times New Roman" w:cs="Times New Roman"/>
          <w:sz w:val="24"/>
          <w:szCs w:val="24"/>
        </w:rPr>
        <w:t>nas</w:t>
      </w:r>
      <w:r w:rsidRPr="0078618F">
        <w:rPr>
          <w:rFonts w:ascii="Times New Roman" w:hAnsi="Times New Roman" w:cs="Times New Roman"/>
          <w:sz w:val="24"/>
          <w:szCs w:val="24"/>
        </w:rPr>
        <w:t xml:space="preserve"> duas causas </w:t>
      </w:r>
      <w:r w:rsidR="00D87B60">
        <w:rPr>
          <w:rFonts w:ascii="Times New Roman" w:hAnsi="Times New Roman" w:cs="Times New Roman"/>
          <w:sz w:val="24"/>
          <w:szCs w:val="24"/>
        </w:rPr>
        <w:t xml:space="preserve">– cautelar e executiva - </w:t>
      </w:r>
      <w:r w:rsidRPr="0078618F">
        <w:rPr>
          <w:rFonts w:ascii="Times New Roman" w:hAnsi="Times New Roman" w:cs="Times New Roman"/>
          <w:sz w:val="24"/>
          <w:szCs w:val="24"/>
        </w:rPr>
        <w:t xml:space="preserve">remete-nos para o núcleo problemático da </w:t>
      </w:r>
      <w:proofErr w:type="spellStart"/>
      <w:r w:rsidRPr="0078618F">
        <w:rPr>
          <w:rFonts w:ascii="Times New Roman" w:hAnsi="Times New Roman" w:cs="Times New Roman"/>
          <w:sz w:val="24"/>
          <w:szCs w:val="24"/>
        </w:rPr>
        <w:t>instrumentalidade</w:t>
      </w:r>
      <w:proofErr w:type="spellEnd"/>
      <w:r w:rsidRPr="0078618F">
        <w:rPr>
          <w:rFonts w:ascii="Times New Roman" w:hAnsi="Times New Roman" w:cs="Times New Roman"/>
          <w:sz w:val="24"/>
          <w:szCs w:val="24"/>
        </w:rPr>
        <w:t xml:space="preserve"> e dependência do procedimento cautelar, que se reflete na identidade entre o direito – ou interesse – acautelado e aquele que se faz valer na ação (</w:t>
      </w:r>
      <w:proofErr w:type="spellStart"/>
      <w:r w:rsidR="00373BA7" w:rsidRPr="0078618F">
        <w:rPr>
          <w:rFonts w:ascii="Times New Roman" w:hAnsi="Times New Roman" w:cs="Times New Roman"/>
          <w:sz w:val="24"/>
          <w:szCs w:val="24"/>
        </w:rPr>
        <w:t>art</w:t>
      </w:r>
      <w:proofErr w:type="spellEnd"/>
      <w:r w:rsidR="00373BA7" w:rsidRPr="0078618F">
        <w:rPr>
          <w:rFonts w:ascii="Times New Roman" w:hAnsi="Times New Roman" w:cs="Times New Roman"/>
          <w:sz w:val="24"/>
          <w:szCs w:val="24"/>
        </w:rPr>
        <w:t>.</w:t>
      </w:r>
      <w:r w:rsidRPr="0078618F">
        <w:rPr>
          <w:rFonts w:ascii="Times New Roman" w:hAnsi="Times New Roman" w:cs="Times New Roman"/>
          <w:sz w:val="24"/>
          <w:szCs w:val="24"/>
        </w:rPr>
        <w:t xml:space="preserve"> 364.º</w:t>
      </w:r>
      <w:r w:rsidR="00373BA7" w:rsidRPr="0078618F">
        <w:rPr>
          <w:rFonts w:ascii="Times New Roman" w:hAnsi="Times New Roman" w:cs="Times New Roman"/>
          <w:sz w:val="24"/>
          <w:szCs w:val="24"/>
        </w:rPr>
        <w:t xml:space="preserve">, n.º </w:t>
      </w:r>
      <w:r w:rsidRPr="0078618F">
        <w:rPr>
          <w:rFonts w:ascii="Times New Roman" w:hAnsi="Times New Roman" w:cs="Times New Roman"/>
          <w:sz w:val="24"/>
          <w:szCs w:val="24"/>
        </w:rPr>
        <w:t>1</w:t>
      </w:r>
      <w:r w:rsidR="00373BA7" w:rsidRPr="0078618F">
        <w:rPr>
          <w:rFonts w:ascii="Times New Roman" w:hAnsi="Times New Roman" w:cs="Times New Roman"/>
          <w:sz w:val="24"/>
          <w:szCs w:val="24"/>
        </w:rPr>
        <w:t>,</w:t>
      </w:r>
      <w:r w:rsidRPr="0078618F">
        <w:rPr>
          <w:rFonts w:ascii="Times New Roman" w:hAnsi="Times New Roman" w:cs="Times New Roman"/>
          <w:sz w:val="24"/>
          <w:szCs w:val="24"/>
        </w:rPr>
        <w:t xml:space="preserve"> do C</w:t>
      </w:r>
      <w:r w:rsidR="00373BA7" w:rsidRPr="0078618F">
        <w:rPr>
          <w:rFonts w:ascii="Times New Roman" w:hAnsi="Times New Roman" w:cs="Times New Roman"/>
          <w:sz w:val="24"/>
          <w:szCs w:val="24"/>
        </w:rPr>
        <w:t>PC</w:t>
      </w:r>
      <w:r w:rsidRPr="0078618F">
        <w:rPr>
          <w:rFonts w:ascii="Times New Roman" w:hAnsi="Times New Roman" w:cs="Times New Roman"/>
          <w:sz w:val="24"/>
          <w:szCs w:val="24"/>
        </w:rPr>
        <w:t xml:space="preserve">). </w:t>
      </w:r>
    </w:p>
    <w:p w14:paraId="77E9DA1F" w14:textId="1F3B5FBB" w:rsidR="00CD66EC" w:rsidRPr="00D87B60" w:rsidRDefault="00D87B60" w:rsidP="00D87B60">
      <w:pPr>
        <w:pStyle w:val="PargrafodaLista"/>
        <w:numPr>
          <w:ilvl w:val="0"/>
          <w:numId w:val="10"/>
        </w:numPr>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Esta questão não é, t</w:t>
      </w:r>
      <w:r w:rsidR="00086F60" w:rsidRPr="00D87B60">
        <w:rPr>
          <w:rFonts w:ascii="Times New Roman" w:hAnsi="Times New Roman" w:cs="Times New Roman"/>
          <w:sz w:val="24"/>
          <w:szCs w:val="24"/>
        </w:rPr>
        <w:t xml:space="preserve">odavia, </w:t>
      </w:r>
      <w:r>
        <w:rPr>
          <w:rFonts w:ascii="Times New Roman" w:hAnsi="Times New Roman" w:cs="Times New Roman"/>
          <w:sz w:val="24"/>
          <w:szCs w:val="24"/>
        </w:rPr>
        <w:t>pass</w:t>
      </w:r>
      <w:r w:rsidR="00CD66EC" w:rsidRPr="00D87B60">
        <w:rPr>
          <w:rFonts w:ascii="Times New Roman" w:hAnsi="Times New Roman" w:cs="Times New Roman"/>
          <w:sz w:val="24"/>
          <w:szCs w:val="24"/>
        </w:rPr>
        <w:t>ível de ser conhecida n</w:t>
      </w:r>
      <w:r w:rsidR="0041262E">
        <w:rPr>
          <w:rFonts w:ascii="Times New Roman" w:hAnsi="Times New Roman" w:cs="Times New Roman"/>
          <w:sz w:val="24"/>
          <w:szCs w:val="24"/>
        </w:rPr>
        <w:t>o presente</w:t>
      </w:r>
      <w:r w:rsidR="00CD66EC" w:rsidRPr="00D87B60">
        <w:rPr>
          <w:rFonts w:ascii="Times New Roman" w:hAnsi="Times New Roman" w:cs="Times New Roman"/>
          <w:sz w:val="24"/>
          <w:szCs w:val="24"/>
        </w:rPr>
        <w:t xml:space="preserve"> </w:t>
      </w:r>
      <w:r w:rsidR="0041262E">
        <w:rPr>
          <w:rFonts w:ascii="Times New Roman" w:hAnsi="Times New Roman" w:cs="Times New Roman"/>
          <w:sz w:val="24"/>
          <w:szCs w:val="24"/>
        </w:rPr>
        <w:t>recurso de</w:t>
      </w:r>
      <w:r w:rsidR="00CD66EC" w:rsidRPr="00D87B60">
        <w:rPr>
          <w:rFonts w:ascii="Times New Roman" w:hAnsi="Times New Roman" w:cs="Times New Roman"/>
          <w:sz w:val="24"/>
          <w:szCs w:val="24"/>
        </w:rPr>
        <w:t xml:space="preserve"> revista, cujo objeto se encontra legalmente circunscrito ao conhecimento da invocada incompetência absoluta. </w:t>
      </w:r>
      <w:r w:rsidR="00086F60" w:rsidRPr="00D87B60">
        <w:rPr>
          <w:rFonts w:ascii="Times New Roman" w:hAnsi="Times New Roman" w:cs="Times New Roman"/>
          <w:sz w:val="24"/>
          <w:szCs w:val="24"/>
        </w:rPr>
        <w:t>Refira-se</w:t>
      </w:r>
      <w:r>
        <w:rPr>
          <w:rFonts w:ascii="Times New Roman" w:hAnsi="Times New Roman" w:cs="Times New Roman"/>
          <w:sz w:val="24"/>
          <w:szCs w:val="24"/>
        </w:rPr>
        <w:t>, porém,</w:t>
      </w:r>
      <w:r w:rsidR="00086F60" w:rsidRPr="00D87B60">
        <w:rPr>
          <w:rFonts w:ascii="Times New Roman" w:hAnsi="Times New Roman" w:cs="Times New Roman"/>
          <w:sz w:val="24"/>
          <w:szCs w:val="24"/>
        </w:rPr>
        <w:t xml:space="preserve"> que </w:t>
      </w:r>
      <w:r w:rsidR="00CD66EC" w:rsidRPr="00D87B60">
        <w:rPr>
          <w:rFonts w:ascii="Times New Roman" w:hAnsi="Times New Roman" w:cs="Times New Roman"/>
          <w:sz w:val="24"/>
          <w:szCs w:val="24"/>
        </w:rPr>
        <w:t>o Supremo Tribunal de Justiça</w:t>
      </w:r>
      <w:r w:rsidR="00086F60" w:rsidRPr="00D87B60">
        <w:rPr>
          <w:rFonts w:ascii="Times New Roman" w:hAnsi="Times New Roman" w:cs="Times New Roman"/>
          <w:sz w:val="24"/>
          <w:szCs w:val="24"/>
        </w:rPr>
        <w:t xml:space="preserve"> </w:t>
      </w:r>
      <w:r w:rsidR="00CD66EC" w:rsidRPr="00D87B60">
        <w:rPr>
          <w:rFonts w:ascii="Times New Roman" w:hAnsi="Times New Roman" w:cs="Times New Roman"/>
          <w:sz w:val="24"/>
          <w:szCs w:val="24"/>
        </w:rPr>
        <w:t>admitiu a possibilidade de um procedimento cautelar ser instaurado, com fundamento n</w:t>
      </w:r>
      <w:r>
        <w:rPr>
          <w:rFonts w:ascii="Times New Roman" w:hAnsi="Times New Roman" w:cs="Times New Roman"/>
          <w:sz w:val="24"/>
          <w:szCs w:val="24"/>
        </w:rPr>
        <w:t xml:space="preserve">a desconsideração </w:t>
      </w:r>
      <w:r w:rsidR="00CD66EC" w:rsidRPr="00D87B60">
        <w:rPr>
          <w:rFonts w:ascii="Times New Roman" w:hAnsi="Times New Roman" w:cs="Times New Roman"/>
          <w:sz w:val="24"/>
          <w:szCs w:val="24"/>
        </w:rPr>
        <w:t xml:space="preserve">da personalidade </w:t>
      </w:r>
      <w:r>
        <w:rPr>
          <w:rFonts w:ascii="Times New Roman" w:hAnsi="Times New Roman" w:cs="Times New Roman"/>
          <w:sz w:val="24"/>
          <w:szCs w:val="24"/>
        </w:rPr>
        <w:t>coletiva</w:t>
      </w:r>
      <w:r w:rsidR="00CD66EC" w:rsidRPr="00D87B60">
        <w:rPr>
          <w:rFonts w:ascii="Times New Roman" w:hAnsi="Times New Roman" w:cs="Times New Roman"/>
          <w:sz w:val="24"/>
          <w:szCs w:val="24"/>
        </w:rPr>
        <w:t xml:space="preserve">, contra sociedades que não figuravam como partes na ação declarativa principal (em que do lado passivo </w:t>
      </w:r>
      <w:r>
        <w:rPr>
          <w:rFonts w:ascii="Times New Roman" w:hAnsi="Times New Roman" w:cs="Times New Roman"/>
          <w:sz w:val="24"/>
          <w:szCs w:val="24"/>
        </w:rPr>
        <w:t xml:space="preserve">figuravam </w:t>
      </w:r>
      <w:r w:rsidR="00BE3B15">
        <w:rPr>
          <w:rFonts w:ascii="Times New Roman" w:hAnsi="Times New Roman" w:cs="Times New Roman"/>
          <w:sz w:val="24"/>
          <w:szCs w:val="24"/>
        </w:rPr>
        <w:t xml:space="preserve">os respetivos </w:t>
      </w:r>
      <w:r w:rsidR="00CD66EC" w:rsidRPr="00D87B60">
        <w:rPr>
          <w:rFonts w:ascii="Times New Roman" w:hAnsi="Times New Roman" w:cs="Times New Roman"/>
          <w:sz w:val="24"/>
          <w:szCs w:val="24"/>
        </w:rPr>
        <w:t xml:space="preserve">sócios), </w:t>
      </w:r>
      <w:r w:rsidR="00086F60" w:rsidRPr="00D87B60">
        <w:rPr>
          <w:rFonts w:ascii="Times New Roman" w:hAnsi="Times New Roman" w:cs="Times New Roman"/>
          <w:sz w:val="24"/>
          <w:szCs w:val="24"/>
        </w:rPr>
        <w:t xml:space="preserve">com base na </w:t>
      </w:r>
      <w:r w:rsidR="00CD66EC" w:rsidRPr="00D87B60">
        <w:rPr>
          <w:rFonts w:ascii="Times New Roman" w:hAnsi="Times New Roman" w:cs="Times New Roman"/>
          <w:sz w:val="24"/>
          <w:szCs w:val="24"/>
        </w:rPr>
        <w:t xml:space="preserve">função meramente instrumental </w:t>
      </w:r>
      <w:r w:rsidR="00BE3B15">
        <w:rPr>
          <w:rFonts w:ascii="Times New Roman" w:hAnsi="Times New Roman" w:cs="Times New Roman"/>
          <w:sz w:val="24"/>
          <w:szCs w:val="24"/>
        </w:rPr>
        <w:t>que estas desempenhavam</w:t>
      </w:r>
      <w:r w:rsidR="00086F60">
        <w:rPr>
          <w:rStyle w:val="Refdenotaderodap"/>
          <w:rFonts w:ascii="Times New Roman" w:hAnsi="Times New Roman" w:cs="Times New Roman"/>
          <w:sz w:val="24"/>
          <w:szCs w:val="24"/>
        </w:rPr>
        <w:footnoteReference w:id="15"/>
      </w:r>
      <w:r w:rsidR="00CD66EC" w:rsidRPr="00D87B60">
        <w:rPr>
          <w:rFonts w:ascii="Times New Roman" w:hAnsi="Times New Roman" w:cs="Times New Roman"/>
          <w:sz w:val="24"/>
          <w:szCs w:val="24"/>
        </w:rPr>
        <w:t xml:space="preserve">. </w:t>
      </w:r>
    </w:p>
    <w:p w14:paraId="21DF28AE" w14:textId="31095841" w:rsidR="00CD66EC" w:rsidRPr="00FA33E6" w:rsidRDefault="00086F60" w:rsidP="00086F60">
      <w:pPr>
        <w:spacing w:line="360" w:lineRule="auto"/>
        <w:contextualSpacing/>
        <w:jc w:val="both"/>
        <w:rPr>
          <w:rFonts w:ascii="Times New Roman" w:hAnsi="Times New Roman" w:cs="Times New Roman"/>
          <w:b/>
          <w:bCs/>
          <w:sz w:val="24"/>
          <w:szCs w:val="24"/>
        </w:rPr>
      </w:pPr>
      <w:r w:rsidRPr="00FA33E6">
        <w:rPr>
          <w:rFonts w:ascii="Times New Roman" w:hAnsi="Times New Roman" w:cs="Times New Roman"/>
          <w:b/>
          <w:bCs/>
          <w:sz w:val="24"/>
          <w:szCs w:val="24"/>
        </w:rPr>
        <w:t>IV - Decisão</w:t>
      </w:r>
    </w:p>
    <w:p w14:paraId="0928631C" w14:textId="2FF7E318" w:rsidR="00CD66EC" w:rsidRPr="00CD66EC" w:rsidRDefault="00086F60" w:rsidP="00CD66EC">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Nos termos expostos, acorda-se em julgar </w:t>
      </w:r>
      <w:r w:rsidR="00CD66EC" w:rsidRPr="00CD66EC">
        <w:rPr>
          <w:rFonts w:ascii="Times New Roman" w:hAnsi="Times New Roman" w:cs="Times New Roman"/>
          <w:sz w:val="24"/>
          <w:szCs w:val="24"/>
        </w:rPr>
        <w:t xml:space="preserve">totalmente improcedente o recurso </w:t>
      </w:r>
      <w:r>
        <w:rPr>
          <w:rFonts w:ascii="Times New Roman" w:hAnsi="Times New Roman" w:cs="Times New Roman"/>
          <w:sz w:val="24"/>
          <w:szCs w:val="24"/>
        </w:rPr>
        <w:t>de</w:t>
      </w:r>
      <w:r w:rsidR="00CD66EC" w:rsidRPr="00CD66EC">
        <w:rPr>
          <w:rFonts w:ascii="Times New Roman" w:hAnsi="Times New Roman" w:cs="Times New Roman"/>
          <w:sz w:val="24"/>
          <w:szCs w:val="24"/>
        </w:rPr>
        <w:t xml:space="preserve"> revista interposto</w:t>
      </w:r>
      <w:r>
        <w:rPr>
          <w:rFonts w:ascii="Times New Roman" w:hAnsi="Times New Roman" w:cs="Times New Roman"/>
          <w:sz w:val="24"/>
          <w:szCs w:val="24"/>
        </w:rPr>
        <w:t xml:space="preserve"> p</w:t>
      </w:r>
      <w:r w:rsidR="00BE3B15">
        <w:rPr>
          <w:rFonts w:ascii="Times New Roman" w:hAnsi="Times New Roman" w:cs="Times New Roman"/>
          <w:sz w:val="24"/>
          <w:szCs w:val="24"/>
        </w:rPr>
        <w:t xml:space="preserve">ela Requerida </w:t>
      </w:r>
      <w:r w:rsidR="00BE3B15" w:rsidRPr="0089385C">
        <w:rPr>
          <w:rFonts w:ascii="Times New Roman" w:hAnsi="Times New Roman" w:cs="Times New Roman"/>
          <w:b/>
          <w:smallCaps/>
          <w:sz w:val="24"/>
          <w:szCs w:val="24"/>
        </w:rPr>
        <w:t>Sociedade Agrícola e Imobiliária da Quinta de São Paio, Lda</w:t>
      </w:r>
      <w:r w:rsidR="00BE3B15" w:rsidRPr="0089385C">
        <w:rPr>
          <w:rFonts w:ascii="Times New Roman" w:hAnsi="Times New Roman" w:cs="Times New Roman"/>
          <w:sz w:val="24"/>
          <w:szCs w:val="24"/>
        </w:rPr>
        <w:t>.</w:t>
      </w:r>
      <w:r w:rsidR="00CD66EC" w:rsidRPr="00CD66EC">
        <w:rPr>
          <w:rFonts w:ascii="Times New Roman" w:hAnsi="Times New Roman" w:cs="Times New Roman"/>
          <w:sz w:val="24"/>
          <w:szCs w:val="24"/>
        </w:rPr>
        <w:t xml:space="preserve">, confirmando-se </w:t>
      </w:r>
      <w:r>
        <w:rPr>
          <w:rFonts w:ascii="Times New Roman" w:hAnsi="Times New Roman" w:cs="Times New Roman"/>
          <w:sz w:val="24"/>
          <w:szCs w:val="24"/>
        </w:rPr>
        <w:t>o acórdão</w:t>
      </w:r>
      <w:r w:rsidR="00CD66EC" w:rsidRPr="00CD66EC">
        <w:rPr>
          <w:rFonts w:ascii="Times New Roman" w:hAnsi="Times New Roman" w:cs="Times New Roman"/>
          <w:sz w:val="24"/>
          <w:szCs w:val="24"/>
        </w:rPr>
        <w:t xml:space="preserve"> recorrid</w:t>
      </w:r>
      <w:r>
        <w:rPr>
          <w:rFonts w:ascii="Times New Roman" w:hAnsi="Times New Roman" w:cs="Times New Roman"/>
          <w:sz w:val="24"/>
          <w:szCs w:val="24"/>
        </w:rPr>
        <w:t>o</w:t>
      </w:r>
      <w:r w:rsidR="00CD66EC" w:rsidRPr="00CD66EC">
        <w:rPr>
          <w:rFonts w:ascii="Times New Roman" w:hAnsi="Times New Roman" w:cs="Times New Roman"/>
          <w:sz w:val="24"/>
          <w:szCs w:val="24"/>
        </w:rPr>
        <w:t>.</w:t>
      </w:r>
    </w:p>
    <w:p w14:paraId="6D6ED45E" w14:textId="77777777" w:rsidR="00CD66EC" w:rsidRPr="00CD66EC" w:rsidRDefault="00CD66EC" w:rsidP="00CD66EC">
      <w:pPr>
        <w:spacing w:line="360" w:lineRule="auto"/>
        <w:ind w:firstLine="709"/>
        <w:contextualSpacing/>
        <w:jc w:val="both"/>
        <w:rPr>
          <w:rFonts w:ascii="Times New Roman" w:hAnsi="Times New Roman" w:cs="Times New Roman"/>
          <w:sz w:val="24"/>
          <w:szCs w:val="24"/>
        </w:rPr>
      </w:pPr>
    </w:p>
    <w:p w14:paraId="7A21EA30" w14:textId="3F5D1215" w:rsidR="00CD66EC" w:rsidRDefault="00FA33E6" w:rsidP="00CD66EC">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Custas pela Recorrente.</w:t>
      </w:r>
    </w:p>
    <w:p w14:paraId="708B7B9B" w14:textId="3211CA31" w:rsidR="003202A5" w:rsidRDefault="003202A5" w:rsidP="00CD66EC">
      <w:pPr>
        <w:spacing w:line="360" w:lineRule="auto"/>
        <w:ind w:firstLine="709"/>
        <w:contextualSpacing/>
        <w:jc w:val="both"/>
        <w:rPr>
          <w:rFonts w:ascii="Times New Roman" w:hAnsi="Times New Roman" w:cs="Times New Roman"/>
          <w:sz w:val="24"/>
          <w:szCs w:val="24"/>
        </w:rPr>
      </w:pPr>
    </w:p>
    <w:p w14:paraId="6F868E64" w14:textId="74AD3634" w:rsidR="003202A5" w:rsidRPr="00CD66EC" w:rsidRDefault="003202A5" w:rsidP="00BE7D3D">
      <w:pPr>
        <w:spacing w:line="360" w:lineRule="auto"/>
        <w:ind w:firstLine="709"/>
        <w:contextualSpacing/>
        <w:jc w:val="both"/>
        <w:rPr>
          <w:rFonts w:ascii="Times New Roman" w:hAnsi="Times New Roman" w:cs="Times New Roman"/>
          <w:sz w:val="24"/>
          <w:szCs w:val="24"/>
        </w:rPr>
      </w:pPr>
      <w:r w:rsidRPr="003202A5">
        <w:rPr>
          <w:rFonts w:ascii="Times New Roman" w:hAnsi="Times New Roman" w:cs="Times New Roman"/>
          <w:b/>
          <w:smallCaps/>
          <w:sz w:val="24"/>
          <w:szCs w:val="24"/>
        </w:rPr>
        <w:t>Sumário</w:t>
      </w:r>
      <w:r>
        <w:rPr>
          <w:rFonts w:ascii="Times New Roman" w:hAnsi="Times New Roman" w:cs="Times New Roman"/>
          <w:sz w:val="24"/>
          <w:szCs w:val="24"/>
        </w:rPr>
        <w:t xml:space="preserve">: </w:t>
      </w:r>
      <w:r w:rsidRPr="00BE7D3D">
        <w:rPr>
          <w:rFonts w:ascii="Times New Roman" w:hAnsi="Times New Roman" w:cs="Times New Roman"/>
          <w:b/>
          <w:bCs/>
          <w:sz w:val="24"/>
          <w:szCs w:val="24"/>
        </w:rPr>
        <w:t>1.</w:t>
      </w:r>
      <w:r>
        <w:rPr>
          <w:rFonts w:ascii="Times New Roman" w:hAnsi="Times New Roman" w:cs="Times New Roman"/>
          <w:sz w:val="24"/>
          <w:szCs w:val="24"/>
        </w:rPr>
        <w:t xml:space="preserve"> </w:t>
      </w:r>
      <w:r w:rsidRPr="00944C1E">
        <w:rPr>
          <w:rFonts w:ascii="Times New Roman" w:hAnsi="Times New Roman" w:cs="Times New Roman"/>
          <w:sz w:val="24"/>
          <w:szCs w:val="24"/>
        </w:rPr>
        <w:t xml:space="preserve">A norma do </w:t>
      </w:r>
      <w:proofErr w:type="spellStart"/>
      <w:r>
        <w:rPr>
          <w:rFonts w:ascii="Times New Roman" w:hAnsi="Times New Roman" w:cs="Times New Roman"/>
          <w:sz w:val="24"/>
          <w:szCs w:val="24"/>
        </w:rPr>
        <w:t>art</w:t>
      </w:r>
      <w:proofErr w:type="spellEnd"/>
      <w:r>
        <w:rPr>
          <w:rFonts w:ascii="Times New Roman" w:hAnsi="Times New Roman" w:cs="Times New Roman"/>
          <w:sz w:val="24"/>
          <w:szCs w:val="24"/>
        </w:rPr>
        <w:t xml:space="preserve">. </w:t>
      </w:r>
      <w:r w:rsidRPr="00944C1E">
        <w:rPr>
          <w:rFonts w:ascii="Times New Roman" w:hAnsi="Times New Roman" w:cs="Times New Roman"/>
          <w:sz w:val="24"/>
          <w:szCs w:val="24"/>
        </w:rPr>
        <w:t>370.º</w:t>
      </w:r>
      <w:r>
        <w:rPr>
          <w:rFonts w:ascii="Times New Roman" w:hAnsi="Times New Roman" w:cs="Times New Roman"/>
          <w:sz w:val="24"/>
          <w:szCs w:val="24"/>
        </w:rPr>
        <w:t>, n.º 2,</w:t>
      </w:r>
      <w:r w:rsidRPr="00944C1E">
        <w:rPr>
          <w:rFonts w:ascii="Times New Roman" w:hAnsi="Times New Roman" w:cs="Times New Roman"/>
          <w:sz w:val="24"/>
          <w:szCs w:val="24"/>
        </w:rPr>
        <w:t xml:space="preserve"> do CPC</w:t>
      </w:r>
      <w:r>
        <w:rPr>
          <w:rFonts w:ascii="Times New Roman" w:hAnsi="Times New Roman" w:cs="Times New Roman"/>
          <w:sz w:val="24"/>
          <w:szCs w:val="24"/>
        </w:rPr>
        <w:t>,</w:t>
      </w:r>
      <w:r w:rsidRPr="00944C1E">
        <w:rPr>
          <w:rFonts w:ascii="Times New Roman" w:hAnsi="Times New Roman" w:cs="Times New Roman"/>
          <w:sz w:val="24"/>
          <w:szCs w:val="24"/>
        </w:rPr>
        <w:t xml:space="preserve"> </w:t>
      </w:r>
      <w:r>
        <w:rPr>
          <w:rFonts w:ascii="Times New Roman" w:hAnsi="Times New Roman" w:cs="Times New Roman"/>
          <w:sz w:val="24"/>
          <w:szCs w:val="24"/>
        </w:rPr>
        <w:t xml:space="preserve">não permite </w:t>
      </w:r>
      <w:r w:rsidRPr="00944C1E">
        <w:rPr>
          <w:rFonts w:ascii="Times New Roman" w:hAnsi="Times New Roman" w:cs="Times New Roman"/>
          <w:sz w:val="24"/>
          <w:szCs w:val="24"/>
        </w:rPr>
        <w:t>o recurso para o S</w:t>
      </w:r>
      <w:r>
        <w:rPr>
          <w:rFonts w:ascii="Times New Roman" w:hAnsi="Times New Roman" w:cs="Times New Roman"/>
          <w:sz w:val="24"/>
          <w:szCs w:val="24"/>
        </w:rPr>
        <w:t>TJ</w:t>
      </w:r>
      <w:r w:rsidRPr="00944C1E">
        <w:rPr>
          <w:rFonts w:ascii="Times New Roman" w:hAnsi="Times New Roman" w:cs="Times New Roman"/>
          <w:sz w:val="24"/>
          <w:szCs w:val="24"/>
        </w:rPr>
        <w:t xml:space="preserve"> das decisões proferidas nos procedimentos cautelares, ressalvados os casos </w:t>
      </w:r>
      <w:r>
        <w:rPr>
          <w:rFonts w:ascii="Times New Roman" w:hAnsi="Times New Roman" w:cs="Times New Roman"/>
          <w:sz w:val="24"/>
          <w:szCs w:val="24"/>
        </w:rPr>
        <w:t>previstos n</w:t>
      </w:r>
      <w:r w:rsidRPr="00944C1E">
        <w:rPr>
          <w:rFonts w:ascii="Times New Roman" w:hAnsi="Times New Roman" w:cs="Times New Roman"/>
          <w:sz w:val="24"/>
          <w:szCs w:val="24"/>
        </w:rPr>
        <w:t xml:space="preserve">o </w:t>
      </w:r>
      <w:proofErr w:type="spellStart"/>
      <w:r w:rsidRPr="00944C1E">
        <w:rPr>
          <w:rFonts w:ascii="Times New Roman" w:hAnsi="Times New Roman" w:cs="Times New Roman"/>
          <w:sz w:val="24"/>
          <w:szCs w:val="24"/>
        </w:rPr>
        <w:t>art</w:t>
      </w:r>
      <w:proofErr w:type="spellEnd"/>
      <w:r w:rsidRPr="00944C1E">
        <w:rPr>
          <w:rFonts w:ascii="Times New Roman" w:hAnsi="Times New Roman" w:cs="Times New Roman"/>
          <w:sz w:val="24"/>
          <w:szCs w:val="24"/>
        </w:rPr>
        <w:t>. 629.º</w:t>
      </w:r>
      <w:r>
        <w:rPr>
          <w:rFonts w:ascii="Times New Roman" w:hAnsi="Times New Roman" w:cs="Times New Roman"/>
          <w:sz w:val="24"/>
          <w:szCs w:val="24"/>
        </w:rPr>
        <w:t>, n.º 2,</w:t>
      </w:r>
      <w:r w:rsidRPr="00944C1E">
        <w:rPr>
          <w:rFonts w:ascii="Times New Roman" w:hAnsi="Times New Roman" w:cs="Times New Roman"/>
          <w:sz w:val="24"/>
          <w:szCs w:val="24"/>
        </w:rPr>
        <w:t xml:space="preserve"> do mesmo corpo de normas. </w:t>
      </w:r>
      <w:r w:rsidRPr="003202A5">
        <w:rPr>
          <w:rFonts w:ascii="Times New Roman" w:hAnsi="Times New Roman" w:cs="Times New Roman"/>
          <w:sz w:val="24"/>
          <w:szCs w:val="24"/>
        </w:rPr>
        <w:t>Esta restrição de recorribilidade é determinada pela natureza provisória das decisões emitidas no âmbito dos procedimentos cautelares.</w:t>
      </w:r>
      <w:r>
        <w:rPr>
          <w:rFonts w:ascii="Times New Roman" w:hAnsi="Times New Roman" w:cs="Times New Roman"/>
          <w:sz w:val="24"/>
          <w:szCs w:val="24"/>
        </w:rPr>
        <w:t xml:space="preserve"> </w:t>
      </w:r>
      <w:r w:rsidR="00BE7D3D" w:rsidRPr="00BE7D3D">
        <w:rPr>
          <w:rFonts w:ascii="Times New Roman" w:hAnsi="Times New Roman" w:cs="Times New Roman"/>
          <w:b/>
          <w:bCs/>
          <w:sz w:val="24"/>
          <w:szCs w:val="24"/>
        </w:rPr>
        <w:t>2.</w:t>
      </w:r>
      <w:r w:rsidR="00BE7D3D">
        <w:rPr>
          <w:rFonts w:ascii="Times New Roman" w:hAnsi="Times New Roman" w:cs="Times New Roman"/>
          <w:sz w:val="24"/>
          <w:szCs w:val="24"/>
        </w:rPr>
        <w:t xml:space="preserve"> </w:t>
      </w:r>
      <w:r>
        <w:rPr>
          <w:rFonts w:ascii="Times New Roman" w:hAnsi="Times New Roman" w:cs="Times New Roman"/>
          <w:sz w:val="24"/>
          <w:szCs w:val="24"/>
        </w:rPr>
        <w:t>E</w:t>
      </w:r>
      <w:r w:rsidRPr="004E04F6">
        <w:rPr>
          <w:rFonts w:ascii="Times New Roman" w:hAnsi="Times New Roman" w:cs="Times New Roman"/>
          <w:sz w:val="24"/>
          <w:szCs w:val="24"/>
        </w:rPr>
        <w:t xml:space="preserve">ntre os casos em que o recurso </w:t>
      </w:r>
      <w:r>
        <w:rPr>
          <w:rFonts w:ascii="Times New Roman" w:hAnsi="Times New Roman" w:cs="Times New Roman"/>
          <w:sz w:val="24"/>
          <w:szCs w:val="24"/>
        </w:rPr>
        <w:t xml:space="preserve">é </w:t>
      </w:r>
      <w:r w:rsidRPr="004E04F6">
        <w:rPr>
          <w:rFonts w:ascii="Times New Roman" w:hAnsi="Times New Roman" w:cs="Times New Roman"/>
          <w:sz w:val="24"/>
          <w:szCs w:val="24"/>
        </w:rPr>
        <w:t xml:space="preserve">sempre admissível </w:t>
      </w:r>
      <w:r>
        <w:rPr>
          <w:rFonts w:ascii="Times New Roman" w:hAnsi="Times New Roman" w:cs="Times New Roman"/>
          <w:sz w:val="24"/>
          <w:szCs w:val="24"/>
        </w:rPr>
        <w:t>en</w:t>
      </w:r>
      <w:r w:rsidRPr="004E04F6">
        <w:rPr>
          <w:rFonts w:ascii="Times New Roman" w:hAnsi="Times New Roman" w:cs="Times New Roman"/>
          <w:sz w:val="24"/>
          <w:szCs w:val="24"/>
        </w:rPr>
        <w:t>cont</w:t>
      </w:r>
      <w:r>
        <w:rPr>
          <w:rFonts w:ascii="Times New Roman" w:hAnsi="Times New Roman" w:cs="Times New Roman"/>
          <w:sz w:val="24"/>
          <w:szCs w:val="24"/>
        </w:rPr>
        <w:t>r</w:t>
      </w:r>
      <w:r w:rsidRPr="004E04F6">
        <w:rPr>
          <w:rFonts w:ascii="Times New Roman" w:hAnsi="Times New Roman" w:cs="Times New Roman"/>
          <w:sz w:val="24"/>
          <w:szCs w:val="24"/>
        </w:rPr>
        <w:t>a-se aquele em que é invocada a violação das regras de competência em razão da matéria (</w:t>
      </w:r>
      <w:proofErr w:type="spellStart"/>
      <w:r w:rsidRPr="004E04F6">
        <w:rPr>
          <w:rFonts w:ascii="Times New Roman" w:hAnsi="Times New Roman" w:cs="Times New Roman"/>
          <w:sz w:val="24"/>
          <w:szCs w:val="24"/>
        </w:rPr>
        <w:t>art</w:t>
      </w:r>
      <w:proofErr w:type="spellEnd"/>
      <w:r w:rsidRPr="004E04F6">
        <w:rPr>
          <w:rFonts w:ascii="Times New Roman" w:hAnsi="Times New Roman" w:cs="Times New Roman"/>
          <w:sz w:val="24"/>
          <w:szCs w:val="24"/>
        </w:rPr>
        <w:t>. 629.º, n.º 2, al. a), do CPC).</w:t>
      </w:r>
      <w:r>
        <w:rPr>
          <w:rFonts w:ascii="Times New Roman" w:hAnsi="Times New Roman" w:cs="Times New Roman"/>
          <w:sz w:val="24"/>
          <w:szCs w:val="24"/>
        </w:rPr>
        <w:t xml:space="preserve"> </w:t>
      </w:r>
      <w:r w:rsidR="00BE7D3D">
        <w:rPr>
          <w:rFonts w:ascii="Times New Roman" w:hAnsi="Times New Roman" w:cs="Times New Roman"/>
          <w:b/>
          <w:bCs/>
          <w:sz w:val="24"/>
          <w:szCs w:val="24"/>
        </w:rPr>
        <w:t xml:space="preserve">3. </w:t>
      </w:r>
      <w:r>
        <w:rPr>
          <w:rFonts w:ascii="Times New Roman" w:hAnsi="Times New Roman" w:cs="Times New Roman"/>
          <w:sz w:val="24"/>
          <w:szCs w:val="24"/>
        </w:rPr>
        <w:t xml:space="preserve">Ainda que o </w:t>
      </w:r>
      <w:r w:rsidRPr="004E04F6">
        <w:rPr>
          <w:rFonts w:ascii="Times New Roman" w:hAnsi="Times New Roman" w:cs="Times New Roman"/>
          <w:sz w:val="24"/>
          <w:szCs w:val="24"/>
        </w:rPr>
        <w:t xml:space="preserve">fundamento recursivo relativo ao desrespeito do regime adjetivo contido no </w:t>
      </w:r>
      <w:proofErr w:type="spellStart"/>
      <w:r w:rsidRPr="004E04F6">
        <w:rPr>
          <w:rFonts w:ascii="Times New Roman" w:hAnsi="Times New Roman" w:cs="Times New Roman"/>
          <w:sz w:val="24"/>
          <w:szCs w:val="24"/>
        </w:rPr>
        <w:t>art</w:t>
      </w:r>
      <w:proofErr w:type="spellEnd"/>
      <w:r w:rsidRPr="004E04F6">
        <w:rPr>
          <w:rFonts w:ascii="Times New Roman" w:hAnsi="Times New Roman" w:cs="Times New Roman"/>
          <w:sz w:val="24"/>
          <w:szCs w:val="24"/>
        </w:rPr>
        <w:t>. 640.º, n.º 1, al. b), do CPC</w:t>
      </w:r>
      <w:r>
        <w:rPr>
          <w:rFonts w:ascii="Times New Roman" w:hAnsi="Times New Roman" w:cs="Times New Roman"/>
          <w:sz w:val="24"/>
          <w:szCs w:val="24"/>
        </w:rPr>
        <w:t xml:space="preserve">, </w:t>
      </w:r>
      <w:r w:rsidRPr="004E04F6">
        <w:rPr>
          <w:rFonts w:ascii="Times New Roman" w:hAnsi="Times New Roman" w:cs="Times New Roman"/>
          <w:sz w:val="24"/>
          <w:szCs w:val="24"/>
        </w:rPr>
        <w:t>descaracteriz</w:t>
      </w:r>
      <w:r>
        <w:rPr>
          <w:rFonts w:ascii="Times New Roman" w:hAnsi="Times New Roman" w:cs="Times New Roman"/>
          <w:sz w:val="24"/>
          <w:szCs w:val="24"/>
        </w:rPr>
        <w:t>e</w:t>
      </w:r>
      <w:r w:rsidRPr="004E04F6">
        <w:rPr>
          <w:rFonts w:ascii="Times New Roman" w:hAnsi="Times New Roman" w:cs="Times New Roman"/>
          <w:sz w:val="24"/>
          <w:szCs w:val="24"/>
        </w:rPr>
        <w:t xml:space="preserve"> a dupla conformidade decisória, para efeitos de restrição da admissibilidade da revista, a apreciação de tal </w:t>
      </w:r>
      <w:r>
        <w:rPr>
          <w:rFonts w:ascii="Times New Roman" w:hAnsi="Times New Roman" w:cs="Times New Roman"/>
          <w:sz w:val="24"/>
          <w:szCs w:val="24"/>
        </w:rPr>
        <w:t>questão</w:t>
      </w:r>
      <w:r w:rsidRPr="004E04F6">
        <w:rPr>
          <w:rFonts w:ascii="Times New Roman" w:hAnsi="Times New Roman" w:cs="Times New Roman"/>
          <w:sz w:val="24"/>
          <w:szCs w:val="24"/>
        </w:rPr>
        <w:t xml:space="preserve"> exorbita as situações em que, </w:t>
      </w:r>
      <w:r>
        <w:rPr>
          <w:rFonts w:ascii="Times New Roman" w:hAnsi="Times New Roman" w:cs="Times New Roman"/>
          <w:sz w:val="24"/>
          <w:szCs w:val="24"/>
        </w:rPr>
        <w:t>nos termos do</w:t>
      </w:r>
      <w:r w:rsidRPr="004E04F6">
        <w:rPr>
          <w:rFonts w:ascii="Times New Roman" w:hAnsi="Times New Roman" w:cs="Times New Roman"/>
          <w:sz w:val="24"/>
          <w:szCs w:val="24"/>
        </w:rPr>
        <w:t xml:space="preserve"> regime previsto no </w:t>
      </w:r>
      <w:proofErr w:type="spellStart"/>
      <w:r w:rsidRPr="004E04F6">
        <w:rPr>
          <w:rFonts w:ascii="Times New Roman" w:hAnsi="Times New Roman" w:cs="Times New Roman"/>
          <w:sz w:val="24"/>
          <w:szCs w:val="24"/>
        </w:rPr>
        <w:t>art</w:t>
      </w:r>
      <w:proofErr w:type="spellEnd"/>
      <w:r w:rsidRPr="004E04F6">
        <w:rPr>
          <w:rFonts w:ascii="Times New Roman" w:hAnsi="Times New Roman" w:cs="Times New Roman"/>
          <w:sz w:val="24"/>
          <w:szCs w:val="24"/>
        </w:rPr>
        <w:t>. 629.º, n.º 2, do CPC, o recurso é sempre admissível.</w:t>
      </w:r>
      <w:r w:rsidR="003829C3">
        <w:rPr>
          <w:rFonts w:ascii="Times New Roman" w:hAnsi="Times New Roman" w:cs="Times New Roman"/>
          <w:sz w:val="24"/>
          <w:szCs w:val="24"/>
        </w:rPr>
        <w:t xml:space="preserve"> </w:t>
      </w:r>
      <w:r w:rsidR="00BE7D3D" w:rsidRPr="00BE7D3D">
        <w:rPr>
          <w:rFonts w:ascii="Times New Roman" w:hAnsi="Times New Roman" w:cs="Times New Roman"/>
          <w:b/>
          <w:bCs/>
          <w:sz w:val="24"/>
          <w:szCs w:val="24"/>
        </w:rPr>
        <w:t>4.</w:t>
      </w:r>
      <w:r w:rsidR="00BE7D3D">
        <w:rPr>
          <w:rFonts w:ascii="Times New Roman" w:hAnsi="Times New Roman" w:cs="Times New Roman"/>
          <w:sz w:val="24"/>
          <w:szCs w:val="24"/>
        </w:rPr>
        <w:t xml:space="preserve"> </w:t>
      </w:r>
      <w:r w:rsidR="003829C3">
        <w:rPr>
          <w:rFonts w:ascii="Times New Roman" w:hAnsi="Times New Roman" w:cs="Times New Roman"/>
          <w:sz w:val="24"/>
          <w:szCs w:val="24"/>
        </w:rPr>
        <w:t xml:space="preserve">Não há oposição de julgados quando a </w:t>
      </w:r>
      <w:r w:rsidRPr="00AF3732">
        <w:rPr>
          <w:rFonts w:ascii="Times New Roman" w:hAnsi="Times New Roman" w:cs="Times New Roman"/>
          <w:sz w:val="24"/>
          <w:szCs w:val="24"/>
        </w:rPr>
        <w:t xml:space="preserve">base factual subjacente ao </w:t>
      </w:r>
      <w:r w:rsidR="003829C3">
        <w:rPr>
          <w:rFonts w:ascii="Times New Roman" w:hAnsi="Times New Roman" w:cs="Times New Roman"/>
          <w:sz w:val="24"/>
          <w:szCs w:val="24"/>
        </w:rPr>
        <w:t xml:space="preserve">acórdão recorrido é </w:t>
      </w:r>
      <w:r w:rsidRPr="00AF3732">
        <w:rPr>
          <w:rFonts w:ascii="Times New Roman" w:hAnsi="Times New Roman" w:cs="Times New Roman"/>
          <w:sz w:val="24"/>
          <w:szCs w:val="24"/>
        </w:rPr>
        <w:t>essencialmente diversa</w:t>
      </w:r>
      <w:r>
        <w:rPr>
          <w:rFonts w:ascii="Times New Roman" w:hAnsi="Times New Roman" w:cs="Times New Roman"/>
          <w:sz w:val="24"/>
          <w:szCs w:val="24"/>
        </w:rPr>
        <w:t xml:space="preserve"> daquela do acórdão fundamento. </w:t>
      </w:r>
      <w:r w:rsidR="00BE7D3D" w:rsidRPr="00BE7D3D">
        <w:rPr>
          <w:rFonts w:ascii="Times New Roman" w:hAnsi="Times New Roman" w:cs="Times New Roman"/>
          <w:b/>
          <w:bCs/>
          <w:sz w:val="24"/>
          <w:szCs w:val="24"/>
        </w:rPr>
        <w:t>5</w:t>
      </w:r>
      <w:r w:rsidR="00BE7D3D">
        <w:rPr>
          <w:rFonts w:ascii="Times New Roman" w:hAnsi="Times New Roman" w:cs="Times New Roman"/>
          <w:sz w:val="24"/>
          <w:szCs w:val="24"/>
        </w:rPr>
        <w:t xml:space="preserve">. </w:t>
      </w:r>
      <w:r>
        <w:rPr>
          <w:rFonts w:ascii="Times New Roman" w:hAnsi="Times New Roman" w:cs="Times New Roman"/>
          <w:sz w:val="24"/>
          <w:szCs w:val="24"/>
        </w:rPr>
        <w:t>D</w:t>
      </w:r>
      <w:r w:rsidRPr="0078618F">
        <w:rPr>
          <w:rFonts w:ascii="Times New Roman" w:hAnsi="Times New Roman" w:cs="Times New Roman"/>
          <w:sz w:val="24"/>
          <w:szCs w:val="24"/>
        </w:rPr>
        <w:t xml:space="preserve">e acordo com o </w:t>
      </w:r>
      <w:proofErr w:type="spellStart"/>
      <w:r w:rsidRPr="0078618F">
        <w:rPr>
          <w:rFonts w:ascii="Times New Roman" w:hAnsi="Times New Roman" w:cs="Times New Roman"/>
          <w:sz w:val="24"/>
          <w:szCs w:val="24"/>
        </w:rPr>
        <w:t>art</w:t>
      </w:r>
      <w:proofErr w:type="spellEnd"/>
      <w:r w:rsidRPr="0078618F">
        <w:rPr>
          <w:rFonts w:ascii="Times New Roman" w:hAnsi="Times New Roman" w:cs="Times New Roman"/>
          <w:sz w:val="24"/>
          <w:szCs w:val="24"/>
        </w:rPr>
        <w:t xml:space="preserve">. 364.º, n.º 1, do CPC, o procedimento cautelar pode ser instaurado como incidente de ação executiva. </w:t>
      </w:r>
      <w:r w:rsidR="00BE7D3D">
        <w:rPr>
          <w:rFonts w:ascii="Times New Roman" w:hAnsi="Times New Roman" w:cs="Times New Roman"/>
          <w:sz w:val="24"/>
          <w:szCs w:val="24"/>
        </w:rPr>
        <w:t>C</w:t>
      </w:r>
      <w:r w:rsidRPr="0078618F">
        <w:rPr>
          <w:rFonts w:ascii="Times New Roman" w:hAnsi="Times New Roman" w:cs="Times New Roman"/>
          <w:sz w:val="24"/>
          <w:szCs w:val="24"/>
        </w:rPr>
        <w:t>ompete ao juízo de execução exercer, no âmbito dos processos de execução de natureza cível, as competências previstas no CPC (</w:t>
      </w:r>
      <w:proofErr w:type="spellStart"/>
      <w:r w:rsidRPr="0078618F">
        <w:rPr>
          <w:rFonts w:ascii="Times New Roman" w:hAnsi="Times New Roman" w:cs="Times New Roman"/>
          <w:sz w:val="24"/>
          <w:szCs w:val="24"/>
        </w:rPr>
        <w:t>art</w:t>
      </w:r>
      <w:proofErr w:type="spellEnd"/>
      <w:r w:rsidRPr="0078618F">
        <w:rPr>
          <w:rFonts w:ascii="Times New Roman" w:hAnsi="Times New Roman" w:cs="Times New Roman"/>
          <w:sz w:val="24"/>
          <w:szCs w:val="24"/>
        </w:rPr>
        <w:t>. 129.º, n.º 1, da L</w:t>
      </w:r>
      <w:r w:rsidR="00BE7D3D">
        <w:rPr>
          <w:rFonts w:ascii="Times New Roman" w:hAnsi="Times New Roman" w:cs="Times New Roman"/>
          <w:sz w:val="24"/>
          <w:szCs w:val="24"/>
        </w:rPr>
        <w:t>OSJ</w:t>
      </w:r>
      <w:r w:rsidRPr="0078618F">
        <w:rPr>
          <w:rFonts w:ascii="Times New Roman" w:hAnsi="Times New Roman" w:cs="Times New Roman"/>
          <w:sz w:val="24"/>
          <w:szCs w:val="24"/>
        </w:rPr>
        <w:t xml:space="preserve">). </w:t>
      </w:r>
      <w:r w:rsidR="00BE7D3D">
        <w:rPr>
          <w:rFonts w:ascii="Times New Roman" w:hAnsi="Times New Roman" w:cs="Times New Roman"/>
          <w:sz w:val="24"/>
          <w:szCs w:val="24"/>
        </w:rPr>
        <w:t>S</w:t>
      </w:r>
      <w:r w:rsidRPr="0078618F">
        <w:rPr>
          <w:rFonts w:ascii="Times New Roman" w:hAnsi="Times New Roman" w:cs="Times New Roman"/>
          <w:sz w:val="24"/>
          <w:szCs w:val="24"/>
        </w:rPr>
        <w:t>e o tribunal se mostra materialmente competente para apreciar a ação principal, s</w:t>
      </w:r>
      <w:r>
        <w:rPr>
          <w:rFonts w:ascii="Times New Roman" w:hAnsi="Times New Roman" w:cs="Times New Roman"/>
          <w:sz w:val="24"/>
          <w:szCs w:val="24"/>
        </w:rPr>
        <w:t xml:space="preserve">erá </w:t>
      </w:r>
      <w:r w:rsidRPr="0078618F">
        <w:rPr>
          <w:rFonts w:ascii="Times New Roman" w:hAnsi="Times New Roman" w:cs="Times New Roman"/>
          <w:sz w:val="24"/>
          <w:szCs w:val="24"/>
        </w:rPr>
        <w:t>igualmente competente, sob este p</w:t>
      </w:r>
      <w:r>
        <w:rPr>
          <w:rFonts w:ascii="Times New Roman" w:hAnsi="Times New Roman" w:cs="Times New Roman"/>
          <w:sz w:val="24"/>
          <w:szCs w:val="24"/>
        </w:rPr>
        <w:t>onto de vista</w:t>
      </w:r>
      <w:r w:rsidRPr="0078618F">
        <w:rPr>
          <w:rFonts w:ascii="Times New Roman" w:hAnsi="Times New Roman" w:cs="Times New Roman"/>
          <w:sz w:val="24"/>
          <w:szCs w:val="24"/>
        </w:rPr>
        <w:t>, para apreciar a medida cautelar dela dependente.</w:t>
      </w:r>
    </w:p>
    <w:sectPr w:rsidR="003202A5" w:rsidRPr="00CD66E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F588D" w14:textId="77777777" w:rsidR="00CA21DF" w:rsidRDefault="00CA21DF" w:rsidP="00A94280">
      <w:pPr>
        <w:spacing w:after="0" w:line="240" w:lineRule="auto"/>
      </w:pPr>
      <w:r>
        <w:separator/>
      </w:r>
    </w:p>
  </w:endnote>
  <w:endnote w:type="continuationSeparator" w:id="0">
    <w:p w14:paraId="7A87F64A" w14:textId="77777777" w:rsidR="00CA21DF" w:rsidRDefault="00CA21DF" w:rsidP="00A94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Eras Light ITC"/>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917904"/>
      <w:docPartObj>
        <w:docPartGallery w:val="Page Numbers (Bottom of Page)"/>
        <w:docPartUnique/>
      </w:docPartObj>
    </w:sdtPr>
    <w:sdtEndPr/>
    <w:sdtContent>
      <w:p w14:paraId="0A4B2771" w14:textId="07A0447B" w:rsidR="007D36CF" w:rsidRDefault="007D36CF">
        <w:pPr>
          <w:pStyle w:val="Rodap"/>
          <w:jc w:val="right"/>
        </w:pPr>
        <w:r>
          <w:fldChar w:fldCharType="begin"/>
        </w:r>
        <w:r>
          <w:instrText>PAGE   \* MERGEFORMAT</w:instrText>
        </w:r>
        <w:r>
          <w:fldChar w:fldCharType="separate"/>
        </w:r>
        <w:r>
          <w:t>2</w:t>
        </w:r>
        <w:r>
          <w:fldChar w:fldCharType="end"/>
        </w:r>
      </w:p>
    </w:sdtContent>
  </w:sdt>
  <w:p w14:paraId="3CCC2D14" w14:textId="77777777" w:rsidR="007D36CF" w:rsidRDefault="007D36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8C538" w14:textId="77777777" w:rsidR="00CA21DF" w:rsidRDefault="00CA21DF" w:rsidP="00A94280">
      <w:pPr>
        <w:spacing w:after="0" w:line="240" w:lineRule="auto"/>
      </w:pPr>
      <w:r>
        <w:separator/>
      </w:r>
    </w:p>
  </w:footnote>
  <w:footnote w:type="continuationSeparator" w:id="0">
    <w:p w14:paraId="0174FD04" w14:textId="77777777" w:rsidR="00CA21DF" w:rsidRDefault="00CA21DF" w:rsidP="00A94280">
      <w:pPr>
        <w:spacing w:after="0" w:line="240" w:lineRule="auto"/>
      </w:pPr>
      <w:r>
        <w:continuationSeparator/>
      </w:r>
    </w:p>
  </w:footnote>
  <w:footnote w:id="1">
    <w:p w14:paraId="4ABD302F" w14:textId="2883962B" w:rsidR="00A94280" w:rsidRPr="00E739BF" w:rsidRDefault="00A94280"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Cf. </w:t>
      </w:r>
      <w:r w:rsidR="000018C0">
        <w:rPr>
          <w:rFonts w:ascii="Times New Roman" w:hAnsi="Times New Roman" w:cs="Times New Roman"/>
        </w:rPr>
        <w:t>Ac</w:t>
      </w:r>
      <w:r w:rsidRPr="00E739BF">
        <w:rPr>
          <w:rFonts w:ascii="Times New Roman" w:hAnsi="Times New Roman" w:cs="Times New Roman"/>
        </w:rPr>
        <w:t>órdão do Supremo Tribunal de Justiça de 7 de junho de 2018 (</w:t>
      </w:r>
      <w:r w:rsidRPr="00E739BF">
        <w:rPr>
          <w:rFonts w:ascii="Times New Roman" w:hAnsi="Times New Roman" w:cs="Times New Roman"/>
          <w:smallCaps/>
        </w:rPr>
        <w:t>Rosa Tching</w:t>
      </w:r>
      <w:r w:rsidRPr="00E739BF">
        <w:rPr>
          <w:rFonts w:ascii="Times New Roman" w:hAnsi="Times New Roman" w:cs="Times New Roman"/>
        </w:rPr>
        <w:t xml:space="preserve">), proc. n.º </w:t>
      </w:r>
      <w:r w:rsidR="00486693" w:rsidRPr="00E739BF">
        <w:rPr>
          <w:rFonts w:ascii="Times New Roman" w:hAnsi="Times New Roman" w:cs="Times New Roman"/>
        </w:rPr>
        <w:t xml:space="preserve"> 2877/11.5TBPDL-D.L2.S1 -  disponível para consulta in http://www.dgsi.pt/jstj.nsf/954f0ce6ad9dd8b980256b5f003fa814/7ebcfdc946ed0799802582a6005515a3?OpenDocument.</w:t>
      </w:r>
    </w:p>
  </w:footnote>
  <w:footnote w:id="2">
    <w:p w14:paraId="1BB62B70" w14:textId="2A496875" w:rsidR="00A94280" w:rsidRPr="00E739BF" w:rsidRDefault="00A94280"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Cf. </w:t>
      </w:r>
      <w:r w:rsidR="000018C0">
        <w:rPr>
          <w:rFonts w:ascii="Times New Roman" w:hAnsi="Times New Roman" w:cs="Times New Roman"/>
        </w:rPr>
        <w:t>A</w:t>
      </w:r>
      <w:r w:rsidRPr="00E739BF">
        <w:rPr>
          <w:rFonts w:ascii="Times New Roman" w:hAnsi="Times New Roman" w:cs="Times New Roman"/>
        </w:rPr>
        <w:t>córdão do Supremo Tribunal de Justiça de 18 de janeiro de 2018  (</w:t>
      </w:r>
      <w:r w:rsidRPr="00E739BF">
        <w:rPr>
          <w:rFonts w:ascii="Times New Roman" w:hAnsi="Times New Roman" w:cs="Times New Roman"/>
          <w:smallCaps/>
        </w:rPr>
        <w:t>Rosa Ribeiro Coelho</w:t>
      </w:r>
      <w:r w:rsidRPr="00E739BF">
        <w:rPr>
          <w:rFonts w:ascii="Times New Roman" w:hAnsi="Times New Roman" w:cs="Times New Roman"/>
        </w:rPr>
        <w:t>), proc.</w:t>
      </w:r>
      <w:r w:rsidR="00486693" w:rsidRPr="00E739BF">
        <w:rPr>
          <w:rFonts w:ascii="Times New Roman" w:hAnsi="Times New Roman" w:cs="Times New Roman"/>
        </w:rPr>
        <w:t xml:space="preserve"> n.º 7831/16.8T8LSB.L1.S1 – disponível para consulta in http://www.dgsi.pt/jstj.nsf/954f0ce6ad9dd8b980256b5f003fa814/28626c249e2337e380258219004efb52?OpenDocument.</w:t>
      </w:r>
      <w:r w:rsidRPr="00E739BF">
        <w:rPr>
          <w:rFonts w:ascii="Times New Roman" w:hAnsi="Times New Roman" w:cs="Times New Roman"/>
        </w:rPr>
        <w:t xml:space="preserve"> </w:t>
      </w:r>
    </w:p>
  </w:footnote>
  <w:footnote w:id="3">
    <w:p w14:paraId="1B9F91F1" w14:textId="750EC428" w:rsidR="00A94280" w:rsidRPr="00E739BF" w:rsidRDefault="00A94280"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Cf. </w:t>
      </w:r>
      <w:r w:rsidR="000018C0">
        <w:rPr>
          <w:rFonts w:ascii="Times New Roman" w:hAnsi="Times New Roman" w:cs="Times New Roman"/>
        </w:rPr>
        <w:t>A</w:t>
      </w:r>
      <w:r w:rsidRPr="00E739BF">
        <w:rPr>
          <w:rFonts w:ascii="Times New Roman" w:hAnsi="Times New Roman" w:cs="Times New Roman"/>
        </w:rPr>
        <w:t>córdão do Supremo Tribunal de Justiça de 2 de março de 2017 (</w:t>
      </w:r>
      <w:r w:rsidRPr="00E739BF">
        <w:rPr>
          <w:rFonts w:ascii="Times New Roman" w:hAnsi="Times New Roman" w:cs="Times New Roman"/>
          <w:smallCaps/>
        </w:rPr>
        <w:t>António Joaquim Piçarra</w:t>
      </w:r>
      <w:r w:rsidRPr="00E739BF">
        <w:rPr>
          <w:rFonts w:ascii="Times New Roman" w:hAnsi="Times New Roman" w:cs="Times New Roman"/>
        </w:rPr>
        <w:t xml:space="preserve">), proc. </w:t>
      </w:r>
      <w:r w:rsidR="00845740" w:rsidRPr="00E739BF">
        <w:rPr>
          <w:rFonts w:ascii="Times New Roman" w:hAnsi="Times New Roman" w:cs="Times New Roman"/>
        </w:rPr>
        <w:t>n.º 1920/13.8TBAMT-A.P1.S1, disponível para consulta in http://www.dgsi.pt/jstj.nsf/954f0ce6ad9dd8b980256b5f003fa814/1e5165fbc2845e70802580d80044a1ff?OpenDocument.</w:t>
      </w:r>
    </w:p>
  </w:footnote>
  <w:footnote w:id="4">
    <w:p w14:paraId="06379465" w14:textId="6F80FA6C" w:rsidR="0020257F" w:rsidRPr="00E739BF" w:rsidRDefault="0020257F"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Cf., </w:t>
      </w:r>
      <w:r w:rsidRPr="00E739BF">
        <w:rPr>
          <w:rFonts w:ascii="Times New Roman" w:hAnsi="Times New Roman" w:cs="Times New Roman"/>
          <w:i/>
          <w:iCs/>
        </w:rPr>
        <w:t>inter alia</w:t>
      </w:r>
      <w:r w:rsidRPr="00E739BF">
        <w:rPr>
          <w:rFonts w:ascii="Times New Roman" w:hAnsi="Times New Roman" w:cs="Times New Roman"/>
        </w:rPr>
        <w:t xml:space="preserve">, </w:t>
      </w:r>
      <w:r w:rsidR="000018C0">
        <w:rPr>
          <w:rFonts w:ascii="Times New Roman" w:hAnsi="Times New Roman" w:cs="Times New Roman"/>
        </w:rPr>
        <w:t>A</w:t>
      </w:r>
      <w:r w:rsidRPr="00E739BF">
        <w:rPr>
          <w:rFonts w:ascii="Times New Roman" w:hAnsi="Times New Roman" w:cs="Times New Roman"/>
        </w:rPr>
        <w:t>córdãos do Supremo Tribunal de Justiça de 28 de janeiro de 2016 (</w:t>
      </w:r>
      <w:r w:rsidRPr="00E739BF">
        <w:rPr>
          <w:rFonts w:ascii="Times New Roman" w:hAnsi="Times New Roman" w:cs="Times New Roman"/>
          <w:smallCaps/>
        </w:rPr>
        <w:t>Ana Luísa Geraldes</w:t>
      </w:r>
      <w:r w:rsidRPr="00E739BF">
        <w:rPr>
          <w:rFonts w:ascii="Times New Roman" w:hAnsi="Times New Roman" w:cs="Times New Roman"/>
        </w:rPr>
        <w:t xml:space="preserve">), proc. </w:t>
      </w:r>
      <w:r w:rsidR="00845740" w:rsidRPr="00E739BF">
        <w:rPr>
          <w:rFonts w:ascii="Times New Roman" w:hAnsi="Times New Roman" w:cs="Times New Roman"/>
        </w:rPr>
        <w:t>n.º 802/13.8TTVNF.P1.G1-A.S1 – disponível para consulta in http://www.dgsi.pt/jstj.nsf/954f0ce6ad9dd8b980256b5f003fa814/5fa73fff306ecf2480257f49004f1a51?OpenDocument</w:t>
      </w:r>
      <w:r w:rsidRPr="00E739BF">
        <w:rPr>
          <w:rFonts w:ascii="Times New Roman" w:hAnsi="Times New Roman" w:cs="Times New Roman"/>
        </w:rPr>
        <w:t>; de 8 de fevereiro de 2018 (</w:t>
      </w:r>
      <w:r w:rsidRPr="00E739BF">
        <w:rPr>
          <w:rFonts w:ascii="Times New Roman" w:hAnsi="Times New Roman" w:cs="Times New Roman"/>
          <w:smallCaps/>
        </w:rPr>
        <w:t>António Joaquim Piçarra</w:t>
      </w:r>
      <w:r w:rsidRPr="00E739BF">
        <w:rPr>
          <w:rFonts w:ascii="Times New Roman" w:hAnsi="Times New Roman" w:cs="Times New Roman"/>
        </w:rPr>
        <w:t xml:space="preserve">), proc. </w:t>
      </w:r>
      <w:r w:rsidR="00845740" w:rsidRPr="00E739BF">
        <w:rPr>
          <w:rFonts w:ascii="Times New Roman" w:hAnsi="Times New Roman" w:cs="Times New Roman"/>
        </w:rPr>
        <w:t>n.º 2639/13.5TBVCT.G1.S1 – disponível para consulta in http://www.dgsi.pt/jstj.nsf/954f0ce6ad9dd8b980256b5f003fa814/3681b758b73d26a48025822e00618971?OpenDocument</w:t>
      </w:r>
      <w:r w:rsidRPr="00E739BF">
        <w:rPr>
          <w:rFonts w:ascii="Times New Roman" w:hAnsi="Times New Roman" w:cs="Times New Roman"/>
        </w:rPr>
        <w:t>; de 9 de fevereiro de 2021 (</w:t>
      </w:r>
      <w:r w:rsidRPr="000018C0">
        <w:rPr>
          <w:rFonts w:ascii="Times New Roman" w:hAnsi="Times New Roman" w:cs="Times New Roman"/>
          <w:smallCaps/>
        </w:rPr>
        <w:t>Maria João Vaz Tomé</w:t>
      </w:r>
      <w:r w:rsidRPr="00E739BF">
        <w:rPr>
          <w:rFonts w:ascii="Times New Roman" w:hAnsi="Times New Roman" w:cs="Times New Roman"/>
        </w:rPr>
        <w:t xml:space="preserve">), proc. </w:t>
      </w:r>
      <w:r w:rsidR="00845740" w:rsidRPr="00E739BF">
        <w:rPr>
          <w:rFonts w:ascii="Times New Roman" w:hAnsi="Times New Roman" w:cs="Times New Roman"/>
        </w:rPr>
        <w:t>n.º 26069/18.3T8PRT.P1.S1- disponível para consulta in http://www.dgsi.pt/jstj.nsf/954f0ce6ad9dd8b980256b5f003fa814/f97d7f09ad967b128025869c007af801?OpenDocument</w:t>
      </w:r>
      <w:r w:rsidRPr="00E739BF">
        <w:rPr>
          <w:rFonts w:ascii="Times New Roman" w:hAnsi="Times New Roman" w:cs="Times New Roman"/>
        </w:rPr>
        <w:t>; e de 25 de março de 2021 (</w:t>
      </w:r>
      <w:r w:rsidRPr="00E739BF">
        <w:rPr>
          <w:rFonts w:ascii="Times New Roman" w:hAnsi="Times New Roman" w:cs="Times New Roman"/>
          <w:smallCaps/>
        </w:rPr>
        <w:t xml:space="preserve">Bernardo Domingos), </w:t>
      </w:r>
      <w:r w:rsidRPr="00E739BF">
        <w:rPr>
          <w:rFonts w:ascii="Times New Roman" w:hAnsi="Times New Roman" w:cs="Times New Roman"/>
        </w:rPr>
        <w:t xml:space="preserve">proc. </w:t>
      </w:r>
      <w:r w:rsidR="00845740" w:rsidRPr="00E739BF">
        <w:rPr>
          <w:rFonts w:ascii="Times New Roman" w:hAnsi="Times New Roman" w:cs="Times New Roman"/>
        </w:rPr>
        <w:t>n.º 756/14.3TBPTM.L1.S1 – disponível para consulta in http://www.dgsi.pt/jstj.nsf/954f0ce6ad9dd8b980256b5f003fa814/1ec4cead1b59d1c3802586d8003156c6?OpenDocument</w:t>
      </w:r>
      <w:r w:rsidRPr="00E739BF">
        <w:rPr>
          <w:rFonts w:ascii="Times New Roman" w:hAnsi="Times New Roman" w:cs="Times New Roman"/>
        </w:rPr>
        <w:t>.</w:t>
      </w:r>
    </w:p>
  </w:footnote>
  <w:footnote w:id="5">
    <w:p w14:paraId="6F024ADD" w14:textId="12435190" w:rsidR="00285A1A" w:rsidRPr="00E739BF" w:rsidRDefault="00285A1A" w:rsidP="00267C70">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r w:rsidR="00267C70" w:rsidRPr="00E739BF">
        <w:rPr>
          <w:rFonts w:ascii="Times New Roman" w:hAnsi="Times New Roman" w:cs="Times New Roman"/>
        </w:rPr>
        <w:t xml:space="preserve">Cf. </w:t>
      </w:r>
      <w:r w:rsidR="00267C70" w:rsidRPr="00E739BF">
        <w:rPr>
          <w:rFonts w:ascii="Times New Roman" w:hAnsi="Times New Roman" w:cs="Times New Roman"/>
          <w:smallCaps/>
        </w:rPr>
        <w:t>António Santos Abrantes Geraldes</w:t>
      </w:r>
      <w:r w:rsidR="00267C70" w:rsidRPr="00E739BF">
        <w:rPr>
          <w:rFonts w:ascii="Times New Roman" w:hAnsi="Times New Roman" w:cs="Times New Roman"/>
        </w:rPr>
        <w:t xml:space="preserve">, </w:t>
      </w:r>
      <w:r w:rsidR="00267C70" w:rsidRPr="00E739BF">
        <w:rPr>
          <w:rFonts w:ascii="Times New Roman" w:hAnsi="Times New Roman" w:cs="Times New Roman"/>
          <w:i/>
          <w:iCs/>
        </w:rPr>
        <w:t>Recursos em Processo Civil</w:t>
      </w:r>
      <w:r w:rsidR="00267C70" w:rsidRPr="00E739BF">
        <w:rPr>
          <w:rFonts w:ascii="Times New Roman" w:hAnsi="Times New Roman" w:cs="Times New Roman"/>
        </w:rPr>
        <w:t xml:space="preserve">, Coimbra, Almedina, 2020, p. 61; </w:t>
      </w:r>
      <w:r w:rsidR="00267C70" w:rsidRPr="00E739BF">
        <w:rPr>
          <w:rFonts w:ascii="Times New Roman" w:hAnsi="Times New Roman" w:cs="Times New Roman"/>
          <w:smallCaps/>
        </w:rPr>
        <w:t>Miguel Teixeira de Sousa</w:t>
      </w:r>
      <w:r w:rsidR="00267C70" w:rsidRPr="00E739BF">
        <w:rPr>
          <w:rFonts w:ascii="Times New Roman" w:hAnsi="Times New Roman" w:cs="Times New Roman"/>
        </w:rPr>
        <w:t xml:space="preserve">, </w:t>
      </w:r>
      <w:r w:rsidR="00267C70" w:rsidRPr="00E739BF">
        <w:rPr>
          <w:rFonts w:ascii="Times New Roman" w:hAnsi="Times New Roman" w:cs="Times New Roman"/>
          <w:i/>
        </w:rPr>
        <w:t>Blog do Instituto Português de Processo Civil</w:t>
      </w:r>
      <w:r w:rsidR="00267C70" w:rsidRPr="00E739BF">
        <w:rPr>
          <w:rFonts w:ascii="Times New Roman" w:hAnsi="Times New Roman" w:cs="Times New Roman"/>
        </w:rPr>
        <w:t xml:space="preserve">, texto datado de 24/06/2015 - disponível para consulta in </w:t>
      </w:r>
      <w:hyperlink r:id="rId1" w:history="1">
        <w:r w:rsidR="00267C70" w:rsidRPr="00E739BF">
          <w:rPr>
            <w:rStyle w:val="Hiperligao"/>
            <w:rFonts w:ascii="Times New Roman" w:hAnsi="Times New Roman" w:cs="Times New Roman"/>
          </w:rPr>
          <w:t>https://blogippc.blogspot.com/2015/06/jurisprudencia-157.html</w:t>
        </w:r>
      </w:hyperlink>
      <w:r w:rsidR="00267C70" w:rsidRPr="00E739BF">
        <w:rPr>
          <w:rFonts w:ascii="Times New Roman" w:hAnsi="Times New Roman" w:cs="Times New Roman"/>
        </w:rPr>
        <w:t xml:space="preserve">; </w:t>
      </w:r>
      <w:r w:rsidR="000018C0">
        <w:rPr>
          <w:rFonts w:ascii="Times New Roman" w:hAnsi="Times New Roman" w:cs="Times New Roman"/>
        </w:rPr>
        <w:t>A</w:t>
      </w:r>
      <w:r w:rsidR="00267C70" w:rsidRPr="00E739BF">
        <w:rPr>
          <w:rFonts w:ascii="Times New Roman" w:hAnsi="Times New Roman" w:cs="Times New Roman"/>
        </w:rPr>
        <w:t>córdão do Supremo Tribunal de Justiça de 17 de novembro de 2020 (</w:t>
      </w:r>
      <w:r w:rsidR="00267C70" w:rsidRPr="00E739BF">
        <w:rPr>
          <w:rFonts w:ascii="Times New Roman" w:hAnsi="Times New Roman" w:cs="Times New Roman"/>
          <w:smallCaps/>
        </w:rPr>
        <w:t>Maria João Vaz Tomé</w:t>
      </w:r>
      <w:r w:rsidR="00267C70" w:rsidRPr="00E739BF">
        <w:rPr>
          <w:rFonts w:ascii="Times New Roman" w:hAnsi="Times New Roman" w:cs="Times New Roman"/>
        </w:rPr>
        <w:t>), proc. n.º 6471/17.9T8BRG.G1.S1 – disponível para consulta in http://www.dgsi.pt/jstj.nsf/954f0ce6ad9dd8b980256b5f003fa814/f099bf0c712124878025864e00400d16?OpenDocument.</w:t>
      </w:r>
    </w:p>
  </w:footnote>
  <w:footnote w:id="6">
    <w:p w14:paraId="6A3D7190" w14:textId="050FE3B9" w:rsidR="00285A1A" w:rsidRPr="00E739BF" w:rsidRDefault="00285A1A"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00E739BF" w:rsidRPr="00E739BF">
        <w:rPr>
          <w:rFonts w:ascii="Times New Roman" w:hAnsi="Times New Roman" w:cs="Times New Roman"/>
        </w:rPr>
        <w:t xml:space="preserve"> </w:t>
      </w:r>
      <w:r w:rsidR="00267C70" w:rsidRPr="00E739BF">
        <w:rPr>
          <w:rFonts w:ascii="Times New Roman" w:hAnsi="Times New Roman" w:cs="Times New Roman"/>
        </w:rPr>
        <w:t xml:space="preserve">Cf. </w:t>
      </w:r>
      <w:r w:rsidR="000018C0">
        <w:rPr>
          <w:rFonts w:ascii="Times New Roman" w:hAnsi="Times New Roman" w:cs="Times New Roman"/>
        </w:rPr>
        <w:t>A</w:t>
      </w:r>
      <w:r w:rsidRPr="00E739BF">
        <w:rPr>
          <w:rFonts w:ascii="Times New Roman" w:hAnsi="Times New Roman" w:cs="Times New Roman"/>
        </w:rPr>
        <w:t>córdão do Supremo Tribunal de Justiça de 28</w:t>
      </w:r>
      <w:r w:rsidR="00267C70" w:rsidRPr="00E739BF">
        <w:rPr>
          <w:rFonts w:ascii="Times New Roman" w:hAnsi="Times New Roman" w:cs="Times New Roman"/>
        </w:rPr>
        <w:t xml:space="preserve"> de março de </w:t>
      </w:r>
      <w:r w:rsidRPr="00E739BF">
        <w:rPr>
          <w:rFonts w:ascii="Times New Roman" w:hAnsi="Times New Roman" w:cs="Times New Roman"/>
        </w:rPr>
        <w:t xml:space="preserve">2019 </w:t>
      </w:r>
      <w:r w:rsidR="00267C70" w:rsidRPr="00E739BF">
        <w:rPr>
          <w:rFonts w:ascii="Times New Roman" w:hAnsi="Times New Roman" w:cs="Times New Roman"/>
        </w:rPr>
        <w:t>(</w:t>
      </w:r>
      <w:r w:rsidRPr="00E739BF">
        <w:rPr>
          <w:rFonts w:ascii="Times New Roman" w:hAnsi="Times New Roman" w:cs="Times New Roman"/>
          <w:smallCaps/>
        </w:rPr>
        <w:t>Rosa Tching</w:t>
      </w:r>
      <w:r w:rsidRPr="00E739BF">
        <w:rPr>
          <w:rFonts w:ascii="Times New Roman" w:hAnsi="Times New Roman" w:cs="Times New Roman"/>
        </w:rPr>
        <w:t>)</w:t>
      </w:r>
      <w:r w:rsidR="00267C70" w:rsidRPr="00E739BF">
        <w:rPr>
          <w:rFonts w:ascii="Times New Roman" w:hAnsi="Times New Roman" w:cs="Times New Roman"/>
        </w:rPr>
        <w:t>, proc. n.º 99/16.8T8LLE-C.E1.S1.</w:t>
      </w:r>
    </w:p>
  </w:footnote>
  <w:footnote w:id="7">
    <w:p w14:paraId="652DB1CE" w14:textId="0A145573" w:rsidR="00D936C1" w:rsidRDefault="00D936C1" w:rsidP="000018C0">
      <w:pPr>
        <w:pStyle w:val="Textodenotaderodap"/>
        <w:jc w:val="both"/>
      </w:pPr>
      <w:r>
        <w:rPr>
          <w:rStyle w:val="Refdenotaderodap"/>
        </w:rPr>
        <w:footnoteRef/>
      </w:r>
      <w:r>
        <w:t xml:space="preserve"> </w:t>
      </w:r>
      <w:r w:rsidRPr="00E739BF">
        <w:rPr>
          <w:rFonts w:ascii="Times New Roman" w:hAnsi="Times New Roman" w:cs="Times New Roman"/>
        </w:rPr>
        <w:t xml:space="preserve">Cf. </w:t>
      </w:r>
      <w:r w:rsidRPr="00E739BF">
        <w:rPr>
          <w:rFonts w:ascii="Times New Roman" w:hAnsi="Times New Roman" w:cs="Times New Roman"/>
          <w:smallCaps/>
        </w:rPr>
        <w:t>António Santos Abrantes Geraldes</w:t>
      </w:r>
      <w:r w:rsidRPr="00E739BF">
        <w:rPr>
          <w:rFonts w:ascii="Times New Roman" w:hAnsi="Times New Roman" w:cs="Times New Roman"/>
        </w:rPr>
        <w:t xml:space="preserve">, </w:t>
      </w:r>
      <w:r w:rsidRPr="00E739BF">
        <w:rPr>
          <w:rFonts w:ascii="Times New Roman" w:hAnsi="Times New Roman" w:cs="Times New Roman"/>
          <w:i/>
        </w:rPr>
        <w:t>Recursos em Processo Civil</w:t>
      </w:r>
      <w:r w:rsidRPr="00E739BF">
        <w:rPr>
          <w:rFonts w:ascii="Times New Roman" w:hAnsi="Times New Roman" w:cs="Times New Roman"/>
        </w:rPr>
        <w:t>, Coimbra, Almedina, 20</w:t>
      </w:r>
      <w:r>
        <w:rPr>
          <w:rFonts w:ascii="Times New Roman" w:hAnsi="Times New Roman" w:cs="Times New Roman"/>
        </w:rPr>
        <w:t>18</w:t>
      </w:r>
      <w:r w:rsidRPr="00E739BF">
        <w:rPr>
          <w:rFonts w:ascii="Times New Roman" w:hAnsi="Times New Roman" w:cs="Times New Roman"/>
        </w:rPr>
        <w:t>, p</w:t>
      </w:r>
      <w:r>
        <w:rPr>
          <w:rFonts w:ascii="Times New Roman" w:hAnsi="Times New Roman" w:cs="Times New Roman"/>
        </w:rPr>
        <w:t>.61.</w:t>
      </w:r>
    </w:p>
  </w:footnote>
  <w:footnote w:id="8">
    <w:p w14:paraId="25293F96" w14:textId="12200132" w:rsidR="00402BD2" w:rsidRPr="00E739BF" w:rsidRDefault="00402BD2"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Cf. </w:t>
      </w:r>
      <w:r w:rsidR="00E739BF" w:rsidRPr="00E739BF">
        <w:rPr>
          <w:rFonts w:ascii="Times New Roman" w:hAnsi="Times New Roman" w:cs="Times New Roman"/>
          <w:smallCaps/>
        </w:rPr>
        <w:t>António Santos Abrantes Geraldes</w:t>
      </w:r>
      <w:r w:rsidR="00E739BF" w:rsidRPr="00E739BF">
        <w:rPr>
          <w:rFonts w:ascii="Times New Roman" w:hAnsi="Times New Roman" w:cs="Times New Roman"/>
        </w:rPr>
        <w:t xml:space="preserve">, </w:t>
      </w:r>
      <w:r w:rsidR="00E739BF" w:rsidRPr="00E739BF">
        <w:rPr>
          <w:rFonts w:ascii="Times New Roman" w:hAnsi="Times New Roman" w:cs="Times New Roman"/>
          <w:i/>
        </w:rPr>
        <w:t>Recursos em Processo Civil</w:t>
      </w:r>
      <w:r w:rsidR="00E739BF" w:rsidRPr="00E739BF">
        <w:rPr>
          <w:rFonts w:ascii="Times New Roman" w:hAnsi="Times New Roman" w:cs="Times New Roman"/>
        </w:rPr>
        <w:t>, Coimbra, Almedina, 2020, pp. 74-75.</w:t>
      </w:r>
    </w:p>
  </w:footnote>
  <w:footnote w:id="9">
    <w:p w14:paraId="7DD1DF5E" w14:textId="0AFF95F7" w:rsidR="00A8672A" w:rsidRPr="00E739BF" w:rsidRDefault="00A8672A"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r w:rsidR="00E739BF" w:rsidRPr="00E739BF">
        <w:rPr>
          <w:rFonts w:ascii="Times New Roman" w:hAnsi="Times New Roman" w:cs="Times New Roman"/>
        </w:rPr>
        <w:t xml:space="preserve">Cf. </w:t>
      </w:r>
      <w:r w:rsidR="000018C0">
        <w:rPr>
          <w:rFonts w:ascii="Times New Roman" w:hAnsi="Times New Roman" w:cs="Times New Roman"/>
        </w:rPr>
        <w:t>A</w:t>
      </w:r>
      <w:r w:rsidRPr="00E739BF">
        <w:rPr>
          <w:rFonts w:ascii="Times New Roman" w:hAnsi="Times New Roman" w:cs="Times New Roman"/>
        </w:rPr>
        <w:t>córdão do Supremo Tribunal de Justiça de 7</w:t>
      </w:r>
      <w:r w:rsidR="00E739BF" w:rsidRPr="00E739BF">
        <w:rPr>
          <w:rFonts w:ascii="Times New Roman" w:hAnsi="Times New Roman" w:cs="Times New Roman"/>
        </w:rPr>
        <w:t xml:space="preserve"> de setembro de </w:t>
      </w:r>
      <w:r w:rsidRPr="00E739BF">
        <w:rPr>
          <w:rFonts w:ascii="Times New Roman" w:hAnsi="Times New Roman" w:cs="Times New Roman"/>
        </w:rPr>
        <w:t>2020  (</w:t>
      </w:r>
      <w:r w:rsidRPr="00E739BF">
        <w:rPr>
          <w:rFonts w:ascii="Times New Roman" w:hAnsi="Times New Roman" w:cs="Times New Roman"/>
          <w:smallCaps/>
        </w:rPr>
        <w:t>Ricardo Costa</w:t>
      </w:r>
      <w:r w:rsidRPr="00E739BF">
        <w:rPr>
          <w:rFonts w:ascii="Times New Roman" w:hAnsi="Times New Roman" w:cs="Times New Roman"/>
        </w:rPr>
        <w:t>)</w:t>
      </w:r>
      <w:r w:rsidR="00E739BF" w:rsidRPr="00E739BF">
        <w:rPr>
          <w:rFonts w:ascii="Times New Roman" w:hAnsi="Times New Roman" w:cs="Times New Roman"/>
        </w:rPr>
        <w:t>, proc. n.º 12651/15.4T8PRT.P1.S1 – disponível para consulta in http://www.dgsi.pt/jstj.nsf/954f0ce6ad9dd8b980256b5f003fa814/bca7aa4a5d5d83368025862b0063ce5c?OpenDocument.</w:t>
      </w:r>
    </w:p>
  </w:footnote>
  <w:footnote w:id="10">
    <w:p w14:paraId="34F57602" w14:textId="0A1384E0" w:rsidR="008A1966" w:rsidRPr="00E739BF" w:rsidRDefault="008A1966"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bookmarkStart w:id="1" w:name="_Hlk92703033"/>
      <w:r w:rsidR="00E739BF" w:rsidRPr="00E739BF">
        <w:rPr>
          <w:rFonts w:ascii="Times New Roman" w:hAnsi="Times New Roman" w:cs="Times New Roman"/>
        </w:rPr>
        <w:t xml:space="preserve">Cf. </w:t>
      </w:r>
      <w:r w:rsidR="00E739BF" w:rsidRPr="00E739BF">
        <w:rPr>
          <w:rFonts w:ascii="Times New Roman" w:hAnsi="Times New Roman"/>
          <w:smallCaps/>
        </w:rPr>
        <w:t>Manuel de Andrade</w:t>
      </w:r>
      <w:r w:rsidR="00E739BF" w:rsidRPr="00E739BF">
        <w:rPr>
          <w:rFonts w:ascii="Times New Roman" w:hAnsi="Times New Roman"/>
        </w:rPr>
        <w:t>, </w:t>
      </w:r>
      <w:r w:rsidR="00E739BF" w:rsidRPr="00E739BF">
        <w:rPr>
          <w:rFonts w:ascii="Times New Roman" w:hAnsi="Times New Roman"/>
          <w:i/>
          <w:iCs/>
        </w:rPr>
        <w:t>Noções Elementares de Processo Civil</w:t>
      </w:r>
      <w:r w:rsidR="00E739BF" w:rsidRPr="00E739BF">
        <w:rPr>
          <w:rFonts w:ascii="Times New Roman" w:hAnsi="Times New Roman"/>
        </w:rPr>
        <w:t>, Coimbra, Coimbra Editora, 1963, p. 9</w:t>
      </w:r>
      <w:bookmarkEnd w:id="1"/>
      <w:r w:rsidR="00E739BF" w:rsidRPr="00E739BF">
        <w:rPr>
          <w:rFonts w:ascii="Times New Roman" w:hAnsi="Times New Roman"/>
        </w:rPr>
        <w:t>1.</w:t>
      </w:r>
    </w:p>
  </w:footnote>
  <w:footnote w:id="11">
    <w:p w14:paraId="3915E2A2" w14:textId="071BB5D2" w:rsidR="00E739BF" w:rsidRPr="00A77CA9" w:rsidRDefault="00E739BF" w:rsidP="00E739BF">
      <w:pPr>
        <w:pStyle w:val="Textodenotaderodap"/>
        <w:jc w:val="both"/>
        <w:rPr>
          <w:rFonts w:ascii="Times New Roman" w:hAnsi="Times New Roman" w:cs="Times New Roman"/>
        </w:rPr>
      </w:pPr>
      <w:r>
        <w:rPr>
          <w:rStyle w:val="Refdenotaderodap"/>
        </w:rPr>
        <w:footnoteRef/>
      </w:r>
      <w:r>
        <w:t xml:space="preserve"> </w:t>
      </w:r>
      <w:r w:rsidRPr="00A77CA9">
        <w:rPr>
          <w:rFonts w:ascii="Times New Roman" w:hAnsi="Times New Roman" w:cs="Times New Roman"/>
        </w:rPr>
        <w:t xml:space="preserve">Cf, </w:t>
      </w:r>
      <w:r w:rsidRPr="00A77CA9">
        <w:rPr>
          <w:rFonts w:ascii="Times New Roman" w:hAnsi="Times New Roman" w:cs="Times New Roman"/>
          <w:i/>
        </w:rPr>
        <w:t>inter alia</w:t>
      </w:r>
      <w:r w:rsidRPr="00A77CA9">
        <w:rPr>
          <w:rFonts w:ascii="Times New Roman" w:hAnsi="Times New Roman" w:cs="Times New Roman"/>
        </w:rPr>
        <w:t xml:space="preserve">, </w:t>
      </w:r>
      <w:r w:rsidR="00743799">
        <w:rPr>
          <w:rFonts w:ascii="Times New Roman" w:hAnsi="Times New Roman" w:cs="Times New Roman"/>
        </w:rPr>
        <w:t>A</w:t>
      </w:r>
      <w:r w:rsidRPr="00A77CA9">
        <w:rPr>
          <w:rFonts w:ascii="Times New Roman" w:hAnsi="Times New Roman" w:cs="Times New Roman"/>
        </w:rPr>
        <w:t>córdão do Supremo Tribunal de Justiça de 12</w:t>
      </w:r>
      <w:r>
        <w:rPr>
          <w:rFonts w:ascii="Times New Roman" w:hAnsi="Times New Roman" w:cs="Times New Roman"/>
        </w:rPr>
        <w:t xml:space="preserve"> de setembro de </w:t>
      </w:r>
      <w:r w:rsidRPr="00A77CA9">
        <w:rPr>
          <w:rFonts w:ascii="Times New Roman" w:hAnsi="Times New Roman" w:cs="Times New Roman"/>
        </w:rPr>
        <w:t>2013</w:t>
      </w:r>
      <w:r>
        <w:rPr>
          <w:rFonts w:ascii="Times New Roman" w:hAnsi="Times New Roman" w:cs="Times New Roman"/>
        </w:rPr>
        <w:t xml:space="preserve"> (</w:t>
      </w:r>
      <w:r w:rsidRPr="00E739BF">
        <w:rPr>
          <w:rFonts w:ascii="Times New Roman" w:hAnsi="Times New Roman" w:cs="Times New Roman"/>
          <w:smallCaps/>
        </w:rPr>
        <w:t>Maria Clara Sottomayor</w:t>
      </w:r>
      <w:r>
        <w:rPr>
          <w:rFonts w:ascii="Times New Roman" w:hAnsi="Times New Roman" w:cs="Times New Roman"/>
        </w:rPr>
        <w:t>)</w:t>
      </w:r>
      <w:r w:rsidRPr="00A77CA9">
        <w:rPr>
          <w:rFonts w:ascii="Times New Roman" w:hAnsi="Times New Roman" w:cs="Times New Roman"/>
        </w:rPr>
        <w:t>, proc</w:t>
      </w:r>
      <w:r>
        <w:rPr>
          <w:rFonts w:ascii="Times New Roman" w:hAnsi="Times New Roman" w:cs="Times New Roman"/>
        </w:rPr>
        <w:t>.</w:t>
      </w:r>
      <w:r w:rsidRPr="00A77CA9">
        <w:rPr>
          <w:rFonts w:ascii="Times New Roman" w:hAnsi="Times New Roman" w:cs="Times New Roman"/>
        </w:rPr>
        <w:t xml:space="preserve"> n.º </w:t>
      </w:r>
      <w:r w:rsidRPr="00A77CA9">
        <w:rPr>
          <w:rFonts w:ascii="Times New Roman" w:hAnsi="Times New Roman" w:cs="Times New Roman"/>
          <w:bCs/>
        </w:rPr>
        <w:t>204/11.0TTVRL.P1.S1</w:t>
      </w:r>
      <w:r>
        <w:rPr>
          <w:rFonts w:ascii="Times New Roman" w:hAnsi="Times New Roman" w:cs="Times New Roman"/>
          <w:bCs/>
        </w:rPr>
        <w:t xml:space="preserve"> – disponível para consulta in</w:t>
      </w:r>
    </w:p>
    <w:p w14:paraId="0E6BA8BC" w14:textId="70331CF3" w:rsidR="00E739BF" w:rsidRDefault="00794D2E" w:rsidP="00E739BF">
      <w:pPr>
        <w:pStyle w:val="Textodenotaderodap"/>
      </w:pPr>
      <w:hyperlink r:id="rId2" w:history="1">
        <w:r w:rsidR="00E739BF" w:rsidRPr="00A77CA9">
          <w:rPr>
            <w:rStyle w:val="Hiperligao"/>
            <w:rFonts w:ascii="Times New Roman" w:hAnsi="Times New Roman" w:cs="Times New Roman"/>
          </w:rPr>
          <w:t>http://www.dgsi.pt/jstj.nsf/954f0ce6ad9dd8b980256b5f003fa814/7ef04df18423a65980257be8003049f3?OpenDocument</w:t>
        </w:r>
      </w:hyperlink>
      <w:r w:rsidR="00E739BF">
        <w:rPr>
          <w:rStyle w:val="Hiperligao"/>
          <w:rFonts w:ascii="Times New Roman" w:hAnsi="Times New Roman" w:cs="Times New Roman"/>
        </w:rPr>
        <w:t>.</w:t>
      </w:r>
    </w:p>
  </w:footnote>
  <w:footnote w:id="12">
    <w:p w14:paraId="532C3AD9" w14:textId="1F838FA6" w:rsidR="008A1966" w:rsidRPr="00E739BF" w:rsidRDefault="008A1966" w:rsidP="00F54B3A">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r w:rsidR="00E2427A">
        <w:rPr>
          <w:rFonts w:ascii="Times New Roman" w:hAnsi="Times New Roman" w:cs="Times New Roman"/>
        </w:rPr>
        <w:t xml:space="preserve">Cf., </w:t>
      </w:r>
      <w:r w:rsidR="00E2427A" w:rsidRPr="00F54B3A">
        <w:rPr>
          <w:rFonts w:ascii="Times New Roman" w:hAnsi="Times New Roman" w:cs="Times New Roman"/>
          <w:i/>
          <w:iCs/>
        </w:rPr>
        <w:t>inter alia</w:t>
      </w:r>
      <w:r w:rsidR="00E2427A">
        <w:rPr>
          <w:rFonts w:ascii="Times New Roman" w:hAnsi="Times New Roman" w:cs="Times New Roman"/>
        </w:rPr>
        <w:t xml:space="preserve">, </w:t>
      </w:r>
      <w:r w:rsidR="00743799">
        <w:rPr>
          <w:rFonts w:ascii="Times New Roman" w:hAnsi="Times New Roman" w:cs="Times New Roman"/>
        </w:rPr>
        <w:t>A</w:t>
      </w:r>
      <w:r w:rsidRPr="00E739BF">
        <w:rPr>
          <w:rFonts w:ascii="Times New Roman" w:hAnsi="Times New Roman" w:cs="Times New Roman"/>
        </w:rPr>
        <w:t>córdãos do Tribunal de Conflitos de 3</w:t>
      </w:r>
      <w:r w:rsidR="00E2427A">
        <w:rPr>
          <w:rFonts w:ascii="Times New Roman" w:hAnsi="Times New Roman" w:cs="Times New Roman"/>
        </w:rPr>
        <w:t xml:space="preserve"> de março de </w:t>
      </w:r>
      <w:r w:rsidRPr="00E739BF">
        <w:rPr>
          <w:rFonts w:ascii="Times New Roman" w:hAnsi="Times New Roman" w:cs="Times New Roman"/>
        </w:rPr>
        <w:t>2011</w:t>
      </w:r>
      <w:r w:rsidR="00E2427A">
        <w:rPr>
          <w:rFonts w:ascii="Times New Roman" w:hAnsi="Times New Roman" w:cs="Times New Roman"/>
        </w:rPr>
        <w:t xml:space="preserve"> (</w:t>
      </w:r>
      <w:r w:rsidR="00E2427A" w:rsidRPr="00E2427A">
        <w:rPr>
          <w:rFonts w:ascii="Times New Roman" w:hAnsi="Times New Roman" w:cs="Times New Roman"/>
          <w:smallCaps/>
        </w:rPr>
        <w:t>Santos Botelho</w:t>
      </w:r>
      <w:r w:rsidR="00E2427A">
        <w:rPr>
          <w:rFonts w:ascii="Times New Roman" w:hAnsi="Times New Roman" w:cs="Times New Roman"/>
        </w:rPr>
        <w:t xml:space="preserve">), proc. n.º </w:t>
      </w:r>
      <w:r w:rsidR="00E2427A" w:rsidRPr="00A77CA9">
        <w:rPr>
          <w:rFonts w:ascii="Times New Roman" w:hAnsi="Times New Roman" w:cs="Times New Roman"/>
        </w:rPr>
        <w:t>014/10</w:t>
      </w:r>
      <w:r w:rsidR="00E2427A">
        <w:rPr>
          <w:rFonts w:ascii="Times New Roman" w:hAnsi="Times New Roman" w:cs="Times New Roman"/>
        </w:rPr>
        <w:t xml:space="preserve"> – disponível para consulta in </w:t>
      </w:r>
      <w:hyperlink r:id="rId3" w:history="1">
        <w:r w:rsidR="00E2427A" w:rsidRPr="00A77CA9">
          <w:rPr>
            <w:rStyle w:val="Hiperligao"/>
            <w:rFonts w:ascii="Times New Roman" w:hAnsi="Times New Roman" w:cs="Times New Roman"/>
          </w:rPr>
          <w:t>http://www.dgsi.pt/jcon.nsf/35fbbbf22e1bb1e680256f8e003ea931/be173dcb546bb9b08025787300380dc9?OpenDocument</w:t>
        </w:r>
      </w:hyperlink>
      <w:r w:rsidR="00E2427A">
        <w:rPr>
          <w:rStyle w:val="Hiperligao"/>
          <w:rFonts w:ascii="Times New Roman" w:hAnsi="Times New Roman" w:cs="Times New Roman"/>
        </w:rPr>
        <w:t xml:space="preserve">; </w:t>
      </w:r>
      <w:r w:rsidR="00E2427A" w:rsidRPr="00A77CA9">
        <w:rPr>
          <w:rFonts w:ascii="Times New Roman" w:hAnsi="Times New Roman" w:cs="Times New Roman"/>
        </w:rPr>
        <w:t xml:space="preserve"> </w:t>
      </w:r>
      <w:r w:rsidR="00E2427A">
        <w:rPr>
          <w:rFonts w:ascii="Times New Roman" w:hAnsi="Times New Roman" w:cs="Times New Roman"/>
        </w:rPr>
        <w:t>de 5 de maio de 2011 (</w:t>
      </w:r>
      <w:r w:rsidR="00E2427A" w:rsidRPr="00E2427A">
        <w:rPr>
          <w:rFonts w:ascii="Times New Roman" w:hAnsi="Times New Roman" w:cs="Times New Roman"/>
          <w:smallCaps/>
        </w:rPr>
        <w:t>Isabel Pais Botelho</w:t>
      </w:r>
      <w:r w:rsidR="00E2427A">
        <w:rPr>
          <w:rFonts w:ascii="Times New Roman" w:hAnsi="Times New Roman" w:cs="Times New Roman"/>
        </w:rPr>
        <w:t xml:space="preserve">), proc. n.º </w:t>
      </w:r>
      <w:r w:rsidR="00E2427A" w:rsidRPr="00A77CA9">
        <w:rPr>
          <w:rFonts w:ascii="Times New Roman" w:hAnsi="Times New Roman" w:cs="Times New Roman"/>
        </w:rPr>
        <w:t>029/10</w:t>
      </w:r>
      <w:r w:rsidR="00E2427A">
        <w:rPr>
          <w:rFonts w:ascii="Times New Roman" w:hAnsi="Times New Roman" w:cs="Times New Roman"/>
        </w:rPr>
        <w:t xml:space="preserve"> -</w:t>
      </w:r>
      <w:r w:rsidR="00E2427A" w:rsidRPr="00A77CA9">
        <w:rPr>
          <w:rFonts w:ascii="Times New Roman" w:hAnsi="Times New Roman" w:cs="Times New Roman"/>
        </w:rPr>
        <w:t xml:space="preserve"> disponível </w:t>
      </w:r>
      <w:r w:rsidR="00E2427A">
        <w:rPr>
          <w:rFonts w:ascii="Times New Roman" w:hAnsi="Times New Roman" w:cs="Times New Roman"/>
        </w:rPr>
        <w:t xml:space="preserve">para consulta in </w:t>
      </w:r>
      <w:hyperlink r:id="rId4" w:history="1">
        <w:r w:rsidR="00E2427A" w:rsidRPr="00A77CA9">
          <w:rPr>
            <w:rStyle w:val="Hiperligao"/>
            <w:rFonts w:ascii="Times New Roman" w:hAnsi="Times New Roman" w:cs="Times New Roman"/>
          </w:rPr>
          <w:t>http://www.dgsi.pt/jcon.nsf/35fbbbf22e1bb1e680256f8e003ea931/1cde637dbd7bad5780257894003342b7?OpenDocument</w:t>
        </w:r>
      </w:hyperlink>
      <w:r w:rsidR="00E2427A">
        <w:rPr>
          <w:rStyle w:val="Hiperligao"/>
          <w:rFonts w:ascii="Times New Roman" w:hAnsi="Times New Roman" w:cs="Times New Roman"/>
        </w:rPr>
        <w:t>.</w:t>
      </w:r>
    </w:p>
  </w:footnote>
  <w:footnote w:id="13">
    <w:p w14:paraId="3BBC23F7" w14:textId="1F97C941" w:rsidR="00373BA7" w:rsidRPr="00E739BF" w:rsidRDefault="00373BA7"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C</w:t>
      </w:r>
      <w:r w:rsidR="00E2427A">
        <w:rPr>
          <w:rFonts w:ascii="Times New Roman" w:hAnsi="Times New Roman" w:cs="Times New Roman"/>
        </w:rPr>
        <w:t xml:space="preserve">f. </w:t>
      </w:r>
      <w:r w:rsidR="00743799">
        <w:rPr>
          <w:rFonts w:ascii="Times New Roman" w:hAnsi="Times New Roman" w:cs="Times New Roman"/>
        </w:rPr>
        <w:t>A</w:t>
      </w:r>
      <w:r w:rsidR="00E2427A">
        <w:rPr>
          <w:rFonts w:ascii="Times New Roman" w:hAnsi="Times New Roman" w:cs="Times New Roman"/>
        </w:rPr>
        <w:t>c</w:t>
      </w:r>
      <w:r w:rsidRPr="00E739BF">
        <w:rPr>
          <w:rFonts w:ascii="Times New Roman" w:hAnsi="Times New Roman" w:cs="Times New Roman"/>
        </w:rPr>
        <w:t>órdão do Supremo Tribunal de Justiça de 4</w:t>
      </w:r>
      <w:r w:rsidR="00E2427A">
        <w:rPr>
          <w:rFonts w:ascii="Times New Roman" w:hAnsi="Times New Roman" w:cs="Times New Roman"/>
        </w:rPr>
        <w:t xml:space="preserve"> de outubro de </w:t>
      </w:r>
      <w:r w:rsidRPr="00E739BF">
        <w:rPr>
          <w:rFonts w:ascii="Times New Roman" w:hAnsi="Times New Roman" w:cs="Times New Roman"/>
        </w:rPr>
        <w:t>2006  (</w:t>
      </w:r>
      <w:r w:rsidRPr="00E2427A">
        <w:rPr>
          <w:rFonts w:ascii="Times New Roman" w:hAnsi="Times New Roman" w:cs="Times New Roman"/>
          <w:smallCaps/>
        </w:rPr>
        <w:t>Vasques Dinis</w:t>
      </w:r>
      <w:r w:rsidRPr="00E739BF">
        <w:rPr>
          <w:rFonts w:ascii="Times New Roman" w:hAnsi="Times New Roman" w:cs="Times New Roman"/>
        </w:rPr>
        <w:t>),</w:t>
      </w:r>
      <w:r w:rsidR="00E2427A">
        <w:rPr>
          <w:rFonts w:ascii="Times New Roman" w:hAnsi="Times New Roman" w:cs="Times New Roman"/>
        </w:rPr>
        <w:t xml:space="preserve"> proc. n.º </w:t>
      </w:r>
      <w:r w:rsidR="00E2427A" w:rsidRPr="00A77CA9">
        <w:rPr>
          <w:rFonts w:ascii="Times New Roman" w:hAnsi="Times New Roman" w:cs="Times New Roman"/>
        </w:rPr>
        <w:t>Processo número 06S383</w:t>
      </w:r>
      <w:r w:rsidR="00E2427A">
        <w:rPr>
          <w:rFonts w:ascii="Times New Roman" w:hAnsi="Times New Roman" w:cs="Times New Roman"/>
        </w:rPr>
        <w:t xml:space="preserve"> – disponível para consulta in</w:t>
      </w:r>
      <w:r w:rsidR="00E2427A" w:rsidRPr="00A77CA9">
        <w:rPr>
          <w:rFonts w:ascii="Times New Roman" w:hAnsi="Times New Roman" w:cs="Times New Roman"/>
        </w:rPr>
        <w:t xml:space="preserve"> </w:t>
      </w:r>
      <w:hyperlink r:id="rId5" w:history="1">
        <w:r w:rsidR="00E2427A" w:rsidRPr="00A77CA9">
          <w:rPr>
            <w:rStyle w:val="Hiperligao"/>
            <w:rFonts w:ascii="Times New Roman" w:hAnsi="Times New Roman" w:cs="Times New Roman"/>
          </w:rPr>
          <w:t>http://www.dgsi.pt/jstj.nsf/954f0ce6ad9dd8b980256b5f003fa814/7716e523e1a252118025723b002fee5a?OpenDocument</w:t>
        </w:r>
      </w:hyperlink>
      <w:r w:rsidR="00E2427A">
        <w:rPr>
          <w:rStyle w:val="Hiperligao"/>
          <w:rFonts w:ascii="Times New Roman" w:hAnsi="Times New Roman" w:cs="Times New Roman"/>
        </w:rPr>
        <w:t>.</w:t>
      </w:r>
    </w:p>
  </w:footnote>
  <w:footnote w:id="14">
    <w:p w14:paraId="67ADE69D" w14:textId="20A82751" w:rsidR="00373BA7" w:rsidRPr="00E739BF" w:rsidRDefault="00373BA7"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r w:rsidR="00000CFC">
        <w:rPr>
          <w:rFonts w:ascii="Times New Roman" w:hAnsi="Times New Roman" w:cs="Times New Roman"/>
        </w:rPr>
        <w:t xml:space="preserve">Cf. </w:t>
      </w:r>
      <w:r w:rsidR="00743799">
        <w:rPr>
          <w:rFonts w:ascii="Times New Roman" w:hAnsi="Times New Roman" w:cs="Times New Roman"/>
        </w:rPr>
        <w:t>A</w:t>
      </w:r>
      <w:r w:rsidRPr="00E739BF">
        <w:rPr>
          <w:rFonts w:ascii="Times New Roman" w:hAnsi="Times New Roman" w:cs="Times New Roman"/>
        </w:rPr>
        <w:t>córdão do Supremo Tribunal de Justiça de 1</w:t>
      </w:r>
      <w:r w:rsidR="00000CFC">
        <w:rPr>
          <w:rFonts w:ascii="Times New Roman" w:hAnsi="Times New Roman" w:cs="Times New Roman"/>
        </w:rPr>
        <w:t xml:space="preserve"> de março de </w:t>
      </w:r>
      <w:r w:rsidRPr="00E739BF">
        <w:rPr>
          <w:rFonts w:ascii="Times New Roman" w:hAnsi="Times New Roman" w:cs="Times New Roman"/>
        </w:rPr>
        <w:t>2007  (</w:t>
      </w:r>
      <w:r w:rsidRPr="00000CFC">
        <w:rPr>
          <w:rFonts w:ascii="Times New Roman" w:hAnsi="Times New Roman" w:cs="Times New Roman"/>
          <w:smallCaps/>
        </w:rPr>
        <w:t>Sebastião Póvoas</w:t>
      </w:r>
      <w:r w:rsidRPr="00E739BF">
        <w:rPr>
          <w:rFonts w:ascii="Times New Roman" w:hAnsi="Times New Roman" w:cs="Times New Roman"/>
        </w:rPr>
        <w:t>)</w:t>
      </w:r>
      <w:r w:rsidR="00000CFC">
        <w:rPr>
          <w:rFonts w:ascii="Times New Roman" w:hAnsi="Times New Roman" w:cs="Times New Roman"/>
        </w:rPr>
        <w:t xml:space="preserve">, proc. n.º </w:t>
      </w:r>
      <w:r w:rsidR="00000CFC" w:rsidRPr="00000CFC">
        <w:rPr>
          <w:rFonts w:ascii="Times New Roman" w:hAnsi="Times New Roman" w:cs="Times New Roman"/>
        </w:rPr>
        <w:t>07A4669</w:t>
      </w:r>
      <w:r w:rsidR="00000CFC">
        <w:rPr>
          <w:rFonts w:ascii="Times New Roman" w:hAnsi="Times New Roman" w:cs="Times New Roman"/>
        </w:rPr>
        <w:t xml:space="preserve"> –</w:t>
      </w:r>
      <w:r w:rsidR="00000CFC" w:rsidRPr="00000CFC">
        <w:rPr>
          <w:rFonts w:ascii="Times New Roman" w:hAnsi="Times New Roman" w:cs="Times New Roman"/>
        </w:rPr>
        <w:t xml:space="preserve"> disponível</w:t>
      </w:r>
      <w:r w:rsidR="00000CFC">
        <w:rPr>
          <w:rFonts w:ascii="Times New Roman" w:hAnsi="Times New Roman" w:cs="Times New Roman"/>
        </w:rPr>
        <w:t xml:space="preserve"> para consulta in</w:t>
      </w:r>
      <w:r w:rsidR="00000CFC" w:rsidRPr="00000CFC">
        <w:rPr>
          <w:rFonts w:ascii="Times New Roman" w:hAnsi="Times New Roman" w:cs="Times New Roman"/>
        </w:rPr>
        <w:t xml:space="preserve"> http://www.dgsi.pt/jstj.nsf/954f0ce6ad9dd8b980256b5f003fa814/1a8f57c20d0d844a80257291005343f7?OpenDocument</w:t>
      </w:r>
      <w:r w:rsidR="00000CFC">
        <w:rPr>
          <w:rFonts w:ascii="Times New Roman" w:hAnsi="Times New Roman" w:cs="Times New Roman"/>
        </w:rPr>
        <w:t>.</w:t>
      </w:r>
    </w:p>
  </w:footnote>
  <w:footnote w:id="15">
    <w:p w14:paraId="75E93F54" w14:textId="060CBE1C" w:rsidR="00086F60" w:rsidRPr="00E739BF" w:rsidRDefault="00086F60" w:rsidP="00486693">
      <w:pPr>
        <w:pStyle w:val="Textodenotaderodap"/>
        <w:jc w:val="both"/>
        <w:rPr>
          <w:rFonts w:ascii="Times New Roman" w:hAnsi="Times New Roman" w:cs="Times New Roman"/>
        </w:rPr>
      </w:pPr>
      <w:r w:rsidRPr="00E739BF">
        <w:rPr>
          <w:rStyle w:val="Refdenotaderodap"/>
          <w:rFonts w:ascii="Times New Roman" w:hAnsi="Times New Roman" w:cs="Times New Roman"/>
        </w:rPr>
        <w:footnoteRef/>
      </w:r>
      <w:r w:rsidRPr="00E739BF">
        <w:rPr>
          <w:rFonts w:ascii="Times New Roman" w:hAnsi="Times New Roman" w:cs="Times New Roman"/>
        </w:rPr>
        <w:t xml:space="preserve"> </w:t>
      </w:r>
      <w:r w:rsidR="00000CFC">
        <w:rPr>
          <w:rFonts w:ascii="Times New Roman" w:hAnsi="Times New Roman" w:cs="Times New Roman"/>
        </w:rPr>
        <w:t xml:space="preserve">Cf. </w:t>
      </w:r>
      <w:r w:rsidR="00743799">
        <w:rPr>
          <w:rFonts w:ascii="Times New Roman" w:hAnsi="Times New Roman" w:cs="Times New Roman"/>
        </w:rPr>
        <w:t>A</w:t>
      </w:r>
      <w:r w:rsidR="00000CFC">
        <w:rPr>
          <w:rFonts w:ascii="Times New Roman" w:hAnsi="Times New Roman" w:cs="Times New Roman"/>
        </w:rPr>
        <w:t xml:space="preserve">córdão do </w:t>
      </w:r>
      <w:r w:rsidRPr="00E739BF">
        <w:rPr>
          <w:rFonts w:ascii="Times New Roman" w:hAnsi="Times New Roman" w:cs="Times New Roman"/>
        </w:rPr>
        <w:t>Supremo Tribunal de Justiça</w:t>
      </w:r>
      <w:r w:rsidR="00000CFC">
        <w:rPr>
          <w:rFonts w:ascii="Times New Roman" w:hAnsi="Times New Roman" w:cs="Times New Roman"/>
        </w:rPr>
        <w:t xml:space="preserve"> de</w:t>
      </w:r>
      <w:r w:rsidRPr="00E739BF">
        <w:rPr>
          <w:rFonts w:ascii="Times New Roman" w:hAnsi="Times New Roman" w:cs="Times New Roman"/>
        </w:rPr>
        <w:t xml:space="preserve"> 12</w:t>
      </w:r>
      <w:r w:rsidR="00000CFC">
        <w:rPr>
          <w:rFonts w:ascii="Times New Roman" w:hAnsi="Times New Roman" w:cs="Times New Roman"/>
        </w:rPr>
        <w:t xml:space="preserve"> de junho de </w:t>
      </w:r>
      <w:r w:rsidRPr="00E739BF">
        <w:rPr>
          <w:rFonts w:ascii="Times New Roman" w:hAnsi="Times New Roman" w:cs="Times New Roman"/>
        </w:rPr>
        <w:t>1997  (</w:t>
      </w:r>
      <w:r w:rsidRPr="00000CFC">
        <w:rPr>
          <w:rFonts w:ascii="Times New Roman" w:hAnsi="Times New Roman" w:cs="Times New Roman"/>
          <w:smallCaps/>
        </w:rPr>
        <w:t>Sá Couto</w:t>
      </w:r>
      <w:r w:rsidRPr="00E739BF">
        <w:rPr>
          <w:rFonts w:ascii="Times New Roman" w:hAnsi="Times New Roman" w:cs="Times New Roman"/>
        </w:rPr>
        <w:t>)</w:t>
      </w:r>
      <w:r w:rsidR="00000CFC">
        <w:rPr>
          <w:rFonts w:ascii="Times New Roman" w:hAnsi="Times New Roman" w:cs="Times New Roman"/>
        </w:rPr>
        <w:t xml:space="preserve">, proc. n.º </w:t>
      </w:r>
      <w:r w:rsidR="00000CFC" w:rsidRPr="004E5539">
        <w:rPr>
          <w:rFonts w:ascii="Times New Roman" w:hAnsi="Times New Roman" w:cs="Times New Roman"/>
        </w:rPr>
        <w:t>Processo número 268/97</w:t>
      </w:r>
      <w:r w:rsidR="00000CFC">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6ED6" w14:textId="77777777" w:rsidR="007D36CF" w:rsidRPr="00544712" w:rsidRDefault="007D36CF" w:rsidP="007D36CF">
    <w:pPr>
      <w:pStyle w:val="Normal0"/>
      <w:tabs>
        <w:tab w:val="center" w:pos="4252"/>
        <w:tab w:val="center" w:pos="4535"/>
        <w:tab w:val="right" w:pos="8504"/>
        <w:tab w:val="left" w:pos="8640"/>
        <w:tab w:val="right" w:pos="9071"/>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Helvetica-Light" w:hAnsi="Helvetica-Light" w:cs="Times New Roman"/>
      </w:rPr>
    </w:pPr>
    <w:r w:rsidRPr="00892D44">
      <w:rPr>
        <w:rFonts w:ascii="Helvetica-Light" w:hAnsi="Helvetica-Light"/>
        <w:noProof/>
      </w:rPr>
      <w:drawing>
        <wp:inline distT="0" distB="0" distL="0" distR="0" wp14:anchorId="0D5F858E" wp14:editId="249351E8">
          <wp:extent cx="800100" cy="714375"/>
          <wp:effectExtent l="0" t="0" r="0" b="9525"/>
          <wp:docPr id="7" name="Imagem 7" descr="Uma imagem com texto, artigos de cerâmica, porcel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 artigos de cerâmica, porcelana&#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p>
  <w:p w14:paraId="4D1CC662" w14:textId="77777777" w:rsidR="007D36CF" w:rsidRPr="00A01F8A" w:rsidRDefault="007D36CF" w:rsidP="007D36CF">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sidRPr="00A01F8A">
      <w:rPr>
        <w:rFonts w:ascii="Times New Roman" w:hAnsi="Times New Roman" w:cs="Times New Roman"/>
        <w:b/>
        <w:bCs/>
      </w:rPr>
      <w:t>Supremo Tribunal de Justiça</w:t>
    </w:r>
  </w:p>
  <w:p w14:paraId="63F371BF" w14:textId="77777777" w:rsidR="007D36CF" w:rsidRPr="00F22803" w:rsidRDefault="007D36CF" w:rsidP="007D36CF">
    <w:pPr>
      <w:pStyle w:val="Normal0"/>
      <w:tabs>
        <w:tab w:val="center" w:pos="4252"/>
        <w:tab w:val="right" w:pos="8504"/>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360" w:lineRule="auto"/>
      <w:jc w:val="center"/>
      <w:rPr>
        <w:rFonts w:ascii="Times New Roman" w:hAnsi="Times New Roman" w:cs="Times New Roman"/>
        <w:b/>
        <w:bCs/>
      </w:rPr>
    </w:pPr>
    <w:r>
      <w:rPr>
        <w:rFonts w:ascii="Times New Roman" w:hAnsi="Times New Roman" w:cs="Times New Roman"/>
        <w:b/>
        <w:bCs/>
      </w:rPr>
      <w:t>1.ª Secção Cível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149"/>
    <w:multiLevelType w:val="hybridMultilevel"/>
    <w:tmpl w:val="C8DADDE8"/>
    <w:lvl w:ilvl="0" w:tplc="C936D4FA">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4102D8C"/>
    <w:multiLevelType w:val="hybridMultilevel"/>
    <w:tmpl w:val="ED18724A"/>
    <w:lvl w:ilvl="0" w:tplc="697AF852">
      <w:start w:val="1"/>
      <w:numFmt w:val="lowerRoman"/>
      <w:lvlText w:val="(%1)"/>
      <w:lvlJc w:val="left"/>
      <w:pPr>
        <w:ind w:left="2138" w:hanging="72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2" w15:restartNumberingAfterBreak="0">
    <w:nsid w:val="29252850"/>
    <w:multiLevelType w:val="hybridMultilevel"/>
    <w:tmpl w:val="6D3286EE"/>
    <w:lvl w:ilvl="0" w:tplc="7D582882">
      <w:start w:val="1"/>
      <w:numFmt w:val="lowerRoman"/>
      <w:lvlText w:val="(%1)"/>
      <w:lvlJc w:val="left"/>
      <w:pPr>
        <w:ind w:left="2138" w:hanging="72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3" w15:restartNumberingAfterBreak="0">
    <w:nsid w:val="2E8A3179"/>
    <w:multiLevelType w:val="hybridMultilevel"/>
    <w:tmpl w:val="85C8EA2A"/>
    <w:lvl w:ilvl="0" w:tplc="AC3AD214">
      <w:start w:val="1"/>
      <w:numFmt w:val="decimal"/>
      <w:lvlText w:val="%1."/>
      <w:lvlJc w:val="left"/>
      <w:pPr>
        <w:ind w:left="1069" w:hanging="360"/>
      </w:pPr>
      <w:rPr>
        <w:rFonts w:hint="default"/>
        <w:b/>
        <w:bCs/>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4" w15:restartNumberingAfterBreak="0">
    <w:nsid w:val="33DB0EEF"/>
    <w:multiLevelType w:val="hybridMultilevel"/>
    <w:tmpl w:val="8B104D90"/>
    <w:lvl w:ilvl="0" w:tplc="EDE298F8">
      <w:start w:val="1"/>
      <w:numFmt w:val="decimal"/>
      <w:lvlText w:val="%1."/>
      <w:lvlJc w:val="left"/>
      <w:pPr>
        <w:ind w:left="1069" w:hanging="360"/>
      </w:pPr>
      <w:rPr>
        <w:rFonts w:hint="default"/>
        <w:b/>
        <w:bCs/>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5" w15:restartNumberingAfterBreak="0">
    <w:nsid w:val="4B5077A7"/>
    <w:multiLevelType w:val="hybridMultilevel"/>
    <w:tmpl w:val="EE08405A"/>
    <w:lvl w:ilvl="0" w:tplc="24122AE8">
      <w:start w:val="1"/>
      <w:numFmt w:val="decimal"/>
      <w:lvlText w:val="%1."/>
      <w:lvlJc w:val="left"/>
      <w:pPr>
        <w:ind w:left="720"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C55D01"/>
    <w:multiLevelType w:val="hybridMultilevel"/>
    <w:tmpl w:val="1C72BE08"/>
    <w:lvl w:ilvl="0" w:tplc="85268392">
      <w:start w:val="1"/>
      <w:numFmt w:val="lowerRoman"/>
      <w:lvlText w:val="(%1)"/>
      <w:lvlJc w:val="left"/>
      <w:pPr>
        <w:ind w:left="2138" w:hanging="720"/>
      </w:pPr>
      <w:rPr>
        <w:rFonts w:hint="default"/>
      </w:rPr>
    </w:lvl>
    <w:lvl w:ilvl="1" w:tplc="08160019" w:tentative="1">
      <w:start w:val="1"/>
      <w:numFmt w:val="lowerLetter"/>
      <w:lvlText w:val="%2."/>
      <w:lvlJc w:val="left"/>
      <w:pPr>
        <w:ind w:left="2498" w:hanging="360"/>
      </w:p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7" w15:restartNumberingAfterBreak="0">
    <w:nsid w:val="63214414"/>
    <w:multiLevelType w:val="hybridMultilevel"/>
    <w:tmpl w:val="CF36CE08"/>
    <w:lvl w:ilvl="0" w:tplc="AC3AD214">
      <w:start w:val="1"/>
      <w:numFmt w:val="decimal"/>
      <w:lvlText w:val="%1."/>
      <w:lvlJc w:val="left"/>
      <w:pPr>
        <w:ind w:left="1069" w:hanging="360"/>
      </w:pPr>
      <w:rPr>
        <w:rFonts w:hint="default"/>
        <w:b/>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6813215"/>
    <w:multiLevelType w:val="hybridMultilevel"/>
    <w:tmpl w:val="1A2A1B74"/>
    <w:lvl w:ilvl="0" w:tplc="AC3AD214">
      <w:start w:val="1"/>
      <w:numFmt w:val="decimal"/>
      <w:lvlText w:val="%1."/>
      <w:lvlJc w:val="left"/>
      <w:pPr>
        <w:ind w:left="1778" w:hanging="360"/>
      </w:pPr>
      <w:rPr>
        <w:rFonts w:hint="default"/>
        <w:b/>
        <w:bCs/>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9" w15:restartNumberingAfterBreak="0">
    <w:nsid w:val="68CC1C6A"/>
    <w:multiLevelType w:val="hybridMultilevel"/>
    <w:tmpl w:val="BC022E10"/>
    <w:lvl w:ilvl="0" w:tplc="907EB3A8">
      <w:start w:val="1"/>
      <w:numFmt w:val="upp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num w:numId="1">
    <w:abstractNumId w:val="9"/>
  </w:num>
  <w:num w:numId="2">
    <w:abstractNumId w:val="3"/>
  </w:num>
  <w:num w:numId="3">
    <w:abstractNumId w:val="8"/>
  </w:num>
  <w:num w:numId="4">
    <w:abstractNumId w:val="7"/>
  </w:num>
  <w:num w:numId="5">
    <w:abstractNumId w:val="5"/>
  </w:num>
  <w:num w:numId="6">
    <w:abstractNumId w:val="4"/>
  </w:num>
  <w:num w:numId="7">
    <w:abstractNumId w:val="2"/>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EC"/>
    <w:rsid w:val="00000CFC"/>
    <w:rsid w:val="000018C0"/>
    <w:rsid w:val="0002568E"/>
    <w:rsid w:val="00086F60"/>
    <w:rsid w:val="000B5BDD"/>
    <w:rsid w:val="000C165F"/>
    <w:rsid w:val="0020257F"/>
    <w:rsid w:val="00226D28"/>
    <w:rsid w:val="002330A7"/>
    <w:rsid w:val="00245CC7"/>
    <w:rsid w:val="00267C70"/>
    <w:rsid w:val="00276F47"/>
    <w:rsid w:val="00285A1A"/>
    <w:rsid w:val="002E492D"/>
    <w:rsid w:val="002E4FD2"/>
    <w:rsid w:val="002F70E7"/>
    <w:rsid w:val="003202A5"/>
    <w:rsid w:val="00373BA7"/>
    <w:rsid w:val="00380EEF"/>
    <w:rsid w:val="003829C3"/>
    <w:rsid w:val="003A5C19"/>
    <w:rsid w:val="00402BD2"/>
    <w:rsid w:val="0041262E"/>
    <w:rsid w:val="004168E9"/>
    <w:rsid w:val="0043440D"/>
    <w:rsid w:val="00486693"/>
    <w:rsid w:val="004E04F6"/>
    <w:rsid w:val="005728AE"/>
    <w:rsid w:val="005902F4"/>
    <w:rsid w:val="005D6532"/>
    <w:rsid w:val="006F2F39"/>
    <w:rsid w:val="00705C0B"/>
    <w:rsid w:val="007340A6"/>
    <w:rsid w:val="00743799"/>
    <w:rsid w:val="00746AD3"/>
    <w:rsid w:val="0078618F"/>
    <w:rsid w:val="00794D2E"/>
    <w:rsid w:val="007D36CF"/>
    <w:rsid w:val="00814362"/>
    <w:rsid w:val="00843D5C"/>
    <w:rsid w:val="00845740"/>
    <w:rsid w:val="0089385C"/>
    <w:rsid w:val="008A1966"/>
    <w:rsid w:val="008C1073"/>
    <w:rsid w:val="008C67FF"/>
    <w:rsid w:val="008F5A06"/>
    <w:rsid w:val="00905C69"/>
    <w:rsid w:val="009143E0"/>
    <w:rsid w:val="00944C1E"/>
    <w:rsid w:val="00957403"/>
    <w:rsid w:val="009B0A80"/>
    <w:rsid w:val="009D1923"/>
    <w:rsid w:val="009D3D17"/>
    <w:rsid w:val="00A0633D"/>
    <w:rsid w:val="00A07FF6"/>
    <w:rsid w:val="00A8672A"/>
    <w:rsid w:val="00A94280"/>
    <w:rsid w:val="00AC325E"/>
    <w:rsid w:val="00AF3732"/>
    <w:rsid w:val="00B116A7"/>
    <w:rsid w:val="00B50661"/>
    <w:rsid w:val="00B70F39"/>
    <w:rsid w:val="00B7369B"/>
    <w:rsid w:val="00B90595"/>
    <w:rsid w:val="00BE3B15"/>
    <w:rsid w:val="00BE7D3D"/>
    <w:rsid w:val="00C13BA3"/>
    <w:rsid w:val="00C5044A"/>
    <w:rsid w:val="00C84F79"/>
    <w:rsid w:val="00CA0D75"/>
    <w:rsid w:val="00CA21DF"/>
    <w:rsid w:val="00CB26C6"/>
    <w:rsid w:val="00CD66EC"/>
    <w:rsid w:val="00CF0A6B"/>
    <w:rsid w:val="00D603F5"/>
    <w:rsid w:val="00D70DE5"/>
    <w:rsid w:val="00D83CFB"/>
    <w:rsid w:val="00D87B60"/>
    <w:rsid w:val="00D936C1"/>
    <w:rsid w:val="00DA5E8C"/>
    <w:rsid w:val="00E2427A"/>
    <w:rsid w:val="00E739BF"/>
    <w:rsid w:val="00F4041C"/>
    <w:rsid w:val="00F54377"/>
    <w:rsid w:val="00F54B3A"/>
    <w:rsid w:val="00F56E26"/>
    <w:rsid w:val="00F63207"/>
    <w:rsid w:val="00FA33E6"/>
    <w:rsid w:val="00FC3DF8"/>
    <w:rsid w:val="00FC40E3"/>
    <w:rsid w:val="00FD57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C908"/>
  <w15:chartTrackingRefBased/>
  <w15:docId w15:val="{750D9FE4-7C04-48CE-A1ED-277447E2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D66EC"/>
    <w:pPr>
      <w:ind w:left="720"/>
      <w:contextualSpacing/>
    </w:pPr>
  </w:style>
  <w:style w:type="paragraph" w:styleId="Textodenotaderodap">
    <w:name w:val="footnote text"/>
    <w:basedOn w:val="Normal"/>
    <w:link w:val="TextodenotaderodapCarter"/>
    <w:uiPriority w:val="99"/>
    <w:unhideWhenUsed/>
    <w:rsid w:val="00A94280"/>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A94280"/>
    <w:rPr>
      <w:sz w:val="20"/>
      <w:szCs w:val="20"/>
    </w:rPr>
  </w:style>
  <w:style w:type="character" w:styleId="Refdenotaderodap">
    <w:name w:val="footnote reference"/>
    <w:basedOn w:val="Tipodeletrapredefinidodopargrafo"/>
    <w:uiPriority w:val="99"/>
    <w:semiHidden/>
    <w:unhideWhenUsed/>
    <w:rsid w:val="00A94280"/>
    <w:rPr>
      <w:vertAlign w:val="superscript"/>
    </w:rPr>
  </w:style>
  <w:style w:type="character" w:styleId="Hiperligao">
    <w:name w:val="Hyperlink"/>
    <w:basedOn w:val="Tipodeletrapredefinidodopargrafo"/>
    <w:uiPriority w:val="99"/>
    <w:unhideWhenUsed/>
    <w:rsid w:val="00267C70"/>
    <w:rPr>
      <w:color w:val="0563C1" w:themeColor="hyperlink"/>
      <w:u w:val="single"/>
    </w:rPr>
  </w:style>
  <w:style w:type="character" w:customStyle="1" w:styleId="normaltextrun">
    <w:name w:val="normaltextrun"/>
    <w:basedOn w:val="Tipodeletrapredefinidodopargrafo"/>
    <w:rsid w:val="00E739BF"/>
  </w:style>
  <w:style w:type="paragraph" w:styleId="Cabealho">
    <w:name w:val="header"/>
    <w:basedOn w:val="Normal"/>
    <w:link w:val="CabealhoCarter"/>
    <w:uiPriority w:val="99"/>
    <w:unhideWhenUsed/>
    <w:rsid w:val="007D36C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D36CF"/>
  </w:style>
  <w:style w:type="paragraph" w:styleId="Rodap">
    <w:name w:val="footer"/>
    <w:basedOn w:val="Normal"/>
    <w:link w:val="RodapCarter"/>
    <w:uiPriority w:val="99"/>
    <w:unhideWhenUsed/>
    <w:rsid w:val="007D36C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D36CF"/>
  </w:style>
  <w:style w:type="paragraph" w:customStyle="1" w:styleId="Normal0">
    <w:name w:val="[Normal]"/>
    <w:rsid w:val="007D36CF"/>
    <w:pPr>
      <w:spacing w:after="0" w:line="240" w:lineRule="auto"/>
    </w:pPr>
    <w:rPr>
      <w:rFonts w:ascii="Arial" w:eastAsia="Arial" w:hAnsi="Arial" w:cs="Arial"/>
      <w:sz w:val="24"/>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notes.xml.rels><?xml version="1.0" encoding="UTF-8" standalone="yes"?>
<Relationships xmlns="http://schemas.openxmlformats.org/package/2006/relationships"><Relationship Id="rId3" Type="http://schemas.openxmlformats.org/officeDocument/2006/relationships/hyperlink" Target="http://www.dgsi.pt/jcon.nsf/35fbbbf22e1bb1e680256f8e003ea931/be173dcb546bb9b08025787300380dc9?OpenDocument" TargetMode="External"/><Relationship Id="rId2" Type="http://schemas.openxmlformats.org/officeDocument/2006/relationships/hyperlink" Target="http://www.dgsi.pt/jstj.nsf/954f0ce6ad9dd8b980256b5f003fa814/7ef04df18423a65980257be8003049f3?OpenDocument" TargetMode="External"/><Relationship Id="rId1" Type="http://schemas.openxmlformats.org/officeDocument/2006/relationships/hyperlink" Target="https://blogippc.blogspot.com/2015/06/jurisprudencia-157.html" TargetMode="External"/><Relationship Id="rId5" Type="http://schemas.openxmlformats.org/officeDocument/2006/relationships/hyperlink" Target="http://www.dgsi.pt/jstj.nsf/954f0ce6ad9dd8b980256b5f003fa814/7716e523e1a252118025723b002fee5a?OpenDocument" TargetMode="External"/><Relationship Id="rId4" Type="http://schemas.openxmlformats.org/officeDocument/2006/relationships/hyperlink" Target="http://www.dgsi.pt/jcon.nsf/35fbbbf22e1bb1e680256f8e003ea931/1cde637dbd7bad5780257894003342b7?OpenDocu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D3390C52E3EFB4B933E45A7A2906327" ma:contentTypeVersion="7" ma:contentTypeDescription="Criar um novo documento." ma:contentTypeScope="" ma:versionID="4094385c87782212138b1e702d123bde">
  <xsd:schema xmlns:xsd="http://www.w3.org/2001/XMLSchema" xmlns:xs="http://www.w3.org/2001/XMLSchema" xmlns:p="http://schemas.microsoft.com/office/2006/metadata/properties" xmlns:ns2="39cae114-930a-42b3-aaa0-cb23d593d8dc" targetNamespace="http://schemas.microsoft.com/office/2006/metadata/properties" ma:root="true" ma:fieldsID="7c5ca0d923fc1d67b63a0422e546e46c" ns2:_="">
    <xsd:import namespace="39cae114-930a-42b3-aaa0-cb23d593d8dc"/>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ae114-930a-42b3-aaa0-cb23d593d8dc"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PermissionLevels xmlns="39cae114-930a-42b3-aaa0-cb23d593d8dc" xsi:nil="true"/>
    <MigrationWizId xmlns="39cae114-930a-42b3-aaa0-cb23d593d8dc" xsi:nil="true"/>
    <MigrationWizIdPermissions xmlns="39cae114-930a-42b3-aaa0-cb23d593d8dc" xsi:nil="true"/>
    <MigrationWizIdSecurityGroups xmlns="39cae114-930a-42b3-aaa0-cb23d593d8dc" xsi:nil="true"/>
    <MigrationWizIdDocumentLibraryPermissions xmlns="39cae114-930a-42b3-aaa0-cb23d593d8dc" xsi:nil="true"/>
  </documentManagement>
</p:properties>
</file>

<file path=customXml/itemProps1.xml><?xml version="1.0" encoding="utf-8"?>
<ds:datastoreItem xmlns:ds="http://schemas.openxmlformats.org/officeDocument/2006/customXml" ds:itemID="{FBF7D1F7-233E-491C-9A9F-3CAA50B50B20}">
  <ds:schemaRefs>
    <ds:schemaRef ds:uri="http://schemas.openxmlformats.org/officeDocument/2006/bibliography"/>
  </ds:schemaRefs>
</ds:datastoreItem>
</file>

<file path=customXml/itemProps2.xml><?xml version="1.0" encoding="utf-8"?>
<ds:datastoreItem xmlns:ds="http://schemas.openxmlformats.org/officeDocument/2006/customXml" ds:itemID="{3ADB63A1-B411-45D0-8104-025FA9CCF4EB}"/>
</file>

<file path=customXml/itemProps3.xml><?xml version="1.0" encoding="utf-8"?>
<ds:datastoreItem xmlns:ds="http://schemas.openxmlformats.org/officeDocument/2006/customXml" ds:itemID="{6E21E2E8-83AD-4E4A-9950-F3C90D47D0BC}"/>
</file>

<file path=customXml/itemProps4.xml><?xml version="1.0" encoding="utf-8"?>
<ds:datastoreItem xmlns:ds="http://schemas.openxmlformats.org/officeDocument/2006/customXml" ds:itemID="{20689D7E-C936-4DE0-9C2E-8C5260ECB3F4}"/>
</file>

<file path=docProps/app.xml><?xml version="1.0" encoding="utf-8"?>
<Properties xmlns="http://schemas.openxmlformats.org/officeDocument/2006/extended-properties" xmlns:vt="http://schemas.openxmlformats.org/officeDocument/2006/docPropsVTypes">
  <Template>Normal.dotm</Template>
  <TotalTime>1</TotalTime>
  <Pages>25</Pages>
  <Words>9871</Words>
  <Characters>53308</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João Tomé</dc:creator>
  <cp:keywords/>
  <dc:description/>
  <cp:lastModifiedBy>Maria João Tomé</cp:lastModifiedBy>
  <cp:revision>2</cp:revision>
  <dcterms:created xsi:type="dcterms:W3CDTF">2022-01-18T17:30:00Z</dcterms:created>
  <dcterms:modified xsi:type="dcterms:W3CDTF">2022-01-18T17:30:00Z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0x0101003D3390C52E3EFB4B933E45A7A2906327</vt:lpwstr>
  </property>
</Properties>
</file>