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11" w:rsidRPr="000B15DA" w:rsidRDefault="0089606F" w:rsidP="0089606F">
      <w:pPr>
        <w:pStyle w:val="Ttulo"/>
        <w:rPr>
          <w:sz w:val="44"/>
          <w:szCs w:val="44"/>
          <w:lang w:val="es-CR"/>
        </w:rPr>
      </w:pPr>
      <w:r w:rsidRPr="000B15DA">
        <w:rPr>
          <w:bCs/>
          <w:sz w:val="44"/>
          <w:szCs w:val="44"/>
          <w:lang w:val="es-CR"/>
        </w:rPr>
        <w:t>Hotel</w:t>
      </w:r>
    </w:p>
    <w:p w:rsidR="0089606F" w:rsidRPr="00925D23" w:rsidRDefault="00B036BF">
      <w:pPr>
        <w:rPr>
          <w:color w:val="BFBFBF" w:themeColor="background1" w:themeShade="BF"/>
          <w:lang w:val="es-CR"/>
        </w:rPr>
      </w:pPr>
      <w:proofErr w:type="spellStart"/>
      <w:r w:rsidRPr="00925D23">
        <w:rPr>
          <w:lang w:val="es-CR"/>
        </w:rPr>
        <w:t>Name</w:t>
      </w:r>
      <w:proofErr w:type="spellEnd"/>
      <w:r w:rsidR="0089606F" w:rsidRPr="00925D23">
        <w:rPr>
          <w:lang w:val="es-CR"/>
        </w:rPr>
        <w:t xml:space="preserve">: </w:t>
      </w:r>
      <w:r w:rsidR="000B15DA" w:rsidRPr="00925D23">
        <w:rPr>
          <w:lang w:val="es-CR"/>
        </w:rPr>
        <w:t xml:space="preserve">POCO A POCO </w:t>
      </w:r>
    </w:p>
    <w:p w:rsidR="00B036BF" w:rsidRPr="00925D23" w:rsidRDefault="00B036BF">
      <w:pPr>
        <w:rPr>
          <w:color w:val="BFBFBF" w:themeColor="background1" w:themeShade="BF"/>
          <w:lang w:val="es-CR"/>
        </w:rPr>
      </w:pPr>
    </w:p>
    <w:p w:rsidR="00925D23" w:rsidRPr="008A29E1" w:rsidRDefault="00B036BF" w:rsidP="000B15DA">
      <w:pPr>
        <w:pStyle w:val="HTMLconformatoprevio"/>
        <w:shd w:val="clear" w:color="auto" w:fill="FFFFFF"/>
        <w:rPr>
          <w:rFonts w:asciiTheme="minorHAnsi" w:hAnsiTheme="minorHAnsi"/>
          <w:color w:val="212121"/>
          <w:sz w:val="24"/>
          <w:szCs w:val="24"/>
          <w:lang w:val="es-MX"/>
        </w:rPr>
      </w:pPr>
      <w:proofErr w:type="spellStart"/>
      <w:r w:rsidRPr="008A29E1">
        <w:rPr>
          <w:rFonts w:asciiTheme="minorHAnsi" w:hAnsiTheme="minorHAnsi"/>
          <w:sz w:val="24"/>
          <w:szCs w:val="24"/>
          <w:lang w:val="es-MX"/>
        </w:rPr>
        <w:t>Description</w:t>
      </w:r>
      <w:proofErr w:type="spellEnd"/>
      <w:r w:rsidR="000B15DA" w:rsidRPr="008A29E1">
        <w:rPr>
          <w:rFonts w:asciiTheme="minorHAnsi" w:hAnsiTheme="minorHAnsi"/>
          <w:sz w:val="24"/>
          <w:szCs w:val="24"/>
          <w:lang w:val="es-MX"/>
        </w:rPr>
        <w:t>:</w:t>
      </w:r>
      <w:r w:rsidR="000B15DA" w:rsidRPr="008A29E1">
        <w:rPr>
          <w:rFonts w:asciiTheme="minorHAnsi" w:hAnsiTheme="minorHAnsi"/>
          <w:color w:val="212121"/>
          <w:sz w:val="24"/>
          <w:szCs w:val="24"/>
          <w:lang w:val="es-MX"/>
        </w:rPr>
        <w:t xml:space="preserve"> </w:t>
      </w:r>
    </w:p>
    <w:p w:rsidR="000B15DA" w:rsidRPr="00925D23" w:rsidRDefault="000B15DA" w:rsidP="000B15DA">
      <w:pPr>
        <w:pStyle w:val="HTMLconformatoprevio"/>
        <w:shd w:val="clear" w:color="auto" w:fill="FFFFFF"/>
        <w:rPr>
          <w:rStyle w:val="notranslate"/>
          <w:rFonts w:asciiTheme="minorHAnsi" w:hAnsiTheme="minorHAnsi"/>
          <w:color w:val="212121"/>
          <w:sz w:val="24"/>
          <w:szCs w:val="24"/>
          <w:lang w:val="en-US"/>
        </w:rPr>
      </w:pPr>
      <w:proofErr w:type="spellStart"/>
      <w:r w:rsidRPr="00925D23">
        <w:rPr>
          <w:rFonts w:asciiTheme="minorHAnsi" w:hAnsiTheme="minorHAnsi"/>
          <w:color w:val="212121"/>
          <w:sz w:val="24"/>
          <w:szCs w:val="24"/>
          <w:lang w:val="en-US"/>
        </w:rPr>
        <w:t>Poco</w:t>
      </w:r>
      <w:proofErr w:type="spellEnd"/>
      <w:r w:rsidRPr="00925D23">
        <w:rPr>
          <w:rFonts w:asciiTheme="minorHAnsi" w:hAnsiTheme="minorHAnsi"/>
          <w:color w:val="212121"/>
          <w:sz w:val="24"/>
          <w:szCs w:val="24"/>
          <w:lang w:val="en-US"/>
        </w:rPr>
        <w:t xml:space="preserve"> a </w:t>
      </w:r>
      <w:proofErr w:type="spellStart"/>
      <w:r w:rsidRPr="00925D23">
        <w:rPr>
          <w:rFonts w:asciiTheme="minorHAnsi" w:hAnsiTheme="minorHAnsi"/>
          <w:color w:val="212121"/>
          <w:sz w:val="24"/>
          <w:szCs w:val="24"/>
          <w:lang w:val="en-US"/>
        </w:rPr>
        <w:t>Poco</w:t>
      </w:r>
      <w:proofErr w:type="spellEnd"/>
      <w:r w:rsidRPr="00925D23">
        <w:rPr>
          <w:rFonts w:asciiTheme="minorHAnsi" w:hAnsiTheme="minorHAnsi"/>
          <w:color w:val="212121"/>
          <w:sz w:val="24"/>
          <w:szCs w:val="24"/>
          <w:lang w:val="en-US"/>
        </w:rPr>
        <w:t xml:space="preserve"> is a hotel which is located in the beautiful mountains of Monteverde region in the famous Children's Eternal Forest visitors will have the chance to observe </w:t>
      </w:r>
      <w:proofErr w:type="gramStart"/>
      <w:r w:rsidRPr="00925D23">
        <w:rPr>
          <w:rFonts w:asciiTheme="minorHAnsi" w:hAnsiTheme="minorHAnsi"/>
          <w:color w:val="212121"/>
          <w:sz w:val="24"/>
          <w:szCs w:val="24"/>
          <w:lang w:val="en-US"/>
        </w:rPr>
        <w:t>wildlife.</w:t>
      </w:r>
      <w:proofErr w:type="gramEnd"/>
      <w:r w:rsidRPr="00925D23">
        <w:rPr>
          <w:rFonts w:asciiTheme="minorHAnsi" w:hAnsiTheme="minorHAnsi"/>
          <w:color w:val="212121"/>
          <w:sz w:val="24"/>
          <w:szCs w:val="24"/>
          <w:lang w:val="en-US"/>
        </w:rPr>
        <w:t xml:space="preserve"> Mammals and beautiful birds like the quetzal, thousands of plants, insects and other organisms are present in the Cloud </w:t>
      </w:r>
      <w:proofErr w:type="gramStart"/>
      <w:r w:rsidRPr="00925D23">
        <w:rPr>
          <w:rFonts w:asciiTheme="minorHAnsi" w:hAnsiTheme="minorHAnsi"/>
          <w:color w:val="212121"/>
          <w:sz w:val="24"/>
          <w:szCs w:val="24"/>
          <w:lang w:val="en-US"/>
        </w:rPr>
        <w:t>Forest .</w:t>
      </w:r>
      <w:proofErr w:type="gramEnd"/>
      <w:r w:rsidRPr="00925D23">
        <w:rPr>
          <w:rFonts w:asciiTheme="minorHAnsi" w:hAnsiTheme="minorHAnsi"/>
          <w:color w:val="212121"/>
          <w:sz w:val="24"/>
          <w:szCs w:val="24"/>
          <w:lang w:val="en-US"/>
        </w:rPr>
        <w:t xml:space="preserve"> </w:t>
      </w:r>
      <w:proofErr w:type="gramStart"/>
      <w:r w:rsidRPr="00925D23">
        <w:rPr>
          <w:rFonts w:asciiTheme="minorHAnsi" w:hAnsiTheme="minorHAnsi"/>
          <w:color w:val="212121"/>
          <w:sz w:val="24"/>
          <w:szCs w:val="24"/>
          <w:lang w:val="en-US"/>
        </w:rPr>
        <w:t>One of the most important ecosystems.</w:t>
      </w:r>
      <w:proofErr w:type="gramEnd"/>
    </w:p>
    <w:p w:rsidR="00B036BF" w:rsidRPr="00925D23" w:rsidRDefault="00B036BF"/>
    <w:p w:rsidR="00E756A0" w:rsidRPr="00925D23" w:rsidRDefault="00B036BF">
      <w:r w:rsidRPr="00925D23">
        <w:t>Amenities</w:t>
      </w:r>
      <w:r w:rsidR="001A25C0" w:rsidRPr="00925D23">
        <w:t>:</w:t>
      </w:r>
    </w:p>
    <w:p w:rsidR="001A25C0" w:rsidRPr="00925D23" w:rsidRDefault="001A25C0"/>
    <w:p w:rsidR="001A25C0" w:rsidRDefault="001A25C0" w:rsidP="001A25C0">
      <w:pPr>
        <w:pStyle w:val="HTMLconformatoprevio"/>
        <w:shd w:val="clear" w:color="auto" w:fill="FFFFFF"/>
        <w:rPr>
          <w:rFonts w:ascii="inherit" w:hAnsi="inherit"/>
          <w:color w:val="212121"/>
          <w:lang w:val="en-US"/>
        </w:rPr>
      </w:pPr>
      <w:r w:rsidRPr="001A25C0">
        <w:rPr>
          <w:rFonts w:ascii="inherit" w:hAnsi="inherit"/>
          <w:color w:val="212121"/>
          <w:lang w:val="en-US"/>
        </w:rPr>
        <w:t>Heated indoor pool</w:t>
      </w:r>
    </w:p>
    <w:p w:rsidR="001A25C0" w:rsidRPr="001A25C0" w:rsidRDefault="001A25C0" w:rsidP="001A25C0">
      <w:pPr>
        <w:pStyle w:val="HTMLconformatoprevio"/>
        <w:shd w:val="clear" w:color="auto" w:fill="FFFFFF"/>
        <w:rPr>
          <w:rFonts w:ascii="inherit" w:hAnsi="inherit"/>
          <w:color w:val="212121"/>
          <w:lang w:val="en-US"/>
        </w:rPr>
      </w:pPr>
      <w:r w:rsidRPr="001A25C0">
        <w:rPr>
          <w:rFonts w:ascii="inherit" w:hAnsi="inherit"/>
          <w:color w:val="212121"/>
          <w:lang w:val="en-US"/>
        </w:rPr>
        <w:t>Wet Bar service information</w:t>
      </w:r>
    </w:p>
    <w:p w:rsidR="001A25C0" w:rsidRDefault="001A25C0" w:rsidP="001A25C0">
      <w:pPr>
        <w:pStyle w:val="HTMLconformatoprevio"/>
        <w:shd w:val="clear" w:color="auto" w:fill="FFFFFF"/>
        <w:rPr>
          <w:rFonts w:ascii="inherit" w:hAnsi="inherit"/>
          <w:color w:val="212121"/>
          <w:lang w:val="en-US"/>
        </w:rPr>
      </w:pPr>
      <w:proofErr w:type="spellStart"/>
      <w:r w:rsidRPr="001A25C0">
        <w:rPr>
          <w:rFonts w:ascii="inherit" w:hAnsi="inherit"/>
          <w:color w:val="212121"/>
          <w:lang w:val="en-US"/>
        </w:rPr>
        <w:t>Wif</w:t>
      </w:r>
      <w:proofErr w:type="spellEnd"/>
    </w:p>
    <w:p w:rsidR="00087E9C" w:rsidRDefault="001A25C0" w:rsidP="001A25C0">
      <w:pPr>
        <w:pStyle w:val="HTMLconformatoprevio"/>
        <w:shd w:val="clear" w:color="auto" w:fill="FFFFFF"/>
        <w:rPr>
          <w:rFonts w:ascii="inherit" w:hAnsi="inherit"/>
          <w:color w:val="212121"/>
          <w:lang w:val="en-US"/>
        </w:rPr>
      </w:pPr>
      <w:r w:rsidRPr="001A25C0">
        <w:rPr>
          <w:rFonts w:ascii="inherit" w:hAnsi="inherit"/>
          <w:color w:val="212121"/>
          <w:lang w:val="en-US"/>
        </w:rPr>
        <w:t>DV librar</w:t>
      </w:r>
      <w:r>
        <w:rPr>
          <w:rFonts w:ascii="inherit" w:hAnsi="inherit"/>
          <w:color w:val="212121"/>
          <w:lang w:val="en-US"/>
        </w:rPr>
        <w:t>y</w:t>
      </w:r>
    </w:p>
    <w:p w:rsidR="001A25C0" w:rsidRPr="001A25C0" w:rsidRDefault="00087E9C" w:rsidP="001A25C0">
      <w:pPr>
        <w:pStyle w:val="HTMLconformatoprevio"/>
        <w:shd w:val="clear" w:color="auto" w:fill="FFFFFF"/>
        <w:rPr>
          <w:rFonts w:ascii="inherit" w:hAnsi="inherit"/>
          <w:color w:val="212121"/>
          <w:lang w:val="en-US"/>
        </w:rPr>
      </w:pPr>
      <w:r>
        <w:rPr>
          <w:rFonts w:ascii="inherit" w:hAnsi="inherit"/>
          <w:color w:val="212121"/>
          <w:lang w:val="en-US"/>
        </w:rPr>
        <w:t>C</w:t>
      </w:r>
      <w:r w:rsidR="00925D23">
        <w:rPr>
          <w:rFonts w:ascii="inherit" w:hAnsi="inherit"/>
          <w:color w:val="212121"/>
          <w:lang w:val="en-US"/>
        </w:rPr>
        <w:t>alls international</w:t>
      </w:r>
    </w:p>
    <w:p w:rsidR="001A25C0" w:rsidRDefault="001A25C0" w:rsidP="001A25C0">
      <w:pPr>
        <w:pStyle w:val="HTMLconformatoprevio"/>
        <w:shd w:val="clear" w:color="auto" w:fill="FFFFFF"/>
        <w:rPr>
          <w:rFonts w:ascii="inherit" w:hAnsi="inherit"/>
          <w:color w:val="212121"/>
          <w:lang w:val="en-US"/>
        </w:rPr>
      </w:pPr>
      <w:r w:rsidRPr="001A25C0">
        <w:rPr>
          <w:rFonts w:ascii="inherit" w:hAnsi="inherit"/>
          <w:color w:val="212121"/>
          <w:lang w:val="en-US"/>
        </w:rPr>
        <w:t>Heated pool</w:t>
      </w:r>
    </w:p>
    <w:p w:rsidR="00925D23" w:rsidRDefault="00925D23" w:rsidP="001A25C0">
      <w:pPr>
        <w:pStyle w:val="HTMLconformatoprevio"/>
        <w:shd w:val="clear" w:color="auto" w:fill="FFFFFF"/>
        <w:rPr>
          <w:rFonts w:ascii="inherit" w:hAnsi="inherit"/>
          <w:color w:val="212121"/>
          <w:lang w:val="en-US"/>
        </w:rPr>
      </w:pPr>
      <w:proofErr w:type="gramStart"/>
      <w:r w:rsidRPr="00925D23">
        <w:rPr>
          <w:rFonts w:ascii="inherit" w:hAnsi="inherit"/>
          <w:color w:val="212121"/>
          <w:lang w:val="en-US"/>
        </w:rPr>
        <w:t>Kids</w:t>
      </w:r>
      <w:proofErr w:type="gramEnd"/>
      <w:r w:rsidR="001A25C0" w:rsidRPr="00925D23">
        <w:rPr>
          <w:rFonts w:ascii="inherit" w:hAnsi="inherit"/>
          <w:color w:val="212121"/>
          <w:lang w:val="en-US"/>
        </w:rPr>
        <w:t xml:space="preserve"> </w:t>
      </w:r>
      <w:proofErr w:type="spellStart"/>
      <w:r w:rsidR="001A25C0" w:rsidRPr="00925D23">
        <w:rPr>
          <w:rFonts w:ascii="inherit" w:hAnsi="inherit"/>
          <w:color w:val="212121"/>
          <w:lang w:val="en-US"/>
        </w:rPr>
        <w:t>clud</w:t>
      </w:r>
      <w:proofErr w:type="spellEnd"/>
    </w:p>
    <w:p w:rsidR="001A25C0" w:rsidRPr="00925D23" w:rsidRDefault="001A25C0" w:rsidP="001A25C0">
      <w:pPr>
        <w:pStyle w:val="HTMLconformatoprevio"/>
        <w:shd w:val="clear" w:color="auto" w:fill="FFFFFF"/>
        <w:rPr>
          <w:rFonts w:ascii="inherit" w:hAnsi="inherit"/>
          <w:color w:val="212121"/>
          <w:lang w:val="en-US"/>
        </w:rPr>
      </w:pPr>
      <w:r w:rsidRPr="00925D23">
        <w:rPr>
          <w:rFonts w:ascii="inherit" w:hAnsi="inherit" w:hint="eastAsia"/>
          <w:color w:val="212121"/>
          <w:lang w:val="en-US"/>
        </w:rPr>
        <w:t>Jacuzzi</w:t>
      </w:r>
    </w:p>
    <w:p w:rsidR="00925D23" w:rsidRDefault="001A25C0" w:rsidP="00925D23">
      <w:pPr>
        <w:pStyle w:val="HTMLconformatoprevio"/>
        <w:shd w:val="clear" w:color="auto" w:fill="FFFFFF"/>
        <w:rPr>
          <w:rFonts w:ascii="inherit" w:hAnsi="inherit"/>
          <w:color w:val="212121"/>
          <w:lang w:val="en-US"/>
        </w:rPr>
      </w:pPr>
      <w:proofErr w:type="spellStart"/>
      <w:r w:rsidRPr="00925D23">
        <w:rPr>
          <w:rFonts w:ascii="inherit" w:hAnsi="inherit"/>
          <w:color w:val="212121"/>
          <w:lang w:val="en-US"/>
        </w:rPr>
        <w:t>Naroa</w:t>
      </w:r>
      <w:proofErr w:type="spellEnd"/>
      <w:r w:rsidRPr="00925D23">
        <w:rPr>
          <w:rFonts w:ascii="inherit" w:hAnsi="inherit"/>
          <w:color w:val="212121"/>
          <w:lang w:val="en-US"/>
        </w:rPr>
        <w:t xml:space="preserve"> safe</w:t>
      </w:r>
    </w:p>
    <w:p w:rsidR="00925D23" w:rsidRDefault="00925D23" w:rsidP="00925D23">
      <w:pPr>
        <w:pStyle w:val="HTMLconformatoprevio"/>
        <w:shd w:val="clear" w:color="auto" w:fill="FFFFFF"/>
        <w:rPr>
          <w:rFonts w:ascii="inherit" w:hAnsi="inherit"/>
          <w:color w:val="212121"/>
          <w:lang w:val="en-US"/>
        </w:rPr>
      </w:pPr>
    </w:p>
    <w:p w:rsidR="00A46720" w:rsidRDefault="00A46720" w:rsidP="00925D23">
      <w:pPr>
        <w:pStyle w:val="HTMLconformatoprevio"/>
        <w:shd w:val="clear" w:color="auto" w:fill="FFFFFF"/>
        <w:rPr>
          <w:rFonts w:ascii="inherit" w:hAnsi="inherit"/>
          <w:color w:val="212121"/>
          <w:lang w:val="en-US"/>
        </w:rPr>
      </w:pPr>
    </w:p>
    <w:p w:rsidR="00A46720" w:rsidRDefault="00A46720" w:rsidP="00925D23">
      <w:pPr>
        <w:pStyle w:val="HTMLconformatoprevio"/>
        <w:shd w:val="clear" w:color="auto" w:fill="FFFFFF"/>
        <w:rPr>
          <w:rFonts w:ascii="inherit" w:hAnsi="inherit"/>
          <w:color w:val="212121"/>
          <w:lang w:val="en-US"/>
        </w:rPr>
      </w:pPr>
    </w:p>
    <w:p w:rsidR="00925D23" w:rsidRPr="00A46720" w:rsidRDefault="00925D23" w:rsidP="00925D23">
      <w:pPr>
        <w:pStyle w:val="HTMLconformatoprevio"/>
        <w:shd w:val="clear" w:color="auto" w:fill="FFFFFF"/>
        <w:rPr>
          <w:rFonts w:asciiTheme="minorHAnsi" w:hAnsiTheme="minorHAnsi"/>
          <w:color w:val="212121"/>
          <w:sz w:val="24"/>
          <w:szCs w:val="24"/>
          <w:lang w:val="en-US"/>
        </w:rPr>
      </w:pPr>
      <w:r w:rsidRPr="00A46720">
        <w:rPr>
          <w:rFonts w:asciiTheme="minorHAnsi" w:hAnsiTheme="minorHAnsi"/>
          <w:color w:val="212121"/>
          <w:sz w:val="24"/>
          <w:szCs w:val="24"/>
          <w:lang w:val="en-US"/>
        </w:rPr>
        <w:t>Rooms</w:t>
      </w:r>
    </w:p>
    <w:p w:rsidR="00925D23" w:rsidRDefault="00925D23" w:rsidP="00925D23">
      <w:pPr>
        <w:pStyle w:val="HTMLconformatoprevio"/>
        <w:shd w:val="clear" w:color="auto" w:fill="FFFFFF"/>
        <w:rPr>
          <w:rFonts w:ascii="inherit" w:hAnsi="inherit"/>
          <w:color w:val="212121"/>
          <w:lang w:val="en-US"/>
        </w:rPr>
      </w:pPr>
    </w:p>
    <w:p w:rsidR="00A46720" w:rsidRDefault="00A46720" w:rsidP="00925D23">
      <w:pPr>
        <w:pStyle w:val="HTMLconformatoprevio"/>
        <w:shd w:val="clear" w:color="auto" w:fill="FFFFFF"/>
        <w:rPr>
          <w:rFonts w:ascii="inherit" w:hAnsi="inherit"/>
          <w:color w:val="212121"/>
          <w:lang w:val="en-US"/>
        </w:rPr>
      </w:pPr>
    </w:p>
    <w:p w:rsidR="00A46720" w:rsidRDefault="00A46720" w:rsidP="00925D23">
      <w:pPr>
        <w:pStyle w:val="HTMLconformatoprevio"/>
        <w:shd w:val="clear" w:color="auto" w:fill="FFFFFF"/>
        <w:rPr>
          <w:rFonts w:ascii="inherit" w:hAnsi="inherit"/>
          <w:color w:val="212121"/>
          <w:lang w:val="en-US"/>
        </w:rPr>
      </w:pPr>
    </w:p>
    <w:p w:rsidR="001A25C0" w:rsidRPr="00A46720" w:rsidRDefault="001A25C0" w:rsidP="00925D23">
      <w:pPr>
        <w:pStyle w:val="HTMLconformatoprevio"/>
        <w:shd w:val="clear" w:color="auto" w:fill="FFFFFF"/>
        <w:rPr>
          <w:rFonts w:asciiTheme="minorHAnsi" w:hAnsiTheme="minorHAnsi"/>
          <w:color w:val="212121"/>
          <w:sz w:val="24"/>
          <w:szCs w:val="24"/>
          <w:lang w:val="en-US"/>
        </w:rPr>
      </w:pPr>
      <w:r w:rsidRPr="00A46720">
        <w:rPr>
          <w:rFonts w:asciiTheme="minorHAnsi" w:hAnsiTheme="minorHAnsi"/>
          <w:color w:val="212121"/>
          <w:sz w:val="24"/>
          <w:szCs w:val="24"/>
          <w:lang w:val="en-US"/>
        </w:rPr>
        <w:t>Quetzal Room</w:t>
      </w:r>
    </w:p>
    <w:p w:rsidR="00087E9C" w:rsidRPr="00925D23" w:rsidRDefault="00087E9C" w:rsidP="00925D23">
      <w:pPr>
        <w:pStyle w:val="HTMLconformatoprevio"/>
        <w:shd w:val="clear" w:color="auto" w:fill="FFFFFF"/>
        <w:rPr>
          <w:rFonts w:ascii="inherit" w:hAnsi="inherit"/>
          <w:color w:val="212121"/>
          <w:lang w:val="en-US"/>
        </w:rPr>
      </w:pPr>
    </w:p>
    <w:p w:rsidR="001A25C0" w:rsidRPr="00087E9C" w:rsidRDefault="00087E9C" w:rsidP="001A25C0">
      <w:pPr>
        <w:pStyle w:val="HTMLconformatoprevio"/>
        <w:shd w:val="clear" w:color="auto" w:fill="FFFFFF"/>
        <w:rPr>
          <w:rFonts w:asciiTheme="minorHAnsi" w:hAnsiTheme="minorHAnsi"/>
          <w:color w:val="212121"/>
          <w:sz w:val="24"/>
          <w:szCs w:val="24"/>
          <w:lang w:val="en-US"/>
        </w:rPr>
      </w:pPr>
      <w:r w:rsidRPr="00087E9C">
        <w:rPr>
          <w:rFonts w:asciiTheme="minorHAnsi" w:hAnsiTheme="minorHAnsi"/>
          <w:color w:val="212121"/>
          <w:sz w:val="24"/>
          <w:szCs w:val="24"/>
          <w:lang w:val="en-US"/>
        </w:rPr>
        <w:t>They all have a comfortable private bath with a hot water shower, bathrobes, retractable chrome clothesline, lighted wall mounted mirror and hair dryer.  All rooms are equipped with a telephone for international calls, alarm clock, coffee maker with coffee from Monteverde, iron, ironing board, cable, flat screen TV, DVD player, safe deposit box and very comfortable orthopedic king and queen beds.</w:t>
      </w:r>
    </w:p>
    <w:p w:rsidR="00087E9C" w:rsidRDefault="00087E9C" w:rsidP="00234966">
      <w:pPr>
        <w:pStyle w:val="HTMLconformatoprevio"/>
        <w:shd w:val="clear" w:color="auto" w:fill="FFFFFF"/>
        <w:rPr>
          <w:rFonts w:asciiTheme="minorHAnsi" w:hAnsiTheme="minorHAnsi"/>
          <w:color w:val="212121"/>
          <w:sz w:val="24"/>
          <w:szCs w:val="24"/>
          <w:lang w:val="en-US"/>
        </w:rPr>
      </w:pPr>
    </w:p>
    <w:p w:rsidR="00A46720" w:rsidRDefault="00A46720" w:rsidP="00234966">
      <w:pPr>
        <w:pStyle w:val="HTMLconformatoprevio"/>
        <w:shd w:val="clear" w:color="auto" w:fill="FFFFFF"/>
        <w:rPr>
          <w:rFonts w:ascii="inherit" w:hAnsi="inherit"/>
          <w:color w:val="212121"/>
          <w:lang w:val="en-US"/>
        </w:rPr>
      </w:pPr>
    </w:p>
    <w:p w:rsidR="00A46720" w:rsidRDefault="00A46720" w:rsidP="00234966">
      <w:pPr>
        <w:pStyle w:val="HTMLconformatoprevio"/>
        <w:shd w:val="clear" w:color="auto" w:fill="FFFFFF"/>
        <w:rPr>
          <w:rFonts w:ascii="inherit" w:hAnsi="inherit"/>
          <w:color w:val="212121"/>
          <w:lang w:val="en-US"/>
        </w:rPr>
      </w:pPr>
    </w:p>
    <w:p w:rsidR="00A46720" w:rsidRDefault="00A46720" w:rsidP="00234966">
      <w:pPr>
        <w:pStyle w:val="HTMLconformatoprevio"/>
        <w:shd w:val="clear" w:color="auto" w:fill="FFFFFF"/>
        <w:rPr>
          <w:rFonts w:ascii="inherit" w:hAnsi="inherit"/>
          <w:color w:val="212121"/>
          <w:lang w:val="en-US"/>
        </w:rPr>
      </w:pPr>
    </w:p>
    <w:p w:rsidR="00A46720" w:rsidRDefault="00A46720" w:rsidP="00234966">
      <w:pPr>
        <w:pStyle w:val="HTMLconformatoprevio"/>
        <w:shd w:val="clear" w:color="auto" w:fill="FFFFFF"/>
        <w:rPr>
          <w:rFonts w:ascii="inherit" w:hAnsi="inherit"/>
          <w:color w:val="212121"/>
          <w:lang w:val="en-US"/>
        </w:rPr>
      </w:pPr>
    </w:p>
    <w:p w:rsidR="00A46720" w:rsidRDefault="00A46720" w:rsidP="00234966">
      <w:pPr>
        <w:pStyle w:val="HTMLconformatoprevio"/>
        <w:shd w:val="clear" w:color="auto" w:fill="FFFFFF"/>
        <w:rPr>
          <w:rFonts w:ascii="inherit" w:hAnsi="inherit"/>
          <w:color w:val="212121"/>
          <w:lang w:val="en-US"/>
        </w:rPr>
      </w:pPr>
    </w:p>
    <w:p w:rsidR="00234966" w:rsidRPr="00A46720" w:rsidRDefault="00925D23" w:rsidP="00234966">
      <w:pPr>
        <w:pStyle w:val="HTMLconformatoprevio"/>
        <w:shd w:val="clear" w:color="auto" w:fill="FFFFFF"/>
        <w:rPr>
          <w:rFonts w:asciiTheme="minorHAnsi" w:hAnsiTheme="minorHAnsi"/>
          <w:color w:val="212121"/>
          <w:sz w:val="24"/>
          <w:szCs w:val="24"/>
          <w:lang w:val="en-US"/>
        </w:rPr>
      </w:pPr>
      <w:proofErr w:type="spellStart"/>
      <w:r w:rsidRPr="00A46720">
        <w:rPr>
          <w:rFonts w:asciiTheme="minorHAnsi" w:hAnsiTheme="minorHAnsi"/>
          <w:color w:val="212121"/>
          <w:sz w:val="24"/>
          <w:szCs w:val="24"/>
          <w:lang w:val="en-US"/>
        </w:rPr>
        <w:t>Bromelias</w:t>
      </w:r>
      <w:proofErr w:type="spellEnd"/>
      <w:r w:rsidR="00234966" w:rsidRPr="00A46720">
        <w:rPr>
          <w:rFonts w:asciiTheme="minorHAnsi" w:hAnsiTheme="minorHAnsi"/>
          <w:color w:val="212121"/>
          <w:sz w:val="24"/>
          <w:szCs w:val="24"/>
          <w:lang w:val="en-US"/>
        </w:rPr>
        <w:t xml:space="preserve"> Room</w:t>
      </w:r>
    </w:p>
    <w:p w:rsidR="00087E9C" w:rsidRDefault="00087E9C" w:rsidP="008F2DD7">
      <w:pPr>
        <w:rPr>
          <w:lang w:val="es-CR"/>
        </w:rPr>
      </w:pPr>
    </w:p>
    <w:p w:rsidR="00A46720" w:rsidRDefault="00087E9C" w:rsidP="008F2DD7">
      <w:r w:rsidRPr="00087E9C">
        <w:t xml:space="preserve">They all have a comfortable private bath with a hot water shower, bathrobes, retractable chrome clothesline, lighted wall mounted mirror and hair dryer.  All rooms are equipped with a telephone for international calls, alarm clock, coffee </w:t>
      </w:r>
      <w:r w:rsidRPr="00087E9C">
        <w:lastRenderedPageBreak/>
        <w:t>maker with coffee from Monteverde, iron, ironing board, cable, flat screen TV, DVD player, safe deposit box and very comfortable orthopedic king and queen beds.</w:t>
      </w:r>
    </w:p>
    <w:p w:rsidR="005A5051" w:rsidRDefault="005A5051" w:rsidP="005A5051">
      <w:pPr>
        <w:rPr>
          <w:rFonts w:ascii="Arial Narrow" w:hAnsi="Arial Narrow"/>
          <w:sz w:val="20"/>
          <w:szCs w:val="20"/>
        </w:rPr>
      </w:pPr>
    </w:p>
    <w:p w:rsidR="008A29E1" w:rsidRPr="008A29E1" w:rsidRDefault="008A29E1" w:rsidP="005A5051">
      <w:pPr>
        <w:rPr>
          <w:rFonts w:ascii="Arial Narrow" w:hAnsi="Arial Narrow"/>
          <w:sz w:val="20"/>
          <w:szCs w:val="20"/>
        </w:rPr>
      </w:pPr>
    </w:p>
    <w:p w:rsidR="005A5051" w:rsidRPr="008A29E1" w:rsidRDefault="005A5051" w:rsidP="00C02371">
      <w:pPr>
        <w:rPr>
          <w:rFonts w:ascii="Arial Narrow" w:hAnsi="Arial Narrow"/>
          <w:sz w:val="20"/>
          <w:szCs w:val="20"/>
        </w:rPr>
      </w:pPr>
    </w:p>
    <w:p w:rsidR="008A29E1" w:rsidRPr="00382171" w:rsidRDefault="008A29E1" w:rsidP="008A29E1">
      <w:pPr>
        <w:rPr>
          <w:b/>
          <w:color w:val="BFBFBF" w:themeColor="background1" w:themeShade="BF"/>
          <w:lang w:val="es-CR"/>
        </w:rPr>
      </w:pPr>
      <w:proofErr w:type="spellStart"/>
      <w:r w:rsidRPr="00382171">
        <w:rPr>
          <w:b/>
          <w:lang w:val="es-CR"/>
        </w:rPr>
        <w:t>Name</w:t>
      </w:r>
      <w:proofErr w:type="spellEnd"/>
      <w:r w:rsidRPr="00382171">
        <w:rPr>
          <w:b/>
          <w:lang w:val="es-CR"/>
        </w:rPr>
        <w:t>: Poco A Poco</w:t>
      </w:r>
    </w:p>
    <w:p w:rsidR="008A29E1" w:rsidRPr="00382171" w:rsidRDefault="008A29E1" w:rsidP="008A29E1">
      <w:pPr>
        <w:rPr>
          <w:b/>
          <w:color w:val="BFBFBF" w:themeColor="background1" w:themeShade="BF"/>
          <w:lang w:val="es-CR"/>
        </w:rPr>
      </w:pPr>
    </w:p>
    <w:p w:rsidR="008A29E1" w:rsidRPr="008F2DD7" w:rsidRDefault="008A29E1" w:rsidP="008A29E1">
      <w:pPr>
        <w:rPr>
          <w:lang w:val="es-CR"/>
        </w:rPr>
      </w:pPr>
    </w:p>
    <w:tbl>
      <w:tblPr>
        <w:tblStyle w:val="Sombreadoclaro1"/>
        <w:tblW w:w="9580" w:type="dxa"/>
        <w:tblLook w:val="04A0" w:firstRow="1" w:lastRow="0" w:firstColumn="1" w:lastColumn="0" w:noHBand="0" w:noVBand="1"/>
      </w:tblPr>
      <w:tblGrid>
        <w:gridCol w:w="2093"/>
        <w:gridCol w:w="2528"/>
        <w:gridCol w:w="2550"/>
        <w:gridCol w:w="2409"/>
      </w:tblGrid>
      <w:tr w:rsidR="008A29E1" w:rsidRPr="008F2DD7" w:rsidTr="00E92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29E1" w:rsidRPr="008F2DD7" w:rsidRDefault="008A29E1" w:rsidP="00E92AEF">
            <w:pPr>
              <w:rPr>
                <w:lang w:val="es-CR"/>
              </w:rPr>
            </w:pPr>
          </w:p>
        </w:tc>
        <w:tc>
          <w:tcPr>
            <w:tcW w:w="2528" w:type="dxa"/>
          </w:tcPr>
          <w:p w:rsidR="008A29E1" w:rsidRPr="00DE532C" w:rsidRDefault="008A29E1" w:rsidP="00E92AEF">
            <w:pPr>
              <w:cnfStyle w:val="100000000000" w:firstRow="1" w:lastRow="0" w:firstColumn="0" w:lastColumn="0" w:oddVBand="0" w:evenVBand="0" w:oddHBand="0" w:evenHBand="0" w:firstRowFirstColumn="0" w:firstRowLastColumn="0" w:lastRowFirstColumn="0" w:lastRowLastColumn="0"/>
            </w:pPr>
            <w:r w:rsidRPr="005A3217">
              <w:rPr>
                <w:lang w:val="es-MX"/>
              </w:rPr>
              <w:t xml:space="preserve">       </w:t>
            </w:r>
            <w:r w:rsidRPr="00DE532C">
              <w:t>Green season</w:t>
            </w:r>
          </w:p>
          <w:p w:rsidR="008A29E1" w:rsidRPr="008F2DD7" w:rsidRDefault="008A29E1" w:rsidP="00E92AEF">
            <w:pPr>
              <w:cnfStyle w:val="100000000000" w:firstRow="1" w:lastRow="0" w:firstColumn="0" w:lastColumn="0" w:oddVBand="0" w:evenVBand="0" w:oddHBand="0" w:evenHBand="0" w:firstRowFirstColumn="0" w:firstRowLastColumn="0" w:lastRowFirstColumn="0" w:lastRowLastColumn="0"/>
            </w:pPr>
            <w:r w:rsidRPr="00DE532C">
              <w:t xml:space="preserve">                   </w:t>
            </w:r>
          </w:p>
        </w:tc>
        <w:tc>
          <w:tcPr>
            <w:tcW w:w="2550" w:type="dxa"/>
          </w:tcPr>
          <w:p w:rsidR="008A29E1" w:rsidRPr="00DE532C" w:rsidRDefault="008A29E1" w:rsidP="00E92AEF">
            <w:pPr>
              <w:cnfStyle w:val="100000000000" w:firstRow="1" w:lastRow="0" w:firstColumn="0" w:lastColumn="0" w:oddVBand="0" w:evenVBand="0" w:oddHBand="0" w:evenHBand="0" w:firstRowFirstColumn="0" w:firstRowLastColumn="0" w:lastRowFirstColumn="0" w:lastRowLastColumn="0"/>
            </w:pPr>
            <w:r>
              <w:t xml:space="preserve">       </w:t>
            </w:r>
            <w:r w:rsidRPr="00DE532C">
              <w:t>High Season</w:t>
            </w:r>
          </w:p>
        </w:tc>
        <w:tc>
          <w:tcPr>
            <w:tcW w:w="2409" w:type="dxa"/>
          </w:tcPr>
          <w:p w:rsidR="008A29E1" w:rsidRPr="008F2DD7" w:rsidRDefault="008A29E1" w:rsidP="00E92AEF">
            <w:pPr>
              <w:cnfStyle w:val="100000000000" w:firstRow="1" w:lastRow="0" w:firstColumn="0" w:lastColumn="0" w:oddVBand="0" w:evenVBand="0" w:oddHBand="0" w:evenHBand="0" w:firstRowFirstColumn="0" w:firstRowLastColumn="0" w:lastRowFirstColumn="0" w:lastRowLastColumn="0"/>
            </w:pPr>
            <w:r>
              <w:t xml:space="preserve">    Peak season</w:t>
            </w:r>
          </w:p>
        </w:tc>
      </w:tr>
      <w:tr w:rsidR="008A29E1" w:rsidRPr="007372B6" w:rsidTr="00E92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29E1" w:rsidRPr="006D7BFF" w:rsidRDefault="008A29E1" w:rsidP="00E92AEF">
            <w:pPr>
              <w:rPr>
                <w:b w:val="0"/>
              </w:rPr>
            </w:pPr>
            <w:r w:rsidRPr="006D7BFF">
              <w:rPr>
                <w:b w:val="0"/>
              </w:rPr>
              <w:t>Quetzal Room</w:t>
            </w:r>
          </w:p>
        </w:tc>
        <w:tc>
          <w:tcPr>
            <w:tcW w:w="2528" w:type="dxa"/>
          </w:tcPr>
          <w:p w:rsidR="008A29E1" w:rsidRPr="00B036BF" w:rsidRDefault="008A29E1" w:rsidP="00E92AEF">
            <w:pPr>
              <w:jc w:val="center"/>
              <w:cnfStyle w:val="000000100000" w:firstRow="0" w:lastRow="0" w:firstColumn="0" w:lastColumn="0" w:oddVBand="0" w:evenVBand="0" w:oddHBand="1" w:evenHBand="0" w:firstRowFirstColumn="0" w:firstRowLastColumn="0" w:lastRowFirstColumn="0" w:lastRowLastColumn="0"/>
            </w:pPr>
            <w:r>
              <w:t>$151.42</w:t>
            </w:r>
          </w:p>
        </w:tc>
        <w:tc>
          <w:tcPr>
            <w:tcW w:w="2550" w:type="dxa"/>
          </w:tcPr>
          <w:p w:rsidR="008A29E1" w:rsidRPr="00B036BF" w:rsidRDefault="008A29E1" w:rsidP="00E92AEF">
            <w:pPr>
              <w:jc w:val="center"/>
              <w:cnfStyle w:val="000000100000" w:firstRow="0" w:lastRow="0" w:firstColumn="0" w:lastColumn="0" w:oddVBand="0" w:evenVBand="0" w:oddHBand="1" w:evenHBand="0" w:firstRowFirstColumn="0" w:firstRowLastColumn="0" w:lastRowFirstColumn="0" w:lastRowLastColumn="0"/>
            </w:pPr>
            <w:r>
              <w:t>$151.42</w:t>
            </w:r>
          </w:p>
        </w:tc>
        <w:tc>
          <w:tcPr>
            <w:tcW w:w="2409" w:type="dxa"/>
          </w:tcPr>
          <w:p w:rsidR="008A29E1" w:rsidRPr="007372B6" w:rsidRDefault="008A29E1" w:rsidP="00E92AEF">
            <w:pPr>
              <w:jc w:val="center"/>
              <w:cnfStyle w:val="000000100000" w:firstRow="0" w:lastRow="0" w:firstColumn="0" w:lastColumn="0" w:oddVBand="0" w:evenVBand="0" w:oddHBand="1" w:evenHBand="0" w:firstRowFirstColumn="0" w:firstRowLastColumn="0" w:lastRowFirstColumn="0" w:lastRowLastColumn="0"/>
              <w:rPr>
                <w:lang w:val="es-MX"/>
              </w:rPr>
            </w:pPr>
            <w:r w:rsidRPr="007372B6">
              <w:rPr>
                <w:lang w:val="es-MX"/>
              </w:rPr>
              <w:t>$151.</w:t>
            </w:r>
            <w:r>
              <w:rPr>
                <w:lang w:val="es-MX"/>
              </w:rPr>
              <w:t>42</w:t>
            </w:r>
          </w:p>
        </w:tc>
      </w:tr>
      <w:tr w:rsidR="008A29E1" w:rsidRPr="007372B6" w:rsidTr="00E92AEF">
        <w:tc>
          <w:tcPr>
            <w:cnfStyle w:val="001000000000" w:firstRow="0" w:lastRow="0" w:firstColumn="1" w:lastColumn="0" w:oddVBand="0" w:evenVBand="0" w:oddHBand="0" w:evenHBand="0" w:firstRowFirstColumn="0" w:firstRowLastColumn="0" w:lastRowFirstColumn="0" w:lastRowLastColumn="0"/>
            <w:tcW w:w="2093" w:type="dxa"/>
          </w:tcPr>
          <w:p w:rsidR="008A29E1" w:rsidRPr="007372B6" w:rsidRDefault="008A29E1" w:rsidP="00E92AEF">
            <w:pPr>
              <w:rPr>
                <w:lang w:val="es-MX"/>
              </w:rPr>
            </w:pPr>
            <w:proofErr w:type="spellStart"/>
            <w:r w:rsidRPr="007372B6">
              <w:rPr>
                <w:rFonts w:ascii="Cambria" w:eastAsia="Times New Roman" w:hAnsi="Cambria" w:cs="Times New Roman"/>
                <w:b w:val="0"/>
                <w:bCs w:val="0"/>
                <w:color w:val="auto"/>
                <w:lang w:val="es-MX"/>
              </w:rPr>
              <w:t>Bromelias</w:t>
            </w:r>
            <w:proofErr w:type="spellEnd"/>
            <w:r w:rsidRPr="007372B6">
              <w:rPr>
                <w:rFonts w:ascii="Cambria" w:eastAsia="Times New Roman" w:hAnsi="Cambria" w:cs="Times New Roman"/>
                <w:b w:val="0"/>
                <w:bCs w:val="0"/>
                <w:color w:val="auto"/>
                <w:lang w:val="es-MX"/>
              </w:rPr>
              <w:t xml:space="preserve"> </w:t>
            </w:r>
            <w:proofErr w:type="spellStart"/>
            <w:r w:rsidRPr="007372B6">
              <w:rPr>
                <w:rFonts w:ascii="Cambria" w:eastAsia="Times New Roman" w:hAnsi="Cambria" w:cs="Times New Roman"/>
                <w:b w:val="0"/>
                <w:bCs w:val="0"/>
                <w:color w:val="auto"/>
                <w:lang w:val="es-MX"/>
              </w:rPr>
              <w:t>Room</w:t>
            </w:r>
            <w:proofErr w:type="spellEnd"/>
          </w:p>
        </w:tc>
        <w:tc>
          <w:tcPr>
            <w:tcW w:w="2528" w:type="dxa"/>
          </w:tcPr>
          <w:p w:rsidR="008A29E1" w:rsidRPr="007372B6" w:rsidRDefault="008A29E1" w:rsidP="00E92AEF">
            <w:pPr>
              <w:jc w:val="center"/>
              <w:cnfStyle w:val="000000000000" w:firstRow="0" w:lastRow="0" w:firstColumn="0" w:lastColumn="0" w:oddVBand="0" w:evenVBand="0" w:oddHBand="0" w:evenHBand="0" w:firstRowFirstColumn="0" w:firstRowLastColumn="0" w:lastRowFirstColumn="0" w:lastRowLastColumn="0"/>
              <w:rPr>
                <w:lang w:val="es-MX"/>
              </w:rPr>
            </w:pPr>
            <w:r w:rsidRPr="007372B6">
              <w:rPr>
                <w:lang w:val="es-MX"/>
              </w:rPr>
              <w:t>$174.02</w:t>
            </w:r>
          </w:p>
        </w:tc>
        <w:tc>
          <w:tcPr>
            <w:tcW w:w="2550" w:type="dxa"/>
          </w:tcPr>
          <w:p w:rsidR="008A29E1" w:rsidRPr="007372B6" w:rsidRDefault="008A29E1" w:rsidP="00E92AEF">
            <w:pPr>
              <w:jc w:val="center"/>
              <w:cnfStyle w:val="000000000000" w:firstRow="0" w:lastRow="0" w:firstColumn="0" w:lastColumn="0" w:oddVBand="0" w:evenVBand="0" w:oddHBand="0" w:evenHBand="0" w:firstRowFirstColumn="0" w:firstRowLastColumn="0" w:lastRowFirstColumn="0" w:lastRowLastColumn="0"/>
              <w:rPr>
                <w:lang w:val="es-MX"/>
              </w:rPr>
            </w:pPr>
            <w:r w:rsidRPr="007372B6">
              <w:rPr>
                <w:lang w:val="es-MX"/>
              </w:rPr>
              <w:t>$174</w:t>
            </w:r>
            <w:r>
              <w:rPr>
                <w:lang w:val="es-MX"/>
              </w:rPr>
              <w:t>.02</w:t>
            </w:r>
          </w:p>
        </w:tc>
        <w:tc>
          <w:tcPr>
            <w:tcW w:w="2409" w:type="dxa"/>
          </w:tcPr>
          <w:p w:rsidR="008A29E1" w:rsidRPr="007372B6" w:rsidRDefault="008A29E1" w:rsidP="00E92AEF">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$17</w:t>
            </w:r>
            <w:r w:rsidRPr="007372B6">
              <w:rPr>
                <w:lang w:val="es-MX"/>
              </w:rPr>
              <w:t>4</w:t>
            </w:r>
            <w:r>
              <w:rPr>
                <w:lang w:val="es-MX"/>
              </w:rPr>
              <w:t>.02</w:t>
            </w:r>
          </w:p>
        </w:tc>
      </w:tr>
      <w:tr w:rsidR="008A29E1" w:rsidRPr="007372B6" w:rsidTr="00E92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29E1" w:rsidRPr="008B1FCC" w:rsidRDefault="008A29E1" w:rsidP="00E92AEF">
            <w:pPr>
              <w:rPr>
                <w:b w:val="0"/>
                <w:lang w:val="es-MX"/>
              </w:rPr>
            </w:pPr>
            <w:r w:rsidRPr="007372B6">
              <w:rPr>
                <w:lang w:val="es-MX"/>
              </w:rPr>
              <w:t xml:space="preserve"> </w:t>
            </w:r>
            <w:r w:rsidRPr="008B1FCC">
              <w:rPr>
                <w:b w:val="0"/>
                <w:lang w:val="es-MX"/>
              </w:rPr>
              <w:t>Niños (3-11)</w:t>
            </w:r>
          </w:p>
        </w:tc>
        <w:tc>
          <w:tcPr>
            <w:tcW w:w="2528" w:type="dxa"/>
          </w:tcPr>
          <w:p w:rsidR="008A29E1" w:rsidRPr="007372B6" w:rsidRDefault="008A29E1" w:rsidP="00E92AEF">
            <w:pPr>
              <w:cnfStyle w:val="000000100000" w:firstRow="0" w:lastRow="0" w:firstColumn="0" w:lastColumn="0" w:oddVBand="0" w:evenVBand="0" w:oddHBand="1" w:evenHBand="0" w:firstRowFirstColumn="0" w:firstRowLastColumn="0" w:lastRowFirstColumn="0" w:lastRowLastColumn="0"/>
              <w:rPr>
                <w:lang w:val="es-MX"/>
              </w:rPr>
            </w:pPr>
            <w:r w:rsidRPr="007372B6">
              <w:rPr>
                <w:lang w:val="es-MX"/>
              </w:rPr>
              <w:t xml:space="preserve">              $ 25.00</w:t>
            </w:r>
          </w:p>
        </w:tc>
        <w:tc>
          <w:tcPr>
            <w:tcW w:w="2550" w:type="dxa"/>
          </w:tcPr>
          <w:p w:rsidR="008A29E1" w:rsidRPr="007372B6" w:rsidRDefault="008A29E1" w:rsidP="00E92AEF">
            <w:pPr>
              <w:cnfStyle w:val="000000100000" w:firstRow="0" w:lastRow="0" w:firstColumn="0" w:lastColumn="0" w:oddVBand="0" w:evenVBand="0" w:oddHBand="1" w:evenHBand="0" w:firstRowFirstColumn="0" w:firstRowLastColumn="0" w:lastRowFirstColumn="0" w:lastRowLastColumn="0"/>
              <w:rPr>
                <w:lang w:val="es-MX"/>
              </w:rPr>
            </w:pPr>
          </w:p>
        </w:tc>
        <w:tc>
          <w:tcPr>
            <w:tcW w:w="2409" w:type="dxa"/>
          </w:tcPr>
          <w:p w:rsidR="008A29E1" w:rsidRPr="007372B6" w:rsidRDefault="008A29E1" w:rsidP="00E92AEF">
            <w:pPr>
              <w:jc w:val="center"/>
              <w:cnfStyle w:val="000000100000" w:firstRow="0" w:lastRow="0" w:firstColumn="0" w:lastColumn="0" w:oddVBand="0" w:evenVBand="0" w:oddHBand="1" w:evenHBand="0" w:firstRowFirstColumn="0" w:firstRowLastColumn="0" w:lastRowFirstColumn="0" w:lastRowLastColumn="0"/>
              <w:rPr>
                <w:lang w:val="es-MX"/>
              </w:rPr>
            </w:pPr>
          </w:p>
        </w:tc>
      </w:tr>
      <w:tr w:rsidR="008A29E1" w:rsidRPr="007372B6" w:rsidTr="00E92AEF">
        <w:tc>
          <w:tcPr>
            <w:cnfStyle w:val="001000000000" w:firstRow="0" w:lastRow="0" w:firstColumn="1" w:lastColumn="0" w:oddVBand="0" w:evenVBand="0" w:oddHBand="0" w:evenHBand="0" w:firstRowFirstColumn="0" w:firstRowLastColumn="0" w:lastRowFirstColumn="0" w:lastRowLastColumn="0"/>
            <w:tcW w:w="2093" w:type="dxa"/>
          </w:tcPr>
          <w:p w:rsidR="008A29E1" w:rsidRPr="008B1FCC" w:rsidRDefault="008A29E1" w:rsidP="00E92AEF">
            <w:pPr>
              <w:rPr>
                <w:b w:val="0"/>
                <w:lang w:val="es-MX"/>
              </w:rPr>
            </w:pPr>
            <w:proofErr w:type="spellStart"/>
            <w:r w:rsidRPr="008B1FCC">
              <w:rPr>
                <w:b w:val="0"/>
                <w:lang w:val="es-MX"/>
              </w:rPr>
              <w:t>Pax</w:t>
            </w:r>
            <w:proofErr w:type="spellEnd"/>
            <w:r w:rsidRPr="008B1FCC">
              <w:rPr>
                <w:b w:val="0"/>
                <w:lang w:val="es-MX"/>
              </w:rPr>
              <w:t xml:space="preserve"> adicional</w:t>
            </w:r>
          </w:p>
        </w:tc>
        <w:tc>
          <w:tcPr>
            <w:tcW w:w="2528" w:type="dxa"/>
          </w:tcPr>
          <w:p w:rsidR="008A29E1" w:rsidRPr="007372B6" w:rsidRDefault="008A29E1" w:rsidP="00E92AEF">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              $33.90</w:t>
            </w:r>
          </w:p>
        </w:tc>
        <w:tc>
          <w:tcPr>
            <w:tcW w:w="2550" w:type="dxa"/>
          </w:tcPr>
          <w:p w:rsidR="008A29E1" w:rsidRPr="007372B6" w:rsidRDefault="008A29E1" w:rsidP="00E92AEF">
            <w:pPr>
              <w:cnfStyle w:val="000000000000" w:firstRow="0" w:lastRow="0" w:firstColumn="0" w:lastColumn="0" w:oddVBand="0" w:evenVBand="0" w:oddHBand="0" w:evenHBand="0" w:firstRowFirstColumn="0" w:firstRowLastColumn="0" w:lastRowFirstColumn="0" w:lastRowLastColumn="0"/>
              <w:rPr>
                <w:lang w:val="es-MX"/>
              </w:rPr>
            </w:pPr>
          </w:p>
        </w:tc>
        <w:tc>
          <w:tcPr>
            <w:tcW w:w="2409" w:type="dxa"/>
          </w:tcPr>
          <w:p w:rsidR="008A29E1" w:rsidRPr="007372B6" w:rsidRDefault="008A29E1" w:rsidP="00E92AEF">
            <w:pPr>
              <w:cnfStyle w:val="000000000000" w:firstRow="0" w:lastRow="0" w:firstColumn="0" w:lastColumn="0" w:oddVBand="0" w:evenVBand="0" w:oddHBand="0" w:evenHBand="0" w:firstRowFirstColumn="0" w:firstRowLastColumn="0" w:lastRowFirstColumn="0" w:lastRowLastColumn="0"/>
              <w:rPr>
                <w:lang w:val="es-MX"/>
              </w:rPr>
            </w:pPr>
          </w:p>
        </w:tc>
      </w:tr>
      <w:tr w:rsidR="008A29E1" w:rsidRPr="007372B6" w:rsidTr="00E92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29E1" w:rsidRPr="007372B6" w:rsidRDefault="008A29E1" w:rsidP="00E92AEF">
            <w:pPr>
              <w:rPr>
                <w:lang w:val="es-MX"/>
              </w:rPr>
            </w:pPr>
          </w:p>
        </w:tc>
        <w:tc>
          <w:tcPr>
            <w:tcW w:w="7487" w:type="dxa"/>
            <w:gridSpan w:val="3"/>
            <w:vAlign w:val="center"/>
          </w:tcPr>
          <w:p w:rsidR="008A29E1" w:rsidRPr="007372B6" w:rsidRDefault="008A29E1" w:rsidP="00E92AEF">
            <w:pPr>
              <w:cnfStyle w:val="000000100000" w:firstRow="0" w:lastRow="0" w:firstColumn="0" w:lastColumn="0" w:oddVBand="0" w:evenVBand="0" w:oddHBand="1" w:evenHBand="0" w:firstRowFirstColumn="0" w:firstRowLastColumn="0" w:lastRowFirstColumn="0" w:lastRowLastColumn="0"/>
              <w:rPr>
                <w:lang w:val="es-MX"/>
              </w:rPr>
            </w:pPr>
          </w:p>
        </w:tc>
      </w:tr>
    </w:tbl>
    <w:p w:rsidR="008A29E1" w:rsidRDefault="008A29E1" w:rsidP="008A29E1">
      <w:pPr>
        <w:rPr>
          <w:rFonts w:ascii="Arial Narrow" w:hAnsi="Arial Narrow"/>
          <w:sz w:val="20"/>
          <w:szCs w:val="20"/>
          <w:lang w:val="es-CR"/>
        </w:rPr>
      </w:pPr>
      <w:r>
        <w:rPr>
          <w:rFonts w:ascii="Arial Narrow" w:hAnsi="Arial Narrow"/>
          <w:sz w:val="20"/>
          <w:szCs w:val="20"/>
          <w:lang w:val="es-CR"/>
        </w:rPr>
        <w:t>Impuestos incluidos</w:t>
      </w:r>
    </w:p>
    <w:p w:rsidR="005A5051" w:rsidRPr="008A29E1" w:rsidRDefault="005A5051" w:rsidP="0089606F">
      <w:bookmarkStart w:id="0" w:name="_GoBack"/>
      <w:bookmarkEnd w:id="0"/>
    </w:p>
    <w:sectPr w:rsidR="005A5051" w:rsidRPr="008A29E1" w:rsidSect="00220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89606F"/>
    <w:rsid w:val="00087E9C"/>
    <w:rsid w:val="000B15DA"/>
    <w:rsid w:val="001A25C0"/>
    <w:rsid w:val="00220F66"/>
    <w:rsid w:val="00234966"/>
    <w:rsid w:val="002C5F50"/>
    <w:rsid w:val="003543BB"/>
    <w:rsid w:val="00423E00"/>
    <w:rsid w:val="005A5051"/>
    <w:rsid w:val="006759F3"/>
    <w:rsid w:val="00876A11"/>
    <w:rsid w:val="0089606F"/>
    <w:rsid w:val="008A29E1"/>
    <w:rsid w:val="008F2DD7"/>
    <w:rsid w:val="00925D23"/>
    <w:rsid w:val="00A46720"/>
    <w:rsid w:val="00B036BF"/>
    <w:rsid w:val="00C02371"/>
    <w:rsid w:val="00D75CD1"/>
    <w:rsid w:val="00E756A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notranslate">
    <w:name w:val="notranslate"/>
    <w:basedOn w:val="Fuentedeprrafopredeter"/>
    <w:rsid w:val="000B15DA"/>
  </w:style>
  <w:style w:type="paragraph" w:styleId="HTMLconformatoprevio">
    <w:name w:val="HTML Preformatted"/>
    <w:basedOn w:val="Normal"/>
    <w:link w:val="HTMLconformatoprevioCar"/>
    <w:uiPriority w:val="99"/>
    <w:unhideWhenUsed/>
    <w:rsid w:val="000B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rsid w:val="000B15DA"/>
    <w:rPr>
      <w:rFonts w:ascii="Courier New" w:eastAsia="Times New Roman" w:hAnsi="Courier New" w:cs="Courier New"/>
      <w:sz w:val="20"/>
      <w:szCs w:val="20"/>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Heading 1 Ch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Intense Quote Ch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itle Ch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1">
    <w:name w:val="Light Shading"/>
    <w:basedOn w:val="Tablanormal"/>
    <w:uiPriority w:val="60"/>
    <w:rsid w:val="00B036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1">
    <w:name w:val="Light Shading Accent 1"/>
    <w:basedOn w:val="Tablanormal"/>
    <w:uiPriority w:val="60"/>
    <w:rsid w:val="00B036B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1227">
      <w:bodyDiv w:val="1"/>
      <w:marLeft w:val="0"/>
      <w:marRight w:val="0"/>
      <w:marTop w:val="0"/>
      <w:marBottom w:val="0"/>
      <w:divBdr>
        <w:top w:val="none" w:sz="0" w:space="0" w:color="auto"/>
        <w:left w:val="none" w:sz="0" w:space="0" w:color="auto"/>
        <w:bottom w:val="none" w:sz="0" w:space="0" w:color="auto"/>
        <w:right w:val="none" w:sz="0" w:space="0" w:color="auto"/>
      </w:divBdr>
    </w:div>
    <w:div w:id="186137681">
      <w:bodyDiv w:val="1"/>
      <w:marLeft w:val="0"/>
      <w:marRight w:val="0"/>
      <w:marTop w:val="0"/>
      <w:marBottom w:val="0"/>
      <w:divBdr>
        <w:top w:val="none" w:sz="0" w:space="0" w:color="auto"/>
        <w:left w:val="none" w:sz="0" w:space="0" w:color="auto"/>
        <w:bottom w:val="none" w:sz="0" w:space="0" w:color="auto"/>
        <w:right w:val="none" w:sz="0" w:space="0" w:color="auto"/>
      </w:divBdr>
    </w:div>
    <w:div w:id="708604296">
      <w:bodyDiv w:val="1"/>
      <w:marLeft w:val="0"/>
      <w:marRight w:val="0"/>
      <w:marTop w:val="0"/>
      <w:marBottom w:val="0"/>
      <w:divBdr>
        <w:top w:val="none" w:sz="0" w:space="0" w:color="auto"/>
        <w:left w:val="none" w:sz="0" w:space="0" w:color="auto"/>
        <w:bottom w:val="none" w:sz="0" w:space="0" w:color="auto"/>
        <w:right w:val="none" w:sz="0" w:space="0" w:color="auto"/>
      </w:divBdr>
    </w:div>
    <w:div w:id="793644664">
      <w:bodyDiv w:val="1"/>
      <w:marLeft w:val="0"/>
      <w:marRight w:val="0"/>
      <w:marTop w:val="0"/>
      <w:marBottom w:val="0"/>
      <w:divBdr>
        <w:top w:val="none" w:sz="0" w:space="0" w:color="auto"/>
        <w:left w:val="none" w:sz="0" w:space="0" w:color="auto"/>
        <w:bottom w:val="none" w:sz="0" w:space="0" w:color="auto"/>
        <w:right w:val="none" w:sz="0" w:space="0" w:color="auto"/>
      </w:divBdr>
    </w:div>
    <w:div w:id="942153113">
      <w:bodyDiv w:val="1"/>
      <w:marLeft w:val="0"/>
      <w:marRight w:val="0"/>
      <w:marTop w:val="0"/>
      <w:marBottom w:val="0"/>
      <w:divBdr>
        <w:top w:val="none" w:sz="0" w:space="0" w:color="auto"/>
        <w:left w:val="none" w:sz="0" w:space="0" w:color="auto"/>
        <w:bottom w:val="none" w:sz="0" w:space="0" w:color="auto"/>
        <w:right w:val="none" w:sz="0" w:space="0" w:color="auto"/>
      </w:divBdr>
    </w:div>
    <w:div w:id="1428041215">
      <w:bodyDiv w:val="1"/>
      <w:marLeft w:val="0"/>
      <w:marRight w:val="0"/>
      <w:marTop w:val="0"/>
      <w:marBottom w:val="0"/>
      <w:divBdr>
        <w:top w:val="none" w:sz="0" w:space="0" w:color="auto"/>
        <w:left w:val="none" w:sz="0" w:space="0" w:color="auto"/>
        <w:bottom w:val="none" w:sz="0" w:space="0" w:color="auto"/>
        <w:right w:val="none" w:sz="0" w:space="0" w:color="auto"/>
      </w:divBdr>
    </w:div>
    <w:div w:id="1843927768">
      <w:bodyDiv w:val="1"/>
      <w:marLeft w:val="0"/>
      <w:marRight w:val="0"/>
      <w:marTop w:val="0"/>
      <w:marBottom w:val="0"/>
      <w:divBdr>
        <w:top w:val="none" w:sz="0" w:space="0" w:color="auto"/>
        <w:left w:val="none" w:sz="0" w:space="0" w:color="auto"/>
        <w:bottom w:val="none" w:sz="0" w:space="0" w:color="auto"/>
        <w:right w:val="none" w:sz="0" w:space="0" w:color="auto"/>
      </w:divBdr>
    </w:div>
    <w:div w:id="2005549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253</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AB.com</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Blanco</dc:creator>
  <cp:keywords/>
  <dc:description/>
  <cp:lastModifiedBy>cosvic</cp:lastModifiedBy>
  <cp:revision>7</cp:revision>
  <dcterms:created xsi:type="dcterms:W3CDTF">2014-12-15T15:20:00Z</dcterms:created>
  <dcterms:modified xsi:type="dcterms:W3CDTF">2015-03-01T19:34:00Z</dcterms:modified>
</cp:coreProperties>
</file>