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DOCUMENTO DE DISEÑO DE JUEGO (GDD)</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36"/>
          <w:szCs w:val="36"/>
        </w:rPr>
      </w:pPr>
      <w:r w:rsidDel="00000000" w:rsidR="00000000" w:rsidRPr="00000000">
        <w:rPr>
          <w:rFonts w:ascii="Arial" w:cs="Arial" w:eastAsia="Arial" w:hAnsi="Arial"/>
          <w:b w:val="1"/>
          <w:bCs w:val="1"/>
          <w:i w:val="0"/>
          <w:iCs w:val="0"/>
          <w:color w:val="1f1f1f"/>
          <w:sz w:val="36"/>
          <w:szCs w:val="36"/>
          <w:rtl w:val="0"/>
        </w:rPr>
        <w:t xml:space="preserve">PROYECTO: ECOS DEL LIMBO (ECHOES OF LIMBO)</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RESUMEN EJECUTIVO (COLECCIÓN DE PILARES)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Título Provisional: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Ecos del Limbo</w:t>
      </w:r>
      <w:r w:rsidDel="00000000" w:rsidR="00000000" w:rsidRPr="00000000">
        <w:rPr>
          <w:rFonts w:ascii="Arial" w:cs="Arial" w:eastAsia="Arial" w:hAnsi="Arial"/>
          <w:color w:val="1f1f1f"/>
          <w:rtl w:val="0"/>
        </w:rPr>
        <w:t xml:space="preserve"> (o </w:t>
      </w:r>
      <w:r w:rsidDel="00000000" w:rsidR="00000000" w:rsidRPr="00000000">
        <w:rPr>
          <w:rFonts w:ascii="Arial" w:cs="Arial" w:eastAsia="Arial" w:hAnsi="Arial"/>
          <w:i w:val="1"/>
          <w:iCs w:val="1"/>
          <w:color w:val="1f1f1f"/>
          <w:rtl w:val="0"/>
        </w:rPr>
        <w:t xml:space="preserve">Echoes of Limbo</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Género:</w:t>
      </w:r>
      <w:r w:rsidDel="00000000" w:rsidR="00000000" w:rsidRPr="00000000">
        <w:rPr>
          <w:rFonts w:ascii="Arial" w:cs="Arial" w:eastAsia="Arial" w:hAnsi="Arial"/>
          <w:color w:val="1f1f1f"/>
          <w:rtl w:val="0"/>
        </w:rPr>
        <w:t xml:space="preserve"> Plataformas 3D / Puzzles Cooperativos / Multijugador Cooperativo Asimétrico.</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Plataforma Objetivo:</w:t>
      </w:r>
      <w:r w:rsidDel="00000000" w:rsidR="00000000" w:rsidRPr="00000000">
        <w:rPr>
          <w:rFonts w:ascii="Arial" w:cs="Arial" w:eastAsia="Arial" w:hAnsi="Arial"/>
          <w:color w:val="1f1f1f"/>
          <w:rtl w:val="0"/>
        </w:rPr>
        <w:t xml:space="preserve"> Android (Móvil).</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Modelo de Desarrollo:</w:t>
      </w:r>
      <w:r w:rsidDel="00000000" w:rsidR="00000000" w:rsidRPr="00000000">
        <w:rPr>
          <w:rFonts w:ascii="Arial" w:cs="Arial" w:eastAsia="Arial" w:hAnsi="Arial"/>
          <w:color w:val="1f1f1f"/>
          <w:rtl w:val="0"/>
        </w:rPr>
        <w:t xml:space="preserve"> Solo Developer (Desarrollador en solitario).</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Estilo Visual: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Low Poly</w:t>
      </w:r>
      <w:r w:rsidDel="00000000" w:rsidR="00000000" w:rsidRPr="00000000">
        <w:rPr>
          <w:rFonts w:ascii="Arial" w:cs="Arial" w:eastAsia="Arial" w:hAnsi="Arial"/>
          <w:color w:val="1f1f1f"/>
          <w:rtl w:val="0"/>
        </w:rPr>
        <w:t xml:space="preserve"> / Estilizado y minimalista (Optimizado para rendimiento en dispositivos móviles de gama media y baja).</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Público Objetivo:</w:t>
      </w:r>
      <w:r w:rsidDel="00000000" w:rsidR="00000000" w:rsidRPr="00000000">
        <w:rPr>
          <w:rFonts w:ascii="Arial" w:cs="Arial" w:eastAsia="Arial" w:hAnsi="Arial"/>
          <w:color w:val="1f1f1f"/>
          <w:rtl w:val="0"/>
        </w:rPr>
        <w:t xml:space="preserve"> Jugadores casuales, amigos y parejas que busquen una experiencia cooperativa corta, inmersiva y con un fuerte componente narrativo.</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HISTORIA Y TRASFONDO NARRATIVO</w:t>
      </w:r>
    </w:p>
    <w:p w:rsidR="00000000" w:rsidDel="00000000" w:rsidP="00000000" w:rsidRDefault="00000000" w:rsidRPr="00000000" w14:paraId="0000000B">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Premisa:</w:t>
      </w:r>
      <w:r w:rsidDel="00000000" w:rsidR="00000000" w:rsidRPr="00000000">
        <w:rPr>
          <w:rFonts w:ascii="Arial" w:cs="Arial" w:eastAsia="Arial" w:hAnsi="Arial"/>
          <w:color w:val="1f1f1f"/>
          <w:rtl w:val="0"/>
        </w:rPr>
        <w:t xml:space="preserve"> Una repentina tragedia separa físicamente a una pareja profundamente unida. Uno de ellos permanece en el plano de los vivos, mientras que el otro cruza la frontera hacia el plano espiritual. Aunque están separados por la barrera de la existencia, sus almas continúan conectadas. Esta fuerte unión les permite verse mutuamente como proyecciones reflejadas del otro, pero sin la capacidad de interactuar físicamente de forma directa.</w:t>
      </w:r>
    </w:p>
    <w:p w:rsidR="00000000" w:rsidDel="00000000" w:rsidP="00000000" w:rsidRDefault="00000000" w:rsidRPr="00000000" w14:paraId="0000000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Objetivo:</w:t>
      </w:r>
      <w:r w:rsidDel="00000000" w:rsidR="00000000" w:rsidRPr="00000000">
        <w:rPr>
          <w:rFonts w:ascii="Arial" w:cs="Arial" w:eastAsia="Arial" w:hAnsi="Arial"/>
          <w:color w:val="1f1f1f"/>
          <w:rtl w:val="0"/>
        </w:rPr>
        <w:t xml:space="preserve"> Ambos deben colaborar simultáneamente a través de sus respectivos planos para superar ruinas antiguas y templos olvidados. Su meta final es alcanzar el </w:t>
      </w:r>
      <w:r w:rsidDel="00000000" w:rsidR="00000000" w:rsidRPr="00000000">
        <w:rPr>
          <w:rFonts w:ascii="Arial" w:cs="Arial" w:eastAsia="Arial" w:hAnsi="Arial"/>
          <w:b w:val="1"/>
          <w:bCs w:val="1"/>
          <w:color w:val="1f1f1f"/>
          <w:rtl w:val="0"/>
        </w:rPr>
        <w:t xml:space="preserve">Limbo</w:t>
      </w:r>
      <w:r w:rsidDel="00000000" w:rsidR="00000000" w:rsidRPr="00000000">
        <w:rPr>
          <w:rFonts w:ascii="Arial" w:cs="Arial" w:eastAsia="Arial" w:hAnsi="Arial"/>
          <w:color w:val="1f1f1f"/>
          <w:rtl w:val="0"/>
        </w:rPr>
        <w:t xml:space="preserve">: un punto de convergencia cósmica donde las dimensiones colisionan, las leyes de la vida y la muerte se anulan, y finalmente podrán volver a estar juntos.</w:t>
      </w:r>
    </w:p>
    <w:p w:rsidR="00000000" w:rsidDel="00000000" w:rsidP="00000000" w:rsidRDefault="00000000" w:rsidRPr="00000000" w14:paraId="0000000D">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Tono:</w:t>
      </w:r>
      <w:r w:rsidDel="00000000" w:rsidR="00000000" w:rsidRPr="00000000">
        <w:rPr>
          <w:rFonts w:ascii="Arial" w:cs="Arial" w:eastAsia="Arial" w:hAnsi="Arial"/>
          <w:color w:val="1f1f1f"/>
          <w:rtl w:val="0"/>
        </w:rPr>
        <w:t xml:space="preserve"> Nostálgico, pacífico, misterioso y altamente colaborativo.</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PERSONAJES Y ROLES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juego cuenta con dos personajes jugables. Cada jugador elegirá uno en la pantalla del menú de emparejamiento (Lobby).</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Jugador 1: Mateo (El Vivo)</w:t>
      </w:r>
    </w:p>
    <w:p w:rsidR="00000000" w:rsidDel="00000000" w:rsidP="00000000" w:rsidRDefault="00000000" w:rsidRPr="00000000" w14:paraId="00000011">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Representación Visual:</w:t>
      </w:r>
      <w:r w:rsidDel="00000000" w:rsidR="00000000" w:rsidRPr="00000000">
        <w:rPr>
          <w:rFonts w:ascii="Arial" w:cs="Arial" w:eastAsia="Arial" w:hAnsi="Arial"/>
          <w:color w:val="1f1f1f"/>
          <w:rtl w:val="0"/>
        </w:rPr>
        <w:t xml:space="preserve"> Tonos cálidos (marrón, terracota, verde oliva), texturas de piedra, madera y follaje denso. Su apariencia refleja la solidez, la gravedad y la carga del mundo material.</w:t>
      </w:r>
    </w:p>
    <w:p w:rsidR="00000000" w:rsidDel="00000000" w:rsidP="00000000" w:rsidRDefault="00000000" w:rsidRPr="00000000" w14:paraId="00000012">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Habilidad Especial / Interacciones:</w:t>
      </w:r>
    </w:p>
    <w:p w:rsidR="00000000" w:rsidDel="00000000" w:rsidP="00000000" w:rsidRDefault="00000000" w:rsidRPr="00000000" w14:paraId="00000013">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b w:val="1"/>
          <w:bCs w:val="1"/>
          <w:color w:val="1f1f1f"/>
          <w:rtl w:val="0"/>
        </w:rPr>
        <w:t xml:space="preserve">Masa e Inercia:</w:t>
      </w:r>
      <w:r w:rsidDel="00000000" w:rsidR="00000000" w:rsidRPr="00000000">
        <w:rPr>
          <w:rFonts w:ascii="Arial" w:cs="Arial" w:eastAsia="Arial" w:hAnsi="Arial"/>
          <w:color w:val="1f1f1f"/>
          <w:rtl w:val="0"/>
        </w:rPr>
        <w:t xml:space="preserve"> Puede empujar o arrastrar cajas de piedra pesadas, activar interruptores de peso o placas de presión en el suelo.</w:t>
      </w:r>
    </w:p>
    <w:p w:rsidR="00000000" w:rsidDel="00000000" w:rsidP="00000000" w:rsidRDefault="00000000" w:rsidRPr="00000000" w14:paraId="00000014">
      <w:pPr>
        <w:numPr>
          <w:ilvl w:val="1"/>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Fuerza Bruta:</w:t>
      </w:r>
      <w:r w:rsidDel="00000000" w:rsidR="00000000" w:rsidRPr="00000000">
        <w:rPr>
          <w:rFonts w:ascii="Arial" w:cs="Arial" w:eastAsia="Arial" w:hAnsi="Arial"/>
          <w:color w:val="1f1f1f"/>
          <w:rtl w:val="0"/>
        </w:rPr>
        <w:t xml:space="preserve"> Puede jalar palancas mecánicas oxidadas que requieren fuerza física para alterar elementos estructurales del entorno.</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Jugador 2: Elena (El Espíritu)</w:t>
      </w:r>
    </w:p>
    <w:p w:rsidR="00000000" w:rsidDel="00000000" w:rsidP="00000000" w:rsidRDefault="00000000" w:rsidRPr="00000000" w14:paraId="00000016">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Representación Visual:</w:t>
      </w:r>
      <w:r w:rsidDel="00000000" w:rsidR="00000000" w:rsidRPr="00000000">
        <w:rPr>
          <w:rFonts w:ascii="Arial" w:cs="Arial" w:eastAsia="Arial" w:hAnsi="Arial"/>
          <w:color w:val="1f1f1f"/>
          <w:rtl w:val="0"/>
        </w:rPr>
        <w:t xml:space="preserve"> Tonos fríos (azul celeste, violeta, cian fosforescente), efectos de partículas brillantes y semitransparencia. Su cuerpo flota ligeramente por encima del suelo.</w:t>
      </w:r>
    </w:p>
    <w:p w:rsidR="00000000" w:rsidDel="00000000" w:rsidP="00000000" w:rsidRDefault="00000000" w:rsidRPr="00000000" w14:paraId="00000017">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Habilidad Especial / Interacciones:</w:t>
      </w:r>
    </w:p>
    <w:p w:rsidR="00000000" w:rsidDel="00000000" w:rsidP="00000000" w:rsidRDefault="00000000" w:rsidRPr="00000000" w14:paraId="00000018">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b w:val="1"/>
          <w:bCs w:val="1"/>
          <w:color w:val="1f1f1f"/>
          <w:rtl w:val="0"/>
        </w:rPr>
        <w:t xml:space="preserve">Inmaterialidad:</w:t>
      </w:r>
      <w:r w:rsidDel="00000000" w:rsidR="00000000" w:rsidRPr="00000000">
        <w:rPr>
          <w:rFonts w:ascii="Arial" w:cs="Arial" w:eastAsia="Arial" w:hAnsi="Arial"/>
          <w:color w:val="1f1f1f"/>
          <w:rtl w:val="0"/>
        </w:rPr>
        <w:t xml:space="preserve"> Puede atravesar barreras de energía espectral que bloquean por completo al Vivo. No le afectan las caídas libres ni los obstáculos puramente físicos.</w:t>
      </w:r>
    </w:p>
    <w:p w:rsidR="00000000" w:rsidDel="00000000" w:rsidP="00000000" w:rsidRDefault="00000000" w:rsidRPr="00000000" w14:paraId="00000019">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Canalización Mística:</w:t>
      </w:r>
      <w:r w:rsidDel="00000000" w:rsidR="00000000" w:rsidRPr="00000000">
        <w:rPr>
          <w:rFonts w:ascii="Arial" w:cs="Arial" w:eastAsia="Arial" w:hAnsi="Arial"/>
          <w:color w:val="1f1f1f"/>
          <w:rtl w:val="0"/>
        </w:rPr>
        <w:t xml:space="preserve"> Puede encender antorchas espirituales con su fuego azul o lanzar destellos de luz condensada para activar interruptores mágicos a distancia.</w:t>
      </w:r>
    </w:p>
    <w:p w:rsidR="00000000" w:rsidDel="00000000" w:rsidP="00000000" w:rsidRDefault="00000000" w:rsidRPr="00000000" w14:paraId="0000001A">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Plataformas de Luz:</w:t>
      </w:r>
      <w:r w:rsidDel="00000000" w:rsidR="00000000" w:rsidRPr="00000000">
        <w:rPr>
          <w:rFonts w:ascii="Arial" w:cs="Arial" w:eastAsia="Arial" w:hAnsi="Arial"/>
          <w:color w:val="1f1f1f"/>
          <w:rtl w:val="0"/>
        </w:rPr>
        <w:t xml:space="preserve"> Al pararse sobre ciertos puntos de su mapa, proyecta un "eco de luz" que materializa plataformas sólidas para el Vivo en su respectiva dimensión.</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MECÁNICAS DE JUEGO Y BUCLE PRINCIPAL (CORE LOOP)</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jugabilidad se basa en la </w:t>
      </w:r>
      <w:r w:rsidDel="00000000" w:rsidR="00000000" w:rsidRPr="00000000">
        <w:rPr>
          <w:rFonts w:ascii="Arial" w:cs="Arial" w:eastAsia="Arial" w:hAnsi="Arial"/>
          <w:b w:val="1"/>
          <w:bCs w:val="1"/>
          <w:color w:val="1f1f1f"/>
          <w:rtl w:val="0"/>
        </w:rPr>
        <w:t xml:space="preserve">cooperación asimétrica en tiempo real</w:t>
      </w:r>
      <w:r w:rsidDel="00000000" w:rsidR="00000000" w:rsidRPr="00000000">
        <w:rPr>
          <w:rFonts w:ascii="Arial" w:cs="Arial" w:eastAsia="Arial" w:hAnsi="Arial"/>
          <w:color w:val="1f1f1f"/>
          <w:rtl w:val="0"/>
        </w:rPr>
        <w:t xml:space="preserve">. Ningún jugador puede avanzar al siguiente tramo de un nivel sin la ayuda directa del otro.</w:t>
      </w:r>
    </w:p>
    <w:p w:rsidR="00000000" w:rsidDel="00000000" w:rsidP="00000000" w:rsidRDefault="00000000" w:rsidRPr="00000000" w14:paraId="0000001D">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Bucle de Juego:</w:t>
      </w:r>
    </w:p>
    <w:p w:rsidR="00000000" w:rsidDel="00000000" w:rsidP="00000000" w:rsidRDefault="00000000" w:rsidRPr="00000000" w14:paraId="0000001E">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color w:val="1f1f1f"/>
          <w:rtl w:val="0"/>
        </w:rPr>
        <w:t xml:space="preserve">Entrar al nivel </w:t>
      </w:r>
      <w:r w:rsidDel="00000000" w:rsidR="00000000" w:rsidRPr="00000000">
        <w:rPr>
          <w:rFonts w:ascii="Arial" w:cs="Arial" w:eastAsia="Arial" w:hAnsi="Arial"/>
          <w:color w:val="1f1f1f"/>
        </w:rPr>
        <w:drawing>
          <wp:inline distB="19050" distT="19050" distL="19050" distR="19050">
            <wp:extent cx="196006" cy="23334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6006" cy="233341"/>
                    </a:xfrm>
                    <a:prstGeom prst="rect"/>
                    <a:ln/>
                  </pic:spPr>
                </pic:pic>
              </a:graphicData>
            </a:graphic>
          </wp:inline>
        </w:drawing>
      </w:r>
      <w:r w:rsidDel="00000000" w:rsidR="00000000" w:rsidRPr="00000000">
        <w:rPr>
          <w:rFonts w:ascii="Arial" w:cs="Arial" w:eastAsia="Arial" w:hAnsi="Arial"/>
          <w:color w:val="1f1f1f"/>
          <w:rtl w:val="0"/>
        </w:rPr>
        <w:t xml:space="preserve"> Identificar el obstáculo (p. ej., un abismo o una compuerta cerrada).</w:t>
      </w:r>
    </w:p>
    <w:p w:rsidR="00000000" w:rsidDel="00000000" w:rsidP="00000000" w:rsidRDefault="00000000" w:rsidRPr="00000000" w14:paraId="0000001F">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color w:val="1f1f1f"/>
          <w:rtl w:val="0"/>
        </w:rPr>
        <w:t xml:space="preserve">Comunicarse y observar qué elementos del plano opuesto pueden alterar el plano propio.</w:t>
      </w:r>
    </w:p>
    <w:p w:rsidR="00000000" w:rsidDel="00000000" w:rsidP="00000000" w:rsidRDefault="00000000" w:rsidRPr="00000000" w14:paraId="00000020">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color w:val="1f1f1f"/>
          <w:rtl w:val="0"/>
        </w:rPr>
        <w:t xml:space="preserve">Ejecutar acciones coordinadas simultáneamente para resolver el puzzle.</w:t>
      </w:r>
    </w:p>
    <w:p w:rsidR="00000000" w:rsidDel="00000000" w:rsidP="00000000" w:rsidRDefault="00000000" w:rsidRPr="00000000" w14:paraId="00000021">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color w:val="1f1f1f"/>
          <w:rtl w:val="0"/>
        </w:rPr>
        <w:t xml:space="preserve">Llegar juntos al portal de salida de la zona para avanzar al siguiente nivel.</w:t>
      </w:r>
    </w:p>
    <w:p w:rsidR="00000000" w:rsidDel="00000000" w:rsidP="00000000" w:rsidRDefault="00000000" w:rsidRPr="00000000" w14:paraId="00000022">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Visualización Mutua:</w:t>
      </w:r>
      <w:r w:rsidDel="00000000" w:rsidR="00000000" w:rsidRPr="00000000">
        <w:rPr>
          <w:rFonts w:ascii="Arial" w:cs="Arial" w:eastAsia="Arial" w:hAnsi="Arial"/>
          <w:color w:val="1f1f1f"/>
          <w:rtl w:val="0"/>
        </w:rPr>
        <w:t xml:space="preserve"> Ambos jugadores comparten exactamente las mismas coordenadas de posición en el espacio 3D de sus respectivos dispositivos.</w:t>
      </w:r>
    </w:p>
    <w:p w:rsidR="00000000" w:rsidDel="00000000" w:rsidP="00000000" w:rsidRDefault="00000000" w:rsidRPr="00000000" w14:paraId="00000023">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color w:val="1f1f1f"/>
          <w:rtl w:val="0"/>
        </w:rPr>
        <w:t xml:space="preserve">Mateo ve a Elena como una silueta holográfica azul flotante.</w:t>
      </w:r>
    </w:p>
    <w:p w:rsidR="00000000" w:rsidDel="00000000" w:rsidP="00000000" w:rsidRDefault="00000000" w:rsidRPr="00000000" w14:paraId="00000024">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color w:val="1f1f1f"/>
          <w:rtl w:val="0"/>
        </w:rPr>
        <w:t xml:space="preserve">Elena ve a Mateo como una silueta brillante de color ámbar/dorado.</w:t>
      </w:r>
    </w:p>
    <w:p w:rsidR="00000000" w:rsidDel="00000000" w:rsidP="00000000" w:rsidRDefault="00000000" w:rsidRPr="00000000" w14:paraId="00000025">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Manejo Asimétrico de Colisiones:</w:t>
      </w:r>
    </w:p>
    <w:p w:rsidR="00000000" w:rsidDel="00000000" w:rsidP="00000000" w:rsidRDefault="00000000" w:rsidRPr="00000000" w14:paraId="00000026">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color w:val="1f1f1f"/>
          <w:rtl w:val="0"/>
        </w:rPr>
        <w:t xml:space="preserve">El mapa estructural básico (paredes límites y el suelo principal) tiene colisiones activas para ambos jugadores.</w:t>
      </w:r>
    </w:p>
    <w:p w:rsidR="00000000" w:rsidDel="00000000" w:rsidP="00000000" w:rsidRDefault="00000000" w:rsidRPr="00000000" w14:paraId="00000027">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color w:val="1f1f1f"/>
          <w:rtl w:val="0"/>
        </w:rPr>
        <w:t xml:space="preserve">Los objetos físicos (como cajas pesadas) pertenecen exclusivamente a la capa de colisión del Vivo. El Espíritu simplemente los atraviesa sin interactuar con ellos.</w:t>
      </w:r>
    </w:p>
    <w:p w:rsidR="00000000" w:rsidDel="00000000" w:rsidP="00000000" w:rsidRDefault="00000000" w:rsidRPr="00000000" w14:paraId="00000028">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color w:val="1f1f1f"/>
          <w:rtl w:val="0"/>
        </w:rPr>
        <w:t xml:space="preserve">Los objetos espirituales (plataformas flotantes de luz) pertenecen a la capa de colisión del Espíritu.</w:t>
      </w:r>
    </w:p>
    <w:p w:rsidR="00000000" w:rsidDel="00000000" w:rsidP="00000000" w:rsidRDefault="00000000" w:rsidRPr="00000000" w14:paraId="00000029">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Sistema de Control para Dispositivos Táctiles:</w:t>
      </w:r>
    </w:p>
    <w:p w:rsidR="00000000" w:rsidDel="00000000" w:rsidP="00000000" w:rsidRDefault="00000000" w:rsidRPr="00000000" w14:paraId="0000002A">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i w:val="1"/>
          <w:iCs w:val="1"/>
          <w:color w:val="1f1f1f"/>
          <w:rtl w:val="0"/>
        </w:rPr>
        <w:t xml:space="preserve">Joystick Virtual (Lado izquierdo de la pantalla):</w:t>
      </w:r>
      <w:r w:rsidDel="00000000" w:rsidR="00000000" w:rsidRPr="00000000">
        <w:rPr>
          <w:rFonts w:ascii="Arial" w:cs="Arial" w:eastAsia="Arial" w:hAnsi="Arial"/>
          <w:color w:val="1f1f1f"/>
          <w:rtl w:val="0"/>
        </w:rPr>
        <w:t xml:space="preserve"> Controla el movimiento en las direcciones del plano horizontal (</w:t>
      </w:r>
      <w:r w:rsidDel="00000000" w:rsidR="00000000" w:rsidRPr="00000000">
        <w:rPr>
          <w:rFonts w:ascii="Arial" w:cs="Arial" w:eastAsia="Arial" w:hAnsi="Arial"/>
          <w:color w:val="1f1f1f"/>
        </w:rPr>
        <w:drawing>
          <wp:inline distB="19050" distT="19050" distL="19050" distR="19050">
            <wp:extent cx="412700" cy="24954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12700" cy="249540"/>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B">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i w:val="1"/>
          <w:iCs w:val="1"/>
          <w:color w:val="1f1f1f"/>
          <w:rtl w:val="0"/>
        </w:rPr>
        <w:t xml:space="preserve">Botón A (Lado derecho):</w:t>
      </w:r>
      <w:r w:rsidDel="00000000" w:rsidR="00000000" w:rsidRPr="00000000">
        <w:rPr>
          <w:rFonts w:ascii="Arial" w:cs="Arial" w:eastAsia="Arial" w:hAnsi="Arial"/>
          <w:color w:val="1f1f1f"/>
          <w:rtl w:val="0"/>
        </w:rPr>
        <w:t xml:space="preserve"> Salto. Con gravedad optimizada para evitar que el control se sienta "flotante" en móviles.</w:t>
      </w:r>
    </w:p>
    <w:p w:rsidR="00000000" w:rsidDel="00000000" w:rsidP="00000000" w:rsidRDefault="00000000" w:rsidRPr="00000000" w14:paraId="0000002C">
      <w:pPr>
        <w:numPr>
          <w:ilvl w:val="1"/>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Arial" w:cs="Arial" w:eastAsia="Arial" w:hAnsi="Arial"/>
          <w:i w:val="1"/>
          <w:iCs w:val="1"/>
          <w:color w:val="1f1f1f"/>
          <w:rtl w:val="0"/>
        </w:rPr>
        <w:t xml:space="preserve">Botón B (Lado derecho):</w:t>
      </w:r>
      <w:r w:rsidDel="00000000" w:rsidR="00000000" w:rsidRPr="00000000">
        <w:rPr>
          <w:rFonts w:ascii="Arial" w:cs="Arial" w:eastAsia="Arial" w:hAnsi="Arial"/>
          <w:color w:val="1f1f1f"/>
          <w:rtl w:val="0"/>
        </w:rPr>
        <w:t xml:space="preserve"> Acción Contextual (Interactuar, empujar o canalizar energía, según el personaje).</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ARQUITECTURA TÉCNICA Y MULTIJUGADOR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simplificar el desarrollo para una sola persona, se utilizarán las herramientas integradas más potentes de </w:t>
      </w:r>
      <w:r w:rsidDel="00000000" w:rsidR="00000000" w:rsidRPr="00000000">
        <w:rPr>
          <w:rFonts w:ascii="Arial" w:cs="Arial" w:eastAsia="Arial" w:hAnsi="Arial"/>
          <w:b w:val="1"/>
          <w:bCs w:val="1"/>
          <w:color w:val="1f1f1f"/>
          <w:rtl w:val="0"/>
        </w:rPr>
        <w:t xml:space="preserve">Godot 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F">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Motor de Renderizado:</w:t>
      </w:r>
      <w:r w:rsidDel="00000000" w:rsidR="00000000" w:rsidRPr="00000000">
        <w:rPr>
          <w:rFonts w:ascii="Arial" w:cs="Arial" w:eastAsia="Arial" w:hAnsi="Arial"/>
          <w:color w:val="1f1f1f"/>
          <w:rtl w:val="0"/>
        </w:rPr>
        <w:t xml:space="preserve"> Modo </w:t>
      </w:r>
      <w:r w:rsidDel="00000000" w:rsidR="00000000" w:rsidRPr="00000000">
        <w:rPr>
          <w:rFonts w:ascii="Arial" w:cs="Arial" w:eastAsia="Arial" w:hAnsi="Arial"/>
          <w:i w:val="1"/>
          <w:iCs w:val="1"/>
          <w:color w:val="1f1f1f"/>
          <w:rtl w:val="0"/>
        </w:rPr>
        <w:t xml:space="preserve">Compatibility</w:t>
      </w:r>
      <w:r w:rsidDel="00000000" w:rsidR="00000000" w:rsidRPr="00000000">
        <w:rPr>
          <w:rFonts w:ascii="Arial" w:cs="Arial" w:eastAsia="Arial" w:hAnsi="Arial"/>
          <w:color w:val="1f1f1f"/>
          <w:rtl w:val="0"/>
        </w:rPr>
        <w:t xml:space="preserve"> (OpenGL ES 3.0), ideal para maximizar la compatibilidad, mantener una tasa de cuadros estable y evitar el sobrecalentamiento de la batería de los teléfonos Android.</w:t>
      </w:r>
    </w:p>
    <w:p w:rsidR="00000000" w:rsidDel="00000000" w:rsidP="00000000" w:rsidRDefault="00000000" w:rsidRPr="00000000" w14:paraId="00000030">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Arquitectura de Red (Peer-to-Peer - P2P):</w:t>
      </w:r>
    </w:p>
    <w:p w:rsidR="00000000" w:rsidDel="00000000" w:rsidP="00000000" w:rsidRDefault="00000000" w:rsidRPr="00000000" w14:paraId="00000031">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color w:val="1f1f1f"/>
          <w:rtl w:val="0"/>
        </w:rPr>
        <w:t xml:space="preserve">Uso de la API de alto nivel de Godot (MultiplayerAPI).</w:t>
      </w:r>
    </w:p>
    <w:p w:rsidR="00000000" w:rsidDel="00000000" w:rsidP="00000000" w:rsidRDefault="00000000" w:rsidRPr="00000000" w14:paraId="00000032">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Autoridad de Red:</w:t>
      </w:r>
      <w:r w:rsidDel="00000000" w:rsidR="00000000" w:rsidRPr="00000000">
        <w:rPr>
          <w:rFonts w:ascii="Arial" w:cs="Arial" w:eastAsia="Arial" w:hAnsi="Arial"/>
          <w:color w:val="1f1f1f"/>
          <w:rtl w:val="0"/>
        </w:rPr>
        <w:t xml:space="preserve"> Cada cliente tiene autoridad física sobre su propio avatar. Esto asegura que el movimiento táctil local sea instantáneo y sin retrasos (</w:t>
      </w:r>
      <w:r w:rsidDel="00000000" w:rsidR="00000000" w:rsidRPr="00000000">
        <w:rPr>
          <w:rFonts w:ascii="Arial" w:cs="Arial" w:eastAsia="Arial" w:hAnsi="Arial"/>
          <w:i w:val="1"/>
          <w:iCs w:val="1"/>
          <w:color w:val="1f1f1f"/>
          <w:rtl w:val="0"/>
        </w:rPr>
        <w:t xml:space="preserve">input lag</w:t>
      </w:r>
      <w:r w:rsidDel="00000000" w:rsidR="00000000" w:rsidRPr="00000000">
        <w:rPr>
          <w:rFonts w:ascii="Arial" w:cs="Arial" w:eastAsia="Arial" w:hAnsi="Arial"/>
          <w:color w:val="1f1f1f"/>
          <w:rtl w:val="0"/>
        </w:rPr>
        <w:t xml:space="preserve">), enviando únicamente las posiciones y rotaciones de red al otro jugador.</w:t>
      </w:r>
    </w:p>
    <w:p w:rsidR="00000000" w:rsidDel="00000000" w:rsidP="00000000" w:rsidRDefault="00000000" w:rsidRPr="00000000" w14:paraId="00000033">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Sincronización de Nodos:</w:t>
      </w:r>
      <w:r w:rsidDel="00000000" w:rsidR="00000000" w:rsidRPr="00000000">
        <w:rPr>
          <w:rFonts w:ascii="Arial" w:cs="Arial" w:eastAsia="Arial" w:hAnsi="Arial"/>
          <w:color w:val="1f1f1f"/>
          <w:rtl w:val="0"/>
        </w:rPr>
        <w:t xml:space="preserve"> Se empleará el nodo MultiplayerSynchronizer para replicar el movimiento, animaciones y estados de los jugadores en tiempo real, y MultiplayerSpawner para gestionar de forma automática la aparición de objetos interactivos cuando se inicia la sesión de juego.</w:t>
      </w:r>
    </w:p>
    <w:p w:rsidR="00000000" w:rsidDel="00000000" w:rsidP="00000000" w:rsidRDefault="00000000" w:rsidRPr="00000000" w14:paraId="00000034">
      <w:pPr>
        <w:numPr>
          <w:ilvl w:val="1"/>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Conexión Remota:</w:t>
      </w:r>
      <w:r w:rsidDel="00000000" w:rsidR="00000000" w:rsidRPr="00000000">
        <w:rPr>
          <w:rFonts w:ascii="Arial" w:cs="Arial" w:eastAsia="Arial" w:hAnsi="Arial"/>
          <w:color w:val="1f1f1f"/>
          <w:rtl w:val="0"/>
        </w:rPr>
        <w:t xml:space="preserve"> Para lograr un sistema P2P real a través de internet (sin necesidad de abrir puertos de red), se utilizará un plugin de WebRTC básico o un servicio de señalización gratuito (como Nakama o un servidor de emparejamiento minimalista en Python/Node.js).</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DISEÑO DE NIVELES (CAMPAÑA)</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campaña constará de una estructura pequeña pero muy pulida para mantener el alcance bajo control: </w:t>
      </w:r>
      <w:r w:rsidDel="00000000" w:rsidR="00000000" w:rsidRPr="00000000">
        <w:rPr>
          <w:rFonts w:ascii="Arial" w:cs="Arial" w:eastAsia="Arial" w:hAnsi="Arial"/>
          <w:b w:val="1"/>
          <w:bCs w:val="1"/>
          <w:color w:val="1f1f1f"/>
          <w:rtl w:val="0"/>
        </w:rPr>
        <w:t xml:space="preserve">3 niveles principales + 1 nivel de clímax</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Nivel 1: El Despertar ] ──&gt; [ Nivel 2: Pesos del Pasado ] ──&gt; [ Nivel 3: El Umbral ] ──&gt; [ Nivel 4: El Limbo ]</w:t>
        <w:br w:type="textWrapping"/>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Nivel 1: El Despertar (Ruinas Antiguas / Tutorial)</w:t>
      </w:r>
    </w:p>
    <w:p w:rsidR="00000000" w:rsidDel="00000000" w:rsidP="00000000" w:rsidRDefault="00000000" w:rsidRPr="00000000" w14:paraId="00000039">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Concepto:</w:t>
      </w:r>
      <w:r w:rsidDel="00000000" w:rsidR="00000000" w:rsidRPr="00000000">
        <w:rPr>
          <w:rFonts w:ascii="Arial" w:cs="Arial" w:eastAsia="Arial" w:hAnsi="Arial"/>
          <w:color w:val="1f1f1f"/>
          <w:rtl w:val="0"/>
        </w:rPr>
        <w:t xml:space="preserve"> Aprender a ver el mundo del otro.</w:t>
      </w:r>
    </w:p>
    <w:p w:rsidR="00000000" w:rsidDel="00000000" w:rsidP="00000000" w:rsidRDefault="00000000" w:rsidRPr="00000000" w14:paraId="0000003A">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Puzzle Clave:</w:t>
      </w:r>
      <w:r w:rsidDel="00000000" w:rsidR="00000000" w:rsidRPr="00000000">
        <w:rPr>
          <w:rFonts w:ascii="Arial" w:cs="Arial" w:eastAsia="Arial" w:hAnsi="Arial"/>
          <w:color w:val="1f1f1f"/>
          <w:rtl w:val="0"/>
        </w:rPr>
        <w:t xml:space="preserve"> El Vivo se encuentra frente a un acantilado sin salida. En el mismo espacio, el Espíritu ve una serie de pilares flotantes invisibles para el Vivo. Cuando el Espíritu se para sobre una plataforma, esta se materializa físicamente como un puente de luz en el mundo del Vivo, permitiendo que este cruce paso a paso.</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Nivel 2: Los Pesos del Pasado (El Bosque de los Susurros)</w:t>
      </w:r>
    </w:p>
    <w:p w:rsidR="00000000" w:rsidDel="00000000" w:rsidP="00000000" w:rsidRDefault="00000000" w:rsidRPr="00000000" w14:paraId="0000003C">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Concepto:</w:t>
      </w:r>
      <w:r w:rsidDel="00000000" w:rsidR="00000000" w:rsidRPr="00000000">
        <w:rPr>
          <w:rFonts w:ascii="Arial" w:cs="Arial" w:eastAsia="Arial" w:hAnsi="Arial"/>
          <w:color w:val="1f1f1f"/>
          <w:rtl w:val="0"/>
        </w:rPr>
        <w:t xml:space="preserve"> Modificar el espacio físico para alterar el plano espiritual.</w:t>
      </w:r>
    </w:p>
    <w:p w:rsidR="00000000" w:rsidDel="00000000" w:rsidP="00000000" w:rsidRDefault="00000000" w:rsidRPr="00000000" w14:paraId="0000003D">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Puzzle Clave:</w:t>
      </w:r>
      <w:r w:rsidDel="00000000" w:rsidR="00000000" w:rsidRPr="00000000">
        <w:rPr>
          <w:rFonts w:ascii="Arial" w:cs="Arial" w:eastAsia="Arial" w:hAnsi="Arial"/>
          <w:color w:val="1f1f1f"/>
          <w:rtl w:val="0"/>
        </w:rPr>
        <w:t xml:space="preserve"> El Espíritu necesita subir a una cornisa alta, pero el elevador espiritual de su plano está bloqueado. El Vivo debe encontrar y empujar una gran estatua de piedra sobre un interruptor de presión en el mundo físico. Al hacerlo, el peso de la estatua activa un engranaje antiguo que desbloquea y eleva la plataforma del Espíritu en su plano.</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Nivel 3: El Umbral (El Laberinto de Luz y Sombra)</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Concepto:</w:t>
      </w:r>
      <w:r w:rsidDel="00000000" w:rsidR="00000000" w:rsidRPr="00000000">
        <w:rPr>
          <w:rFonts w:ascii="Arial" w:cs="Arial" w:eastAsia="Arial" w:hAnsi="Arial"/>
          <w:color w:val="1f1f1f"/>
          <w:rtl w:val="0"/>
        </w:rPr>
        <w:t xml:space="preserve"> Sincronización y peligros alternos.</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Puzzle Clave:</w:t>
      </w:r>
      <w:r w:rsidDel="00000000" w:rsidR="00000000" w:rsidRPr="00000000">
        <w:rPr>
          <w:rFonts w:ascii="Arial" w:cs="Arial" w:eastAsia="Arial" w:hAnsi="Arial"/>
          <w:color w:val="1f1f1f"/>
          <w:rtl w:val="0"/>
        </w:rPr>
        <w:t xml:space="preserve"> Un pasillo lleno de trampas. El Vivo se enfrenta a pinchos mecánicos en el suelo (que solo le hacen daño a él). El Espíritu se enfrenta a barreras de fuego fatuo flotantes (que solo dañan su forma etérea). Los interruptores para apagar los pinchos están en el plano del Espíritu, y las palancas para disipar el fuego fatuo están en el plano del Vivo. Deben avanzar turnándose y coordinando sus movimientos por chat de voz o llamadas externas.</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Nivel 4: El Limbo (La Unión)</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Concepto:</w:t>
      </w:r>
      <w:r w:rsidDel="00000000" w:rsidR="00000000" w:rsidRPr="00000000">
        <w:rPr>
          <w:rFonts w:ascii="Arial" w:cs="Arial" w:eastAsia="Arial" w:hAnsi="Arial"/>
          <w:color w:val="1f1f1f"/>
          <w:rtl w:val="0"/>
        </w:rPr>
        <w:t xml:space="preserve"> Fusión absoluta de dimensiones.</w:t>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Diseño:</w:t>
      </w:r>
      <w:r w:rsidDel="00000000" w:rsidR="00000000" w:rsidRPr="00000000">
        <w:rPr>
          <w:rFonts w:ascii="Arial" w:cs="Arial" w:eastAsia="Arial" w:hAnsi="Arial"/>
          <w:color w:val="1f1f1f"/>
          <w:rtl w:val="0"/>
        </w:rPr>
        <w:t xml:space="preserve"> Los dos estilos artísticos (cálido y frío) se mezclan en un hermoso paisaje estelar. Las colisiones se unifican: los dos jugadores ahora pueden chocar entre sí físicamente. Deben empujar una última compuerta gigante cooperando juntos (ambos presionando el botón de empujar al mismo tiempo) para abrir el portal final y caminar tomados de la mano hacia su reencuentro.</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CRONOGRAMA DE DESARROLLO (SOLO DEV)</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asegurar la finalización del juego, se propone una estructura de desarrollo de 3 meses:</w:t>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Mes 1: El Núcleo Técnico (Física y Red)</w:t>
      </w:r>
    </w:p>
    <w:p w:rsidR="00000000" w:rsidDel="00000000" w:rsidP="00000000" w:rsidRDefault="00000000" w:rsidRPr="00000000" w14:paraId="00000047">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color w:val="1f1f1f"/>
          <w:rtl w:val="0"/>
        </w:rPr>
        <w:t xml:space="preserve">Crear el movimiento de personajes 3D y la cámara en tercera persona.</w:t>
      </w:r>
    </w:p>
    <w:p w:rsidR="00000000" w:rsidDel="00000000" w:rsidP="00000000" w:rsidRDefault="00000000" w:rsidRPr="00000000" w14:paraId="00000048">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color w:val="1f1f1f"/>
          <w:rtl w:val="0"/>
        </w:rPr>
        <w:t xml:space="preserve">Implementar controles táctiles integrados (UI de Joystick en pantalla).</w:t>
      </w:r>
    </w:p>
    <w:p w:rsidR="00000000" w:rsidDel="00000000" w:rsidP="00000000" w:rsidRDefault="00000000" w:rsidRPr="00000000" w14:paraId="00000049">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color w:val="1f1f1f"/>
          <w:rtl w:val="0"/>
        </w:rPr>
        <w:t xml:space="preserve">Configurar la conexión P2P inicial. Lograr que dos dispositivos Android independientes se conecten y sincronicen el movimiento de dos personajes simples en el mismo entorno.</w:t>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Mes 2: El Sistema de Planos (Mecánicas de Puzzle)</w:t>
      </w:r>
    </w:p>
    <w:p w:rsidR="00000000" w:rsidDel="00000000" w:rsidP="00000000" w:rsidRDefault="00000000" w:rsidRPr="00000000" w14:paraId="0000004B">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color w:val="1f1f1f"/>
          <w:rtl w:val="0"/>
        </w:rPr>
        <w:t xml:space="preserve">Configurar las capas de colisiones físicas y espectrales en Godot.</w:t>
      </w:r>
    </w:p>
    <w:p w:rsidR="00000000" w:rsidDel="00000000" w:rsidP="00000000" w:rsidRDefault="00000000" w:rsidRPr="00000000" w14:paraId="0000004C">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color w:val="1f1f1f"/>
          <w:rtl w:val="0"/>
        </w:rPr>
        <w:t xml:space="preserve">Crear los prefabs de interactuables: cajas empujables, placas de presión, plataformas de luz y palancas sincrónicas.</w:t>
      </w:r>
    </w:p>
    <w:p w:rsidR="00000000" w:rsidDel="00000000" w:rsidP="00000000" w:rsidRDefault="00000000" w:rsidRPr="00000000" w14:paraId="0000004D">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color w:val="1f1f1f"/>
          <w:rtl w:val="0"/>
        </w:rPr>
        <w:t xml:space="preserve">Implementar las siluetas/hologramas de visualización del compañero.</w:t>
      </w:r>
    </w:p>
    <w:p w:rsidR="00000000" w:rsidDel="00000000" w:rsidP="00000000" w:rsidRDefault="00000000" w:rsidRPr="00000000" w14:paraId="0000004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Mes 3: Arte, Niveles y Lanzamiento</w:t>
      </w:r>
    </w:p>
    <w:p w:rsidR="00000000" w:rsidDel="00000000" w:rsidP="00000000" w:rsidRDefault="00000000" w:rsidRPr="00000000" w14:paraId="0000004F">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color w:val="1f1f1f"/>
          <w:rtl w:val="0"/>
        </w:rPr>
        <w:t xml:space="preserve">Aplicar el estilo de arte </w:t>
      </w:r>
      <w:r w:rsidDel="00000000" w:rsidR="00000000" w:rsidRPr="00000000">
        <w:rPr>
          <w:rFonts w:ascii="Arial" w:cs="Arial" w:eastAsia="Arial" w:hAnsi="Arial"/>
          <w:i w:val="1"/>
          <w:iCs w:val="1"/>
          <w:color w:val="1f1f1f"/>
          <w:rtl w:val="0"/>
        </w:rPr>
        <w:t xml:space="preserve">Low Poly</w:t>
      </w:r>
      <w:r w:rsidDel="00000000" w:rsidR="00000000" w:rsidRPr="00000000">
        <w:rPr>
          <w:rFonts w:ascii="Arial" w:cs="Arial" w:eastAsia="Arial" w:hAnsi="Arial"/>
          <w:color w:val="1f1f1f"/>
          <w:rtl w:val="0"/>
        </w:rPr>
        <w:t xml:space="preserve"> final (colores cálidos para el Vivo, colores de neón/fríos para el Espíritu).</w:t>
      </w:r>
    </w:p>
    <w:p w:rsidR="00000000" w:rsidDel="00000000" w:rsidP="00000000" w:rsidRDefault="00000000" w:rsidRPr="00000000" w14:paraId="00000050">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color w:val="1f1f1f"/>
          <w:rtl w:val="0"/>
        </w:rPr>
        <w:t xml:space="preserve">Construir e integrar los 4 niveles del juego usando los prefabs mecánicos previamente desarrollados.</w:t>
      </w:r>
    </w:p>
    <w:p w:rsidR="00000000" w:rsidDel="00000000" w:rsidP="00000000" w:rsidRDefault="00000000" w:rsidRPr="00000000" w14:paraId="00000051">
      <w:pPr>
        <w:numPr>
          <w:ilvl w:val="1"/>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Arial" w:cs="Arial" w:eastAsia="Arial" w:hAnsi="Arial"/>
          <w:color w:val="1f1f1f"/>
          <w:rtl w:val="0"/>
        </w:rPr>
        <w:t xml:space="preserve">Exportar a formato .apk, realizar pruebas de rendimiento en celulares y corregir cualquier error o retraso en la sincronización multijugador.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