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BFC4B" w14:textId="77777777" w:rsidR="00E22475" w:rsidRPr="005676BB" w:rsidRDefault="00E22475" w:rsidP="00E2247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5676BB">
        <w:rPr>
          <w:rFonts w:ascii="Arial" w:eastAsia="Times New Roman" w:hAnsi="Arial" w:cs="Arial"/>
          <w:sz w:val="24"/>
          <w:szCs w:val="24"/>
          <w:lang w:eastAsia="es-GT"/>
        </w:rPr>
        <w:t xml:space="preserve">Necesito desarrollar una </w:t>
      </w:r>
      <w:r w:rsidRPr="005676BB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aplicación web educativa para el curso de Métodos Numéricos</w:t>
      </w:r>
      <w:r w:rsidRPr="005676BB">
        <w:rPr>
          <w:rFonts w:ascii="Arial" w:eastAsia="Times New Roman" w:hAnsi="Arial" w:cs="Arial"/>
          <w:sz w:val="24"/>
          <w:szCs w:val="24"/>
          <w:lang w:eastAsia="es-GT"/>
        </w:rPr>
        <w:t xml:space="preserve">, orientada a </w:t>
      </w:r>
      <w:r w:rsidRPr="005676BB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estudiantes de ingeniería</w:t>
      </w:r>
      <w:r w:rsidRPr="005676BB">
        <w:rPr>
          <w:rFonts w:ascii="Arial" w:eastAsia="Times New Roman" w:hAnsi="Arial" w:cs="Arial"/>
          <w:sz w:val="24"/>
          <w:szCs w:val="24"/>
          <w:lang w:eastAsia="es-GT"/>
        </w:rPr>
        <w:t xml:space="preserve">, utilizando </w:t>
      </w:r>
      <w:r w:rsidRPr="005676BB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HTML, CSS y JavaScript (ES6+) en archivos separados</w:t>
      </w:r>
      <w:r w:rsidRPr="005676BB">
        <w:rPr>
          <w:rFonts w:ascii="Arial" w:eastAsia="Times New Roman" w:hAnsi="Arial" w:cs="Arial"/>
          <w:sz w:val="24"/>
          <w:szCs w:val="24"/>
          <w:lang w:eastAsia="es-GT"/>
        </w:rPr>
        <w:t xml:space="preserve">, siguiendo una </w:t>
      </w:r>
      <w:r w:rsidRPr="005676BB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estructura modular y ordenada</w:t>
      </w:r>
      <w:r w:rsidRPr="005676BB">
        <w:rPr>
          <w:rFonts w:ascii="Arial" w:eastAsia="Times New Roman" w:hAnsi="Arial" w:cs="Arial"/>
          <w:sz w:val="24"/>
          <w:szCs w:val="24"/>
          <w:lang w:eastAsia="es-GT"/>
        </w:rPr>
        <w:t>.</w:t>
      </w:r>
    </w:p>
    <w:p w14:paraId="1DFAB97E" w14:textId="77777777" w:rsidR="00E22475" w:rsidRPr="005676BB" w:rsidRDefault="00E22475" w:rsidP="00E2247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5676BB">
        <w:rPr>
          <w:rFonts w:ascii="Arial" w:eastAsia="Times New Roman" w:hAnsi="Arial" w:cs="Arial"/>
          <w:sz w:val="24"/>
          <w:szCs w:val="24"/>
          <w:lang w:eastAsia="es-GT"/>
        </w:rPr>
        <w:t xml:space="preserve">La aplicación debe implementar de forma </w:t>
      </w:r>
      <w:r w:rsidRPr="005676BB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completa, clara y funcional</w:t>
      </w:r>
      <w:r w:rsidRPr="005676BB">
        <w:rPr>
          <w:rFonts w:ascii="Arial" w:eastAsia="Times New Roman" w:hAnsi="Arial" w:cs="Arial"/>
          <w:sz w:val="24"/>
          <w:szCs w:val="24"/>
          <w:lang w:eastAsia="es-GT"/>
        </w:rPr>
        <w:t xml:space="preserve"> los siguientes grupos de métodos numéricos:</w:t>
      </w:r>
    </w:p>
    <w:p w14:paraId="36AACDFF" w14:textId="77777777" w:rsidR="00E22475" w:rsidRPr="005676BB" w:rsidRDefault="00E22475" w:rsidP="00E2247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GT"/>
        </w:rPr>
      </w:pPr>
      <w:r w:rsidRPr="005676BB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Métodos a implementar</w:t>
      </w:r>
    </w:p>
    <w:p w14:paraId="51AD8474" w14:textId="77777777" w:rsidR="00E22475" w:rsidRPr="005676BB" w:rsidRDefault="00E22475" w:rsidP="00E224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5676BB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Métodos cerrados</w:t>
      </w:r>
    </w:p>
    <w:p w14:paraId="08BF47A9" w14:textId="77777777" w:rsidR="00E22475" w:rsidRPr="005676BB" w:rsidRDefault="00E22475" w:rsidP="00E224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5676BB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Métodos abiertos</w:t>
      </w:r>
    </w:p>
    <w:p w14:paraId="2D2CD8FD" w14:textId="77777777" w:rsidR="00E22475" w:rsidRPr="005676BB" w:rsidRDefault="00E22475" w:rsidP="00E224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5676BB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Métodos interpolares</w:t>
      </w:r>
    </w:p>
    <w:p w14:paraId="2C8D3D66" w14:textId="77777777" w:rsidR="00E22475" w:rsidRPr="005676BB" w:rsidRDefault="00E22475" w:rsidP="00E224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5676BB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Métodos para el cálculo de raíces</w:t>
      </w:r>
    </w:p>
    <w:p w14:paraId="41794394" w14:textId="77777777" w:rsidR="00E22475" w:rsidRPr="005676BB" w:rsidRDefault="00E22475" w:rsidP="00E224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5676BB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Métodos para la resolución de ecuaciones</w:t>
      </w:r>
    </w:p>
    <w:p w14:paraId="64225037" w14:textId="77777777" w:rsidR="00E22475" w:rsidRPr="005676BB" w:rsidRDefault="00E22475" w:rsidP="00E2247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5676BB">
        <w:rPr>
          <w:rFonts w:ascii="Arial" w:eastAsia="Times New Roman" w:hAnsi="Arial" w:cs="Arial"/>
          <w:sz w:val="24"/>
          <w:szCs w:val="24"/>
          <w:lang w:eastAsia="es-GT"/>
        </w:rPr>
        <w:t>Cada método debe:</w:t>
      </w:r>
    </w:p>
    <w:p w14:paraId="136C4AD0" w14:textId="77777777" w:rsidR="00E22475" w:rsidRPr="005676BB" w:rsidRDefault="00E22475" w:rsidP="00E224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5676BB">
        <w:rPr>
          <w:rFonts w:ascii="Arial" w:eastAsia="Times New Roman" w:hAnsi="Arial" w:cs="Arial"/>
          <w:sz w:val="24"/>
          <w:szCs w:val="24"/>
          <w:lang w:eastAsia="es-GT"/>
        </w:rPr>
        <w:t xml:space="preserve">Estar implementado en </w:t>
      </w:r>
      <w:r w:rsidRPr="005676BB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archivos JavaScript independientes</w:t>
      </w:r>
    </w:p>
    <w:p w14:paraId="3C7ED891" w14:textId="77777777" w:rsidR="00E22475" w:rsidRPr="005676BB" w:rsidRDefault="00E22475" w:rsidP="00E224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5676BB">
        <w:rPr>
          <w:rFonts w:ascii="Arial" w:eastAsia="Times New Roman" w:hAnsi="Arial" w:cs="Arial"/>
          <w:sz w:val="24"/>
          <w:szCs w:val="24"/>
          <w:lang w:eastAsia="es-GT"/>
        </w:rPr>
        <w:t xml:space="preserve">Generar </w:t>
      </w:r>
      <w:r w:rsidRPr="005676BB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tablas completas con todas las columnas numéricas necesarias</w:t>
      </w:r>
      <w:r w:rsidRPr="005676BB">
        <w:rPr>
          <w:rFonts w:ascii="Arial" w:eastAsia="Times New Roman" w:hAnsi="Arial" w:cs="Arial"/>
          <w:sz w:val="24"/>
          <w:szCs w:val="24"/>
          <w:lang w:eastAsia="es-GT"/>
        </w:rPr>
        <w:t xml:space="preserve"> (iteraciones, valores calculados, error absoluto/relativo, aproximaciones, etc.)</w:t>
      </w:r>
    </w:p>
    <w:p w14:paraId="694705B2" w14:textId="77777777" w:rsidR="00E22475" w:rsidRPr="005676BB" w:rsidRDefault="00E22475" w:rsidP="00E224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5676BB">
        <w:rPr>
          <w:rFonts w:ascii="Arial" w:eastAsia="Times New Roman" w:hAnsi="Arial" w:cs="Arial"/>
          <w:sz w:val="24"/>
          <w:szCs w:val="24"/>
          <w:lang w:eastAsia="es-GT"/>
        </w:rPr>
        <w:t xml:space="preserve">Mostrar el </w:t>
      </w:r>
      <w:r w:rsidRPr="005676BB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procedimiento paso a paso</w:t>
      </w:r>
      <w:r w:rsidRPr="005676BB">
        <w:rPr>
          <w:rFonts w:ascii="Arial" w:eastAsia="Times New Roman" w:hAnsi="Arial" w:cs="Arial"/>
          <w:sz w:val="24"/>
          <w:szCs w:val="24"/>
          <w:lang w:eastAsia="es-GT"/>
        </w:rPr>
        <w:t xml:space="preserve"> para facilitar el aprendizaje</w:t>
      </w:r>
    </w:p>
    <w:p w14:paraId="64B26164" w14:textId="77777777" w:rsidR="00E22475" w:rsidRPr="005676BB" w:rsidRDefault="00E22475" w:rsidP="00E2247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GT"/>
        </w:rPr>
      </w:pPr>
      <w:r w:rsidRPr="005676BB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Interfaz y experiencia de usuario</w:t>
      </w:r>
    </w:p>
    <w:p w14:paraId="2A4F3077" w14:textId="77777777" w:rsidR="00E22475" w:rsidRPr="005676BB" w:rsidRDefault="00E22475" w:rsidP="00E224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5676BB">
        <w:rPr>
          <w:rFonts w:ascii="Arial" w:eastAsia="Times New Roman" w:hAnsi="Arial" w:cs="Arial"/>
          <w:sz w:val="24"/>
          <w:szCs w:val="24"/>
          <w:lang w:eastAsia="es-GT"/>
        </w:rPr>
        <w:t xml:space="preserve">La aplicación debe estar organizada en </w:t>
      </w:r>
      <w:r w:rsidRPr="005676BB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secciones bien definidas</w:t>
      </w:r>
      <w:r w:rsidRPr="005676BB">
        <w:rPr>
          <w:rFonts w:ascii="Arial" w:eastAsia="Times New Roman" w:hAnsi="Arial" w:cs="Arial"/>
          <w:sz w:val="24"/>
          <w:szCs w:val="24"/>
          <w:lang w:eastAsia="es-GT"/>
        </w:rPr>
        <w:t>, una por cada grupo de métodos</w:t>
      </w:r>
    </w:p>
    <w:p w14:paraId="3B0317BA" w14:textId="77777777" w:rsidR="00E22475" w:rsidRPr="005676BB" w:rsidRDefault="00E22475" w:rsidP="00E224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5676BB">
        <w:rPr>
          <w:rFonts w:ascii="Arial" w:eastAsia="Times New Roman" w:hAnsi="Arial" w:cs="Arial"/>
          <w:sz w:val="24"/>
          <w:szCs w:val="24"/>
          <w:lang w:eastAsia="es-GT"/>
        </w:rPr>
        <w:t xml:space="preserve">Incluir un </w:t>
      </w:r>
      <w:r w:rsidRPr="005676BB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menú de navegación claro, intuitivo y fácil de usar</w:t>
      </w:r>
    </w:p>
    <w:p w14:paraId="00B213E4" w14:textId="77777777" w:rsidR="00E22475" w:rsidRPr="005676BB" w:rsidRDefault="00E22475" w:rsidP="00E224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5676BB">
        <w:rPr>
          <w:rFonts w:ascii="Arial" w:eastAsia="Times New Roman" w:hAnsi="Arial" w:cs="Arial"/>
          <w:sz w:val="24"/>
          <w:szCs w:val="24"/>
          <w:lang w:eastAsia="es-GT"/>
        </w:rPr>
        <w:t xml:space="preserve">Contar con una </w:t>
      </w:r>
      <w:r w:rsidRPr="005676BB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interfaz gráfica limpia y amigable</w:t>
      </w:r>
      <w:r w:rsidRPr="005676BB">
        <w:rPr>
          <w:rFonts w:ascii="Arial" w:eastAsia="Times New Roman" w:hAnsi="Arial" w:cs="Arial"/>
          <w:sz w:val="24"/>
          <w:szCs w:val="24"/>
          <w:lang w:eastAsia="es-GT"/>
        </w:rPr>
        <w:t xml:space="preserve">, diseñada con </w:t>
      </w:r>
      <w:r w:rsidRPr="005676BB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CSS separado</w:t>
      </w:r>
      <w:r w:rsidRPr="005676BB">
        <w:rPr>
          <w:rFonts w:ascii="Arial" w:eastAsia="Times New Roman" w:hAnsi="Arial" w:cs="Arial"/>
          <w:sz w:val="24"/>
          <w:szCs w:val="24"/>
          <w:lang w:eastAsia="es-GT"/>
        </w:rPr>
        <w:t xml:space="preserve">, y </w:t>
      </w:r>
      <w:r w:rsidRPr="005676BB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diseño responsive</w:t>
      </w:r>
    </w:p>
    <w:p w14:paraId="4AB1B2B9" w14:textId="77777777" w:rsidR="00E22475" w:rsidRPr="005676BB" w:rsidRDefault="00E22475" w:rsidP="00E224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5676BB">
        <w:rPr>
          <w:rFonts w:ascii="Arial" w:eastAsia="Times New Roman" w:hAnsi="Arial" w:cs="Arial"/>
          <w:sz w:val="24"/>
          <w:szCs w:val="24"/>
          <w:lang w:eastAsia="es-GT"/>
        </w:rPr>
        <w:t>Validar los datos de entrada para evitar errores numéricos</w:t>
      </w:r>
    </w:p>
    <w:p w14:paraId="1E223316" w14:textId="77777777" w:rsidR="00E22475" w:rsidRPr="005676BB" w:rsidRDefault="00E22475" w:rsidP="00E2247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GT"/>
        </w:rPr>
      </w:pPr>
      <w:r w:rsidRPr="005676BB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Funcionalidades adicionales</w:t>
      </w:r>
    </w:p>
    <w:p w14:paraId="210E83B3" w14:textId="77777777" w:rsidR="00E22475" w:rsidRPr="005676BB" w:rsidRDefault="00E22475" w:rsidP="00E224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5676BB">
        <w:rPr>
          <w:rFonts w:ascii="Arial" w:eastAsia="Times New Roman" w:hAnsi="Arial" w:cs="Arial"/>
          <w:sz w:val="24"/>
          <w:szCs w:val="24"/>
          <w:lang w:eastAsia="es-GT"/>
        </w:rPr>
        <w:t xml:space="preserve">Generar </w:t>
      </w:r>
      <w:r w:rsidRPr="005676BB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gráficas interactivas de convergencia y resultados</w:t>
      </w:r>
      <w:r w:rsidRPr="005676BB">
        <w:rPr>
          <w:rFonts w:ascii="Arial" w:eastAsia="Times New Roman" w:hAnsi="Arial" w:cs="Arial"/>
          <w:sz w:val="24"/>
          <w:szCs w:val="24"/>
          <w:lang w:eastAsia="es-GT"/>
        </w:rPr>
        <w:t xml:space="preserve">, utilizando librerías como </w:t>
      </w:r>
      <w:r w:rsidRPr="005676BB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Chart.js</w:t>
      </w:r>
    </w:p>
    <w:p w14:paraId="44DF200D" w14:textId="77777777" w:rsidR="00E22475" w:rsidRPr="005676BB" w:rsidRDefault="00E22475" w:rsidP="00E224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5676BB">
        <w:rPr>
          <w:rFonts w:ascii="Arial" w:eastAsia="Times New Roman" w:hAnsi="Arial" w:cs="Arial"/>
          <w:sz w:val="24"/>
          <w:szCs w:val="24"/>
          <w:lang w:eastAsia="es-GT"/>
        </w:rPr>
        <w:t xml:space="preserve">Permitir la </w:t>
      </w:r>
      <w:r w:rsidRPr="005676BB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exportación y descarga de los resultados en formato PDF</w:t>
      </w:r>
      <w:r w:rsidRPr="005676BB">
        <w:rPr>
          <w:rFonts w:ascii="Arial" w:eastAsia="Times New Roman" w:hAnsi="Arial" w:cs="Arial"/>
          <w:sz w:val="24"/>
          <w:szCs w:val="24"/>
          <w:lang w:eastAsia="es-GT"/>
        </w:rPr>
        <w:t xml:space="preserve">, incluyendo tablas y gráficas, usando librerías como </w:t>
      </w:r>
      <w:proofErr w:type="spellStart"/>
      <w:r w:rsidRPr="005676BB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jsPDF</w:t>
      </w:r>
      <w:proofErr w:type="spellEnd"/>
    </w:p>
    <w:p w14:paraId="3EDD6B23" w14:textId="77777777" w:rsidR="00E22475" w:rsidRPr="005676BB" w:rsidRDefault="00E22475" w:rsidP="00E224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5676BB">
        <w:rPr>
          <w:rFonts w:ascii="Arial" w:eastAsia="Times New Roman" w:hAnsi="Arial" w:cs="Arial"/>
          <w:sz w:val="24"/>
          <w:szCs w:val="24"/>
          <w:lang w:eastAsia="es-GT"/>
        </w:rPr>
        <w:t xml:space="preserve">Mantener un </w:t>
      </w:r>
      <w:r w:rsidRPr="005676BB">
        <w:rPr>
          <w:rFonts w:ascii="Arial" w:eastAsia="Times New Roman" w:hAnsi="Arial" w:cs="Arial"/>
          <w:b/>
          <w:bCs/>
          <w:sz w:val="24"/>
          <w:szCs w:val="24"/>
          <w:lang w:eastAsia="es-GT"/>
        </w:rPr>
        <w:t xml:space="preserve">formato legible y ordenado en los </w:t>
      </w:r>
      <w:proofErr w:type="spellStart"/>
      <w:r w:rsidRPr="005676BB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PDFs</w:t>
      </w:r>
      <w:proofErr w:type="spellEnd"/>
    </w:p>
    <w:p w14:paraId="4F640471" w14:textId="77777777" w:rsidR="00E22475" w:rsidRPr="005676BB" w:rsidRDefault="00E22475" w:rsidP="00E2247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GT"/>
        </w:rPr>
      </w:pPr>
      <w:r w:rsidRPr="005676BB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Estructura del proyecto</w:t>
      </w:r>
    </w:p>
    <w:p w14:paraId="4B0B3E03" w14:textId="77777777" w:rsidR="00E22475" w:rsidRPr="005676BB" w:rsidRDefault="00E22475" w:rsidP="00E224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5676BB">
        <w:rPr>
          <w:rFonts w:ascii="Arial" w:eastAsia="Times New Roman" w:hAnsi="Arial" w:cs="Arial"/>
          <w:sz w:val="24"/>
          <w:szCs w:val="24"/>
          <w:lang w:eastAsia="es-GT"/>
        </w:rPr>
        <w:t xml:space="preserve">Archivos </w:t>
      </w:r>
      <w:r w:rsidRPr="005676BB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HTML</w:t>
      </w:r>
      <w:r w:rsidRPr="005676BB">
        <w:rPr>
          <w:rFonts w:ascii="Arial" w:eastAsia="Times New Roman" w:hAnsi="Arial" w:cs="Arial"/>
          <w:sz w:val="24"/>
          <w:szCs w:val="24"/>
          <w:lang w:eastAsia="es-GT"/>
        </w:rPr>
        <w:t xml:space="preserve"> separados para cada sección o método</w:t>
      </w:r>
    </w:p>
    <w:p w14:paraId="0956E690" w14:textId="77777777" w:rsidR="00E22475" w:rsidRPr="005676BB" w:rsidRDefault="00E22475" w:rsidP="00E224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5676BB">
        <w:rPr>
          <w:rFonts w:ascii="Arial" w:eastAsia="Times New Roman" w:hAnsi="Arial" w:cs="Arial"/>
          <w:sz w:val="24"/>
          <w:szCs w:val="24"/>
          <w:lang w:eastAsia="es-GT"/>
        </w:rPr>
        <w:t xml:space="preserve">Archivos </w:t>
      </w:r>
      <w:r w:rsidRPr="005676BB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CSS</w:t>
      </w:r>
      <w:r w:rsidRPr="005676BB">
        <w:rPr>
          <w:rFonts w:ascii="Arial" w:eastAsia="Times New Roman" w:hAnsi="Arial" w:cs="Arial"/>
          <w:sz w:val="24"/>
          <w:szCs w:val="24"/>
          <w:lang w:eastAsia="es-GT"/>
        </w:rPr>
        <w:t xml:space="preserve"> independientes para el diseño</w:t>
      </w:r>
    </w:p>
    <w:p w14:paraId="65D7E43F" w14:textId="77777777" w:rsidR="00E22475" w:rsidRPr="005676BB" w:rsidRDefault="00E22475" w:rsidP="00E224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5676BB">
        <w:rPr>
          <w:rFonts w:ascii="Arial" w:eastAsia="Times New Roman" w:hAnsi="Arial" w:cs="Arial"/>
          <w:sz w:val="24"/>
          <w:szCs w:val="24"/>
          <w:lang w:eastAsia="es-GT"/>
        </w:rPr>
        <w:t xml:space="preserve">Archivos </w:t>
      </w:r>
      <w:r w:rsidRPr="005676BB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JavaScript</w:t>
      </w:r>
      <w:r w:rsidRPr="005676BB">
        <w:rPr>
          <w:rFonts w:ascii="Arial" w:eastAsia="Times New Roman" w:hAnsi="Arial" w:cs="Arial"/>
          <w:sz w:val="24"/>
          <w:szCs w:val="24"/>
          <w:lang w:eastAsia="es-GT"/>
        </w:rPr>
        <w:t xml:space="preserve"> separados para cada método numérico</w:t>
      </w:r>
    </w:p>
    <w:p w14:paraId="265C3F19" w14:textId="77777777" w:rsidR="00E22475" w:rsidRPr="005676BB" w:rsidRDefault="00E22475" w:rsidP="00E224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5676BB">
        <w:rPr>
          <w:rFonts w:ascii="Arial" w:eastAsia="Times New Roman" w:hAnsi="Arial" w:cs="Arial"/>
          <w:sz w:val="24"/>
          <w:szCs w:val="24"/>
          <w:lang w:eastAsia="es-GT"/>
        </w:rPr>
        <w:lastRenderedPageBreak/>
        <w:t>Código modular, comentado y fácil de mantener</w:t>
      </w:r>
    </w:p>
    <w:p w14:paraId="3BED5F60" w14:textId="77777777" w:rsidR="00E22475" w:rsidRPr="005676BB" w:rsidRDefault="00E22475" w:rsidP="00E2247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5676BB">
        <w:rPr>
          <w:rFonts w:ascii="Arial" w:eastAsia="Times New Roman" w:hAnsi="Arial" w:cs="Arial"/>
          <w:sz w:val="24"/>
          <w:szCs w:val="24"/>
          <w:lang w:eastAsia="es-GT"/>
        </w:rPr>
        <w:t xml:space="preserve">El proyecto debe funcionar como una </w:t>
      </w:r>
      <w:r w:rsidRPr="005676BB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herramienta educativa completa</w:t>
      </w:r>
      <w:r w:rsidRPr="005676BB">
        <w:rPr>
          <w:rFonts w:ascii="Arial" w:eastAsia="Times New Roman" w:hAnsi="Arial" w:cs="Arial"/>
          <w:sz w:val="24"/>
          <w:szCs w:val="24"/>
          <w:lang w:eastAsia="es-GT"/>
        </w:rPr>
        <w:t>, adecuada para un curso universitario de ingeniería, con énfasis en claridad, precisión numérica y facilidad de uso.</w:t>
      </w:r>
    </w:p>
    <w:p w14:paraId="17C08B7F" w14:textId="77777777" w:rsidR="00845DE8" w:rsidRDefault="00845DE8" w:rsidP="00845DE8">
      <w:pPr>
        <w:pStyle w:val="Ttulo2"/>
      </w:pPr>
      <w:r>
        <w:rPr>
          <w:rFonts w:ascii="Segoe UI Emoji" w:hAnsi="Segoe UI Emoji" w:cs="Segoe UI Emoji"/>
        </w:rPr>
        <w:t>🎨</w:t>
      </w:r>
      <w:r>
        <w:t xml:space="preserve"> Paleta recomendada (estilo ingeniería / educativo)</w:t>
      </w:r>
    </w:p>
    <w:p w14:paraId="50B454C3" w14:textId="77777777" w:rsidR="00845DE8" w:rsidRDefault="00845DE8" w:rsidP="00845DE8">
      <w:pPr>
        <w:pStyle w:val="Ttulo3"/>
      </w:pPr>
      <w:r>
        <w:rPr>
          <w:rFonts w:ascii="Segoe UI Emoji" w:hAnsi="Segoe UI Emoji" w:cs="Segoe UI Emoji"/>
        </w:rPr>
        <w:t>🔵</w:t>
      </w:r>
      <w:r>
        <w:t xml:space="preserve"> Color primario (confianza + ciencia)</w:t>
      </w:r>
    </w:p>
    <w:p w14:paraId="31249D93" w14:textId="77777777" w:rsidR="00845DE8" w:rsidRDefault="00845DE8" w:rsidP="00845DE8">
      <w:pPr>
        <w:pStyle w:val="NormalWeb"/>
      </w:pPr>
      <w:r>
        <w:t xml:space="preserve">Ideal para </w:t>
      </w:r>
      <w:proofErr w:type="spellStart"/>
      <w:r>
        <w:t>headers</w:t>
      </w:r>
      <w:proofErr w:type="spellEnd"/>
      <w:r>
        <w:t xml:space="preserve">, </w:t>
      </w:r>
      <w:proofErr w:type="spellStart"/>
      <w:r>
        <w:t>sidebar</w:t>
      </w:r>
      <w:proofErr w:type="spellEnd"/>
      <w:r>
        <w:t>, botones principales.</w:t>
      </w:r>
    </w:p>
    <w:p w14:paraId="64BDD6FC" w14:textId="77777777" w:rsidR="00845DE8" w:rsidRDefault="00845DE8" w:rsidP="00845DE8">
      <w:pPr>
        <w:pStyle w:val="NormalWeb"/>
        <w:numPr>
          <w:ilvl w:val="0"/>
          <w:numId w:val="6"/>
        </w:numPr>
      </w:pPr>
      <w:r>
        <w:rPr>
          <w:rStyle w:val="Textoennegrita"/>
        </w:rPr>
        <w:t>Azul oscuro</w:t>
      </w:r>
      <w:r>
        <w:t xml:space="preserve"> → </w:t>
      </w:r>
      <w:r>
        <w:rPr>
          <w:rStyle w:val="CdigoHTML"/>
        </w:rPr>
        <w:t>#1F3A5F</w:t>
      </w:r>
    </w:p>
    <w:p w14:paraId="61ED5F6E" w14:textId="77777777" w:rsidR="00845DE8" w:rsidRDefault="00845DE8" w:rsidP="00845DE8">
      <w:pPr>
        <w:pStyle w:val="NormalWeb"/>
        <w:ind w:left="720"/>
      </w:pPr>
      <w:r>
        <w:t>Da seriedad, enfoque académico y estabilidad</w:t>
      </w:r>
    </w:p>
    <w:p w14:paraId="6A72EFA7" w14:textId="77777777" w:rsidR="00845DE8" w:rsidRDefault="00845DE8" w:rsidP="00845DE8">
      <w:pPr>
        <w:pStyle w:val="NormalWeb"/>
        <w:numPr>
          <w:ilvl w:val="0"/>
          <w:numId w:val="6"/>
        </w:numPr>
      </w:pPr>
      <w:r>
        <w:rPr>
          <w:rStyle w:val="Textoennegrita"/>
        </w:rPr>
        <w:t>Azul medio</w:t>
      </w:r>
      <w:r>
        <w:t xml:space="preserve"> → </w:t>
      </w:r>
      <w:r>
        <w:rPr>
          <w:rStyle w:val="CdigoHTML"/>
        </w:rPr>
        <w:t>#2F6DB3</w:t>
      </w:r>
    </w:p>
    <w:p w14:paraId="5660BAB3" w14:textId="77777777" w:rsidR="00845DE8" w:rsidRDefault="00845DE8" w:rsidP="00845DE8">
      <w:pPr>
        <w:pStyle w:val="NormalWeb"/>
        <w:ind w:left="720"/>
      </w:pPr>
      <w:r>
        <w:t xml:space="preserve">Para estados activos, enlaces y </w:t>
      </w:r>
      <w:proofErr w:type="spellStart"/>
      <w:r>
        <w:t>tabs</w:t>
      </w:r>
      <w:proofErr w:type="spellEnd"/>
    </w:p>
    <w:p w14:paraId="57E7477B" w14:textId="77777777" w:rsidR="00845DE8" w:rsidRDefault="00845DE8" w:rsidP="00845DE8">
      <w:r>
        <w:pict w14:anchorId="3FACF411">
          <v:rect id="_x0000_i1025" style="width:0;height:1.5pt" o:hralign="center" o:hrstd="t" o:hr="t" fillcolor="#a0a0a0" stroked="f"/>
        </w:pict>
      </w:r>
    </w:p>
    <w:p w14:paraId="5EAE2D72" w14:textId="77777777" w:rsidR="00845DE8" w:rsidRDefault="00845DE8" w:rsidP="00845DE8">
      <w:pPr>
        <w:pStyle w:val="Ttulo3"/>
      </w:pPr>
      <w:r>
        <w:rPr>
          <w:rFonts w:ascii="Segoe UI Emoji" w:hAnsi="Segoe UI Emoji" w:cs="Segoe UI Emoji"/>
        </w:rPr>
        <w:t>🟢</w:t>
      </w:r>
      <w:r>
        <w:t xml:space="preserve"> Color de acción (éxito / cálculo)</w:t>
      </w:r>
    </w:p>
    <w:p w14:paraId="5B12609A" w14:textId="77777777" w:rsidR="00845DE8" w:rsidRDefault="00845DE8" w:rsidP="00845DE8">
      <w:pPr>
        <w:pStyle w:val="NormalWeb"/>
      </w:pPr>
      <w:r>
        <w:t xml:space="preserve">Perfecto para </w:t>
      </w:r>
      <w:r>
        <w:rPr>
          <w:rStyle w:val="Textoennegrita"/>
        </w:rPr>
        <w:t>Calcular</w:t>
      </w:r>
      <w:r>
        <w:t xml:space="preserve">, </w:t>
      </w:r>
      <w:r>
        <w:rPr>
          <w:rStyle w:val="Textoennegrita"/>
        </w:rPr>
        <w:t>Exportar PDF</w:t>
      </w:r>
      <w:r>
        <w:t>, confirmaciones.</w:t>
      </w:r>
    </w:p>
    <w:p w14:paraId="6B10ED40" w14:textId="77777777" w:rsidR="00845DE8" w:rsidRDefault="00845DE8" w:rsidP="00845DE8">
      <w:pPr>
        <w:pStyle w:val="NormalWeb"/>
        <w:numPr>
          <w:ilvl w:val="0"/>
          <w:numId w:val="7"/>
        </w:numPr>
      </w:pPr>
      <w:r>
        <w:rPr>
          <w:rStyle w:val="Textoennegrita"/>
        </w:rPr>
        <w:t>Verde principal</w:t>
      </w:r>
      <w:r>
        <w:t xml:space="preserve"> → </w:t>
      </w:r>
      <w:r>
        <w:rPr>
          <w:rStyle w:val="CdigoHTML"/>
        </w:rPr>
        <w:t>#2FA36B</w:t>
      </w:r>
    </w:p>
    <w:p w14:paraId="036AB361" w14:textId="77777777" w:rsidR="00845DE8" w:rsidRDefault="00845DE8" w:rsidP="00845DE8">
      <w:pPr>
        <w:pStyle w:val="NormalWeb"/>
        <w:numPr>
          <w:ilvl w:val="0"/>
          <w:numId w:val="7"/>
        </w:numPr>
      </w:pPr>
      <w:r>
        <w:rPr>
          <w:rStyle w:val="Textoennegrita"/>
        </w:rPr>
        <w:t xml:space="preserve">Verde </w:t>
      </w:r>
      <w:proofErr w:type="spellStart"/>
      <w:r>
        <w:rPr>
          <w:rStyle w:val="Textoennegrita"/>
        </w:rPr>
        <w:t>hover</w:t>
      </w:r>
      <w:proofErr w:type="spellEnd"/>
      <w:r>
        <w:t xml:space="preserve"> → </w:t>
      </w:r>
      <w:r>
        <w:rPr>
          <w:rStyle w:val="CdigoHTML"/>
        </w:rPr>
        <w:t>#248457</w:t>
      </w:r>
    </w:p>
    <w:p w14:paraId="2F703EEC" w14:textId="77777777" w:rsidR="00845DE8" w:rsidRDefault="00845DE8" w:rsidP="00845DE8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Asociado a éxito, convergencia, resultado correcto</w:t>
      </w:r>
    </w:p>
    <w:p w14:paraId="002A9D6F" w14:textId="77777777" w:rsidR="00845DE8" w:rsidRDefault="00845DE8" w:rsidP="00845DE8">
      <w:r>
        <w:pict w14:anchorId="691BF3C2">
          <v:rect id="_x0000_i1026" style="width:0;height:1.5pt" o:hralign="center" o:hrstd="t" o:hr="t" fillcolor="#a0a0a0" stroked="f"/>
        </w:pict>
      </w:r>
    </w:p>
    <w:p w14:paraId="7DE6598D" w14:textId="77777777" w:rsidR="00845DE8" w:rsidRDefault="00845DE8" w:rsidP="00845DE8">
      <w:pPr>
        <w:pStyle w:val="Ttulo3"/>
      </w:pPr>
      <w:r>
        <w:rPr>
          <w:rFonts w:ascii="Segoe UI Emoji" w:hAnsi="Segoe UI Emoji" w:cs="Segoe UI Emoji"/>
        </w:rPr>
        <w:t>⚪</w:t>
      </w:r>
      <w:r>
        <w:t xml:space="preserve"> Fondos y superficies (legibilidad máxima)</w:t>
      </w:r>
    </w:p>
    <w:p w14:paraId="09067934" w14:textId="77777777" w:rsidR="00845DE8" w:rsidRDefault="00845DE8" w:rsidP="00845DE8">
      <w:pPr>
        <w:pStyle w:val="NormalWeb"/>
      </w:pPr>
      <w:r>
        <w:t>Aquí está la clave para que no canse la vista.</w:t>
      </w:r>
    </w:p>
    <w:p w14:paraId="58646EDF" w14:textId="77777777" w:rsidR="00845DE8" w:rsidRDefault="00845DE8" w:rsidP="00845DE8">
      <w:pPr>
        <w:pStyle w:val="NormalWeb"/>
        <w:numPr>
          <w:ilvl w:val="0"/>
          <w:numId w:val="8"/>
        </w:numPr>
      </w:pPr>
      <w:r>
        <w:rPr>
          <w:rStyle w:val="Textoennegrita"/>
        </w:rPr>
        <w:t>Fondo general</w:t>
      </w:r>
      <w:r>
        <w:t xml:space="preserve"> → </w:t>
      </w:r>
      <w:r>
        <w:rPr>
          <w:rStyle w:val="CdigoHTML"/>
        </w:rPr>
        <w:t>#F5F7FA</w:t>
      </w:r>
    </w:p>
    <w:p w14:paraId="1FFE3695" w14:textId="77777777" w:rsidR="00845DE8" w:rsidRDefault="00845DE8" w:rsidP="00845DE8">
      <w:pPr>
        <w:pStyle w:val="NormalWeb"/>
        <w:numPr>
          <w:ilvl w:val="0"/>
          <w:numId w:val="8"/>
        </w:numPr>
      </w:pPr>
      <w:r>
        <w:rPr>
          <w:rStyle w:val="Textoennegrita"/>
        </w:rPr>
        <w:t>Tarjetas / paneles</w:t>
      </w:r>
      <w:r>
        <w:t xml:space="preserve"> → </w:t>
      </w:r>
      <w:r>
        <w:rPr>
          <w:rStyle w:val="CdigoHTML"/>
        </w:rPr>
        <w:t>#FFFFFF</w:t>
      </w:r>
    </w:p>
    <w:p w14:paraId="7680B63C" w14:textId="77777777" w:rsidR="00845DE8" w:rsidRDefault="00845DE8" w:rsidP="00845DE8">
      <w:pPr>
        <w:pStyle w:val="NormalWeb"/>
        <w:numPr>
          <w:ilvl w:val="0"/>
          <w:numId w:val="8"/>
        </w:numPr>
      </w:pPr>
      <w:r>
        <w:rPr>
          <w:rStyle w:val="Textoennegrita"/>
        </w:rPr>
        <w:t>Separadores suaves</w:t>
      </w:r>
      <w:r>
        <w:t xml:space="preserve"> → </w:t>
      </w:r>
      <w:r>
        <w:rPr>
          <w:rStyle w:val="CdigoHTML"/>
        </w:rPr>
        <w:t>#E1E6ED</w:t>
      </w:r>
    </w:p>
    <w:p w14:paraId="42DC2045" w14:textId="77777777" w:rsidR="00845DE8" w:rsidRDefault="00845DE8" w:rsidP="00845DE8">
      <w:r>
        <w:pict w14:anchorId="70635388">
          <v:rect id="_x0000_i1027" style="width:0;height:1.5pt" o:hralign="center" o:hrstd="t" o:hr="t" fillcolor="#a0a0a0" stroked="f"/>
        </w:pict>
      </w:r>
    </w:p>
    <w:p w14:paraId="11CED64E" w14:textId="77777777" w:rsidR="00845DE8" w:rsidRDefault="00845DE8" w:rsidP="00845DE8">
      <w:pPr>
        <w:pStyle w:val="Ttulo3"/>
      </w:pPr>
      <w:r>
        <w:rPr>
          <w:rFonts w:ascii="Segoe UI Emoji" w:hAnsi="Segoe UI Emoji" w:cs="Segoe UI Emoji"/>
        </w:rPr>
        <w:t>⚫</w:t>
      </w:r>
      <w:r>
        <w:t xml:space="preserve"> Texto (jerarquía clara)</w:t>
      </w:r>
    </w:p>
    <w:p w14:paraId="47001CA4" w14:textId="77777777" w:rsidR="00845DE8" w:rsidRDefault="00845DE8" w:rsidP="00845DE8">
      <w:pPr>
        <w:pStyle w:val="NormalWeb"/>
      </w:pPr>
      <w:r>
        <w:lastRenderedPageBreak/>
        <w:t>Muy importante en apps técnicas.</w:t>
      </w:r>
    </w:p>
    <w:p w14:paraId="6A57A328" w14:textId="77777777" w:rsidR="00845DE8" w:rsidRDefault="00845DE8" w:rsidP="00845DE8">
      <w:pPr>
        <w:pStyle w:val="NormalWeb"/>
        <w:numPr>
          <w:ilvl w:val="0"/>
          <w:numId w:val="9"/>
        </w:numPr>
      </w:pPr>
      <w:r>
        <w:rPr>
          <w:rStyle w:val="Textoennegrita"/>
        </w:rPr>
        <w:t>Texto principal</w:t>
      </w:r>
      <w:r>
        <w:t xml:space="preserve"> → </w:t>
      </w:r>
      <w:r>
        <w:rPr>
          <w:rStyle w:val="CdigoHTML"/>
        </w:rPr>
        <w:t>#1C1E21</w:t>
      </w:r>
    </w:p>
    <w:p w14:paraId="3F1B1EBB" w14:textId="77777777" w:rsidR="00845DE8" w:rsidRDefault="00845DE8" w:rsidP="00845DE8">
      <w:pPr>
        <w:pStyle w:val="NormalWeb"/>
        <w:numPr>
          <w:ilvl w:val="0"/>
          <w:numId w:val="9"/>
        </w:numPr>
      </w:pPr>
      <w:r>
        <w:rPr>
          <w:rStyle w:val="Textoennegrita"/>
        </w:rPr>
        <w:t>Texto secundario</w:t>
      </w:r>
      <w:r>
        <w:t xml:space="preserve"> → </w:t>
      </w:r>
      <w:r>
        <w:rPr>
          <w:rStyle w:val="CdigoHTML"/>
        </w:rPr>
        <w:t>#5F6C7B</w:t>
      </w:r>
    </w:p>
    <w:p w14:paraId="0E76C6AD" w14:textId="77777777" w:rsidR="00845DE8" w:rsidRDefault="00845DE8" w:rsidP="00845DE8">
      <w:pPr>
        <w:pStyle w:val="NormalWeb"/>
        <w:numPr>
          <w:ilvl w:val="0"/>
          <w:numId w:val="9"/>
        </w:numPr>
      </w:pPr>
      <w:r>
        <w:rPr>
          <w:rStyle w:val="Textoennegrita"/>
        </w:rPr>
        <w:t>Texto deshabilitado</w:t>
      </w:r>
      <w:r>
        <w:t xml:space="preserve"> → </w:t>
      </w:r>
      <w:r>
        <w:rPr>
          <w:rStyle w:val="CdigoHTML"/>
        </w:rPr>
        <w:t>#9AA5B1</w:t>
      </w:r>
    </w:p>
    <w:p w14:paraId="7DB08D0C" w14:textId="77777777" w:rsidR="00845DE8" w:rsidRDefault="00845DE8" w:rsidP="00845DE8">
      <w:r>
        <w:pict w14:anchorId="2D88847D">
          <v:rect id="_x0000_i1028" style="width:0;height:1.5pt" o:hralign="center" o:hrstd="t" o:hr="t" fillcolor="#a0a0a0" stroked="f"/>
        </w:pict>
      </w:r>
    </w:p>
    <w:p w14:paraId="791FFA05" w14:textId="77777777" w:rsidR="00845DE8" w:rsidRDefault="00845DE8" w:rsidP="00845DE8">
      <w:pPr>
        <w:pStyle w:val="Ttulo3"/>
      </w:pPr>
      <w:r>
        <w:rPr>
          <w:rFonts w:ascii="Segoe UI Emoji" w:hAnsi="Segoe UI Emoji" w:cs="Segoe UI Emoji"/>
        </w:rPr>
        <w:t>🟡</w:t>
      </w:r>
      <w:r>
        <w:t xml:space="preserve"> Color de advertencia (iteraciones, tolerancia)</w:t>
      </w:r>
    </w:p>
    <w:p w14:paraId="5AC78AF9" w14:textId="77777777" w:rsidR="00845DE8" w:rsidRDefault="00845DE8" w:rsidP="00845DE8">
      <w:pPr>
        <w:pStyle w:val="NormalWeb"/>
      </w:pPr>
      <w:r>
        <w:t>Útil para errores numéricos, advertencias o validaciones.</w:t>
      </w:r>
    </w:p>
    <w:p w14:paraId="342B67B9" w14:textId="77777777" w:rsidR="00845DE8" w:rsidRDefault="00845DE8" w:rsidP="00845DE8">
      <w:pPr>
        <w:pStyle w:val="NormalWeb"/>
        <w:numPr>
          <w:ilvl w:val="0"/>
          <w:numId w:val="10"/>
        </w:numPr>
      </w:pPr>
      <w:r>
        <w:rPr>
          <w:rStyle w:val="Textoennegrita"/>
        </w:rPr>
        <w:t>Advertencia</w:t>
      </w:r>
      <w:r>
        <w:t xml:space="preserve"> → </w:t>
      </w:r>
      <w:r>
        <w:rPr>
          <w:rStyle w:val="CdigoHTML"/>
        </w:rPr>
        <w:t>#F4B740</w:t>
      </w:r>
    </w:p>
    <w:p w14:paraId="0036E1F4" w14:textId="77777777" w:rsidR="00845DE8" w:rsidRDefault="00845DE8" w:rsidP="00845DE8">
      <w:r>
        <w:pict w14:anchorId="694F8174">
          <v:rect id="_x0000_i1029" style="width:0;height:1.5pt" o:hralign="center" o:hrstd="t" o:hr="t" fillcolor="#a0a0a0" stroked="f"/>
        </w:pict>
      </w:r>
    </w:p>
    <w:p w14:paraId="5486F487" w14:textId="77777777" w:rsidR="00845DE8" w:rsidRDefault="00845DE8" w:rsidP="00845DE8">
      <w:pPr>
        <w:pStyle w:val="Ttulo3"/>
      </w:pPr>
      <w:r>
        <w:rPr>
          <w:rFonts w:ascii="Segoe UI Emoji" w:hAnsi="Segoe UI Emoji" w:cs="Segoe UI Emoji"/>
        </w:rPr>
        <w:t>🔴</w:t>
      </w:r>
      <w:r>
        <w:t xml:space="preserve"> Error (inputs mal definidos)</w:t>
      </w:r>
    </w:p>
    <w:p w14:paraId="585FC34C" w14:textId="77777777" w:rsidR="00845DE8" w:rsidRDefault="00845DE8" w:rsidP="00845DE8">
      <w:pPr>
        <w:pStyle w:val="NormalWeb"/>
      </w:pPr>
      <w:r>
        <w:t>Usar con moderación.</w:t>
      </w:r>
    </w:p>
    <w:p w14:paraId="6CD4242E" w14:textId="77777777" w:rsidR="00845DE8" w:rsidRDefault="00845DE8" w:rsidP="00845DE8">
      <w:pPr>
        <w:pStyle w:val="NormalWeb"/>
        <w:numPr>
          <w:ilvl w:val="0"/>
          <w:numId w:val="11"/>
        </w:numPr>
      </w:pPr>
      <w:r>
        <w:rPr>
          <w:rStyle w:val="Textoennegrita"/>
        </w:rPr>
        <w:t>Error</w:t>
      </w:r>
      <w:r>
        <w:t xml:space="preserve"> → </w:t>
      </w:r>
      <w:r>
        <w:rPr>
          <w:rStyle w:val="CdigoHTML"/>
        </w:rPr>
        <w:t>#D64545</w:t>
      </w:r>
    </w:p>
    <w:p w14:paraId="217CF64B" w14:textId="77777777" w:rsidR="00845DE8" w:rsidRDefault="00845DE8" w:rsidP="00845DE8">
      <w:r>
        <w:pict w14:anchorId="2A263B60">
          <v:rect id="_x0000_i1030" style="width:0;height:1.5pt" o:hralign="center" o:hrstd="t" o:hr="t" fillcolor="#a0a0a0" stroked="f"/>
        </w:pict>
      </w:r>
    </w:p>
    <w:p w14:paraId="52015F35" w14:textId="77777777" w:rsidR="00845DE8" w:rsidRDefault="00845DE8" w:rsidP="00845DE8">
      <w:pPr>
        <w:pStyle w:val="Ttulo2"/>
      </w:pPr>
      <w:r>
        <w:rPr>
          <w:rFonts w:ascii="Segoe UI Emoji" w:hAnsi="Segoe UI Emoji" w:cs="Segoe UI Emoji"/>
        </w:rPr>
        <w:t>📊</w:t>
      </w:r>
      <w:r>
        <w:t xml:space="preserve"> Para gráficas (muy importante en métodos numéricos)</w:t>
      </w:r>
    </w:p>
    <w:p w14:paraId="19AE446E" w14:textId="77777777" w:rsidR="00845DE8" w:rsidRDefault="00845DE8" w:rsidP="00845DE8">
      <w:pPr>
        <w:pStyle w:val="NormalWeb"/>
      </w:pPr>
      <w:r>
        <w:t xml:space="preserve">Te dejo una </w:t>
      </w:r>
      <w:proofErr w:type="spellStart"/>
      <w:r>
        <w:t>mini-paleta</w:t>
      </w:r>
      <w:proofErr w:type="spellEnd"/>
      <w:r>
        <w:t xml:space="preserve"> para </w:t>
      </w:r>
      <w:r>
        <w:rPr>
          <w:rStyle w:val="Textoennegrita"/>
        </w:rPr>
        <w:t xml:space="preserve">Chart.js / </w:t>
      </w:r>
      <w:proofErr w:type="spellStart"/>
      <w:r>
        <w:rPr>
          <w:rStyle w:val="Textoennegrita"/>
        </w:rPr>
        <w:t>Recharts</w:t>
      </w:r>
      <w:proofErr w:type="spellEnd"/>
      <w:r>
        <w:rPr>
          <w:rStyle w:val="Textoennegrita"/>
        </w:rPr>
        <w:t xml:space="preserve"> / D3</w:t>
      </w:r>
      <w:r>
        <w:t>:</w:t>
      </w:r>
    </w:p>
    <w:p w14:paraId="4D83F113" w14:textId="77777777" w:rsidR="00845DE8" w:rsidRDefault="00845DE8" w:rsidP="00845DE8">
      <w:pPr>
        <w:pStyle w:val="NormalWeb"/>
        <w:numPr>
          <w:ilvl w:val="0"/>
          <w:numId w:val="12"/>
        </w:numPr>
      </w:pPr>
      <w:r>
        <w:t xml:space="preserve">Serie principal → </w:t>
      </w:r>
      <w:r>
        <w:rPr>
          <w:rStyle w:val="CdigoHTML"/>
        </w:rPr>
        <w:t>#2F6DB3</w:t>
      </w:r>
    </w:p>
    <w:p w14:paraId="59C439D2" w14:textId="77777777" w:rsidR="00845DE8" w:rsidRDefault="00845DE8" w:rsidP="00845DE8">
      <w:pPr>
        <w:pStyle w:val="NormalWeb"/>
        <w:numPr>
          <w:ilvl w:val="0"/>
          <w:numId w:val="12"/>
        </w:numPr>
      </w:pPr>
      <w:r>
        <w:t xml:space="preserve">Error / residual → </w:t>
      </w:r>
      <w:r>
        <w:rPr>
          <w:rStyle w:val="CdigoHTML"/>
        </w:rPr>
        <w:t>#D64545</w:t>
      </w:r>
    </w:p>
    <w:p w14:paraId="57EB17E9" w14:textId="77777777" w:rsidR="00845DE8" w:rsidRDefault="00845DE8" w:rsidP="00845DE8">
      <w:pPr>
        <w:pStyle w:val="NormalWeb"/>
        <w:numPr>
          <w:ilvl w:val="0"/>
          <w:numId w:val="12"/>
        </w:numPr>
      </w:pPr>
      <w:r>
        <w:t xml:space="preserve">Aproximación → </w:t>
      </w:r>
      <w:r>
        <w:rPr>
          <w:rStyle w:val="CdigoHTML"/>
        </w:rPr>
        <w:t>#2FA36B</w:t>
      </w:r>
    </w:p>
    <w:p w14:paraId="710131B0" w14:textId="77777777" w:rsidR="00845DE8" w:rsidRDefault="00845DE8" w:rsidP="00845DE8">
      <w:pPr>
        <w:pStyle w:val="NormalWeb"/>
        <w:numPr>
          <w:ilvl w:val="0"/>
          <w:numId w:val="12"/>
        </w:numPr>
      </w:pPr>
      <w:r>
        <w:t xml:space="preserve">Referencia → </w:t>
      </w:r>
      <w:r>
        <w:rPr>
          <w:rStyle w:val="CdigoHTML"/>
        </w:rPr>
        <w:t>#F4B740</w:t>
      </w:r>
    </w:p>
    <w:p w14:paraId="55DC2A4B" w14:textId="77777777" w:rsidR="00845DE8" w:rsidRDefault="00845DE8" w:rsidP="00845DE8">
      <w:pPr>
        <w:pStyle w:val="NormalWeb"/>
        <w:numPr>
          <w:ilvl w:val="0"/>
          <w:numId w:val="12"/>
        </w:numPr>
      </w:pPr>
      <w:proofErr w:type="spellStart"/>
      <w:r>
        <w:t>Grid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→ </w:t>
      </w:r>
      <w:r>
        <w:rPr>
          <w:rStyle w:val="CdigoHTML"/>
        </w:rPr>
        <w:t>#E1E6ED</w:t>
      </w:r>
    </w:p>
    <w:p w14:paraId="2ED23952" w14:textId="77777777" w:rsidR="00C63E69" w:rsidRPr="005676BB" w:rsidRDefault="00C63E69">
      <w:pPr>
        <w:rPr>
          <w:rFonts w:ascii="Arial" w:hAnsi="Arial" w:cs="Arial"/>
          <w:sz w:val="24"/>
          <w:szCs w:val="24"/>
        </w:rPr>
      </w:pPr>
    </w:p>
    <w:sectPr w:rsidR="00C63E69" w:rsidRPr="005676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E0249"/>
    <w:multiLevelType w:val="multilevel"/>
    <w:tmpl w:val="CD3E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6602E"/>
    <w:multiLevelType w:val="multilevel"/>
    <w:tmpl w:val="1EFA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F355C"/>
    <w:multiLevelType w:val="multilevel"/>
    <w:tmpl w:val="77D4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63CF9"/>
    <w:multiLevelType w:val="multilevel"/>
    <w:tmpl w:val="D4F4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A4BE8"/>
    <w:multiLevelType w:val="multilevel"/>
    <w:tmpl w:val="B2E0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BD7308"/>
    <w:multiLevelType w:val="multilevel"/>
    <w:tmpl w:val="B3C8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427695"/>
    <w:multiLevelType w:val="multilevel"/>
    <w:tmpl w:val="03DA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2067C"/>
    <w:multiLevelType w:val="multilevel"/>
    <w:tmpl w:val="D61A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952E02"/>
    <w:multiLevelType w:val="multilevel"/>
    <w:tmpl w:val="8E70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9B58D2"/>
    <w:multiLevelType w:val="multilevel"/>
    <w:tmpl w:val="8CD6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7F257E"/>
    <w:multiLevelType w:val="multilevel"/>
    <w:tmpl w:val="0644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4D124E"/>
    <w:multiLevelType w:val="multilevel"/>
    <w:tmpl w:val="D64C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112848">
    <w:abstractNumId w:val="2"/>
  </w:num>
  <w:num w:numId="2" w16cid:durableId="1435521073">
    <w:abstractNumId w:val="7"/>
  </w:num>
  <w:num w:numId="3" w16cid:durableId="628047469">
    <w:abstractNumId w:val="8"/>
  </w:num>
  <w:num w:numId="4" w16cid:durableId="424961470">
    <w:abstractNumId w:val="5"/>
  </w:num>
  <w:num w:numId="5" w16cid:durableId="1688948320">
    <w:abstractNumId w:val="6"/>
  </w:num>
  <w:num w:numId="6" w16cid:durableId="1462503635">
    <w:abstractNumId w:val="10"/>
  </w:num>
  <w:num w:numId="7" w16cid:durableId="1040205527">
    <w:abstractNumId w:val="4"/>
  </w:num>
  <w:num w:numId="8" w16cid:durableId="1609585055">
    <w:abstractNumId w:val="1"/>
  </w:num>
  <w:num w:numId="9" w16cid:durableId="2057117908">
    <w:abstractNumId w:val="11"/>
  </w:num>
  <w:num w:numId="10" w16cid:durableId="404425037">
    <w:abstractNumId w:val="3"/>
  </w:num>
  <w:num w:numId="11" w16cid:durableId="228616424">
    <w:abstractNumId w:val="0"/>
  </w:num>
  <w:num w:numId="12" w16cid:durableId="15858016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475"/>
    <w:rsid w:val="005676BB"/>
    <w:rsid w:val="00845DE8"/>
    <w:rsid w:val="00C63E69"/>
    <w:rsid w:val="00E2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B648FF"/>
  <w15:chartTrackingRefBased/>
  <w15:docId w15:val="{C1416561-D201-410C-B5B7-1E57E3D26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5D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E224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22475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NormalWeb">
    <w:name w:val="Normal (Web)"/>
    <w:basedOn w:val="Normal"/>
    <w:uiPriority w:val="99"/>
    <w:semiHidden/>
    <w:unhideWhenUsed/>
    <w:rsid w:val="00E22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Textoennegrita">
    <w:name w:val="Strong"/>
    <w:basedOn w:val="Fuentedeprrafopredeter"/>
    <w:uiPriority w:val="22"/>
    <w:qFormat/>
    <w:rsid w:val="00E22475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5DE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digoHTML">
    <w:name w:val="HTML Code"/>
    <w:basedOn w:val="Fuentedeprrafopredeter"/>
    <w:uiPriority w:val="99"/>
    <w:semiHidden/>
    <w:unhideWhenUsed/>
    <w:rsid w:val="00845D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74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44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78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1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470</Words>
  <Characters>2590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</dc:creator>
  <cp:keywords/>
  <dc:description/>
  <cp:lastModifiedBy>Juan</cp:lastModifiedBy>
  <cp:revision>3</cp:revision>
  <dcterms:created xsi:type="dcterms:W3CDTF">2026-02-10T22:25:00Z</dcterms:created>
  <dcterms:modified xsi:type="dcterms:W3CDTF">2026-02-10T23:41:00Z</dcterms:modified>
</cp:coreProperties>
</file>