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2378C6" w:rsidRDefault="0047760C" w:rsidP="002378C6">
      <w:pPr>
        <w:pStyle w:val="ListParagraph"/>
        <w:numPr>
          <w:ilvl w:val="2"/>
          <w:numId w:val="1"/>
        </w:numPr>
      </w:pPr>
      <w:r>
        <w:t>use linear correlation (3 values) as performance estimator</w:t>
      </w:r>
      <w:r w:rsidR="002378C6">
        <w:t>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r w:rsidR="002378C6">
        <w:rPr>
          <w:u w:val="single"/>
        </w:rPr>
        <w:t xml:space="preserve"> with Arup/Mehran</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 xml:space="preserve">Nature Scientific Reports (where Florian’s paper 2016 was published, </w:t>
      </w:r>
      <w:r w:rsidR="003E4D49">
        <w:t>Arup says maybe</w:t>
      </w:r>
      <w:r>
        <w:t>)</w:t>
      </w:r>
    </w:p>
    <w:p w:rsidR="00A5543B" w:rsidRDefault="001621C1" w:rsidP="00047384">
      <w:pPr>
        <w:pStyle w:val="ListParagraph"/>
        <w:numPr>
          <w:ilvl w:val="1"/>
          <w:numId w:val="1"/>
        </w:numPr>
      </w:pPr>
      <w:r>
        <w:t xml:space="preserve">PNAS (suggestion from Navish, </w:t>
      </w:r>
      <w:r w:rsidR="003F3B33">
        <w:t>Arup says it might not fly there</w:t>
      </w:r>
      <w:r>
        <w: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w:t>
      </w:r>
      <w:r w:rsidR="003E4D49">
        <w:t xml:space="preserve"> Arup says maybe</w:t>
      </w:r>
      <w:r w:rsidR="001621C1">
        <w:t>)</w:t>
      </w:r>
    </w:p>
    <w:p w:rsidR="00043ED4" w:rsidRDefault="00043ED4" w:rsidP="00047384">
      <w:pPr>
        <w:pStyle w:val="ListParagraph"/>
        <w:numPr>
          <w:ilvl w:val="1"/>
          <w:numId w:val="1"/>
        </w:numPr>
      </w:pPr>
      <w:r>
        <w:lastRenderedPageBreak/>
        <w:t>Journal of the Royal Society Interface</w:t>
      </w:r>
      <w:r w:rsidR="00C55E6D">
        <w:t xml:space="preserve"> (my suggestion, </w:t>
      </w:r>
      <w:r w:rsidR="003E4D49">
        <w:t xml:space="preserve">Arup </w:t>
      </w:r>
      <w:proofErr w:type="gramStart"/>
      <w:r w:rsidR="003E4D49">
        <w:t>says  maybe</w:t>
      </w:r>
      <w:proofErr w:type="gramEnd"/>
      <w:r w:rsidR="00C55E6D">
        <w:t>)</w:t>
      </w:r>
    </w:p>
    <w:p w:rsidR="00047384" w:rsidRDefault="00047384" w:rsidP="00047384">
      <w:pPr>
        <w:pStyle w:val="ListParagraph"/>
        <w:numPr>
          <w:ilvl w:val="1"/>
          <w:numId w:val="1"/>
        </w:numPr>
      </w:pPr>
      <w:r>
        <w:t>Mathematical Biosciences (</w:t>
      </w:r>
      <w:r w:rsidR="003E4D49">
        <w:t xml:space="preserve">Arup: </w:t>
      </w:r>
      <w:r>
        <w:t xml:space="preserve">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xml:space="preserve">, </w:t>
      </w:r>
      <w:r w:rsidR="003E4D49">
        <w:t xml:space="preserve">my and </w:t>
      </w:r>
      <w:proofErr w:type="spellStart"/>
      <w:r w:rsidR="003E4D49">
        <w:t>Navish’s</w:t>
      </w:r>
      <w:proofErr w:type="spellEnd"/>
      <w:r w:rsidR="003E4D49">
        <w:t xml:space="preserve"> opinion: </w:t>
      </w:r>
      <w:r w:rsidR="001621C1">
        <w:t>might be too field-specific/theoretical</w:t>
      </w:r>
      <w:r w:rsidR="00A5543B">
        <w:t>)</w:t>
      </w:r>
    </w:p>
    <w:p w:rsidR="003E4D49" w:rsidRDefault="003E4D49" w:rsidP="00047384">
      <w:pPr>
        <w:pStyle w:val="ListParagraph"/>
        <w:numPr>
          <w:ilvl w:val="1"/>
          <w:numId w:val="1"/>
        </w:numPr>
      </w:pPr>
      <w:r>
        <w:t>Journal of Statistical Physics (Mehran’s suggestion, Arup says it won’t fit there)</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124784"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p>
    <w:p w:rsidR="00124784" w:rsidRDefault="00124784" w:rsidP="00124784">
      <w:pPr>
        <w:rPr>
          <w:u w:val="single"/>
        </w:rPr>
      </w:pPr>
      <w:r w:rsidRPr="00124784">
        <w:rPr>
          <w:u w:val="single"/>
        </w:rPr>
        <w:t>4 May 2021</w:t>
      </w:r>
      <w:r w:rsidR="002378C6">
        <w:rPr>
          <w:u w:val="single"/>
        </w:rPr>
        <w:t xml:space="preserve"> meeting with Mehran</w:t>
      </w:r>
      <w:r w:rsidR="00A03A44">
        <w:rPr>
          <w:u w:val="single"/>
        </w:rPr>
        <w:t xml:space="preserve"> about Mount Fuji model results</w:t>
      </w:r>
    </w:p>
    <w:p w:rsidR="00E20A12" w:rsidRDefault="00E20A12" w:rsidP="00124784">
      <w:r>
        <w:t>Comments from Mehran (delivered in zoom mtg):</w:t>
      </w:r>
    </w:p>
    <w:p w:rsidR="00E20A12" w:rsidRDefault="00E20A12" w:rsidP="00E20A12">
      <w:pPr>
        <w:pStyle w:val="ListParagraph"/>
        <w:numPr>
          <w:ilvl w:val="0"/>
          <w:numId w:val="1"/>
        </w:numPr>
      </w:pPr>
      <w:r>
        <w:t xml:space="preserve">Section on model: subsections </w:t>
      </w:r>
    </w:p>
    <w:p w:rsidR="00E20A12" w:rsidRDefault="00E20A12" w:rsidP="00E20A12">
      <w:pPr>
        <w:pStyle w:val="ListParagraph"/>
        <w:numPr>
          <w:ilvl w:val="1"/>
          <w:numId w:val="1"/>
        </w:numPr>
      </w:pPr>
      <w:r>
        <w:t>first specify how we describe sequences (binary of certain length), population of sequences, analogous to figure 1</w:t>
      </w:r>
    </w:p>
    <w:p w:rsidR="00E20A12" w:rsidRDefault="00E20A12" w:rsidP="00E20A12">
      <w:pPr>
        <w:pStyle w:val="ListParagraph"/>
        <w:numPr>
          <w:ilvl w:val="1"/>
          <w:numId w:val="1"/>
        </w:numPr>
      </w:pPr>
      <w:r>
        <w:t>second fitness with subsubsections on intrinsic and on host</w:t>
      </w:r>
    </w:p>
    <w:p w:rsidR="00E20A12" w:rsidRDefault="00E20A12" w:rsidP="00E20A12">
      <w:pPr>
        <w:pStyle w:val="ListParagraph"/>
        <w:numPr>
          <w:ilvl w:val="1"/>
          <w:numId w:val="1"/>
        </w:numPr>
      </w:pPr>
      <w:r>
        <w:t>last selection, equation 1</w:t>
      </w:r>
    </w:p>
    <w:p w:rsidR="00E20A12" w:rsidRDefault="00E20A12" w:rsidP="00E20A12">
      <w:pPr>
        <w:pStyle w:val="ListParagraph"/>
        <w:numPr>
          <w:ilvl w:val="1"/>
          <w:numId w:val="1"/>
        </w:numPr>
      </w:pPr>
      <w:r>
        <w:t>another small subsection on mutation</w:t>
      </w:r>
    </w:p>
    <w:p w:rsidR="00E20A12" w:rsidRDefault="00E20A12" w:rsidP="00E20A12">
      <w:pPr>
        <w:pStyle w:val="ListParagraph"/>
        <w:numPr>
          <w:ilvl w:val="0"/>
          <w:numId w:val="1"/>
        </w:numPr>
      </w:pPr>
      <w:r>
        <w:t>in inference section</w:t>
      </w:r>
    </w:p>
    <w:p w:rsidR="00E20A12" w:rsidRDefault="00E20A12" w:rsidP="00E20A12">
      <w:pPr>
        <w:pStyle w:val="ListParagraph"/>
        <w:numPr>
          <w:ilvl w:val="1"/>
          <w:numId w:val="1"/>
        </w:numPr>
      </w:pPr>
      <w:r>
        <w:t>show first simulation results with figure 3</w:t>
      </w:r>
    </w:p>
    <w:p w:rsidR="00E20A12" w:rsidRDefault="00E20A12" w:rsidP="00E20A12">
      <w:pPr>
        <w:pStyle w:val="ListParagraph"/>
        <w:numPr>
          <w:ilvl w:val="1"/>
          <w:numId w:val="1"/>
        </w:numPr>
      </w:pPr>
      <w:r>
        <w:t>fig 3 suggest to us to look at the stringent selection condition</w:t>
      </w:r>
    </w:p>
    <w:p w:rsidR="00E20A12" w:rsidRDefault="00E20A12" w:rsidP="00E20A12">
      <w:pPr>
        <w:pStyle w:val="ListParagraph"/>
        <w:numPr>
          <w:ilvl w:val="1"/>
          <w:numId w:val="1"/>
        </w:numPr>
      </w:pPr>
      <w:r>
        <w:t xml:space="preserve">look at mount fuji landscape, same h at each site, no </w:t>
      </w:r>
      <w:proofErr w:type="spellStart"/>
      <w:r>
        <w:t>Jij</w:t>
      </w:r>
      <w:proofErr w:type="spellEnd"/>
      <w:r>
        <w:t>, run model, some features may be preserved</w:t>
      </w:r>
      <w:r w:rsidR="004B477E">
        <w:t xml:space="preserve"> -&gt; small section that stringent selection is preserved for this simple model</w:t>
      </w:r>
    </w:p>
    <w:p w:rsidR="004B477E" w:rsidRDefault="00E20A12" w:rsidP="00E20A12">
      <w:pPr>
        <w:pStyle w:val="ListParagraph"/>
        <w:numPr>
          <w:ilvl w:val="1"/>
          <w:numId w:val="1"/>
        </w:numPr>
      </w:pPr>
      <w:r>
        <w:t xml:space="preserve">reference Desai and others for traveling </w:t>
      </w:r>
      <w:proofErr w:type="spellStart"/>
      <w:r>
        <w:t>wavefront</w:t>
      </w:r>
      <w:proofErr w:type="spellEnd"/>
      <w:r>
        <w:t xml:space="preserve"> type models</w:t>
      </w:r>
    </w:p>
    <w:p w:rsidR="004B477E" w:rsidRDefault="004B477E" w:rsidP="004B477E">
      <w:pPr>
        <w:pStyle w:val="ListParagraph"/>
        <w:numPr>
          <w:ilvl w:val="0"/>
          <w:numId w:val="1"/>
        </w:numPr>
      </w:pPr>
      <w:r>
        <w:t>intro is fine</w:t>
      </w:r>
    </w:p>
    <w:p w:rsidR="004B477E" w:rsidRDefault="004B477E" w:rsidP="004B477E">
      <w:pPr>
        <w:pStyle w:val="ListParagraph"/>
        <w:numPr>
          <w:ilvl w:val="0"/>
          <w:numId w:val="1"/>
        </w:numPr>
      </w:pPr>
      <w:r>
        <w:t>discussion</w:t>
      </w:r>
      <w:r w:rsidR="00977022">
        <w:t xml:space="preserve">: </w:t>
      </w:r>
      <w:r w:rsidR="000A4440">
        <w:t>(</w:t>
      </w:r>
      <w:r w:rsidR="00977022">
        <w:t>M</w:t>
      </w:r>
      <w:r>
        <w:t xml:space="preserve"> didn’t think about it too carefully</w:t>
      </w:r>
      <w:r w:rsidR="000A4440">
        <w:t xml:space="preserve"> yet)</w:t>
      </w:r>
    </w:p>
    <w:p w:rsidR="002378C6" w:rsidRDefault="004B477E" w:rsidP="004B477E">
      <w:pPr>
        <w:pStyle w:val="ListParagraph"/>
        <w:numPr>
          <w:ilvl w:val="1"/>
          <w:numId w:val="1"/>
        </w:numPr>
      </w:pPr>
      <w:r>
        <w:t>MPL paper by Barton</w:t>
      </w:r>
      <w:r w:rsidR="00B724A0">
        <w:t xml:space="preserve"> has a bit too much attention</w:t>
      </w:r>
    </w:p>
    <w:p w:rsidR="002378C6" w:rsidRDefault="002378C6" w:rsidP="002378C6">
      <w:pPr>
        <w:rPr>
          <w:u w:val="single"/>
        </w:rPr>
      </w:pPr>
      <w:r w:rsidRPr="002378C6">
        <w:rPr>
          <w:u w:val="single"/>
        </w:rPr>
        <w:t>10 May 2021</w:t>
      </w:r>
      <w:r>
        <w:rPr>
          <w:u w:val="single"/>
        </w:rPr>
        <w:t xml:space="preserve"> meeting with Mehran</w:t>
      </w:r>
    </w:p>
    <w:p w:rsidR="002378C6" w:rsidRDefault="002378C6" w:rsidP="002378C6">
      <w:r>
        <w:t>What I wanted to discuss:</w:t>
      </w:r>
    </w:p>
    <w:p w:rsidR="002378C6" w:rsidRDefault="002378C6" w:rsidP="002378C6">
      <w:pPr>
        <w:pStyle w:val="ListParagraph"/>
        <w:numPr>
          <w:ilvl w:val="0"/>
          <w:numId w:val="1"/>
        </w:numPr>
      </w:pPr>
      <w:r>
        <w:t>I have done simulations of Mount Fuji model (constant h and J=0) for various values of h between -15 and +5</w:t>
      </w:r>
    </w:p>
    <w:p w:rsidR="002378C6" w:rsidRDefault="002378C6" w:rsidP="002378C6">
      <w:pPr>
        <w:pStyle w:val="ListParagraph"/>
        <w:numPr>
          <w:ilvl w:val="0"/>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generally somewhat underestimates the h values while overestimating J&gt;0</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don’t see this bias in the usual simulations with p24 fitness coefficients</w:t>
      </w:r>
    </w:p>
    <w:p w:rsidR="002378C6"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works</w:t>
      </w:r>
      <w:r w:rsidR="00CA2004">
        <w:rPr>
          <w:rFonts w:eastAsia="Times New Roman" w:cstheme="minorHAnsi"/>
          <w:color w:val="000000"/>
        </w:rPr>
        <w:t xml:space="preserve"> (with underestimation of h)</w:t>
      </w:r>
      <w:r w:rsidRPr="002378C6">
        <w:rPr>
          <w:rFonts w:eastAsia="Times New Roman" w:cstheme="minorHAnsi"/>
          <w:color w:val="000000"/>
        </w:rPr>
        <w:t> even for positive h</w:t>
      </w:r>
    </w:p>
    <w:p w:rsidR="00CA2004"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explanation: positive h is equivalent with negative h if zeros and ones are exchanged in sequences, and with different starting point (starting at intrinsically lowest-fitness sequence (0,</w:t>
      </w:r>
      <w:proofErr w:type="gramStart"/>
      <w:r w:rsidRPr="002378C6">
        <w:rPr>
          <w:rFonts w:eastAsia="Times New Roman" w:cstheme="minorHAnsi"/>
          <w:color w:val="000000"/>
        </w:rPr>
        <w:t>0,0,...</w:t>
      </w:r>
      <w:proofErr w:type="gramEnd"/>
      <w:r w:rsidRPr="002378C6">
        <w:rPr>
          <w:rFonts w:eastAsia="Times New Roman" w:cstheme="minorHAnsi"/>
          <w:color w:val="000000"/>
        </w:rPr>
        <w:t>));</w:t>
      </w:r>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lastRenderedPageBreak/>
        <w:t> this means that evolution in the beginning is driven both by accumulating immunity and by intrinsic fitness gradient in the same direction; but if the highest-fitness sequence arises soon and replaces the low-fitness strains, evolution will go on as if starting with highest-fitness sequence and producing intrinsic fitness costs while escaping immunity</w:t>
      </w:r>
    </w:p>
    <w:p w:rsidR="00CA2004"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strain succession in Mt Fuji produces a higher diversity of strains in each season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E</w:t>
      </w:r>
      <w:r w:rsidR="002378C6" w:rsidRPr="00CA2004">
        <w:rPr>
          <w:rFonts w:eastAsia="Times New Roman" w:cstheme="minorHAnsi"/>
          <w:color w:val="000000"/>
        </w:rPr>
        <w:t>xplanation: because there are many strains that are the same distance away from the starting strain and have equal intrinsic fitness, there are only L+1 different intrinsic fitness </w:t>
      </w:r>
      <w:proofErr w:type="gramStart"/>
      <w:r w:rsidR="002378C6" w:rsidRPr="00CA2004">
        <w:rPr>
          <w:rFonts w:eastAsia="Times New Roman" w:cstheme="minorHAnsi"/>
          <w:color w:val="000000"/>
        </w:rPr>
        <w:t>values</w:t>
      </w:r>
      <w:proofErr w:type="gramEnd"/>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Note: </w:t>
      </w:r>
      <w:r w:rsidR="00CA2004">
        <w:rPr>
          <w:rFonts w:eastAsia="Times New Roman" w:cstheme="minorHAnsi"/>
          <w:color w:val="000000"/>
        </w:rPr>
        <w:br/>
      </w:r>
      <w:r w:rsidRPr="00CA2004">
        <w:rPr>
          <w:rFonts w:eastAsia="Times New Roman" w:cstheme="minorHAnsi"/>
          <w:color w:val="000000"/>
        </w:rPr>
        <w:t>the low diversity and 'spindly' nature of influenza can not only be explained by long-range cros</w:t>
      </w:r>
      <w:r w:rsidR="00CA2004">
        <w:rPr>
          <w:rFonts w:eastAsia="Times New Roman" w:cstheme="minorHAnsi"/>
          <w:color w:val="000000"/>
        </w:rPr>
        <w:t>s</w:t>
      </w:r>
      <w:r w:rsidRPr="00CA2004">
        <w:rPr>
          <w:rFonts w:eastAsia="Times New Roman" w:cstheme="minorHAnsi"/>
          <w:color w:val="000000"/>
        </w:rPr>
        <w:t>immunity or deleterious mutation load as suggested before (see Yan et al. 2019, Koelle and Rasumussen 2015), but also by fitness differences being amplified by non-competing growth between bottlenecks (between seasons). Does that make sense?</w:t>
      </w:r>
    </w:p>
    <w:p w:rsidR="002378C6"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fitness distributions in each season is highly quantized, again because of the few discrete fitness values that can be reached within a certain mutational distance</w:t>
      </w:r>
    </w:p>
    <w:p w:rsidR="00CA2004" w:rsidRDefault="00CA2004" w:rsidP="00CA2004">
      <w:pPr>
        <w:shd w:val="clear" w:color="auto" w:fill="FFFFFF"/>
        <w:spacing w:after="0" w:line="285" w:lineRule="atLeast"/>
        <w:rPr>
          <w:rFonts w:eastAsia="Times New Roman" w:cstheme="minorHAnsi"/>
          <w:color w:val="000000"/>
        </w:rPr>
      </w:pPr>
      <w:r>
        <w:rPr>
          <w:rFonts w:eastAsia="Times New Roman" w:cstheme="minorHAnsi"/>
          <w:color w:val="000000"/>
        </w:rPr>
        <w:t>Conclusion from meeting with Mehran:</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goal with the Mt Fuji analysis is to better justify</w:t>
      </w:r>
      <w:r w:rsidR="00284D28">
        <w:rPr>
          <w:rFonts w:eastAsia="Times New Roman" w:cstheme="minorHAnsi"/>
          <w:color w:val="000000"/>
        </w:rPr>
        <w:t xml:space="preserve"> (by analyzing this simple well studied model)</w:t>
      </w:r>
      <w:r>
        <w:rPr>
          <w:rFonts w:eastAsia="Times New Roman" w:cstheme="minorHAnsi"/>
          <w:color w:val="000000"/>
        </w:rPr>
        <w:t xml:space="preserve"> the stringency condition which we assume </w:t>
      </w:r>
      <w:r w:rsidR="00284D28">
        <w:rPr>
          <w:rFonts w:eastAsia="Times New Roman" w:cstheme="minorHAnsi"/>
          <w:color w:val="000000"/>
        </w:rPr>
        <w:t>for our mode</w:t>
      </w:r>
      <w:r w:rsidR="00F76D07">
        <w:rPr>
          <w:rFonts w:eastAsia="Times New Roman" w:cstheme="minorHAnsi"/>
          <w:color w:val="000000"/>
        </w:rPr>
        <w:t>l</w:t>
      </w:r>
      <w:r w:rsidR="00284D28">
        <w:rPr>
          <w:rFonts w:eastAsia="Times New Roman" w:cstheme="minorHAnsi"/>
          <w:color w:val="000000"/>
        </w:rPr>
        <w:t>!!!</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fitness scale that is approx. h, which shows up as width of intrinsic and host fitness distributions at each season, disappears in the total fitness distribution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choose variation of h-values around mean h -&gt; show that scale of mean h disappears in distribution of </w:t>
      </w:r>
      <w:proofErr w:type="spellStart"/>
      <w:r>
        <w:rPr>
          <w:rFonts w:eastAsia="Times New Roman" w:cstheme="minorHAnsi"/>
          <w:color w:val="000000"/>
        </w:rPr>
        <w:t>Ftot</w:t>
      </w:r>
      <w:proofErr w:type="spellEnd"/>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think about this stringency condition more analytically (within simple Mt Fuji model)</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Mehran has thought </w:t>
      </w:r>
      <w:r w:rsidR="00DC612B">
        <w:rPr>
          <w:rFonts w:eastAsia="Times New Roman" w:cstheme="minorHAnsi"/>
          <w:color w:val="000000"/>
        </w:rPr>
        <w:t xml:space="preserve">a bit </w:t>
      </w:r>
      <w:r>
        <w:rPr>
          <w:rFonts w:eastAsia="Times New Roman" w:cstheme="minorHAnsi"/>
          <w:color w:val="000000"/>
        </w:rPr>
        <w:t>more about the exponential versus linear increase of number of strains in HA data vs simulated data</w:t>
      </w:r>
    </w:p>
    <w:p w:rsidR="00CA2004" w:rsidRDefault="00284D28"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only reasonable explanation that he came up with is due to the rapid increase of sampled sequences since 1968 (which is presumably more relevant than the increase in the human (infected) population over the years)</w:t>
      </w:r>
    </w:p>
    <w:p w:rsidR="00284D28" w:rsidRDefault="00284D28" w:rsidP="00284D2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In Mt Fuji model with turned-off immunity there should emerge a steady state of a cloud of strains around the peak, where the equilibrium spread of the cloud depends on the ratio of mutation rate</w:t>
      </w:r>
      <w:r w:rsidR="00592F1F">
        <w:rPr>
          <w:rFonts w:eastAsia="Times New Roman" w:cstheme="minorHAnsi"/>
          <w:color w:val="000000"/>
        </w:rPr>
        <w:t>/</w:t>
      </w:r>
      <w:r>
        <w:rPr>
          <w:rFonts w:eastAsia="Times New Roman" w:cstheme="minorHAnsi"/>
          <w:color w:val="000000"/>
        </w:rPr>
        <w:t xml:space="preserve">slope of mountain </w:t>
      </w:r>
      <w:r w:rsidR="00DC612B">
        <w:rPr>
          <w:rFonts w:eastAsia="Times New Roman" w:cstheme="minorHAnsi"/>
          <w:color w:val="000000"/>
        </w:rPr>
        <w:t>(</w:t>
      </w:r>
      <w:r>
        <w:rPr>
          <w:rFonts w:eastAsia="Times New Roman" w:cstheme="minorHAnsi"/>
          <w:color w:val="000000"/>
        </w:rPr>
        <w:t>the slope is</w:t>
      </w:r>
      <w:r w:rsidR="00DC612B">
        <w:rPr>
          <w:rFonts w:eastAsia="Times New Roman" w:cstheme="minorHAnsi"/>
          <w:color w:val="000000"/>
        </w:rPr>
        <w:t xml:space="preserve"> basically</w:t>
      </w:r>
      <w:r>
        <w:rPr>
          <w:rFonts w:eastAsia="Times New Roman" w:cstheme="minorHAnsi"/>
          <w:color w:val="000000"/>
        </w:rPr>
        <w:t xml:space="preserve"> the deleterious h-values</w:t>
      </w:r>
      <w:r w:rsidR="00DC612B">
        <w:rPr>
          <w:rFonts w:eastAsia="Times New Roman" w:cstheme="minorHAnsi"/>
          <w:color w:val="000000"/>
        </w:rPr>
        <w:t>)</w:t>
      </w:r>
    </w:p>
    <w:p w:rsidR="000478F4" w:rsidRDefault="00284D28" w:rsidP="00D9546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Make plot of number of mutations as function of time for analysis of Mt Fuji model (probably not enough to say if it increases linearly or exponentially with time)</w:t>
      </w:r>
    </w:p>
    <w:p w:rsidR="00040FE3" w:rsidRDefault="00040FE3" w:rsidP="00040F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Question (from me, not shared yet): With the binary sequence representation I have L choose k numbers of strains with k mutations, which means that I have most strains with k=L/2 mutations and least (=1) with k=L or k=0</w:t>
      </w:r>
    </w:p>
    <w:p w:rsidR="00040FE3" w:rsidRDefault="00040FE3"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seeing the fitness landscape as a single mountain, it will “broaden” first when going down from the peak, i.e. the number of strains with same fitness value </w:t>
      </w:r>
      <w:r w:rsidR="00DC612B">
        <w:rPr>
          <w:rFonts w:eastAsia="Times New Roman" w:cstheme="minorHAnsi"/>
          <w:color w:val="000000"/>
        </w:rPr>
        <w:t xml:space="preserve">(=same number of mutations) </w:t>
      </w:r>
      <w:r>
        <w:rPr>
          <w:rFonts w:eastAsia="Times New Roman" w:cstheme="minorHAnsi"/>
          <w:color w:val="000000"/>
        </w:rPr>
        <w:t>will increase, but will then narrow again</w:t>
      </w:r>
      <w:r w:rsidR="00817587">
        <w:rPr>
          <w:rFonts w:eastAsia="Times New Roman" w:cstheme="minorHAnsi"/>
          <w:color w:val="000000"/>
        </w:rPr>
        <w:t xml:space="preserve"> when k&gt;L/2</w:t>
      </w:r>
    </w:p>
    <w:p w:rsidR="00817587" w:rsidRPr="00040FE3" w:rsidRDefault="00817587"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How does this combinatorial effect influence the increase of the number of mutations in the selected strains with time?</w:t>
      </w:r>
      <w:r w:rsidR="00F90412">
        <w:rPr>
          <w:rFonts w:eastAsia="Times New Roman" w:cstheme="minorHAnsi"/>
          <w:color w:val="000000"/>
        </w:rPr>
        <w:t xml:space="preserve"> Since long sequence </w:t>
      </w:r>
      <w:proofErr w:type="spellStart"/>
      <w:r w:rsidR="00F90412">
        <w:rPr>
          <w:rFonts w:eastAsia="Times New Roman" w:cstheme="minorHAnsi"/>
          <w:color w:val="000000"/>
        </w:rPr>
        <w:t>simus</w:t>
      </w:r>
      <w:proofErr w:type="spellEnd"/>
      <w:r w:rsidR="00F90412">
        <w:rPr>
          <w:rFonts w:eastAsia="Times New Roman" w:cstheme="minorHAnsi"/>
          <w:color w:val="000000"/>
        </w:rPr>
        <w:t xml:space="preserve"> the </w:t>
      </w:r>
      <w:r w:rsidR="00A03A44">
        <w:rPr>
          <w:rFonts w:eastAsia="Times New Roman" w:cstheme="minorHAnsi"/>
          <w:color w:val="000000"/>
        </w:rPr>
        <w:t xml:space="preserve">mutation number stays below L/2, this combinatorial effect should slow down the accumulation of mutations with time. If many strains are present that are </w:t>
      </w:r>
      <w:r w:rsidR="00A03A44">
        <w:rPr>
          <w:rFonts w:eastAsia="Times New Roman" w:cstheme="minorHAnsi"/>
          <w:color w:val="000000"/>
        </w:rPr>
        <w:lastRenderedPageBreak/>
        <w:t xml:space="preserve">equivalent </w:t>
      </w:r>
      <w:proofErr w:type="gramStart"/>
      <w:r w:rsidR="00A03A44">
        <w:rPr>
          <w:rFonts w:eastAsia="Times New Roman" w:cstheme="minorHAnsi"/>
          <w:color w:val="000000"/>
        </w:rPr>
        <w:t>with regard to</w:t>
      </w:r>
      <w:proofErr w:type="gramEnd"/>
      <w:r w:rsidR="00A03A44">
        <w:rPr>
          <w:rFonts w:eastAsia="Times New Roman" w:cstheme="minorHAnsi"/>
          <w:color w:val="000000"/>
        </w:rPr>
        <w:t xml:space="preserve"> intrinsic fitness but antigenically different they slow down </w:t>
      </w:r>
      <w:proofErr w:type="spellStart"/>
      <w:r w:rsidR="00A03A44">
        <w:rPr>
          <w:rFonts w:eastAsia="Times New Roman" w:cstheme="minorHAnsi"/>
          <w:color w:val="000000"/>
        </w:rPr>
        <w:t>each others</w:t>
      </w:r>
      <w:proofErr w:type="spellEnd"/>
      <w:r w:rsidR="00A03A44">
        <w:rPr>
          <w:rFonts w:eastAsia="Times New Roman" w:cstheme="minorHAnsi"/>
          <w:color w:val="000000"/>
        </w:rPr>
        <w:t xml:space="preserve"> accumulation of immunity-dependent fitness costs</w:t>
      </w:r>
    </w:p>
    <w:p w:rsidR="00040FE3" w:rsidRDefault="00A03A44" w:rsidP="00A03A44">
      <w:pPr>
        <w:shd w:val="clear" w:color="auto" w:fill="FFFFFF"/>
        <w:spacing w:after="0" w:line="285" w:lineRule="atLeast"/>
        <w:rPr>
          <w:rFonts w:eastAsia="Times New Roman" w:cstheme="minorHAnsi"/>
          <w:color w:val="000000"/>
          <w:u w:val="single"/>
        </w:rPr>
      </w:pPr>
      <w:r w:rsidRPr="00A03A44">
        <w:rPr>
          <w:rFonts w:eastAsia="Times New Roman" w:cstheme="minorHAnsi"/>
          <w:color w:val="000000"/>
          <w:u w:val="single"/>
        </w:rPr>
        <w:t>20 May 2021</w:t>
      </w:r>
      <w:r>
        <w:rPr>
          <w:rFonts w:eastAsia="Times New Roman" w:cstheme="minorHAnsi"/>
          <w:color w:val="000000"/>
          <w:u w:val="single"/>
        </w:rPr>
        <w:t xml:space="preserve"> (thoughts and questions about selection regime)</w:t>
      </w:r>
    </w:p>
    <w:p w:rsidR="003834AA" w:rsidRDefault="00A03A44" w:rsidP="003834A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Will inference work, if only one strain per season gets selected? </w:t>
      </w:r>
      <w:r w:rsidR="003834AA">
        <w:rPr>
          <w:rFonts w:eastAsia="Times New Roman" w:cstheme="minorHAnsi"/>
          <w:color w:val="000000"/>
        </w:rPr>
        <w:t xml:space="preserve">No, due to independently inferred F* in each season, the value for </w:t>
      </w:r>
      <w:proofErr w:type="spellStart"/>
      <w:r w:rsidR="003834AA">
        <w:rPr>
          <w:rFonts w:eastAsia="Times New Roman" w:cstheme="minorHAnsi"/>
          <w:color w:val="000000"/>
        </w:rPr>
        <w:t>Fhost</w:t>
      </w:r>
      <w:proofErr w:type="spellEnd"/>
      <w:r w:rsidR="003834AA">
        <w:rPr>
          <w:rFonts w:eastAsia="Times New Roman" w:cstheme="minorHAnsi"/>
          <w:color w:val="000000"/>
        </w:rPr>
        <w:t xml:space="preserve"> + F* of that single strain could be replaced by any number -&gt; no information</w:t>
      </w:r>
    </w:p>
    <w:p w:rsidR="00795F72" w:rsidRDefault="00795F72" w:rsidP="00592F1F">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intrinsic fitness differences (h0 in mt fuji model)</w:t>
      </w:r>
      <w:r w:rsidR="003834AA" w:rsidRPr="003834AA">
        <w:rPr>
          <w:rFonts w:eastAsia="Times New Roman" w:cstheme="minorHAnsi"/>
          <w:color w:val="000000"/>
        </w:rPr>
        <w:t xml:space="preserve"> </w:t>
      </w:r>
      <w:r>
        <w:rPr>
          <w:rFonts w:eastAsia="Times New Roman" w:cstheme="minorHAnsi"/>
          <w:color w:val="000000"/>
        </w:rPr>
        <w:t xml:space="preserve">become very small between strains? </w:t>
      </w:r>
    </w:p>
    <w:p w:rsidR="00592F1F" w:rsidRDefault="00592F1F" w:rsidP="00592F1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In a </w:t>
      </w:r>
      <w:proofErr w:type="gramStart"/>
      <w:r>
        <w:rPr>
          <w:rFonts w:eastAsia="Times New Roman" w:cstheme="minorHAnsi"/>
          <w:color w:val="000000"/>
        </w:rPr>
        <w:t>certain seasons</w:t>
      </w:r>
      <w:proofErr w:type="gramEnd"/>
      <w:r>
        <w:rPr>
          <w:rFonts w:eastAsia="Times New Roman" w:cstheme="minorHAnsi"/>
          <w:color w:val="000000"/>
        </w:rPr>
        <w:t xml:space="preserve"> we assume that strains get selected that are within a narrow range around the current fitness maximum (of concurrently competing strains)</w:t>
      </w:r>
    </w:p>
    <w:p w:rsidR="00216A5D" w:rsidRDefault="00592F1F"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intrinsic fitness differences between strains (competing in the same season) are small</w:t>
      </w:r>
      <w:r w:rsidR="00216A5D">
        <w:rPr>
          <w:rFonts w:eastAsia="Times New Roman" w:cstheme="minorHAnsi"/>
          <w:color w:val="000000"/>
        </w:rPr>
        <w:t>er</w:t>
      </w:r>
      <w:r>
        <w:rPr>
          <w:rFonts w:eastAsia="Times New Roman" w:cstheme="minorHAnsi"/>
          <w:color w:val="000000"/>
        </w:rPr>
        <w:t xml:space="preserve"> (small fitness slope)</w:t>
      </w:r>
      <w:r w:rsidR="00216A5D">
        <w:rPr>
          <w:rFonts w:eastAsia="Times New Roman" w:cstheme="minorHAnsi"/>
          <w:color w:val="000000"/>
        </w:rPr>
        <w:t xml:space="preserve"> than the fluctuations of </w:t>
      </w:r>
      <w:proofErr w:type="spellStart"/>
      <w:r w:rsidR="00216A5D">
        <w:rPr>
          <w:rFonts w:eastAsia="Times New Roman" w:cstheme="minorHAnsi"/>
          <w:color w:val="000000"/>
        </w:rPr>
        <w:t>Ftot</w:t>
      </w:r>
      <w:proofErr w:type="spellEnd"/>
      <w:r w:rsidR="00216A5D">
        <w:rPr>
          <w:rFonts w:eastAsia="Times New Roman" w:cstheme="minorHAnsi"/>
          <w:color w:val="000000"/>
        </w:rPr>
        <w:t xml:space="preserve"> between completely equivalent strains, their difference will have difficulty being resolved</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-&gt; The “cloud” of concurrently selected strains spreads further with decreasing (flatter) slope</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spread of the cloud is (for constant mutation rate and population size) determined by a fixed spread delta F in fitness space from the current maximum down to a certain minimum</w:t>
      </w:r>
      <w:r>
        <w:rPr>
          <w:rFonts w:eastAsia="Times New Roman" w:cstheme="minorHAnsi"/>
          <w:color w:val="000000"/>
        </w:rPr>
        <w:br/>
        <w:t>if</w:t>
      </w:r>
      <w:r w:rsidR="00644E72">
        <w:rPr>
          <w:rFonts w:eastAsia="Times New Roman" w:cstheme="minorHAnsi"/>
          <w:color w:val="000000"/>
        </w:rPr>
        <w:t xml:space="preserve"> the intrinsic fitness difference h0 between strains is smaller than</w:t>
      </w:r>
      <w:r>
        <w:rPr>
          <w:rFonts w:eastAsia="Times New Roman" w:cstheme="minorHAnsi"/>
          <w:color w:val="000000"/>
        </w:rPr>
        <w:t xml:space="preserve"> this fitness difference </w:t>
      </w:r>
      <w:proofErr w:type="spellStart"/>
      <w:r>
        <w:rPr>
          <w:rFonts w:eastAsia="Times New Roman" w:cstheme="minorHAnsi"/>
          <w:color w:val="000000"/>
        </w:rPr>
        <w:t>deltaF</w:t>
      </w:r>
      <w:proofErr w:type="spellEnd"/>
      <w:r>
        <w:rPr>
          <w:rFonts w:eastAsia="Times New Roman" w:cstheme="minorHAnsi"/>
          <w:color w:val="000000"/>
        </w:rPr>
        <w:t xml:space="preserve"> between concurrently selected strains</w:t>
      </w:r>
      <w:r w:rsidR="00644E72">
        <w:rPr>
          <w:rFonts w:eastAsia="Times New Roman" w:cstheme="minorHAnsi"/>
          <w:color w:val="000000"/>
        </w:rPr>
        <w:t>, the intrinsic differences should not be resolved</w:t>
      </w:r>
    </w:p>
    <w:p w:rsidR="00644E72" w:rsidRDefault="00644E72" w:rsidP="00216A5D">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Therefore</w:t>
      </w:r>
      <w:proofErr w:type="gramEnd"/>
      <w:r>
        <w:rPr>
          <w:rFonts w:eastAsia="Times New Roman" w:cstheme="minorHAnsi"/>
          <w:color w:val="000000"/>
        </w:rPr>
        <w:t xml:space="preserve"> with decreasing h0 there should be a threshold value, below which the inference method cannot reliably distinguish from h0=0</w:t>
      </w:r>
    </w:p>
    <w:p w:rsidR="0040348D" w:rsidRPr="00216A5D" w:rsidRDefault="0040348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Small sampling size probably adds more noise to the host fitness (and total fitness), which will likely lead to a larger threshold value for |h0|, below which intrinsic fitness differences cannot be resolved </w:t>
      </w:r>
    </w:p>
    <w:p w:rsidR="00216A5D" w:rsidRDefault="00216A5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mutations rate is varied?</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the mutation rate is too small (for given </w:t>
      </w:r>
      <w:proofErr w:type="spellStart"/>
      <w:r>
        <w:rPr>
          <w:rFonts w:eastAsia="Times New Roman" w:cstheme="minorHAnsi"/>
          <w:color w:val="000000"/>
        </w:rPr>
        <w:t>Npop</w:t>
      </w:r>
      <w:proofErr w:type="spellEnd"/>
      <w:r>
        <w:rPr>
          <w:rFonts w:eastAsia="Times New Roman" w:cstheme="minorHAnsi"/>
          <w:color w:val="000000"/>
        </w:rPr>
        <w:t xml:space="preserve">), i.e. if it is difficult to create even one sequence with one mutation between seasons, there will be many seasons where nothing happens besides immunity accumulation for the currently and previously present strains, due to this lack of mutations. </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This slow sequence space exploration means that there will be on average less data for the same number of seasons than in the case of faster mutation</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Due to this slow mutation, each present strain will also accumulate so much immunity that it will be overtaken by any new mutant as soon as it</w:t>
      </w:r>
      <w:r w:rsidR="006F6E3A">
        <w:rPr>
          <w:rFonts w:eastAsia="Times New Roman" w:cstheme="minorHAnsi"/>
          <w:color w:val="000000"/>
        </w:rPr>
        <w:t xml:space="preserve"> stochastically</w:t>
      </w:r>
      <w:r>
        <w:rPr>
          <w:rFonts w:eastAsia="Times New Roman" w:cstheme="minorHAnsi"/>
          <w:color w:val="000000"/>
        </w:rPr>
        <w:t xml:space="preserve"> appears. (?) </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a too small mutation rate will likely lead to poor inference</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 the other </w:t>
      </w:r>
      <w:proofErr w:type="gramStart"/>
      <w:r>
        <w:rPr>
          <w:rFonts w:eastAsia="Times New Roman" w:cstheme="minorHAnsi"/>
          <w:color w:val="000000"/>
        </w:rPr>
        <w:t>hand</w:t>
      </w:r>
      <w:proofErr w:type="gramEnd"/>
      <w:r>
        <w:rPr>
          <w:rFonts w:eastAsia="Times New Roman" w:cstheme="minorHAnsi"/>
          <w:color w:val="000000"/>
        </w:rPr>
        <w:t xml:space="preserve"> if the mutation rate is very large,</w:t>
      </w:r>
      <w:r>
        <w:rPr>
          <w:rFonts w:eastAsia="Times New Roman" w:cstheme="minorHAnsi"/>
          <w:color w:val="000000"/>
        </w:rPr>
        <w:br/>
        <w:t>the population can completely randomly sample sequence space in any time step (between selections)</w:t>
      </w:r>
    </w:p>
    <w:p w:rsidR="00150207"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stringent selection applies and the</w:t>
      </w:r>
      <w:r w:rsidR="00150207">
        <w:rPr>
          <w:rFonts w:eastAsia="Times New Roman" w:cstheme="minorHAnsi"/>
          <w:color w:val="000000"/>
        </w:rPr>
        <w:t xml:space="preserve"> intrinsic</w:t>
      </w:r>
      <w:r>
        <w:rPr>
          <w:rFonts w:eastAsia="Times New Roman" w:cstheme="minorHAnsi"/>
          <w:color w:val="000000"/>
        </w:rPr>
        <w:t xml:space="preserve"> fitness landscape is unimodal, the population can select the </w:t>
      </w:r>
      <w:r w:rsidR="00150207">
        <w:rPr>
          <w:rFonts w:eastAsia="Times New Roman" w:cstheme="minorHAnsi"/>
          <w:color w:val="000000"/>
        </w:rPr>
        <w:t xml:space="preserve">global fitness maximum (of </w:t>
      </w:r>
      <w:proofErr w:type="spellStart"/>
      <w:r w:rsidR="00150207">
        <w:rPr>
          <w:rFonts w:eastAsia="Times New Roman" w:cstheme="minorHAnsi"/>
          <w:color w:val="000000"/>
        </w:rPr>
        <w:t>Ftot</w:t>
      </w:r>
      <w:proofErr w:type="spellEnd"/>
      <w:r w:rsidR="00150207">
        <w:rPr>
          <w:rFonts w:eastAsia="Times New Roman" w:cstheme="minorHAnsi"/>
          <w:color w:val="000000"/>
        </w:rPr>
        <w:t>) in each season (</w:t>
      </w:r>
      <w:proofErr w:type="gramStart"/>
      <w:r w:rsidR="00150207">
        <w:rPr>
          <w:rFonts w:eastAsia="Times New Roman" w:cstheme="minorHAnsi"/>
          <w:color w:val="000000"/>
        </w:rPr>
        <w:t>provided that</w:t>
      </w:r>
      <w:proofErr w:type="gramEnd"/>
      <w:r w:rsidR="00150207">
        <w:rPr>
          <w:rFonts w:eastAsia="Times New Roman" w:cstheme="minorHAnsi"/>
          <w:color w:val="000000"/>
        </w:rPr>
        <w:t xml:space="preserve"> population size is sufficiently large), i.e. it can generally make large jumps in the sequence landscape</w:t>
      </w:r>
    </w:p>
    <w:p w:rsidR="0040348D" w:rsidRPr="0040348D" w:rsidRDefault="00150207"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lastRenderedPageBreak/>
        <w:t>It is unclear, what the effect of the large-mutation limit would be on inference</w:t>
      </w:r>
      <w:r w:rsidR="00964C64">
        <w:rPr>
          <w:rFonts w:eastAsia="Times New Roman" w:cstheme="minorHAnsi"/>
          <w:color w:val="000000"/>
        </w:rPr>
        <w:t>. I guess it would still work. This could be tested by sampling completely random strains in the mutation step instead of using a specific mutation rate</w:t>
      </w:r>
    </w:p>
    <w:p w:rsidR="0040348D" w:rsidRDefault="0040348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population size is varied?</w:t>
      </w:r>
    </w:p>
    <w:p w:rsidR="00161C4F" w:rsidRDefault="007B6005" w:rsidP="00161C4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 have already done simulations which suggest that </w:t>
      </w:r>
      <w:r w:rsidR="00161C4F">
        <w:rPr>
          <w:rFonts w:eastAsia="Times New Roman" w:cstheme="minorHAnsi"/>
          <w:color w:val="000000"/>
        </w:rPr>
        <w:t xml:space="preserve">a decreasing population size decreases inference performance, so </w:t>
      </w:r>
      <w:r w:rsidR="00161C4F" w:rsidRPr="00161C4F">
        <w:rPr>
          <w:rFonts w:eastAsia="Times New Roman" w:cstheme="minorHAnsi"/>
          <w:color w:val="000000"/>
        </w:rPr>
        <w:t>I could look more closely at the fitness distributions by plotting them for each population size</w:t>
      </w:r>
      <w:r w:rsidR="00161C4F">
        <w:rPr>
          <w:rFonts w:eastAsia="Times New Roman" w:cstheme="minorHAnsi"/>
          <w:color w:val="000000"/>
        </w:rPr>
        <w:t xml:space="preserve"> to understand the dependence better</w:t>
      </w:r>
    </w:p>
    <w:p w:rsidR="006F6E3A" w:rsidRDefault="00161C4F"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 population size is very small</w:t>
      </w:r>
      <w:r w:rsidR="006F6E3A">
        <w:rPr>
          <w:rFonts w:eastAsia="Times New Roman" w:cstheme="minorHAnsi"/>
          <w:color w:val="000000"/>
        </w:rPr>
        <w:t>, it can easily happen that some strains, although having equally high fitness to the maximum are not selected in the small population</w:t>
      </w:r>
      <w:r w:rsidR="006F6E3A">
        <w:rPr>
          <w:rFonts w:eastAsia="Times New Roman" w:cstheme="minorHAnsi"/>
          <w:color w:val="000000"/>
        </w:rPr>
        <w:br/>
        <w:t>This leads to a lack of data and therefore likely a worse inference</w:t>
      </w:r>
    </w:p>
    <w:p w:rsidR="006F6E3A" w:rsidRP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Still, if a strain gets selected it means that it likely has a fitness close to the current maximum</w:t>
      </w:r>
      <w:r w:rsidR="00274101">
        <w:rPr>
          <w:rFonts w:eastAsia="Times New Roman" w:cstheme="minorHAnsi"/>
          <w:color w:val="000000"/>
        </w:rPr>
        <w:t>, there just should be a few fitness-equivalent strains that get selected together</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mutation step will, like if the mutation rate is very small, lead to a low probability of a new mutant being created, which has the same negative effects on inference performance as a small mutation rate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total fitness likely has larger fluctuations due to the discrete nature of </w:t>
      </w:r>
      <w:proofErr w:type="spellStart"/>
      <w:r>
        <w:rPr>
          <w:rFonts w:eastAsia="Times New Roman" w:cstheme="minorHAnsi"/>
          <w:color w:val="000000"/>
        </w:rPr>
        <w:t>Fhost</w:t>
      </w:r>
      <w:proofErr w:type="spellEnd"/>
      <w:r>
        <w:rPr>
          <w:rFonts w:eastAsia="Times New Roman" w:cstheme="minorHAnsi"/>
          <w:color w:val="000000"/>
        </w:rPr>
        <w:t xml:space="preserve"> which varies with frequencies x&gt;1/</w:t>
      </w:r>
      <w:proofErr w:type="spellStart"/>
      <w:r>
        <w:rPr>
          <w:rFonts w:eastAsia="Times New Roman" w:cstheme="minorHAnsi"/>
          <w:color w:val="000000"/>
        </w:rPr>
        <w:t>Npop</w:t>
      </w:r>
      <w:proofErr w:type="spellEnd"/>
      <w:r>
        <w:rPr>
          <w:rFonts w:eastAsia="Times New Roman" w:cstheme="minorHAnsi"/>
          <w:color w:val="000000"/>
        </w:rPr>
        <w:t xml:space="preserve"> now in large steps</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I expect for small population size that selected strains/</w:t>
      </w:r>
      <w:proofErr w:type="spellStart"/>
      <w:r>
        <w:rPr>
          <w:rFonts w:eastAsia="Times New Roman" w:cstheme="minorHAnsi"/>
          <w:color w:val="000000"/>
        </w:rPr>
        <w:t>fitnesses</w:t>
      </w:r>
      <w:proofErr w:type="spellEnd"/>
      <w:r>
        <w:rPr>
          <w:rFonts w:eastAsia="Times New Roman" w:cstheme="minorHAnsi"/>
          <w:color w:val="000000"/>
        </w:rPr>
        <w:t xml:space="preserve"> vary stochastically </w:t>
      </w:r>
      <w:r w:rsidR="00274101">
        <w:rPr>
          <w:rFonts w:eastAsia="Times New Roman" w:cstheme="minorHAnsi"/>
          <w:color w:val="000000"/>
        </w:rPr>
        <w:t xml:space="preserve">and are </w:t>
      </w:r>
      <w:proofErr w:type="gramStart"/>
      <w:r w:rsidR="00274101">
        <w:rPr>
          <w:rFonts w:eastAsia="Times New Roman" w:cstheme="minorHAnsi"/>
          <w:color w:val="000000"/>
        </w:rPr>
        <w:t>more sparse</w:t>
      </w:r>
      <w:proofErr w:type="gramEnd"/>
      <w:r w:rsidR="00274101">
        <w:rPr>
          <w:rFonts w:eastAsia="Times New Roman" w:cstheme="minorHAnsi"/>
          <w:color w:val="000000"/>
        </w:rPr>
        <w:t>, which leads to poor inference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On the other hand, if the population size is very large there is less stochasticity</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But if the population size is too large, the stringent selection regime will be lost in the sense that (although with low frequency) low-fitness become selected alongside the high-fitness ones and since we disregard frequency from inference (using each selected strain in a given year as sample), we will likely make bad inferences for those rare strains, for which we wrongly assume that their total fitness is equal to the other concurrently selected strains</w:t>
      </w:r>
    </w:p>
    <w:p w:rsidR="00C427D7" w:rsidRDefault="00C427D7"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When looking at the fitness distributions for simulations with varying </w:t>
      </w:r>
      <w:proofErr w:type="spellStart"/>
      <w:r>
        <w:rPr>
          <w:rFonts w:eastAsia="Times New Roman" w:cstheme="minorHAnsi"/>
          <w:color w:val="000000"/>
        </w:rPr>
        <w:t>Npop</w:t>
      </w:r>
      <w:proofErr w:type="spellEnd"/>
      <w:r>
        <w:rPr>
          <w:rFonts w:eastAsia="Times New Roman" w:cstheme="minorHAnsi"/>
          <w:color w:val="000000"/>
        </w:rPr>
        <w:t xml:space="preserve">, I find that </w:t>
      </w:r>
      <w:r w:rsidR="00EE0CD6">
        <w:rPr>
          <w:rFonts w:eastAsia="Times New Roman" w:cstheme="minorHAnsi"/>
          <w:color w:val="000000"/>
        </w:rPr>
        <w:t xml:space="preserve">the sampled </w:t>
      </w:r>
      <w:proofErr w:type="spellStart"/>
      <w:r w:rsidR="00EE0CD6">
        <w:rPr>
          <w:rFonts w:eastAsia="Times New Roman" w:cstheme="minorHAnsi"/>
          <w:color w:val="000000"/>
        </w:rPr>
        <w:t>fitnesses</w:t>
      </w:r>
      <w:proofErr w:type="spellEnd"/>
      <w:r w:rsidR="00EE0CD6">
        <w:rPr>
          <w:rFonts w:eastAsia="Times New Roman" w:cstheme="minorHAnsi"/>
          <w:color w:val="000000"/>
        </w:rPr>
        <w:t xml:space="preserve">/strains become </w:t>
      </w:r>
      <w:proofErr w:type="gramStart"/>
      <w:r w:rsidR="00EE0CD6">
        <w:rPr>
          <w:rFonts w:eastAsia="Times New Roman" w:cstheme="minorHAnsi"/>
          <w:color w:val="000000"/>
        </w:rPr>
        <w:t>more sparse</w:t>
      </w:r>
      <w:proofErr w:type="gramEnd"/>
      <w:r w:rsidR="00EE0CD6">
        <w:rPr>
          <w:rFonts w:eastAsia="Times New Roman" w:cstheme="minorHAnsi"/>
          <w:color w:val="000000"/>
        </w:rPr>
        <w:t xml:space="preserve">, but I don’t see larger fluctuations of </w:t>
      </w:r>
      <w:proofErr w:type="spellStart"/>
      <w:r w:rsidR="00EE0CD6">
        <w:rPr>
          <w:rFonts w:eastAsia="Times New Roman" w:cstheme="minorHAnsi"/>
          <w:color w:val="000000"/>
        </w:rPr>
        <w:t>Ftot</w:t>
      </w:r>
      <w:proofErr w:type="spellEnd"/>
      <w:r w:rsidR="00EE0CD6">
        <w:rPr>
          <w:rFonts w:eastAsia="Times New Roman" w:cstheme="minorHAnsi"/>
          <w:color w:val="000000"/>
        </w:rPr>
        <w:t xml:space="preserve"> with smaller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w:t>
      </w:r>
      <w:proofErr w:type="gramStart"/>
      <w:r w:rsidR="00EE0CD6">
        <w:rPr>
          <w:rFonts w:eastAsia="Times New Roman" w:cstheme="minorHAnsi"/>
          <w:color w:val="000000"/>
        </w:rPr>
        <w:t>Also</w:t>
      </w:r>
      <w:proofErr w:type="gramEnd"/>
      <w:r w:rsidR="00EE0CD6">
        <w:rPr>
          <w:rFonts w:eastAsia="Times New Roman" w:cstheme="minorHAnsi"/>
          <w:color w:val="000000"/>
        </w:rPr>
        <w:t xml:space="preserve"> the inference performance only increases with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for the investigated range of pop sizes, so I assume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is not yet large enough for rare low-fitness strains to be selected</w:t>
      </w:r>
    </w:p>
    <w:p w:rsidR="000C1D0E" w:rsidRDefault="000C1D0E" w:rsidP="000C1D0E">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D0 is varied?</w:t>
      </w:r>
    </w:p>
    <w:p w:rsidR="000C1D0E" w:rsidRDefault="000C1D0E"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there is no cross-immunity between strains, immunity will only accumulate for the strains that have themselves be</w:t>
      </w:r>
      <w:r w:rsidR="00715FCC">
        <w:rPr>
          <w:rFonts w:eastAsia="Times New Roman" w:cstheme="minorHAnsi"/>
          <w:color w:val="000000"/>
        </w:rPr>
        <w:t>en</w:t>
      </w:r>
      <w:r>
        <w:rPr>
          <w:rFonts w:eastAsia="Times New Roman" w:cstheme="minorHAnsi"/>
          <w:color w:val="000000"/>
        </w:rPr>
        <w:t xml:space="preserve"> selected previously, I assume it will make the inference not worse if not easier</w:t>
      </w:r>
    </w:p>
    <w:p w:rsidR="000C1D0E" w:rsidRDefault="00715FCC"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cross-immunity is very large, immunity will accumulate much faster than the population can escape, and the immunity differences between adjacent strains will be minute</w:t>
      </w:r>
    </w:p>
    <w:p w:rsidR="008966E3" w:rsidRDefault="00715FCC"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can imagine that such wide-ranging cross-immunity will be bad for inference since selection will not be able to favor new strains easily due to their accumulated small immunity differences to old strains, especially the parameters F* will blow up and their disproportionate magnitude to the other parameters might mess up inference</w:t>
      </w:r>
    </w:p>
    <w:p w:rsidR="008966E3" w:rsidRDefault="008966E3" w:rsidP="008966E3">
      <w:pPr>
        <w:pStyle w:val="ListParagraph"/>
        <w:numPr>
          <w:ilvl w:val="0"/>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lastRenderedPageBreak/>
        <w:t>In reality, where</w:t>
      </w:r>
      <w:proofErr w:type="gramEnd"/>
      <w:r>
        <w:rPr>
          <w:rFonts w:eastAsia="Times New Roman" w:cstheme="minorHAnsi"/>
          <w:color w:val="000000"/>
        </w:rPr>
        <w:t xml:space="preserve"> survival of the population is not ensured with fixed population size as opposed to our model, several factors will lead to extinction instead of just affecting the values of F*</w:t>
      </w:r>
    </w:p>
    <w:p w:rsidR="008966E3" w:rsidRDefault="008966E3"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 A too large cross-immunity range leading to a faster accumulating fitness cost than can be escaped by mutation will lead to extinction eventually (if there host population turnover is not considered)</w:t>
      </w:r>
    </w:p>
    <w:p w:rsidR="00307BAC" w:rsidRDefault="00307BAC" w:rsidP="0095369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A too small mutation rate (together with a small maximum population size) will similarly lead to extinction, since immunity can accumulate before a chance of escape</w:t>
      </w:r>
    </w:p>
    <w:p w:rsidR="00142432" w:rsidRDefault="00142432" w:rsidP="003F43D6">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Why does the average mutation number increase slower than linearly with time (in the fuji model)?</w:t>
      </w:r>
    </w:p>
    <w:p w:rsidR="003F43D6" w:rsidRPr="0095369E" w:rsidRDefault="00142432" w:rsidP="0014243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One aspect is that the number of strains with equivalent fitness will increase with the number k of mutations up to L/2 as L choose k </w:t>
      </w:r>
    </w:p>
    <w:p w:rsidR="00CA2004" w:rsidRPr="0065619A" w:rsidRDefault="0065619A" w:rsidP="00CA2004">
      <w:pPr>
        <w:shd w:val="clear" w:color="auto" w:fill="FFFFFF"/>
        <w:spacing w:after="0" w:line="285" w:lineRule="atLeast"/>
        <w:rPr>
          <w:rFonts w:eastAsia="Times New Roman" w:cstheme="minorHAnsi"/>
          <w:color w:val="000000"/>
          <w:u w:val="single"/>
        </w:rPr>
      </w:pPr>
      <w:r w:rsidRPr="0065619A">
        <w:rPr>
          <w:rFonts w:eastAsia="Times New Roman" w:cstheme="minorHAnsi"/>
          <w:color w:val="000000"/>
          <w:u w:val="single"/>
        </w:rPr>
        <w:t>27 May 2021 (meeting with Arup and Mehran</w:t>
      </w:r>
      <w:r w:rsidR="00A10A82">
        <w:rPr>
          <w:rFonts w:eastAsia="Times New Roman" w:cstheme="minorHAnsi"/>
          <w:color w:val="000000"/>
          <w:u w:val="single"/>
        </w:rPr>
        <w:t xml:space="preserve"> </w:t>
      </w:r>
      <w:proofErr w:type="gramStart"/>
      <w:r w:rsidR="00A10A82">
        <w:rPr>
          <w:rFonts w:eastAsia="Times New Roman" w:cstheme="minorHAnsi"/>
          <w:color w:val="000000"/>
          <w:u w:val="single"/>
        </w:rPr>
        <w:t>about  Arup’s</w:t>
      </w:r>
      <w:proofErr w:type="gramEnd"/>
      <w:r w:rsidR="00A10A82">
        <w:rPr>
          <w:rFonts w:eastAsia="Times New Roman" w:cstheme="minorHAnsi"/>
          <w:color w:val="000000"/>
          <w:u w:val="single"/>
        </w:rPr>
        <w:t xml:space="preserve"> manuscript comments</w:t>
      </w:r>
      <w:r w:rsidRPr="0065619A">
        <w:rPr>
          <w:rFonts w:eastAsia="Times New Roman" w:cstheme="minorHAnsi"/>
          <w:color w:val="000000"/>
          <w:u w:val="single"/>
        </w:rPr>
        <w:t>)</w:t>
      </w:r>
    </w:p>
    <w:p w:rsidR="00A03A44"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Arup says fitness in equilibrium </w:t>
      </w:r>
      <w:proofErr w:type="spellStart"/>
      <w:r>
        <w:rPr>
          <w:rFonts w:eastAsia="Times New Roman" w:cstheme="minorHAnsi"/>
          <w:color w:val="000000"/>
        </w:rPr>
        <w:t>Ising</w:t>
      </w:r>
      <w:proofErr w:type="spellEnd"/>
      <w:r>
        <w:rPr>
          <w:rFonts w:eastAsia="Times New Roman" w:cstheme="minorHAnsi"/>
          <w:color w:val="000000"/>
        </w:rPr>
        <w:t xml:space="preserve"> type models is exp(F)/sum[exp(F)] not F itself from our model</w:t>
      </w:r>
    </w:p>
    <w:p w:rsidR="0065619A"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He also says that our description is not Malthusian (I agree the fitness F is not </w:t>
      </w:r>
      <w:proofErr w:type="spellStart"/>
      <w:r>
        <w:rPr>
          <w:rFonts w:eastAsia="Times New Roman" w:cstheme="minorHAnsi"/>
          <w:color w:val="000000"/>
        </w:rPr>
        <w:t>malthusian</w:t>
      </w:r>
      <w:proofErr w:type="spellEnd"/>
      <w:r>
        <w:rPr>
          <w:rFonts w:eastAsia="Times New Roman" w:cstheme="minorHAnsi"/>
          <w:color w:val="000000"/>
        </w:rPr>
        <w:t xml:space="preserve"> but the growth is: x(t+1) sim exp(F)</w:t>
      </w:r>
      <w:proofErr w:type="gramStart"/>
      <w:r>
        <w:rPr>
          <w:rFonts w:eastAsia="Times New Roman" w:cstheme="minorHAnsi"/>
          <w:color w:val="000000"/>
        </w:rPr>
        <w:t>x )</w:t>
      </w:r>
      <w:proofErr w:type="gramEnd"/>
    </w:p>
    <w:p w:rsidR="0065619A"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Proposed change (suggested by </w:t>
      </w:r>
      <w:proofErr w:type="spellStart"/>
      <w:r>
        <w:rPr>
          <w:rFonts w:eastAsia="Times New Roman" w:cstheme="minorHAnsi"/>
          <w:color w:val="000000"/>
        </w:rPr>
        <w:t>arup</w:t>
      </w:r>
      <w:proofErr w:type="spellEnd"/>
      <w:r>
        <w:rPr>
          <w:rFonts w:eastAsia="Times New Roman" w:cstheme="minorHAnsi"/>
          <w:color w:val="000000"/>
        </w:rPr>
        <w:t>):</w:t>
      </w:r>
    </w:p>
    <w:p w:rsid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Don’t use equilibrium models as motivation for our fitness description, just postulate it</w:t>
      </w:r>
      <w:r w:rsidR="00A10A82">
        <w:rPr>
          <w:rFonts w:eastAsia="Times New Roman" w:cstheme="minorHAnsi"/>
          <w:color w:val="000000"/>
        </w:rPr>
        <w:t xml:space="preserve"> as it is</w:t>
      </w:r>
    </w:p>
    <w:p w:rsid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But I may refer to </w:t>
      </w:r>
      <w:proofErr w:type="spellStart"/>
      <w:r>
        <w:rPr>
          <w:rFonts w:eastAsia="Times New Roman" w:cstheme="minorHAnsi"/>
          <w:color w:val="000000"/>
        </w:rPr>
        <w:t>Laessig</w:t>
      </w:r>
      <w:proofErr w:type="spellEnd"/>
      <w:r>
        <w:rPr>
          <w:rFonts w:eastAsia="Times New Roman" w:cstheme="minorHAnsi"/>
          <w:color w:val="000000"/>
        </w:rPr>
        <w:t xml:space="preserve"> since he also uses </w:t>
      </w:r>
      <w:proofErr w:type="gramStart"/>
      <w:r>
        <w:rPr>
          <w:rFonts w:eastAsia="Times New Roman" w:cstheme="minorHAnsi"/>
          <w:color w:val="000000"/>
        </w:rPr>
        <w:t>fitness  F</w:t>
      </w:r>
      <w:proofErr w:type="gramEnd"/>
      <w:r>
        <w:rPr>
          <w:rFonts w:eastAsia="Times New Roman" w:cstheme="minorHAnsi"/>
          <w:color w:val="000000"/>
        </w:rPr>
        <w:t xml:space="preserve"> like we and then growth with exp(F) as in our model</w:t>
      </w:r>
    </w:p>
    <w:p w:rsidR="0065619A" w:rsidRP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For parameters from p24 also just state what we use, don’t motivate with equilibrium models</w:t>
      </w:r>
    </w:p>
    <w:p w:rsidR="0017023C" w:rsidRDefault="000908DD" w:rsidP="002378C6">
      <w:pPr>
        <w:rPr>
          <w:u w:val="single"/>
        </w:rPr>
      </w:pPr>
      <w:r w:rsidRPr="002378C6">
        <w:rPr>
          <w:u w:val="single"/>
        </w:rPr>
        <w:br/>
      </w:r>
      <w:r w:rsidR="0017023C">
        <w:rPr>
          <w:u w:val="single"/>
        </w:rPr>
        <w:t>28 May 2021 (plan for doing repeat simulations/analyses)</w:t>
      </w:r>
    </w:p>
    <w:p w:rsidR="0017023C" w:rsidRDefault="0017023C" w:rsidP="0017023C">
      <w:pPr>
        <w:pStyle w:val="ListParagraph"/>
        <w:numPr>
          <w:ilvl w:val="0"/>
          <w:numId w:val="1"/>
        </w:numPr>
      </w:pPr>
      <w:r>
        <w:t>update definition of fitness coefficients (without modifying min and max of h and J)</w:t>
      </w:r>
    </w:p>
    <w:p w:rsidR="0017023C" w:rsidRDefault="0017023C" w:rsidP="0017023C">
      <w:pPr>
        <w:pStyle w:val="ListParagraph"/>
        <w:numPr>
          <w:ilvl w:val="0"/>
          <w:numId w:val="1"/>
        </w:numPr>
      </w:pPr>
      <w:r>
        <w:t xml:space="preserve">for each explored parameter range (L, </w:t>
      </w:r>
      <w:proofErr w:type="spellStart"/>
      <w:r>
        <w:t>NPop</w:t>
      </w:r>
      <w:proofErr w:type="spellEnd"/>
      <w:r>
        <w:t xml:space="preserve">) run </w:t>
      </w:r>
      <w:r w:rsidR="0049631D">
        <w:t>maybe 5-</w:t>
      </w:r>
      <w:r>
        <w:t>10 independent reps</w:t>
      </w:r>
      <w:r w:rsidR="0049631D">
        <w:t xml:space="preserve"> (with different </w:t>
      </w:r>
      <w:proofErr w:type="spellStart"/>
      <w:r w:rsidR="0049631D">
        <w:t>rng</w:t>
      </w:r>
      <w:proofErr w:type="spellEnd"/>
      <w:r w:rsidR="0049631D">
        <w:t xml:space="preserve"> initialization)</w:t>
      </w:r>
      <w:r>
        <w:t xml:space="preserve"> producing </w:t>
      </w:r>
      <w:r w:rsidR="0049631D">
        <w:t>individual</w:t>
      </w:r>
      <w:r w:rsidR="008E6BAD">
        <w:t xml:space="preserve"> collection of files in designated folder for specific param variation</w:t>
      </w:r>
      <w:r>
        <w:t>,</w:t>
      </w:r>
      <w:r>
        <w:br/>
        <w:t>then run analysis (as before) on each of those f</w:t>
      </w:r>
      <w:r w:rsidR="008E6BAD">
        <w:t>ile collections</w:t>
      </w:r>
      <w:r w:rsidR="0049631D">
        <w:t xml:space="preserve"> independently</w:t>
      </w:r>
      <w:r>
        <w:t>, only using analysis parameter</w:t>
      </w:r>
      <w:r w:rsidR="0049631D">
        <w:t xml:space="preserve"> ranges</w:t>
      </w:r>
      <w:r>
        <w:t xml:space="preserve"> that are needed for plots</w:t>
      </w:r>
    </w:p>
    <w:p w:rsidR="0049631D" w:rsidRDefault="0017023C" w:rsidP="0017023C">
      <w:pPr>
        <w:pStyle w:val="ListParagraph"/>
        <w:numPr>
          <w:ilvl w:val="0"/>
          <w:numId w:val="1"/>
        </w:numPr>
      </w:pPr>
      <w:r>
        <w:t>for plots</w:t>
      </w:r>
      <w:r w:rsidR="0049631D">
        <w:t xml:space="preserve"> (collection analysis)</w:t>
      </w:r>
      <w:r>
        <w:t xml:space="preserve"> load and average dat</w:t>
      </w:r>
      <w:r w:rsidR="0049631D">
        <w:t>a</w:t>
      </w:r>
      <w:r>
        <w:t xml:space="preserve"> from all repetitions</w:t>
      </w:r>
      <w:r w:rsidR="0049631D">
        <w:t>, save plots in figure folder</w:t>
      </w:r>
    </w:p>
    <w:p w:rsidR="008E6BAD" w:rsidRDefault="0049631D" w:rsidP="0017023C">
      <w:pPr>
        <w:pStyle w:val="ListParagraph"/>
        <w:numPr>
          <w:ilvl w:val="0"/>
          <w:numId w:val="1"/>
        </w:numPr>
      </w:pPr>
      <w:r>
        <w:t>Will I need to also run several reps on random sampling?</w:t>
      </w:r>
      <w:r w:rsidR="008E6BAD">
        <w:t xml:space="preserve"> Probably not</w:t>
      </w:r>
    </w:p>
    <w:p w:rsidR="008E6BAD" w:rsidRDefault="008E6BAD" w:rsidP="008E6BAD">
      <w:pPr>
        <w:rPr>
          <w:u w:val="single"/>
        </w:rPr>
      </w:pPr>
      <w:r w:rsidRPr="008E6BAD">
        <w:rPr>
          <w:u w:val="single"/>
        </w:rPr>
        <w:t>3 June 2021 (repeat simulations, one rep for now but extendable)</w:t>
      </w:r>
    </w:p>
    <w:p w:rsidR="008E6BAD" w:rsidRDefault="005B0534" w:rsidP="005B0534">
      <w:pPr>
        <w:pStyle w:val="ListParagraph"/>
        <w:numPr>
          <w:ilvl w:val="0"/>
          <w:numId w:val="1"/>
        </w:numPr>
      </w:pPr>
      <w:r>
        <w:t xml:space="preserve">DONE: </w:t>
      </w:r>
      <w:r w:rsidR="008E6BAD">
        <w:t>Update fitness coefficient definition (without modifying min/max of h and J)</w:t>
      </w:r>
      <w:r w:rsidR="00F45121">
        <w:t>:</w:t>
      </w:r>
      <w:r w:rsidR="00F45121">
        <w:br/>
        <w:t xml:space="preserve">(h and J are inferred for a </w:t>
      </w:r>
      <w:r>
        <w:t>segment</w:t>
      </w:r>
      <w:r w:rsidR="00F45121">
        <w:t xml:space="preserve"> of </w:t>
      </w:r>
      <w:r>
        <w:t xml:space="preserve">the </w:t>
      </w:r>
      <w:r w:rsidR="00F45121">
        <w:t>p24</w:t>
      </w:r>
      <w:r>
        <w:t xml:space="preserve"> protein</w:t>
      </w:r>
      <w:r w:rsidR="00F45121">
        <w:t xml:space="preserve"> with 105 sites, and for</w:t>
      </w:r>
      <w:r>
        <w:t xml:space="preserve"> </w:t>
      </w:r>
      <w:r w:rsidR="00F45121">
        <w:t>simulations</w:t>
      </w:r>
      <w:r>
        <w:t xml:space="preserve"> for shorter sequences</w:t>
      </w:r>
      <w:r w:rsidR="00F45121">
        <w:t xml:space="preserve"> the </w:t>
      </w:r>
      <w:r>
        <w:t>number of coefficients is reduced, respectively.</w:t>
      </w:r>
      <w:r>
        <w:br/>
        <w:t>Update by commenting out the code where min and max are replaced)</w:t>
      </w:r>
    </w:p>
    <w:p w:rsidR="00EE0A45" w:rsidRDefault="00144D48" w:rsidP="005B0534">
      <w:pPr>
        <w:pStyle w:val="ListParagraph"/>
        <w:numPr>
          <w:ilvl w:val="0"/>
          <w:numId w:val="1"/>
        </w:numPr>
      </w:pPr>
      <w:r>
        <w:t xml:space="preserve">DONE </w:t>
      </w:r>
      <w:r w:rsidR="00EE0A45">
        <w:t>Name file folder “</w:t>
      </w:r>
      <w:proofErr w:type="spellStart"/>
      <w:r w:rsidR="00EE0A45">
        <w:t>simu_name</w:t>
      </w:r>
      <w:proofErr w:type="spellEnd"/>
      <w:r w:rsidR="00EE0A45">
        <w:t xml:space="preserve">” according to content (plus simulation data), e.g. </w:t>
      </w:r>
      <w:r w:rsidR="00EE0A45">
        <w:br/>
        <w:t>“</w:t>
      </w:r>
      <w:proofErr w:type="spellStart"/>
      <w:r w:rsidR="00EE0A45">
        <w:t>strdate_today</w:t>
      </w:r>
      <w:proofErr w:type="spellEnd"/>
      <w:r w:rsidR="00EE0A45">
        <w:t xml:space="preserve">” + [“_varying” + </w:t>
      </w:r>
      <w:proofErr w:type="spellStart"/>
      <w:r w:rsidR="00EE0A45">
        <w:t>param_name</w:t>
      </w:r>
      <w:proofErr w:type="spellEnd"/>
      <w:r w:rsidR="00EE0A45">
        <w:t xml:space="preserve"> for each varied param]</w:t>
      </w:r>
    </w:p>
    <w:p w:rsidR="00821AC5" w:rsidRDefault="00D4610C" w:rsidP="005B0534">
      <w:pPr>
        <w:pStyle w:val="ListParagraph"/>
        <w:numPr>
          <w:ilvl w:val="0"/>
          <w:numId w:val="1"/>
        </w:numPr>
      </w:pPr>
      <w:r>
        <w:lastRenderedPageBreak/>
        <w:t xml:space="preserve">DONE </w:t>
      </w:r>
      <w:r w:rsidR="00821AC5">
        <w:t xml:space="preserve">Make </w:t>
      </w:r>
      <w:proofErr w:type="spellStart"/>
      <w:r w:rsidR="00821AC5">
        <w:t>rng</w:t>
      </w:r>
      <w:proofErr w:type="spellEnd"/>
      <w:r w:rsidR="00821AC5">
        <w:t xml:space="preserve"> seed </w:t>
      </w:r>
      <w:r w:rsidR="00BB718D">
        <w:t>different for each repetition</w:t>
      </w:r>
      <w:r w:rsidR="00534CBE">
        <w:t>:</w:t>
      </w:r>
      <w:r w:rsidR="00534CBE">
        <w:br/>
      </w:r>
      <w:r>
        <w:t xml:space="preserve">in </w:t>
      </w:r>
      <w:proofErr w:type="spellStart"/>
      <w:r>
        <w:t>add_parameters</w:t>
      </w:r>
      <w:proofErr w:type="spellEnd"/>
      <w:r>
        <w:t xml:space="preserve">: choose the seed as </w:t>
      </w:r>
      <w:proofErr w:type="spellStart"/>
      <w:proofErr w:type="gramStart"/>
      <w:r>
        <w:t>np.random</w:t>
      </w:r>
      <w:proofErr w:type="gramEnd"/>
      <w:r>
        <w:t>.randint</w:t>
      </w:r>
      <w:proofErr w:type="spellEnd"/>
      <w:r>
        <w:t xml:space="preserve">(10**6) without predefining a seed for this </w:t>
      </w:r>
      <w:proofErr w:type="spellStart"/>
      <w:r>
        <w:t>rng</w:t>
      </w:r>
      <w:proofErr w:type="spellEnd"/>
      <w:r>
        <w:t xml:space="preserve"> -&gt; this (random) seed will be saved in file </w:t>
      </w:r>
      <w:proofErr w:type="spellStart"/>
      <w:r>
        <w:t>simu_info</w:t>
      </w:r>
      <w:proofErr w:type="spellEnd"/>
    </w:p>
    <w:p w:rsidR="00AC6B71" w:rsidRDefault="00AC6B71" w:rsidP="005B0534">
      <w:pPr>
        <w:pStyle w:val="ListParagraph"/>
        <w:numPr>
          <w:ilvl w:val="0"/>
          <w:numId w:val="1"/>
        </w:numPr>
      </w:pPr>
      <w:r>
        <w:t xml:space="preserve">Run simulations (1 rep for now) </w:t>
      </w:r>
    </w:p>
    <w:p w:rsidR="00AC6B71" w:rsidRDefault="00BE4BF8" w:rsidP="00AC6B71">
      <w:pPr>
        <w:pStyle w:val="ListParagraph"/>
        <w:numPr>
          <w:ilvl w:val="1"/>
          <w:numId w:val="1"/>
        </w:numPr>
      </w:pPr>
      <w:r>
        <w:t xml:space="preserve">RUNNING </w:t>
      </w:r>
      <w:r w:rsidR="00AC6B71">
        <w:t xml:space="preserve">With varying </w:t>
      </w:r>
      <w:proofErr w:type="spellStart"/>
      <w:r w:rsidR="00AC6B71">
        <w:t>Npop</w:t>
      </w:r>
      <w:proofErr w:type="spellEnd"/>
    </w:p>
    <w:p w:rsidR="00AC6B71" w:rsidRDefault="00BE4BF8" w:rsidP="00AC6B71">
      <w:pPr>
        <w:pStyle w:val="ListParagraph"/>
        <w:numPr>
          <w:ilvl w:val="1"/>
          <w:numId w:val="1"/>
        </w:numPr>
      </w:pPr>
      <w:r>
        <w:t xml:space="preserve">RUNNING </w:t>
      </w:r>
      <w:r w:rsidR="00AC6B71">
        <w:t>With varying L</w:t>
      </w:r>
    </w:p>
    <w:p w:rsidR="00D4610C" w:rsidRDefault="00AC6B71" w:rsidP="005B0534">
      <w:pPr>
        <w:pStyle w:val="ListParagraph"/>
        <w:numPr>
          <w:ilvl w:val="0"/>
          <w:numId w:val="1"/>
        </w:numPr>
      </w:pPr>
      <w:r>
        <w:t xml:space="preserve">For analysis of repeated </w:t>
      </w:r>
      <w:proofErr w:type="spellStart"/>
      <w:r>
        <w:t>simus</w:t>
      </w:r>
      <w:proofErr w:type="spellEnd"/>
      <w:r>
        <w:t xml:space="preserve">: </w:t>
      </w:r>
      <w:r w:rsidR="005D6DF9">
        <w:t xml:space="preserve">Each repetition of the same parameter variation </w:t>
      </w:r>
      <w:r w:rsidR="00E64067">
        <w:t xml:space="preserve">will create a folder that has the varied parameter name </w:t>
      </w:r>
      <w:proofErr w:type="gramStart"/>
      <w:r w:rsidR="00E64067">
        <w:t>in  the</w:t>
      </w:r>
      <w:proofErr w:type="gramEnd"/>
      <w:r w:rsidR="00E64067">
        <w:t xml:space="preserve"> folder name</w:t>
      </w:r>
      <w:r>
        <w:t>:</w:t>
      </w:r>
    </w:p>
    <w:p w:rsidR="00E64067" w:rsidRDefault="00E64067" w:rsidP="00E64067">
      <w:pPr>
        <w:pStyle w:val="ListParagraph"/>
        <w:numPr>
          <w:ilvl w:val="1"/>
          <w:numId w:val="1"/>
        </w:numPr>
      </w:pPr>
      <w:r>
        <w:t xml:space="preserve">If the analysis results of several reps should be averaged, I can load the analysis file (with summary results) as well as the </w:t>
      </w:r>
      <w:proofErr w:type="spellStart"/>
      <w:r>
        <w:t>simu_info</w:t>
      </w:r>
      <w:proofErr w:type="spellEnd"/>
      <w:r>
        <w:t xml:space="preserve"> file from each of those reps</w:t>
      </w:r>
    </w:p>
    <w:p w:rsidR="00E64067" w:rsidRDefault="00E64067" w:rsidP="00E64067">
      <w:pPr>
        <w:pStyle w:val="ListParagraph"/>
        <w:numPr>
          <w:ilvl w:val="1"/>
          <w:numId w:val="1"/>
        </w:numPr>
      </w:pPr>
      <w:r>
        <w:t xml:space="preserve">Then check that the dictionaries </w:t>
      </w:r>
      <w:proofErr w:type="spellStart"/>
      <w:r>
        <w:t>exp_dict</w:t>
      </w:r>
      <w:proofErr w:type="spellEnd"/>
      <w:r>
        <w:t xml:space="preserve"> and </w:t>
      </w:r>
      <w:proofErr w:type="spellStart"/>
      <w:r>
        <w:t>exp_ana_dict</w:t>
      </w:r>
      <w:proofErr w:type="spellEnd"/>
      <w:r>
        <w:t xml:space="preserve"> are the same in each of the files, and that the seed is different</w:t>
      </w:r>
    </w:p>
    <w:p w:rsidR="00E64067" w:rsidRDefault="00E64067" w:rsidP="00E64067">
      <w:pPr>
        <w:pStyle w:val="ListParagraph"/>
        <w:numPr>
          <w:ilvl w:val="1"/>
          <w:numId w:val="1"/>
        </w:numPr>
      </w:pPr>
      <w:r>
        <w:t>Then extract and average the result quantities which I want to plot, also create a new error for each quantity from (mean standard error) due to the independent reps instead</w:t>
      </w:r>
      <w:r>
        <w:br/>
        <w:t xml:space="preserve">of the error used before for </w:t>
      </w:r>
      <w:proofErr w:type="spellStart"/>
      <w:r>
        <w:t>errorbars</w:t>
      </w:r>
      <w:proofErr w:type="spellEnd"/>
    </w:p>
    <w:p w:rsidR="00E64067" w:rsidRDefault="00E64067" w:rsidP="00E64067">
      <w:pPr>
        <w:pStyle w:val="ListParagraph"/>
        <w:numPr>
          <w:ilvl w:val="1"/>
          <w:numId w:val="1"/>
        </w:numPr>
      </w:pPr>
      <w:r>
        <w:t>Make plots and save in figure file</w:t>
      </w:r>
    </w:p>
    <w:p w:rsidR="00A61305" w:rsidRDefault="00A61305" w:rsidP="00A61305">
      <w:pPr>
        <w:rPr>
          <w:u w:val="single"/>
        </w:rPr>
      </w:pPr>
      <w:r w:rsidRPr="00A61305">
        <w:rPr>
          <w:u w:val="single"/>
        </w:rPr>
        <w:t xml:space="preserve">4 June 2021 (repeat simulations, second rep with random seed; meeting and </w:t>
      </w:r>
      <w:proofErr w:type="spellStart"/>
      <w:r w:rsidRPr="00A61305">
        <w:rPr>
          <w:u w:val="single"/>
        </w:rPr>
        <w:t>ms</w:t>
      </w:r>
      <w:proofErr w:type="spellEnd"/>
      <w:r w:rsidRPr="00A61305">
        <w:rPr>
          <w:u w:val="single"/>
        </w:rPr>
        <w:t xml:space="preserve"> comments from Arup/Mehran)</w:t>
      </w:r>
    </w:p>
    <w:p w:rsidR="00A61305" w:rsidRDefault="00A61305" w:rsidP="00A61305">
      <w:pPr>
        <w:pStyle w:val="ListParagraph"/>
        <w:numPr>
          <w:ilvl w:val="0"/>
          <w:numId w:val="1"/>
        </w:numPr>
      </w:pPr>
      <w:r>
        <w:t xml:space="preserve">Since the results from the one simulation from a couple days ago were quite noisy partly worse than before, I ran </w:t>
      </w:r>
      <w:proofErr w:type="spellStart"/>
      <w:r>
        <w:t>simu</w:t>
      </w:r>
      <w:proofErr w:type="spellEnd"/>
      <w:r>
        <w:t xml:space="preserve"> and analysis again for a second rep -&gt; goal is to average over several reps</w:t>
      </w:r>
    </w:p>
    <w:p w:rsidR="00A61305" w:rsidRDefault="00A61305" w:rsidP="00A61305">
      <w:pPr>
        <w:pStyle w:val="ListParagraph"/>
        <w:numPr>
          <w:ilvl w:val="0"/>
          <w:numId w:val="1"/>
        </w:numPr>
      </w:pPr>
      <w:r>
        <w:t>Arup sent comments on manuscript</w:t>
      </w:r>
    </w:p>
    <w:p w:rsidR="00A61305" w:rsidRPr="003D5F1C" w:rsidRDefault="00A61305" w:rsidP="00A61305">
      <w:pPr>
        <w:pStyle w:val="ListParagraph"/>
        <w:numPr>
          <w:ilvl w:val="0"/>
          <w:numId w:val="1"/>
        </w:numPr>
        <w:rPr>
          <w:b/>
        </w:rPr>
      </w:pPr>
      <w:r w:rsidRPr="003D5F1C">
        <w:rPr>
          <w:b/>
        </w:rPr>
        <w:t>Discussion about manuscript in meeting w A &amp; M:</w:t>
      </w:r>
    </w:p>
    <w:p w:rsidR="00A61305" w:rsidRDefault="00A61305" w:rsidP="00A61305">
      <w:pPr>
        <w:pStyle w:val="ListParagraph"/>
        <w:numPr>
          <w:ilvl w:val="1"/>
          <w:numId w:val="1"/>
        </w:numPr>
      </w:pPr>
      <w:r>
        <w:t xml:space="preserve">For Arup’s comment if we find narrow fitness </w:t>
      </w:r>
      <w:proofErr w:type="spellStart"/>
      <w:r>
        <w:t>dist</w:t>
      </w:r>
      <w:proofErr w:type="spellEnd"/>
      <w:r>
        <w:t xml:space="preserve"> in real flu data:</w:t>
      </w:r>
      <w:r>
        <w:br/>
        <w:t>compare distribution of clade frequency ratio (=exp(fj)/sum(exp(fi)xi)) from year to year</w:t>
      </w:r>
      <w:r>
        <w:br/>
        <w:t>to distribution of immunity-dependent fitness in each year [</w:t>
      </w:r>
      <w:proofErr w:type="spellStart"/>
      <w:r>
        <w:t>Luksza</w:t>
      </w:r>
      <w:proofErr w:type="spellEnd"/>
      <w:r>
        <w:t xml:space="preserve"> and </w:t>
      </w:r>
      <w:proofErr w:type="spellStart"/>
      <w:r>
        <w:t>Laessig</w:t>
      </w:r>
      <w:proofErr w:type="spellEnd"/>
      <w:r>
        <w:t>]</w:t>
      </w:r>
      <w:r>
        <w:br/>
        <w:t>(to mimic panels B and C from our figure 3)</w:t>
      </w:r>
    </w:p>
    <w:p w:rsidR="00A61305" w:rsidRDefault="00A61305" w:rsidP="00A61305">
      <w:pPr>
        <w:pStyle w:val="ListParagraph"/>
        <w:numPr>
          <w:ilvl w:val="1"/>
          <w:numId w:val="1"/>
        </w:numPr>
      </w:pPr>
      <w:r>
        <w:t>Mehran’s comment on stringency assumption:</w:t>
      </w:r>
    </w:p>
    <w:p w:rsidR="00A61305" w:rsidRDefault="00A61305" w:rsidP="00A61305">
      <w:pPr>
        <w:pStyle w:val="ListParagraph"/>
        <w:numPr>
          <w:ilvl w:val="2"/>
          <w:numId w:val="1"/>
        </w:numPr>
      </w:pPr>
      <w:r>
        <w:t>This assumption will work if population size is small</w:t>
      </w:r>
    </w:p>
    <w:p w:rsidR="00A61305" w:rsidRDefault="00A61305" w:rsidP="00A61305">
      <w:pPr>
        <w:pStyle w:val="ListParagraph"/>
        <w:numPr>
          <w:ilvl w:val="2"/>
          <w:numId w:val="1"/>
        </w:numPr>
      </w:pPr>
      <w:r>
        <w:t>But if population size is too small inference becomes worse since too few data</w:t>
      </w:r>
    </w:p>
    <w:p w:rsidR="00D2271D" w:rsidRDefault="00D2271D" w:rsidP="00D2271D">
      <w:pPr>
        <w:pStyle w:val="ListParagraph"/>
        <w:numPr>
          <w:ilvl w:val="1"/>
          <w:numId w:val="1"/>
        </w:numPr>
      </w:pPr>
      <w:r>
        <w:t>The number of generations needed for good inference should depend on mu as well</w:t>
      </w:r>
    </w:p>
    <w:p w:rsidR="00D2271D" w:rsidRDefault="00D2271D" w:rsidP="00D2271D">
      <w:pPr>
        <w:pStyle w:val="ListParagraph"/>
        <w:numPr>
          <w:ilvl w:val="1"/>
          <w:numId w:val="1"/>
        </w:numPr>
      </w:pPr>
      <w:r>
        <w:t>Arup: the inference performance should (as I say in manuscript) depend on B*</w:t>
      </w:r>
      <w:proofErr w:type="spellStart"/>
      <w:r>
        <w:t>n_seasons</w:t>
      </w:r>
      <w:proofErr w:type="spellEnd"/>
      <w:r>
        <w:br/>
        <w:t>But Arup does not understand what I write, at least in my reply to his comment for that figure</w:t>
      </w:r>
    </w:p>
    <w:p w:rsidR="00D2271D" w:rsidRDefault="00D2271D" w:rsidP="00D2271D">
      <w:pPr>
        <w:pStyle w:val="ListParagraph"/>
        <w:numPr>
          <w:ilvl w:val="1"/>
          <w:numId w:val="1"/>
        </w:numPr>
      </w:pPr>
      <w:r>
        <w:t xml:space="preserve">Arup: The complexity (number of </w:t>
      </w:r>
      <w:proofErr w:type="gramStart"/>
      <w:r>
        <w:t>data</w:t>
      </w:r>
      <w:proofErr w:type="gramEnd"/>
      <w:r>
        <w:t xml:space="preserve"> needed) of the inference calculation (since it is now basically a steady state calculation) should scale with the partition sum (proportional to 2^L)</w:t>
      </w:r>
    </w:p>
    <w:p w:rsidR="00161E10" w:rsidRDefault="00D2271D" w:rsidP="00161E10">
      <w:pPr>
        <w:pStyle w:val="ListParagraph"/>
        <w:numPr>
          <w:ilvl w:val="2"/>
          <w:numId w:val="1"/>
        </w:numPr>
      </w:pPr>
      <w:r>
        <w:t>In previous HIV studies they make argument that regularization etc. lead to scaling proportional to L only -&gt; ask Arup for paper</w:t>
      </w:r>
    </w:p>
    <w:p w:rsidR="00D2271D" w:rsidRDefault="00161E10" w:rsidP="00161E10">
      <w:pPr>
        <w:pStyle w:val="ListParagraph"/>
        <w:numPr>
          <w:ilvl w:val="3"/>
          <w:numId w:val="1"/>
        </w:numPr>
      </w:pPr>
      <w:r>
        <w:t>Arup: “</w:t>
      </w:r>
      <w:r w:rsidRPr="00161E10">
        <w:t xml:space="preserve">we just looked at how many sequences you need for the mutational correlations to saturate. The computing time remained exponential in sequence length. But, the paper in question is Ferguson et al, Immunity (2013). You will find such scaling arguments laid out </w:t>
      </w:r>
      <w:r w:rsidRPr="00161E10">
        <w:lastRenderedPageBreak/>
        <w:t xml:space="preserve">better in papers by </w:t>
      </w:r>
      <w:proofErr w:type="spellStart"/>
      <w:r w:rsidRPr="00161E10">
        <w:t>Cocco</w:t>
      </w:r>
      <w:proofErr w:type="spellEnd"/>
      <w:r w:rsidRPr="00161E10">
        <w:t xml:space="preserve"> and </w:t>
      </w:r>
      <w:proofErr w:type="spellStart"/>
      <w:r w:rsidRPr="00161E10">
        <w:t>Monason</w:t>
      </w:r>
      <w:proofErr w:type="spellEnd"/>
      <w:r w:rsidRPr="00161E10">
        <w:t xml:space="preserve"> in the context of the ACE algorithm for inferring inverse Potts models.</w:t>
      </w:r>
      <w:r>
        <w:t>”</w:t>
      </w:r>
    </w:p>
    <w:p w:rsidR="00FB45D0" w:rsidRDefault="00D2271D" w:rsidP="00C01ED1">
      <w:pPr>
        <w:pStyle w:val="ListParagraph"/>
        <w:numPr>
          <w:ilvl w:val="2"/>
          <w:numId w:val="1"/>
        </w:numPr>
      </w:pPr>
      <w:r>
        <w:t xml:space="preserve">Number of </w:t>
      </w:r>
      <w:proofErr w:type="gramStart"/>
      <w:r>
        <w:t>data</w:t>
      </w:r>
      <w:proofErr w:type="gramEnd"/>
      <w:r>
        <w:t xml:space="preserve"> needed could be calculated by increasing the number of sampled data until the inferred result does not change with further increase (which I basically do in figure 6 -&gt; can we rationalize this as complexity scaling with sequence length?)</w:t>
      </w:r>
    </w:p>
    <w:p w:rsidR="00D2271D" w:rsidRDefault="00161E10" w:rsidP="000A0BA0">
      <w:pPr>
        <w:pStyle w:val="ListParagraph"/>
        <w:numPr>
          <w:ilvl w:val="1"/>
          <w:numId w:val="1"/>
        </w:numPr>
      </w:pPr>
      <w:r>
        <w:t xml:space="preserve">ADDRESSED: </w:t>
      </w:r>
      <w:r w:rsidR="000A0BA0">
        <w:t>Other stylistic comment by Mehran:</w:t>
      </w:r>
      <w:r w:rsidR="000A0BA0">
        <w:br/>
        <w:t>bit too much discussion of J. Barton’s paper (out of place)</w:t>
      </w:r>
      <w:r w:rsidR="000A0BA0">
        <w:br/>
        <w:t xml:space="preserve">A and M agree that proportion of discussing </w:t>
      </w:r>
      <w:proofErr w:type="spellStart"/>
      <w:r w:rsidR="000A0BA0">
        <w:t>Bartons</w:t>
      </w:r>
      <w:proofErr w:type="spellEnd"/>
      <w:r w:rsidR="000A0BA0">
        <w:t xml:space="preserve"> and </w:t>
      </w:r>
      <w:proofErr w:type="spellStart"/>
      <w:r w:rsidR="000A0BA0">
        <w:t>laessig</w:t>
      </w:r>
      <w:proofErr w:type="spellEnd"/>
      <w:r w:rsidR="000A0BA0">
        <w:t xml:space="preserve"> et </w:t>
      </w:r>
      <w:proofErr w:type="spellStart"/>
      <w:proofErr w:type="gramStart"/>
      <w:r w:rsidR="000A0BA0">
        <w:t>al.s</w:t>
      </w:r>
      <w:proofErr w:type="spellEnd"/>
      <w:proofErr w:type="gramEnd"/>
      <w:r w:rsidR="000A0BA0">
        <w:t xml:space="preserve"> work should be approx. equal</w:t>
      </w:r>
    </w:p>
    <w:p w:rsidR="000A0BA0" w:rsidRDefault="000A0BA0" w:rsidP="000A0BA0">
      <w:pPr>
        <w:pStyle w:val="ListParagraph"/>
        <w:numPr>
          <w:ilvl w:val="1"/>
          <w:numId w:val="1"/>
        </w:numPr>
      </w:pPr>
      <w:r>
        <w:t xml:space="preserve">Arup mentioned some more </w:t>
      </w:r>
      <w:r w:rsidRPr="00BC1FD1">
        <w:rPr>
          <w:b/>
        </w:rPr>
        <w:t>journal options</w:t>
      </w:r>
      <w:r>
        <w:t>:</w:t>
      </w:r>
    </w:p>
    <w:p w:rsidR="000A0BA0" w:rsidRDefault="000A0BA0" w:rsidP="000A0BA0">
      <w:pPr>
        <w:pStyle w:val="ListParagraph"/>
        <w:numPr>
          <w:ilvl w:val="2"/>
          <w:numId w:val="1"/>
        </w:numPr>
      </w:pPr>
      <w:r w:rsidRPr="00BC1FD1">
        <w:rPr>
          <w:b/>
        </w:rPr>
        <w:t>Journal of Statistical Physics</w:t>
      </w:r>
      <w:r>
        <w:t xml:space="preserve"> (which Mehran suggested before)</w:t>
      </w:r>
    </w:p>
    <w:p w:rsidR="000A0BA0" w:rsidRPr="00BC1FD1" w:rsidRDefault="000A0BA0" w:rsidP="000A0BA0">
      <w:pPr>
        <w:pStyle w:val="ListParagraph"/>
        <w:numPr>
          <w:ilvl w:val="2"/>
          <w:numId w:val="1"/>
        </w:numPr>
        <w:rPr>
          <w:b/>
        </w:rPr>
      </w:pPr>
      <w:r w:rsidRPr="00BC1FD1">
        <w:rPr>
          <w:b/>
        </w:rPr>
        <w:t>PRE</w:t>
      </w:r>
    </w:p>
    <w:p w:rsidR="000A0BA0" w:rsidRDefault="000A0BA0" w:rsidP="000A0BA0">
      <w:pPr>
        <w:pStyle w:val="ListParagraph"/>
        <w:numPr>
          <w:ilvl w:val="2"/>
          <w:numId w:val="1"/>
        </w:numPr>
      </w:pPr>
      <w:r>
        <w:t>Apparent</w:t>
      </w:r>
      <w:r w:rsidR="00742A1D">
        <w:t>ly</w:t>
      </w:r>
      <w:r w:rsidR="003E7778">
        <w:t>,</w:t>
      </w:r>
      <w:r>
        <w:t xml:space="preserve"> J. Stat Phys is a bit faster with the reviewing process</w:t>
      </w:r>
      <w:r w:rsidR="00206E35">
        <w:br/>
        <w:t>But Mehran says they have published a lot there before so maybe it is a good time to switch to PRE for a change (?)</w:t>
      </w:r>
      <w:r>
        <w:br/>
        <w:t>Arup would rather not like to publish in Journal of Theoretical Biology</w:t>
      </w:r>
    </w:p>
    <w:p w:rsidR="00674AD6" w:rsidRDefault="00674AD6" w:rsidP="00674AD6">
      <w:pPr>
        <w:rPr>
          <w:u w:val="single"/>
        </w:rPr>
      </w:pPr>
      <w:r w:rsidRPr="00674AD6">
        <w:rPr>
          <w:u w:val="single"/>
        </w:rPr>
        <w:t>11 June 2021 (meeting w Mehran and Arup</w:t>
      </w:r>
      <w:r>
        <w:rPr>
          <w:u w:val="single"/>
        </w:rPr>
        <w:t>, talk about making inference from real HA data</w:t>
      </w:r>
      <w:r w:rsidRPr="00674AD6">
        <w:rPr>
          <w:u w:val="single"/>
        </w:rPr>
        <w:t>)</w:t>
      </w:r>
    </w:p>
    <w:p w:rsidR="00674AD6" w:rsidRDefault="00674AD6" w:rsidP="00674AD6">
      <w:pPr>
        <w:pStyle w:val="ListParagraph"/>
        <w:numPr>
          <w:ilvl w:val="0"/>
          <w:numId w:val="1"/>
        </w:numPr>
      </w:pPr>
      <w:r>
        <w:t xml:space="preserve">Mehran suggested to refer to new paper </w:t>
      </w:r>
      <w:proofErr w:type="gramStart"/>
      <w:r>
        <w:t xml:space="preserve">by </w:t>
      </w:r>
      <w:r w:rsidR="001D5CFE">
        <w:t xml:space="preserve"> </w:t>
      </w:r>
      <w:proofErr w:type="spellStart"/>
      <w:r w:rsidR="001D5CFE">
        <w:t>MArchi</w:t>
      </w:r>
      <w:proofErr w:type="spellEnd"/>
      <w:proofErr w:type="gramEnd"/>
      <w:r w:rsidR="001D5CFE">
        <w:t xml:space="preserve"> et al. (</w:t>
      </w:r>
      <w:proofErr w:type="spellStart"/>
      <w:r w:rsidR="001D5CFE">
        <w:t>biorxiv</w:t>
      </w:r>
      <w:proofErr w:type="spellEnd"/>
      <w:r w:rsidR="001D5CFE">
        <w:t xml:space="preserve"> 2020) which finds narrow traveling fitness waves in seasonal influenza (refer</w:t>
      </w:r>
      <w:r w:rsidR="00380F6F">
        <w:t xml:space="preserve"> to in context with stringency condition</w:t>
      </w:r>
      <w:r w:rsidR="001D5CFE">
        <w:t>)</w:t>
      </w:r>
    </w:p>
    <w:p w:rsidR="00674AD6" w:rsidRDefault="00674AD6" w:rsidP="00674AD6">
      <w:pPr>
        <w:pStyle w:val="ListParagraph"/>
        <w:numPr>
          <w:ilvl w:val="0"/>
          <w:numId w:val="1"/>
        </w:numPr>
      </w:pPr>
      <w:r>
        <w:t>Mehran asked for reminder, what prevents us from trying an inference on real HA data?</w:t>
      </w:r>
    </w:p>
    <w:p w:rsidR="00674AD6" w:rsidRDefault="00674AD6" w:rsidP="00674AD6">
      <w:pPr>
        <w:pStyle w:val="ListParagraph"/>
        <w:numPr>
          <w:ilvl w:val="0"/>
          <w:numId w:val="1"/>
        </w:numPr>
      </w:pPr>
      <w:r>
        <w:t xml:space="preserve">Try inference based on the 130 head epitope sites in binary representation (first try the </w:t>
      </w:r>
      <w:proofErr w:type="spellStart"/>
      <w:r>
        <w:t>dom</w:t>
      </w:r>
      <w:proofErr w:type="spellEnd"/>
      <w:r>
        <w:t xml:space="preserve"> strain from 1968 as unmutated and each other aa at each site as 1)</w:t>
      </w:r>
    </w:p>
    <w:p w:rsidR="00674AD6" w:rsidRDefault="00674AD6" w:rsidP="00674AD6">
      <w:pPr>
        <w:pStyle w:val="ListParagraph"/>
        <w:numPr>
          <w:ilvl w:val="0"/>
          <w:numId w:val="1"/>
        </w:numPr>
      </w:pPr>
      <w:r>
        <w:t>Only infer hi for now</w:t>
      </w:r>
    </w:p>
    <w:p w:rsidR="00674AD6" w:rsidRDefault="00674AD6" w:rsidP="00674AD6">
      <w:pPr>
        <w:pStyle w:val="ListParagraph"/>
        <w:numPr>
          <w:ilvl w:val="0"/>
          <w:numId w:val="1"/>
        </w:numPr>
      </w:pPr>
      <w:r>
        <w:t>Try to compare to J Blooms measurements of variant replication rates for example, using them as proxy for intrinsic fitness (to be compared to i</w:t>
      </w:r>
      <w:r w:rsidR="00616CE5">
        <w:t>nfer</w:t>
      </w:r>
      <w:r w:rsidR="00E26B48">
        <w:t>r</w:t>
      </w:r>
      <w:r w:rsidR="00616CE5">
        <w:t>ed</w:t>
      </w:r>
      <w:r>
        <w:t xml:space="preserve"> hi)</w:t>
      </w:r>
    </w:p>
    <w:p w:rsidR="00475235" w:rsidRPr="007C25E3" w:rsidRDefault="0069612E" w:rsidP="00475235">
      <w:pPr>
        <w:rPr>
          <w:u w:val="single"/>
        </w:rPr>
      </w:pPr>
      <w:r w:rsidRPr="007C25E3">
        <w:rPr>
          <w:u w:val="single"/>
        </w:rPr>
        <w:t>14 June 2021 (searching stringency argument in traveling wave papers and collecting experimental intrinsic fitness studies)</w:t>
      </w:r>
    </w:p>
    <w:p w:rsidR="00674AD6" w:rsidRDefault="0069612E" w:rsidP="00674AD6">
      <w:pPr>
        <w:pStyle w:val="ListParagraph"/>
        <w:numPr>
          <w:ilvl w:val="0"/>
          <w:numId w:val="1"/>
        </w:numPr>
      </w:pPr>
      <w:r>
        <w:t xml:space="preserve">Since Mehran suggested to cite </w:t>
      </w:r>
      <w:proofErr w:type="spellStart"/>
      <w:r>
        <w:t>Marchi</w:t>
      </w:r>
      <w:proofErr w:type="spellEnd"/>
      <w:r>
        <w:t xml:space="preserve">, </w:t>
      </w:r>
      <w:proofErr w:type="spellStart"/>
      <w:r>
        <w:t>Laessig</w:t>
      </w:r>
      <w:proofErr w:type="spellEnd"/>
      <w:r>
        <w:t>,</w:t>
      </w:r>
      <w:r w:rsidRPr="0069612E">
        <w:t xml:space="preserve"> </w:t>
      </w:r>
      <w:r>
        <w:t>Walczak, and Mora (</w:t>
      </w:r>
      <w:proofErr w:type="spellStart"/>
      <w:r>
        <w:t>Biorxiv</w:t>
      </w:r>
      <w:proofErr w:type="spellEnd"/>
      <w:r>
        <w:t xml:space="preserve"> 2020) for narrow traveling fitness waves in seasonal influenza, I looked into that </w:t>
      </w:r>
      <w:proofErr w:type="gramStart"/>
      <w:r>
        <w:t>paper</w:t>
      </w:r>
      <w:proofErr w:type="gramEnd"/>
      <w:r>
        <w:t xml:space="preserve"> but I did not find a specific argument confirming our stringency assumption in seasonal influenza,</w:t>
      </w:r>
    </w:p>
    <w:p w:rsidR="0069612E" w:rsidRDefault="0069612E" w:rsidP="0069612E">
      <w:pPr>
        <w:pStyle w:val="ListParagraph"/>
        <w:numPr>
          <w:ilvl w:val="1"/>
          <w:numId w:val="1"/>
        </w:numPr>
      </w:pPr>
      <w:r>
        <w:t>Besides the observation of a narrow fitness distribution at each time point (compared to the change of fitness across time)</w:t>
      </w:r>
    </w:p>
    <w:p w:rsidR="0069612E" w:rsidRDefault="0069612E" w:rsidP="0069612E">
      <w:pPr>
        <w:pStyle w:val="ListParagraph"/>
        <w:numPr>
          <w:ilvl w:val="1"/>
          <w:numId w:val="1"/>
        </w:numPr>
      </w:pPr>
      <w:r>
        <w:t>I don’t see how this observation in this new study is different from observations by previous traveling wave studies</w:t>
      </w:r>
    </w:p>
    <w:p w:rsidR="0069612E" w:rsidRDefault="0069612E" w:rsidP="0069612E">
      <w:pPr>
        <w:pStyle w:val="ListParagraph"/>
        <w:numPr>
          <w:ilvl w:val="1"/>
          <w:numId w:val="1"/>
        </w:numPr>
      </w:pPr>
      <w:r>
        <w:t xml:space="preserve">In their study (no intrinsic fitness differences?), </w:t>
      </w:r>
      <w:r w:rsidR="00A3742C">
        <w:t>a</w:t>
      </w:r>
      <w:r>
        <w:t xml:space="preserve"> narrow fitness distribution</w:t>
      </w:r>
      <w:r w:rsidR="00A3742C">
        <w:t xml:space="preserve"> is equivalent to</w:t>
      </w:r>
      <w:r>
        <w:t xml:space="preserve"> a narrow host fitness cost at each time, which in turn means that co-occurring strains have a lower mutational distance to each other than the typical cross-immunity distance</w:t>
      </w:r>
      <w:r w:rsidR="00A3742C">
        <w:t xml:space="preserve"> (width of dist. is smaller than the span of immune memory)</w:t>
      </w:r>
    </w:p>
    <w:p w:rsidR="0069612E" w:rsidRDefault="00FE6E69" w:rsidP="0069612E">
      <w:pPr>
        <w:pStyle w:val="ListParagraph"/>
        <w:numPr>
          <w:ilvl w:val="1"/>
          <w:numId w:val="1"/>
        </w:numPr>
      </w:pPr>
      <w:r>
        <w:t>In our study th</w:t>
      </w:r>
      <w:r w:rsidR="00A3742C">
        <w:t>e above</w:t>
      </w:r>
      <w:r>
        <w:t xml:space="preserve"> is not implied: in </w:t>
      </w:r>
      <w:proofErr w:type="gramStart"/>
      <w:r>
        <w:t>fact</w:t>
      </w:r>
      <w:proofErr w:type="gramEnd"/>
      <w:r>
        <w:t xml:space="preserve"> in our study we use the differences in </w:t>
      </w:r>
      <w:proofErr w:type="spellStart"/>
      <w:r>
        <w:t>Fhost</w:t>
      </w:r>
      <w:proofErr w:type="spellEnd"/>
      <w:r>
        <w:t xml:space="preserve"> of concurrent strains</w:t>
      </w:r>
      <w:r w:rsidR="00DD30FF">
        <w:t xml:space="preserve"> to infer the intrinsic fitness differences</w:t>
      </w:r>
    </w:p>
    <w:p w:rsidR="007C25E3" w:rsidRDefault="007C25E3" w:rsidP="0069612E">
      <w:pPr>
        <w:pStyle w:val="ListParagraph"/>
        <w:numPr>
          <w:ilvl w:val="1"/>
          <w:numId w:val="1"/>
        </w:numPr>
      </w:pPr>
      <w:r>
        <w:lastRenderedPageBreak/>
        <w:t xml:space="preserve">I added a paragraph in the paper, that traveling wave studies indicate a narrow fitness distribution at given time, where I cite </w:t>
      </w:r>
      <w:proofErr w:type="spellStart"/>
      <w:r>
        <w:t>Marchi</w:t>
      </w:r>
      <w:proofErr w:type="spellEnd"/>
      <w:r>
        <w:t xml:space="preserve"> et al and other </w:t>
      </w:r>
      <w:proofErr w:type="spellStart"/>
      <w:r>
        <w:t>prevous</w:t>
      </w:r>
      <w:proofErr w:type="spellEnd"/>
      <w:r>
        <w:t xml:space="preserve"> traveling wave studies</w:t>
      </w:r>
    </w:p>
    <w:p w:rsidR="007C25E3" w:rsidRDefault="007C25E3" w:rsidP="0069612E">
      <w:pPr>
        <w:pStyle w:val="ListParagraph"/>
        <w:numPr>
          <w:ilvl w:val="1"/>
          <w:numId w:val="1"/>
        </w:numPr>
      </w:pPr>
      <w:r>
        <w:t>I have written email to A and M to ask If that’s what Mehran had in mind</w:t>
      </w:r>
    </w:p>
    <w:p w:rsidR="005C6ACB" w:rsidRDefault="007C25E3" w:rsidP="005C6ACB">
      <w:pPr>
        <w:pStyle w:val="ListParagraph"/>
        <w:numPr>
          <w:ilvl w:val="0"/>
          <w:numId w:val="1"/>
        </w:numPr>
      </w:pPr>
      <w:proofErr w:type="gramStart"/>
      <w:r>
        <w:t>Secondly</w:t>
      </w:r>
      <w:proofErr w:type="gramEnd"/>
      <w:r>
        <w:t xml:space="preserve"> I have looked into the deep mutational scanning studies </w:t>
      </w:r>
      <w:r w:rsidR="005C6ACB">
        <w:t>that we could compare to an inference of intrinsic fitness for HA</w:t>
      </w:r>
    </w:p>
    <w:p w:rsidR="005C6ACB" w:rsidRDefault="005C6ACB" w:rsidP="005C6ACB">
      <w:pPr>
        <w:pStyle w:val="ListParagraph"/>
        <w:numPr>
          <w:ilvl w:val="1"/>
          <w:numId w:val="1"/>
        </w:numPr>
      </w:pPr>
      <w:r w:rsidRPr="00217C1E">
        <w:rPr>
          <w:b/>
        </w:rPr>
        <w:t xml:space="preserve">Wu et al. </w:t>
      </w:r>
      <w:r w:rsidRPr="008161E6">
        <w:rPr>
          <w:b/>
        </w:rPr>
        <w:t>Nat. Comm. 2020</w:t>
      </w:r>
      <w:r w:rsidRPr="005C6ACB">
        <w:t xml:space="preserve"> </w:t>
      </w:r>
      <w:r>
        <w:t xml:space="preserve">analyzes the mutational fitness landscape of HA (H3N2) </w:t>
      </w:r>
      <w:r w:rsidRPr="00EE52D4">
        <w:rPr>
          <w:b/>
        </w:rPr>
        <w:t>epitope region B</w:t>
      </w:r>
      <w:r>
        <w:t xml:space="preserve"> around 6 different reference viral sequences, which represent strains that were prevalent in different years</w:t>
      </w:r>
    </w:p>
    <w:p w:rsidR="005C6ACB" w:rsidRDefault="005C6ACB" w:rsidP="005C6ACB">
      <w:pPr>
        <w:pStyle w:val="ListParagraph"/>
        <w:numPr>
          <w:ilvl w:val="1"/>
          <w:numId w:val="1"/>
        </w:numPr>
      </w:pPr>
      <w:r>
        <w:t>The above, which is a quite recent paper, cites other studies that are relevant as refs 13, 14, 16-18</w:t>
      </w:r>
    </w:p>
    <w:p w:rsidR="005C6ACB" w:rsidRDefault="005C6ACB" w:rsidP="005C6ACB">
      <w:pPr>
        <w:pStyle w:val="ListParagraph"/>
        <w:numPr>
          <w:ilvl w:val="1"/>
          <w:numId w:val="1"/>
        </w:numPr>
      </w:pPr>
      <w:r w:rsidRPr="00217C1E">
        <w:t>[13</w:t>
      </w:r>
      <w:r w:rsidRPr="00217C1E">
        <w:rPr>
          <w:b/>
        </w:rPr>
        <w:t xml:space="preserve">]: Wu et al. </w:t>
      </w:r>
      <w:r w:rsidRPr="00EE52D4">
        <w:rPr>
          <w:b/>
        </w:rPr>
        <w:t>Nat. Comm 2018</w:t>
      </w:r>
      <w:r w:rsidRPr="005C6ACB">
        <w:t>: epistatic network of</w:t>
      </w:r>
      <w:r>
        <w:t xml:space="preserve"> HA RBS, reverting recent H3N2 strain in its </w:t>
      </w:r>
      <w:r w:rsidRPr="00EE52D4">
        <w:rPr>
          <w:b/>
        </w:rPr>
        <w:t>HA RBS</w:t>
      </w:r>
      <w:r>
        <w:t xml:space="preserve"> back to </w:t>
      </w:r>
      <w:proofErr w:type="spellStart"/>
      <w:r>
        <w:t>ancestrial</w:t>
      </w:r>
      <w:proofErr w:type="spellEnd"/>
      <w:r>
        <w:t xml:space="preserve"> sequence and finding rescue mutations</w:t>
      </w:r>
    </w:p>
    <w:p w:rsidR="005C6ACB" w:rsidRDefault="005C6ACB" w:rsidP="005C6ACB">
      <w:pPr>
        <w:pStyle w:val="ListParagraph"/>
        <w:numPr>
          <w:ilvl w:val="1"/>
          <w:numId w:val="1"/>
        </w:numPr>
      </w:pPr>
      <w:r>
        <w:t>[14</w:t>
      </w:r>
      <w:r w:rsidRPr="00EE52D4">
        <w:rPr>
          <w:b/>
        </w:rPr>
        <w:t>]: Lee at al. and Bloom, J.D</w:t>
      </w:r>
      <w:r w:rsidR="00217C1E">
        <w:rPr>
          <w:b/>
        </w:rPr>
        <w:t>, PNAS 2018</w:t>
      </w:r>
      <w:r>
        <w:t xml:space="preserve">: mutational scanning of all </w:t>
      </w:r>
      <w:r w:rsidRPr="00EE52D4">
        <w:rPr>
          <w:b/>
        </w:rPr>
        <w:t>single-mutations</w:t>
      </w:r>
      <w:r>
        <w:t xml:space="preserve"> within HA compared to one reference sequence (given by </w:t>
      </w:r>
      <w:r w:rsidRPr="00EE52D4">
        <w:rPr>
          <w:b/>
        </w:rPr>
        <w:t>recent H3N2 strain</w:t>
      </w:r>
      <w:r>
        <w:t>)</w:t>
      </w:r>
      <w:r w:rsidR="00AD2AD4">
        <w:br/>
        <w:t>(in their numbering in Fig. 2 number 0 is left out: their positive indices correspond to my index-15, their negative indices correspond to my index-16)</w:t>
      </w:r>
    </w:p>
    <w:p w:rsidR="005C6ACB" w:rsidRDefault="005C6ACB" w:rsidP="005C6ACB">
      <w:pPr>
        <w:pStyle w:val="ListParagraph"/>
        <w:numPr>
          <w:ilvl w:val="1"/>
          <w:numId w:val="1"/>
        </w:numPr>
      </w:pPr>
      <w:r>
        <w:t>[16]: Wu et al. 2014: same as ref 14 but for H1N1 strain (A/WSN/1933)</w:t>
      </w:r>
    </w:p>
    <w:p w:rsidR="005C6ACB" w:rsidRDefault="005C6ACB" w:rsidP="005C6ACB">
      <w:pPr>
        <w:pStyle w:val="ListParagraph"/>
        <w:numPr>
          <w:ilvl w:val="1"/>
          <w:numId w:val="1"/>
        </w:numPr>
      </w:pPr>
      <w:r>
        <w:t xml:space="preserve">[17]: </w:t>
      </w:r>
      <w:proofErr w:type="spellStart"/>
      <w:r>
        <w:t>Doud</w:t>
      </w:r>
      <w:proofErr w:type="spellEnd"/>
      <w:r>
        <w:t xml:space="preserve"> and Bloom Viruses 2016: </w:t>
      </w:r>
      <w:r w:rsidR="00EE52D4">
        <w:t>m</w:t>
      </w:r>
      <w:r>
        <w:t>or</w:t>
      </w:r>
      <w:r w:rsidR="00EE52D4">
        <w:t>e</w:t>
      </w:r>
      <w:r>
        <w:t xml:space="preserve"> accurate fitness measurements studying </w:t>
      </w:r>
      <w:proofErr w:type="spellStart"/>
      <w:r>
        <w:t>mut</w:t>
      </w:r>
      <w:proofErr w:type="spellEnd"/>
      <w:r>
        <w:t>. Fitness landscape around one H1N1 strain and compare to similar previous fitness measurements</w:t>
      </w:r>
    </w:p>
    <w:p w:rsidR="005C6ACB" w:rsidRDefault="005C6ACB" w:rsidP="005C6ACB">
      <w:pPr>
        <w:pStyle w:val="ListParagraph"/>
        <w:numPr>
          <w:ilvl w:val="1"/>
          <w:numId w:val="1"/>
        </w:numPr>
      </w:pPr>
      <w:r>
        <w:t xml:space="preserve">[18]: Wu et al. Cell Host Microbe 2017: functionally permissive seqs in HA RBS, studying up to 3 simultaneous substitutions in 11 RBS residues (based on H1N1 strain A/WSN/33) </w:t>
      </w:r>
    </w:p>
    <w:p w:rsidR="002C609B" w:rsidRPr="002C609B" w:rsidRDefault="002C609B" w:rsidP="002C609B">
      <w:pPr>
        <w:rPr>
          <w:u w:val="single"/>
        </w:rPr>
      </w:pPr>
      <w:r w:rsidRPr="002C609B">
        <w:rPr>
          <w:u w:val="single"/>
        </w:rPr>
        <w:t>23 June 2021 (</w:t>
      </w:r>
      <w:proofErr w:type="gramStart"/>
      <w:r w:rsidRPr="002C609B">
        <w:rPr>
          <w:u w:val="single"/>
        </w:rPr>
        <w:t>PRE submission</w:t>
      </w:r>
      <w:proofErr w:type="gramEnd"/>
      <w:r w:rsidRPr="002C609B">
        <w:rPr>
          <w:u w:val="single"/>
        </w:rPr>
        <w:t xml:space="preserve"> guidelines)</w:t>
      </w:r>
    </w:p>
    <w:p w:rsidR="00267704" w:rsidRDefault="002C609B" w:rsidP="002C609B">
      <w:pPr>
        <w:pStyle w:val="ListParagraph"/>
        <w:numPr>
          <w:ilvl w:val="0"/>
          <w:numId w:val="1"/>
        </w:numPr>
      </w:pPr>
      <w:r w:rsidRPr="002C609B">
        <w:t xml:space="preserve">For </w:t>
      </w:r>
      <w:proofErr w:type="gramStart"/>
      <w:r w:rsidRPr="002C609B">
        <w:t>PRE</w:t>
      </w:r>
      <w:r>
        <w:t xml:space="preserve"> letters</w:t>
      </w:r>
      <w:proofErr w:type="gramEnd"/>
      <w:r>
        <w:t xml:space="preserve"> word limit=4500; currently the word count calculated by overleaf is 3362</w:t>
      </w:r>
    </w:p>
    <w:p w:rsidR="0043579D" w:rsidRDefault="0043579D" w:rsidP="002C609B">
      <w:pPr>
        <w:pStyle w:val="ListParagraph"/>
        <w:numPr>
          <w:ilvl w:val="0"/>
          <w:numId w:val="1"/>
        </w:numPr>
      </w:pPr>
      <w:r>
        <w:t xml:space="preserve">Abstract &lt; 500 (5% of total article); we currently have </w:t>
      </w:r>
      <w:r w:rsidR="00BE2F3F">
        <w:t>200-300</w:t>
      </w:r>
    </w:p>
    <w:p w:rsidR="0043579D" w:rsidRDefault="0043579D" w:rsidP="002C609B">
      <w:pPr>
        <w:pStyle w:val="ListParagraph"/>
        <w:numPr>
          <w:ilvl w:val="0"/>
          <w:numId w:val="1"/>
        </w:numPr>
      </w:pPr>
      <w:r>
        <w:t xml:space="preserve">For referring to supplementary material (in reference list), see </w:t>
      </w:r>
      <w:proofErr w:type="gramStart"/>
      <w:r>
        <w:t>PRE guidelines</w:t>
      </w:r>
      <w:proofErr w:type="gramEnd"/>
    </w:p>
    <w:p w:rsidR="00150F71" w:rsidRDefault="00150F71" w:rsidP="002C609B">
      <w:pPr>
        <w:pStyle w:val="ListParagraph"/>
        <w:numPr>
          <w:ilvl w:val="0"/>
          <w:numId w:val="1"/>
        </w:numPr>
      </w:pPr>
      <w:r>
        <w:t>Label su</w:t>
      </w:r>
      <w:r w:rsidR="0074493E">
        <w:t>b</w:t>
      </w:r>
      <w:r>
        <w:t xml:space="preserve">figures as (a), (b) </w:t>
      </w:r>
      <w:proofErr w:type="spellStart"/>
      <w:r>
        <w:t>etc</w:t>
      </w:r>
      <w:proofErr w:type="spellEnd"/>
      <w:r w:rsidR="0074493E">
        <w:t xml:space="preserve"> </w:t>
      </w:r>
      <w:r w:rsidR="0038410A">
        <w:t xml:space="preserve">-&gt; implemented </w:t>
      </w:r>
      <w:r w:rsidR="001E2BF1">
        <w:t>in figures and text</w:t>
      </w:r>
    </w:p>
    <w:p w:rsidR="0074493E" w:rsidRDefault="008B3110" w:rsidP="002C609B">
      <w:pPr>
        <w:pStyle w:val="ListParagraph"/>
        <w:numPr>
          <w:ilvl w:val="0"/>
          <w:numId w:val="1"/>
        </w:numPr>
      </w:pPr>
      <w:r>
        <w:t>figures can have width of 1 column (8.6cm), 1.5 or 2 columns</w:t>
      </w:r>
      <w:r w:rsidR="0038410A">
        <w:t xml:space="preserve"> -&gt; implemented</w:t>
      </w:r>
    </w:p>
    <w:p w:rsidR="008B3110" w:rsidRPr="00040A3C" w:rsidRDefault="00040A3C" w:rsidP="00040A3C">
      <w:pPr>
        <w:rPr>
          <w:u w:val="single"/>
        </w:rPr>
      </w:pPr>
      <w:r w:rsidRPr="00040A3C">
        <w:rPr>
          <w:u w:val="single"/>
        </w:rPr>
        <w:t>24 June 2021 (summary of repeat simulations and HA inference</w:t>
      </w:r>
      <w:r>
        <w:rPr>
          <w:u w:val="single"/>
        </w:rPr>
        <w:t>, meet w A and M</w:t>
      </w:r>
      <w:r w:rsidRPr="00040A3C">
        <w:rPr>
          <w:u w:val="single"/>
        </w:rPr>
        <w:t>)</w:t>
      </w:r>
    </w:p>
    <w:p w:rsidR="00040A3C" w:rsidRDefault="005128D4" w:rsidP="00040A3C">
      <w:pPr>
        <w:pStyle w:val="ListParagraph"/>
        <w:numPr>
          <w:ilvl w:val="0"/>
          <w:numId w:val="1"/>
        </w:numPr>
        <w:rPr>
          <w:b/>
        </w:rPr>
      </w:pPr>
      <w:r>
        <w:rPr>
          <w:b/>
        </w:rPr>
        <w:t xml:space="preserve">Did </w:t>
      </w:r>
      <w:r w:rsidR="00040A3C" w:rsidRPr="00040A3C">
        <w:rPr>
          <w:b/>
        </w:rPr>
        <w:t>Inference of fitness coefficients for HA:</w:t>
      </w:r>
    </w:p>
    <w:p w:rsidR="00040A3C" w:rsidRPr="00AC54C1" w:rsidRDefault="00040A3C" w:rsidP="00AC54C1">
      <w:pPr>
        <w:pStyle w:val="HTMLPreformatted"/>
        <w:numPr>
          <w:ilvl w:val="1"/>
          <w:numId w:val="1"/>
        </w:numPr>
        <w:shd w:val="clear" w:color="auto" w:fill="FFFFFF"/>
        <w:rPr>
          <w:rFonts w:asciiTheme="minorHAnsi" w:hAnsiTheme="minorHAnsi" w:cstheme="minorHAnsi"/>
          <w:color w:val="080808"/>
          <w:sz w:val="22"/>
          <w:szCs w:val="22"/>
        </w:rPr>
      </w:pPr>
      <w:r w:rsidRPr="00AC54C1">
        <w:rPr>
          <w:rFonts w:asciiTheme="minorHAnsi" w:hAnsiTheme="minorHAnsi" w:cstheme="minorHAnsi"/>
          <w:sz w:val="22"/>
          <w:szCs w:val="22"/>
        </w:rPr>
        <w:t>Used D0=5</w:t>
      </w:r>
      <w:r w:rsidR="00AC54C1" w:rsidRPr="00AC54C1">
        <w:rPr>
          <w:rFonts w:asciiTheme="minorHAnsi" w:hAnsiTheme="minorHAnsi" w:cstheme="minorHAnsi"/>
          <w:sz w:val="22"/>
          <w:szCs w:val="22"/>
        </w:rPr>
        <w:t xml:space="preserve"> in </w:t>
      </w:r>
      <w:proofErr w:type="spellStart"/>
      <w:r w:rsidR="00AC54C1" w:rsidRPr="00AC54C1">
        <w:rPr>
          <w:rFonts w:asciiTheme="minorHAnsi" w:hAnsiTheme="minorHAnsi" w:cstheme="minorHAnsi"/>
          <w:sz w:val="22"/>
          <w:szCs w:val="22"/>
        </w:rPr>
        <w:t>Fhost</w:t>
      </w:r>
      <w:proofErr w:type="spellEnd"/>
      <w:r w:rsidRPr="00AC54C1">
        <w:rPr>
          <w:rFonts w:asciiTheme="minorHAnsi" w:hAnsiTheme="minorHAnsi" w:cstheme="minorHAnsi"/>
          <w:sz w:val="22"/>
          <w:szCs w:val="22"/>
        </w:rPr>
        <w:t>,</w:t>
      </w:r>
      <w:r w:rsidR="00AC54C1" w:rsidRPr="00AC54C1">
        <w:rPr>
          <w:rFonts w:asciiTheme="minorHAnsi" w:hAnsiTheme="minorHAnsi" w:cstheme="minorHAnsi"/>
          <w:sz w:val="22"/>
          <w:szCs w:val="22"/>
        </w:rPr>
        <w:t xml:space="preserve"> and</w:t>
      </w:r>
      <w:r w:rsidRPr="00AC54C1">
        <w:rPr>
          <w:rFonts w:asciiTheme="minorHAnsi" w:hAnsiTheme="minorHAnsi" w:cstheme="minorHAnsi"/>
          <w:sz w:val="22"/>
          <w:szCs w:val="22"/>
        </w:rPr>
        <w:t xml:space="preserve"> reference sequence as in experiments by [Lee et al. 2018, PNAS]</w:t>
      </w:r>
      <w:r w:rsidR="00AC54C1" w:rsidRPr="00AC54C1">
        <w:rPr>
          <w:rFonts w:asciiTheme="minorHAnsi" w:hAnsiTheme="minorHAnsi" w:cstheme="minorHAnsi"/>
          <w:sz w:val="22"/>
          <w:szCs w:val="22"/>
        </w:rPr>
        <w:t xml:space="preserve"> (Perth-16-2009-G78D-T212I)</w:t>
      </w:r>
    </w:p>
    <w:p w:rsidR="00040A3C" w:rsidRDefault="00040A3C" w:rsidP="00040A3C">
      <w:pPr>
        <w:pStyle w:val="ListParagraph"/>
        <w:numPr>
          <w:ilvl w:val="1"/>
          <w:numId w:val="1"/>
        </w:numPr>
      </w:pPr>
      <w:r>
        <w:t xml:space="preserve">Expressed sequence of length 130 (from head epitope region) with binary </w:t>
      </w:r>
      <w:proofErr w:type="spellStart"/>
      <w:proofErr w:type="gramStart"/>
      <w:r>
        <w:t>representation,either</w:t>
      </w:r>
      <w:proofErr w:type="spellEnd"/>
      <w:proofErr w:type="gramEnd"/>
      <w:r>
        <w:t xml:space="preserve"> equal to aa in reference seq (0) or unequal (1)</w:t>
      </w:r>
    </w:p>
    <w:p w:rsidR="00040A3C" w:rsidRDefault="00040A3C" w:rsidP="00040A3C">
      <w:pPr>
        <w:pStyle w:val="ListParagraph"/>
        <w:numPr>
          <w:ilvl w:val="1"/>
          <w:numId w:val="1"/>
        </w:numPr>
      </w:pPr>
      <w:r>
        <w:t>Used all collected HA data between 1968 and 2020 for inference</w:t>
      </w:r>
    </w:p>
    <w:p w:rsidR="00040A3C" w:rsidRDefault="00040A3C" w:rsidP="00040A3C">
      <w:pPr>
        <w:pStyle w:val="ListParagraph"/>
        <w:numPr>
          <w:ilvl w:val="1"/>
          <w:numId w:val="1"/>
        </w:numPr>
      </w:pPr>
      <w:r>
        <w:t>Inferred only h, not couplings J</w:t>
      </w:r>
    </w:p>
    <w:p w:rsidR="00937744" w:rsidRDefault="00937744" w:rsidP="00040A3C">
      <w:pPr>
        <w:pStyle w:val="ListParagraph"/>
        <w:numPr>
          <w:ilvl w:val="1"/>
          <w:numId w:val="1"/>
        </w:numPr>
      </w:pPr>
      <w:r>
        <w:t>Comparison with results (aa preferences at each site) by Lee et al.:</w:t>
      </w:r>
    </w:p>
    <w:p w:rsidR="008A1BE3" w:rsidRDefault="008A1BE3" w:rsidP="00937744">
      <w:pPr>
        <w:pStyle w:val="ListParagraph"/>
        <w:numPr>
          <w:ilvl w:val="2"/>
          <w:numId w:val="1"/>
        </w:numPr>
      </w:pPr>
      <w:r>
        <w:t xml:space="preserve">Authors measured preference </w:t>
      </w:r>
      <w:proofErr w:type="gramStart"/>
      <w:r>
        <w:t>pas</w:t>
      </w:r>
      <w:proofErr w:type="gramEnd"/>
      <w:r>
        <w:t xml:space="preserve"> probability for each of the 20 amino acids (</w:t>
      </w:r>
      <w:proofErr w:type="spellStart"/>
      <w:r>
        <w:t>aas</w:t>
      </w:r>
      <w:proofErr w:type="spellEnd"/>
      <w:r>
        <w:t>) at each site</w:t>
      </w:r>
    </w:p>
    <w:p w:rsidR="008A1BE3" w:rsidRDefault="008A1BE3" w:rsidP="00937744">
      <w:pPr>
        <w:pStyle w:val="ListParagraph"/>
        <w:numPr>
          <w:ilvl w:val="2"/>
          <w:numId w:val="1"/>
        </w:numPr>
      </w:pPr>
      <w:r>
        <w:t xml:space="preserve">Beneficial vs deleterious mutational effects are measured with the log ratio of the preference for the specific mutation and the reference(wildtype) preference </w:t>
      </w:r>
    </w:p>
    <w:p w:rsidR="008A1BE3" w:rsidRDefault="008A1BE3" w:rsidP="00937744">
      <w:pPr>
        <w:pStyle w:val="ListParagraph"/>
        <w:numPr>
          <w:ilvl w:val="2"/>
          <w:numId w:val="1"/>
        </w:numPr>
      </w:pPr>
      <w:r>
        <w:lastRenderedPageBreak/>
        <w:t>For comparison with the inference I used the average of this log preference ratio across all amino acids (that are different from the reference) [fig (b)]</w:t>
      </w:r>
    </w:p>
    <w:p w:rsidR="008A1BE3" w:rsidRDefault="008A1BE3" w:rsidP="00937744">
      <w:pPr>
        <w:pStyle w:val="ListParagraph"/>
        <w:numPr>
          <w:ilvl w:val="2"/>
          <w:numId w:val="1"/>
        </w:numPr>
      </w:pPr>
      <w:r>
        <w:t>Another measure that I used is the maximum of this log preference ratio, giving the mutational fitness of the ‘easiest’ mutation [fig (a)]</w:t>
      </w:r>
    </w:p>
    <w:p w:rsidR="00E74200" w:rsidRDefault="008A1BE3" w:rsidP="00937744">
      <w:pPr>
        <w:pStyle w:val="ListParagraph"/>
        <w:numPr>
          <w:ilvl w:val="2"/>
          <w:numId w:val="1"/>
        </w:numPr>
      </w:pPr>
      <w:r>
        <w:t>A third measure that I used to compare my inferred {h} against the measurements is the Shannon entropy of preferences = sum(-log(</w:t>
      </w:r>
      <w:proofErr w:type="spellStart"/>
      <w:r>
        <w:t>p_</w:t>
      </w:r>
      <w:proofErr w:type="gramStart"/>
      <w:r>
        <w:t>alpha</w:t>
      </w:r>
      <w:proofErr w:type="spellEnd"/>
      <w:r>
        <w:t>)*</w:t>
      </w:r>
      <w:proofErr w:type="spellStart"/>
      <w:proofErr w:type="gramEnd"/>
      <w:r>
        <w:t>p_alpha</w:t>
      </w:r>
      <w:proofErr w:type="spellEnd"/>
      <w:r>
        <w:t>) for each aa alpha at each respective epitope site</w:t>
      </w:r>
    </w:p>
    <w:p w:rsidR="00DA02A4" w:rsidRDefault="00E74200" w:rsidP="00937744">
      <w:pPr>
        <w:pStyle w:val="ListParagraph"/>
        <w:numPr>
          <w:ilvl w:val="2"/>
          <w:numId w:val="1"/>
        </w:numPr>
      </w:pPr>
      <w:r>
        <w:t>Comparison with each of the 3 measures gives</w:t>
      </w:r>
      <w:r w:rsidR="00531BE9">
        <w:t xml:space="preserve"> very low, non-significant</w:t>
      </w:r>
      <w:r>
        <w:t xml:space="preserve"> spearman correlations around 0.1</w:t>
      </w:r>
    </w:p>
    <w:p w:rsidR="000A052D" w:rsidRDefault="00DD56C9" w:rsidP="00937744">
      <w:pPr>
        <w:pStyle w:val="ListParagraph"/>
        <w:numPr>
          <w:ilvl w:val="2"/>
          <w:numId w:val="1"/>
        </w:numPr>
      </w:pPr>
      <w:r>
        <w:t>Modifications of inference approach I could try could be:</w:t>
      </w:r>
    </w:p>
    <w:p w:rsidR="00DD56C9" w:rsidRDefault="00DD56C9" w:rsidP="00DD56C9">
      <w:pPr>
        <w:pStyle w:val="ListParagraph"/>
        <w:numPr>
          <w:ilvl w:val="3"/>
          <w:numId w:val="1"/>
        </w:numPr>
      </w:pPr>
      <w:r>
        <w:t>Reducing the number of years around occurrence year of reference strain that are used for inference</w:t>
      </w:r>
    </w:p>
    <w:p w:rsidR="00DD56C9" w:rsidRDefault="00DD56C9" w:rsidP="00DD56C9">
      <w:pPr>
        <w:pStyle w:val="ListParagraph"/>
        <w:numPr>
          <w:ilvl w:val="3"/>
          <w:numId w:val="1"/>
        </w:numPr>
      </w:pPr>
      <w:r>
        <w:t>Adding couplings in inference but comparing only {h}</w:t>
      </w:r>
    </w:p>
    <w:p w:rsidR="002605E3" w:rsidRDefault="00DA02A4" w:rsidP="00DA02A4">
      <w:pPr>
        <w:pStyle w:val="ListParagraph"/>
        <w:numPr>
          <w:ilvl w:val="0"/>
          <w:numId w:val="1"/>
        </w:numPr>
        <w:rPr>
          <w:b/>
        </w:rPr>
      </w:pPr>
      <w:r w:rsidRPr="002605E3">
        <w:rPr>
          <w:b/>
        </w:rPr>
        <w:t>Repeat</w:t>
      </w:r>
      <w:r w:rsidR="005128D4">
        <w:rPr>
          <w:b/>
        </w:rPr>
        <w:t>ed</w:t>
      </w:r>
      <w:r w:rsidRPr="002605E3">
        <w:rPr>
          <w:b/>
        </w:rPr>
        <w:t xml:space="preserve"> simulations to get error estimates for manuscript figures </w:t>
      </w:r>
      <w:r w:rsidR="002605E3" w:rsidRPr="002605E3">
        <w:rPr>
          <w:b/>
        </w:rPr>
        <w:t>7 and 8</w:t>
      </w:r>
    </w:p>
    <w:p w:rsidR="002605E3" w:rsidRPr="002605E3" w:rsidRDefault="002605E3" w:rsidP="002605E3">
      <w:pPr>
        <w:pStyle w:val="ListParagraph"/>
        <w:numPr>
          <w:ilvl w:val="1"/>
          <w:numId w:val="1"/>
        </w:numPr>
        <w:rPr>
          <w:b/>
        </w:rPr>
      </w:pPr>
      <w:r>
        <w:t>Ran 6 simulations with same model parameters but different random number generators</w:t>
      </w:r>
    </w:p>
    <w:p w:rsidR="00226676" w:rsidRDefault="002605E3" w:rsidP="002605E3">
      <w:pPr>
        <w:pStyle w:val="ListParagraph"/>
        <w:numPr>
          <w:ilvl w:val="1"/>
          <w:numId w:val="1"/>
        </w:numPr>
      </w:pPr>
      <w:r w:rsidRPr="002605E3">
        <w:t>Data p</w:t>
      </w:r>
      <w:r>
        <w:t xml:space="preserve">oints in fig 7 and 8 now correspond to an average across those 6 simulations with </w:t>
      </w:r>
      <w:proofErr w:type="spellStart"/>
      <w:r>
        <w:t>errorbars</w:t>
      </w:r>
      <w:proofErr w:type="spellEnd"/>
      <w:r>
        <w:t xml:space="preserve"> showing the sample standard deviation</w:t>
      </w:r>
    </w:p>
    <w:p w:rsidR="00E34ED8" w:rsidRDefault="006A5F64" w:rsidP="00E34ED8">
      <w:pPr>
        <w:pStyle w:val="ListParagraph"/>
        <w:numPr>
          <w:ilvl w:val="1"/>
          <w:numId w:val="1"/>
        </w:numPr>
      </w:pPr>
      <w:r>
        <w:t>Replaced the figures</w:t>
      </w:r>
      <w:r w:rsidR="00ED19F6">
        <w:t xml:space="preserve"> 2-6</w:t>
      </w:r>
      <w:r>
        <w:t xml:space="preserve"> for one example simulations also</w:t>
      </w:r>
      <w:r w:rsidR="00ED19F6">
        <w:t>, which now</w:t>
      </w:r>
      <w:r>
        <w:t xml:space="preserve"> r</w:t>
      </w:r>
      <w:r w:rsidR="00ED19F6">
        <w:t>epresent one of the new simulations, which have slightly differently sampled fitness</w:t>
      </w:r>
      <w:r>
        <w:t xml:space="preserve"> coefficients </w:t>
      </w:r>
      <w:r w:rsidR="00ED19F6">
        <w:t>than before</w:t>
      </w:r>
    </w:p>
    <w:p w:rsidR="009E3EDA" w:rsidRPr="00080F36" w:rsidRDefault="00E34ED8" w:rsidP="009E3EDA">
      <w:pPr>
        <w:pStyle w:val="ListParagraph"/>
        <w:numPr>
          <w:ilvl w:val="0"/>
          <w:numId w:val="1"/>
        </w:numPr>
      </w:pPr>
      <w:r>
        <w:rPr>
          <w:b/>
        </w:rPr>
        <w:t xml:space="preserve">Did </w:t>
      </w:r>
      <w:r w:rsidR="00F025A6" w:rsidRPr="00E34ED8">
        <w:rPr>
          <w:b/>
        </w:rPr>
        <w:t>put</w:t>
      </w:r>
      <w:r w:rsidR="00BC5043" w:rsidRPr="00E34ED8">
        <w:rPr>
          <w:b/>
        </w:rPr>
        <w:t xml:space="preserve"> manuscript </w:t>
      </w:r>
      <w:r w:rsidR="00F025A6" w:rsidRPr="00E34ED8">
        <w:rPr>
          <w:b/>
        </w:rPr>
        <w:t>into</w:t>
      </w:r>
      <w:r w:rsidR="00BC5043" w:rsidRPr="00E34ED8">
        <w:rPr>
          <w:b/>
        </w:rPr>
        <w:t xml:space="preserve"> </w:t>
      </w:r>
      <w:proofErr w:type="gramStart"/>
      <w:r w:rsidR="00BC5043" w:rsidRPr="00E34ED8">
        <w:rPr>
          <w:b/>
        </w:rPr>
        <w:t>PRE template</w:t>
      </w:r>
      <w:proofErr w:type="gramEnd"/>
      <w:r w:rsidR="00BC5043" w:rsidRPr="00E34ED8">
        <w:rPr>
          <w:b/>
        </w:rPr>
        <w:t xml:space="preserve"> and read through </w:t>
      </w:r>
      <w:r w:rsidR="009A6274" w:rsidRPr="00E34ED8">
        <w:rPr>
          <w:b/>
        </w:rPr>
        <w:t xml:space="preserve">submission </w:t>
      </w:r>
      <w:r w:rsidR="00BC5043" w:rsidRPr="00E34ED8">
        <w:rPr>
          <w:b/>
        </w:rPr>
        <w:t>requirements</w:t>
      </w:r>
    </w:p>
    <w:p w:rsidR="00080F36" w:rsidRDefault="00080F36" w:rsidP="009E3EDA">
      <w:pPr>
        <w:pStyle w:val="ListParagraph"/>
        <w:numPr>
          <w:ilvl w:val="0"/>
          <w:numId w:val="1"/>
        </w:numPr>
        <w:rPr>
          <w:b/>
        </w:rPr>
      </w:pPr>
      <w:r w:rsidRPr="00080F36">
        <w:rPr>
          <w:b/>
        </w:rPr>
        <w:t>Meeting with Arup and Mehran:</w:t>
      </w:r>
    </w:p>
    <w:p w:rsidR="00080F36" w:rsidRPr="00080F36" w:rsidRDefault="00080F36" w:rsidP="00080F36">
      <w:pPr>
        <w:pStyle w:val="ListParagraph"/>
        <w:numPr>
          <w:ilvl w:val="1"/>
          <w:numId w:val="1"/>
        </w:numPr>
        <w:rPr>
          <w:b/>
        </w:rPr>
      </w:pPr>
      <w:r>
        <w:t>Fine about new figures with repeat simulations</w:t>
      </w:r>
      <w:r w:rsidR="005405B2">
        <w:t>-&gt; new errorbars</w:t>
      </w:r>
    </w:p>
    <w:p w:rsidR="00B349FF" w:rsidRDefault="00080F36" w:rsidP="00B349FF">
      <w:pPr>
        <w:pStyle w:val="ListParagraph"/>
        <w:numPr>
          <w:ilvl w:val="1"/>
          <w:numId w:val="1"/>
        </w:numPr>
      </w:pPr>
      <w:r w:rsidRPr="00080F36">
        <w:t xml:space="preserve">Good that </w:t>
      </w:r>
      <w:r>
        <w:t xml:space="preserve">I tried to make inference on HA data, but let’s not spend more time on this/submit as soon as I </w:t>
      </w:r>
      <w:r w:rsidR="00B349FF">
        <w:t>have implemented</w:t>
      </w:r>
      <w:r>
        <w:t xml:space="preserve"> Arup’s comments</w:t>
      </w:r>
      <w:r w:rsidR="00B349FF">
        <w:t xml:space="preserve"> (will get them on Monday)</w:t>
      </w:r>
    </w:p>
    <w:p w:rsidR="006B7D22" w:rsidRPr="006B7D22" w:rsidRDefault="006B7D22" w:rsidP="006B7D22">
      <w:pPr>
        <w:rPr>
          <w:u w:val="single"/>
        </w:rPr>
      </w:pPr>
      <w:r w:rsidRPr="006B7D22">
        <w:rPr>
          <w:u w:val="single"/>
        </w:rPr>
        <w:t xml:space="preserve">14 July 2021 (key words, referees, </w:t>
      </w:r>
      <w:proofErr w:type="spellStart"/>
      <w:r w:rsidRPr="006B7D22">
        <w:rPr>
          <w:u w:val="single"/>
        </w:rPr>
        <w:t>coverletter</w:t>
      </w:r>
      <w:proofErr w:type="spellEnd"/>
      <w:r w:rsidRPr="006B7D22">
        <w:rPr>
          <w:u w:val="single"/>
        </w:rPr>
        <w:t>)</w:t>
      </w:r>
    </w:p>
    <w:p w:rsidR="00B40E09" w:rsidRDefault="006B7D22" w:rsidP="006B7D22">
      <w:pPr>
        <w:pStyle w:val="ListParagraph"/>
        <w:numPr>
          <w:ilvl w:val="0"/>
          <w:numId w:val="1"/>
        </w:numPr>
      </w:pPr>
      <w:r>
        <w:t xml:space="preserve">Key word suggestions: </w:t>
      </w:r>
      <w:r w:rsidR="00C6745F">
        <w:t>added in manuscript</w:t>
      </w:r>
    </w:p>
    <w:p w:rsidR="00C6745F" w:rsidRDefault="00C6745F" w:rsidP="00C6745F">
      <w:pPr>
        <w:rPr>
          <w:u w:val="single"/>
        </w:rPr>
      </w:pPr>
      <w:r w:rsidRPr="00C6745F">
        <w:rPr>
          <w:u w:val="single"/>
        </w:rPr>
        <w:t>21 July 2021 (manuscript last changes)</w:t>
      </w:r>
    </w:p>
    <w:p w:rsidR="00C6745F" w:rsidRDefault="00C6745F" w:rsidP="00C6745F">
      <w:pPr>
        <w:pStyle w:val="ListParagraph"/>
        <w:numPr>
          <w:ilvl w:val="0"/>
          <w:numId w:val="1"/>
        </w:numPr>
      </w:pPr>
      <w:r>
        <w:t>Sent manuscript, Cover letter + referee suggestions to A and M</w:t>
      </w:r>
    </w:p>
    <w:p w:rsidR="00C6745F" w:rsidRDefault="00C6745F" w:rsidP="008E5436">
      <w:pPr>
        <w:pStyle w:val="ListParagraph"/>
        <w:numPr>
          <w:ilvl w:val="0"/>
          <w:numId w:val="1"/>
        </w:numPr>
      </w:pPr>
      <w:r>
        <w:t>A mentioned both he and Mehran should be corresponding author</w:t>
      </w:r>
      <w:r w:rsidR="008E5436">
        <w:t>s</w:t>
      </w:r>
      <w:r>
        <w:t xml:space="preserve"> </w:t>
      </w:r>
    </w:p>
    <w:p w:rsidR="0062624F" w:rsidRDefault="0062624F" w:rsidP="0062624F">
      <w:pPr>
        <w:rPr>
          <w:u w:val="single"/>
        </w:rPr>
      </w:pPr>
      <w:r w:rsidRPr="0062624F">
        <w:rPr>
          <w:u w:val="single"/>
        </w:rPr>
        <w:t>23 July 2021 (manuscript last discussion w A and M)</w:t>
      </w:r>
    </w:p>
    <w:p w:rsidR="007B2E5B" w:rsidRDefault="007B2E5B" w:rsidP="007B2E5B">
      <w:pPr>
        <w:pStyle w:val="ListParagraph"/>
        <w:numPr>
          <w:ilvl w:val="0"/>
          <w:numId w:val="1"/>
        </w:numPr>
      </w:pPr>
      <w:r>
        <w:t>Arup wanted to know why the data likelihood is written as exponential:</w:t>
      </w:r>
    </w:p>
    <w:p w:rsidR="007B2E5B" w:rsidRDefault="007B2E5B" w:rsidP="007B2E5B">
      <w:pPr>
        <w:pStyle w:val="ListParagraph"/>
        <w:numPr>
          <w:ilvl w:val="1"/>
          <w:numId w:val="1"/>
        </w:numPr>
      </w:pPr>
      <w:r>
        <w:t>In the notation of my handwritten notes:</w:t>
      </w:r>
      <w:r>
        <w:br/>
        <w:t>the data Y with given parameters M should are most likely at Y=XM</w:t>
      </w:r>
      <w:r>
        <w:br/>
        <w:t>We assume Y to be normally distributed with some variance sigma^2 around that expectation XM</w:t>
      </w:r>
    </w:p>
    <w:p w:rsidR="00E36E96" w:rsidRDefault="00E36E96" w:rsidP="00E36E96">
      <w:pPr>
        <w:pStyle w:val="ListParagraph"/>
        <w:numPr>
          <w:ilvl w:val="0"/>
          <w:numId w:val="1"/>
        </w:numPr>
      </w:pPr>
      <w:r>
        <w:t xml:space="preserve">We discussed that I should prepare my code on </w:t>
      </w:r>
      <w:proofErr w:type="spellStart"/>
      <w:r>
        <w:t>github</w:t>
      </w:r>
      <w:proofErr w:type="spellEnd"/>
      <w:r>
        <w:t xml:space="preserve"> (for simulation and including data to produce each figure)</w:t>
      </w:r>
    </w:p>
    <w:p w:rsidR="002101AD" w:rsidRDefault="002101AD" w:rsidP="002101AD">
      <w:pPr>
        <w:pStyle w:val="ListParagraph"/>
        <w:numPr>
          <w:ilvl w:val="1"/>
          <w:numId w:val="1"/>
        </w:numPr>
      </w:pPr>
      <w:r>
        <w:t>I guess I can include that with a later submission but should prepare it asap</w:t>
      </w:r>
    </w:p>
    <w:p w:rsidR="0021610F" w:rsidRPr="007B2E5B" w:rsidRDefault="00D53A9C" w:rsidP="002101AD">
      <w:pPr>
        <w:pStyle w:val="ListParagraph"/>
        <w:numPr>
          <w:ilvl w:val="1"/>
          <w:numId w:val="1"/>
        </w:numPr>
      </w:pPr>
      <w:r>
        <w:lastRenderedPageBreak/>
        <w:t>It might be</w:t>
      </w:r>
      <w:r w:rsidR="0021610F">
        <w:t xml:space="preserve"> best</w:t>
      </w:r>
      <w:r w:rsidR="00771E19">
        <w:t xml:space="preserve"> to</w:t>
      </w:r>
      <w:r w:rsidR="0021610F">
        <w:t xml:space="preserve"> create a new folder with comprehensible structure and </w:t>
      </w:r>
      <w:proofErr w:type="spellStart"/>
      <w:r w:rsidR="0021610F">
        <w:t>READme</w:t>
      </w:r>
      <w:proofErr w:type="spellEnd"/>
      <w:r w:rsidR="0021610F">
        <w:t xml:space="preserve"> file describing the code and data</w:t>
      </w:r>
      <w:r>
        <w:t xml:space="preserve"> (without my private notes</w:t>
      </w:r>
      <w:bookmarkStart w:id="0" w:name="_GoBack"/>
      <w:bookmarkEnd w:id="0"/>
      <w:r>
        <w:t xml:space="preserve">) to be published on </w:t>
      </w:r>
      <w:proofErr w:type="spellStart"/>
      <w:r>
        <w:t>github</w:t>
      </w:r>
      <w:proofErr w:type="spellEnd"/>
    </w:p>
    <w:sectPr w:rsidR="0021610F" w:rsidRPr="007B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24F5B"/>
    <w:rsid w:val="000338C4"/>
    <w:rsid w:val="00040A3C"/>
    <w:rsid w:val="00040FE3"/>
    <w:rsid w:val="00043ED4"/>
    <w:rsid w:val="00047384"/>
    <w:rsid w:val="000478F4"/>
    <w:rsid w:val="0005043D"/>
    <w:rsid w:val="00050CBF"/>
    <w:rsid w:val="00080F36"/>
    <w:rsid w:val="00085B88"/>
    <w:rsid w:val="00085E5F"/>
    <w:rsid w:val="000908DD"/>
    <w:rsid w:val="00091191"/>
    <w:rsid w:val="000A024A"/>
    <w:rsid w:val="000A052D"/>
    <w:rsid w:val="000A0BA0"/>
    <w:rsid w:val="000A4440"/>
    <w:rsid w:val="000B743D"/>
    <w:rsid w:val="000C1D0E"/>
    <w:rsid w:val="00113FA4"/>
    <w:rsid w:val="00124784"/>
    <w:rsid w:val="00142432"/>
    <w:rsid w:val="00144D48"/>
    <w:rsid w:val="00146A0E"/>
    <w:rsid w:val="00150207"/>
    <w:rsid w:val="00150F71"/>
    <w:rsid w:val="00161C4F"/>
    <w:rsid w:val="00161E10"/>
    <w:rsid w:val="001621C1"/>
    <w:rsid w:val="0017023C"/>
    <w:rsid w:val="0017604A"/>
    <w:rsid w:val="001B1AA8"/>
    <w:rsid w:val="001D5CFE"/>
    <w:rsid w:val="001D6A26"/>
    <w:rsid w:val="001E0AD0"/>
    <w:rsid w:val="001E2BF1"/>
    <w:rsid w:val="001E51FA"/>
    <w:rsid w:val="001E767F"/>
    <w:rsid w:val="001F151E"/>
    <w:rsid w:val="00206E35"/>
    <w:rsid w:val="002101AD"/>
    <w:rsid w:val="0021610F"/>
    <w:rsid w:val="00216A5D"/>
    <w:rsid w:val="00217C1E"/>
    <w:rsid w:val="00226635"/>
    <w:rsid w:val="00226676"/>
    <w:rsid w:val="002378C6"/>
    <w:rsid w:val="002605E3"/>
    <w:rsid w:val="00267704"/>
    <w:rsid w:val="00273ACD"/>
    <w:rsid w:val="00274101"/>
    <w:rsid w:val="00284480"/>
    <w:rsid w:val="00284D28"/>
    <w:rsid w:val="002A4D23"/>
    <w:rsid w:val="002C609B"/>
    <w:rsid w:val="003015AF"/>
    <w:rsid w:val="00307BAC"/>
    <w:rsid w:val="003711A2"/>
    <w:rsid w:val="003751EA"/>
    <w:rsid w:val="00380F6F"/>
    <w:rsid w:val="003834AA"/>
    <w:rsid w:val="0038410A"/>
    <w:rsid w:val="003A1308"/>
    <w:rsid w:val="003B188A"/>
    <w:rsid w:val="003C097C"/>
    <w:rsid w:val="003C3561"/>
    <w:rsid w:val="003D1718"/>
    <w:rsid w:val="003D5F1C"/>
    <w:rsid w:val="003D7C1A"/>
    <w:rsid w:val="003E05BD"/>
    <w:rsid w:val="003E1298"/>
    <w:rsid w:val="003E3390"/>
    <w:rsid w:val="003E4D49"/>
    <w:rsid w:val="003E7778"/>
    <w:rsid w:val="003F3B33"/>
    <w:rsid w:val="003F43D6"/>
    <w:rsid w:val="0040348D"/>
    <w:rsid w:val="00427555"/>
    <w:rsid w:val="0043579D"/>
    <w:rsid w:val="00442E67"/>
    <w:rsid w:val="00475235"/>
    <w:rsid w:val="0047551D"/>
    <w:rsid w:val="0047760C"/>
    <w:rsid w:val="0049631D"/>
    <w:rsid w:val="004B477E"/>
    <w:rsid w:val="004B6549"/>
    <w:rsid w:val="004D2450"/>
    <w:rsid w:val="004F2E41"/>
    <w:rsid w:val="005128D4"/>
    <w:rsid w:val="005246AA"/>
    <w:rsid w:val="00531691"/>
    <w:rsid w:val="00531BE9"/>
    <w:rsid w:val="00534CBE"/>
    <w:rsid w:val="005405B2"/>
    <w:rsid w:val="00563C1A"/>
    <w:rsid w:val="00574F75"/>
    <w:rsid w:val="00592F1F"/>
    <w:rsid w:val="005B0534"/>
    <w:rsid w:val="005C6ACB"/>
    <w:rsid w:val="005D6DF9"/>
    <w:rsid w:val="005F609C"/>
    <w:rsid w:val="00610FB6"/>
    <w:rsid w:val="0061364D"/>
    <w:rsid w:val="00615CB9"/>
    <w:rsid w:val="00616CE5"/>
    <w:rsid w:val="0062624F"/>
    <w:rsid w:val="00644D4A"/>
    <w:rsid w:val="00644E72"/>
    <w:rsid w:val="0065619A"/>
    <w:rsid w:val="00674AD6"/>
    <w:rsid w:val="00677917"/>
    <w:rsid w:val="0069612E"/>
    <w:rsid w:val="006A5F64"/>
    <w:rsid w:val="006B3B82"/>
    <w:rsid w:val="006B5903"/>
    <w:rsid w:val="006B7D22"/>
    <w:rsid w:val="006C334D"/>
    <w:rsid w:val="006F6E3A"/>
    <w:rsid w:val="0070398B"/>
    <w:rsid w:val="00715FCC"/>
    <w:rsid w:val="00720675"/>
    <w:rsid w:val="00721AD4"/>
    <w:rsid w:val="007253FD"/>
    <w:rsid w:val="00742A1D"/>
    <w:rsid w:val="0074493E"/>
    <w:rsid w:val="007536FA"/>
    <w:rsid w:val="00771E19"/>
    <w:rsid w:val="00773148"/>
    <w:rsid w:val="0077550F"/>
    <w:rsid w:val="00795F72"/>
    <w:rsid w:val="007B0965"/>
    <w:rsid w:val="007B2E5B"/>
    <w:rsid w:val="007B6005"/>
    <w:rsid w:val="007C25E3"/>
    <w:rsid w:val="007C3B09"/>
    <w:rsid w:val="008012C6"/>
    <w:rsid w:val="008161E6"/>
    <w:rsid w:val="00817587"/>
    <w:rsid w:val="00821AC5"/>
    <w:rsid w:val="008250F3"/>
    <w:rsid w:val="00840E50"/>
    <w:rsid w:val="00846F18"/>
    <w:rsid w:val="00851568"/>
    <w:rsid w:val="00870F24"/>
    <w:rsid w:val="00896121"/>
    <w:rsid w:val="008966E3"/>
    <w:rsid w:val="008A1BE3"/>
    <w:rsid w:val="008B3110"/>
    <w:rsid w:val="008B4A9F"/>
    <w:rsid w:val="008E5436"/>
    <w:rsid w:val="008E6BAD"/>
    <w:rsid w:val="00927D2C"/>
    <w:rsid w:val="00937744"/>
    <w:rsid w:val="0095369E"/>
    <w:rsid w:val="00964C64"/>
    <w:rsid w:val="00977022"/>
    <w:rsid w:val="009A28B0"/>
    <w:rsid w:val="009A6274"/>
    <w:rsid w:val="009A6B79"/>
    <w:rsid w:val="009C658A"/>
    <w:rsid w:val="009C6E57"/>
    <w:rsid w:val="009D027E"/>
    <w:rsid w:val="009D1B10"/>
    <w:rsid w:val="009E3EDA"/>
    <w:rsid w:val="00A03A44"/>
    <w:rsid w:val="00A10A82"/>
    <w:rsid w:val="00A21D59"/>
    <w:rsid w:val="00A328D9"/>
    <w:rsid w:val="00A33646"/>
    <w:rsid w:val="00A34A38"/>
    <w:rsid w:val="00A34B83"/>
    <w:rsid w:val="00A3742C"/>
    <w:rsid w:val="00A5543B"/>
    <w:rsid w:val="00A61305"/>
    <w:rsid w:val="00AB505B"/>
    <w:rsid w:val="00AC54C1"/>
    <w:rsid w:val="00AC6B71"/>
    <w:rsid w:val="00AD2AD4"/>
    <w:rsid w:val="00AE15BF"/>
    <w:rsid w:val="00AE3A22"/>
    <w:rsid w:val="00B34098"/>
    <w:rsid w:val="00B349FF"/>
    <w:rsid w:val="00B351E6"/>
    <w:rsid w:val="00B40E09"/>
    <w:rsid w:val="00B415DF"/>
    <w:rsid w:val="00B546A0"/>
    <w:rsid w:val="00B724A0"/>
    <w:rsid w:val="00B91487"/>
    <w:rsid w:val="00BA2423"/>
    <w:rsid w:val="00BA44F7"/>
    <w:rsid w:val="00BB3399"/>
    <w:rsid w:val="00BB5EE1"/>
    <w:rsid w:val="00BB718D"/>
    <w:rsid w:val="00BC1FD1"/>
    <w:rsid w:val="00BC5043"/>
    <w:rsid w:val="00BE2F3F"/>
    <w:rsid w:val="00BE4BF8"/>
    <w:rsid w:val="00BF566F"/>
    <w:rsid w:val="00C01ED1"/>
    <w:rsid w:val="00C245EA"/>
    <w:rsid w:val="00C33610"/>
    <w:rsid w:val="00C427D7"/>
    <w:rsid w:val="00C53F1D"/>
    <w:rsid w:val="00C55E6D"/>
    <w:rsid w:val="00C65924"/>
    <w:rsid w:val="00C6745F"/>
    <w:rsid w:val="00C7183D"/>
    <w:rsid w:val="00C71BCA"/>
    <w:rsid w:val="00CA2004"/>
    <w:rsid w:val="00D03707"/>
    <w:rsid w:val="00D15B60"/>
    <w:rsid w:val="00D22514"/>
    <w:rsid w:val="00D2271D"/>
    <w:rsid w:val="00D40E79"/>
    <w:rsid w:val="00D4610C"/>
    <w:rsid w:val="00D50D40"/>
    <w:rsid w:val="00D53A9C"/>
    <w:rsid w:val="00D909B8"/>
    <w:rsid w:val="00D95468"/>
    <w:rsid w:val="00DA02A4"/>
    <w:rsid w:val="00DA6BE9"/>
    <w:rsid w:val="00DC612B"/>
    <w:rsid w:val="00DD30FF"/>
    <w:rsid w:val="00DD56C9"/>
    <w:rsid w:val="00E03A1E"/>
    <w:rsid w:val="00E20A12"/>
    <w:rsid w:val="00E21F56"/>
    <w:rsid w:val="00E26B48"/>
    <w:rsid w:val="00E336D5"/>
    <w:rsid w:val="00E34ED8"/>
    <w:rsid w:val="00E36E96"/>
    <w:rsid w:val="00E550D4"/>
    <w:rsid w:val="00E57BAA"/>
    <w:rsid w:val="00E64067"/>
    <w:rsid w:val="00E70728"/>
    <w:rsid w:val="00E74200"/>
    <w:rsid w:val="00E849DA"/>
    <w:rsid w:val="00E949EB"/>
    <w:rsid w:val="00EC7B80"/>
    <w:rsid w:val="00ED19F6"/>
    <w:rsid w:val="00ED705C"/>
    <w:rsid w:val="00EE0A45"/>
    <w:rsid w:val="00EE0CD6"/>
    <w:rsid w:val="00EE52D4"/>
    <w:rsid w:val="00F012FB"/>
    <w:rsid w:val="00F025A6"/>
    <w:rsid w:val="00F302A0"/>
    <w:rsid w:val="00F45121"/>
    <w:rsid w:val="00F45BF1"/>
    <w:rsid w:val="00F717D5"/>
    <w:rsid w:val="00F76D07"/>
    <w:rsid w:val="00F856D3"/>
    <w:rsid w:val="00F90412"/>
    <w:rsid w:val="00FB2420"/>
    <w:rsid w:val="00FB45D0"/>
    <w:rsid w:val="00FB7813"/>
    <w:rsid w:val="00FE5F6C"/>
    <w:rsid w:val="00FE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32FB"/>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 w:type="paragraph" w:styleId="HTMLPreformatted">
    <w:name w:val="HTML Preformatted"/>
    <w:basedOn w:val="Normal"/>
    <w:link w:val="HTMLPreformattedChar"/>
    <w:uiPriority w:val="99"/>
    <w:unhideWhenUsed/>
    <w:rsid w:val="00AC5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54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6583">
      <w:bodyDiv w:val="1"/>
      <w:marLeft w:val="0"/>
      <w:marRight w:val="0"/>
      <w:marTop w:val="0"/>
      <w:marBottom w:val="0"/>
      <w:divBdr>
        <w:top w:val="none" w:sz="0" w:space="0" w:color="auto"/>
        <w:left w:val="none" w:sz="0" w:space="0" w:color="auto"/>
        <w:bottom w:val="none" w:sz="0" w:space="0" w:color="auto"/>
        <w:right w:val="none" w:sz="0" w:space="0" w:color="auto"/>
      </w:divBdr>
      <w:divsChild>
        <w:div w:id="391778897">
          <w:marLeft w:val="0"/>
          <w:marRight w:val="0"/>
          <w:marTop w:val="0"/>
          <w:marBottom w:val="0"/>
          <w:divBdr>
            <w:top w:val="none" w:sz="0" w:space="0" w:color="auto"/>
            <w:left w:val="none" w:sz="0" w:space="0" w:color="auto"/>
            <w:bottom w:val="none" w:sz="0" w:space="0" w:color="auto"/>
            <w:right w:val="none" w:sz="0" w:space="0" w:color="auto"/>
          </w:divBdr>
          <w:divsChild>
            <w:div w:id="1991709595">
              <w:marLeft w:val="0"/>
              <w:marRight w:val="0"/>
              <w:marTop w:val="0"/>
              <w:marBottom w:val="0"/>
              <w:divBdr>
                <w:top w:val="none" w:sz="0" w:space="0" w:color="auto"/>
                <w:left w:val="none" w:sz="0" w:space="0" w:color="auto"/>
                <w:bottom w:val="none" w:sz="0" w:space="0" w:color="auto"/>
                <w:right w:val="none" w:sz="0" w:space="0" w:color="auto"/>
              </w:divBdr>
            </w:div>
            <w:div w:id="789126721">
              <w:marLeft w:val="0"/>
              <w:marRight w:val="0"/>
              <w:marTop w:val="0"/>
              <w:marBottom w:val="0"/>
              <w:divBdr>
                <w:top w:val="none" w:sz="0" w:space="0" w:color="auto"/>
                <w:left w:val="none" w:sz="0" w:space="0" w:color="auto"/>
                <w:bottom w:val="none" w:sz="0" w:space="0" w:color="auto"/>
                <w:right w:val="none" w:sz="0" w:space="0" w:color="auto"/>
              </w:divBdr>
            </w:div>
            <w:div w:id="1019817108">
              <w:marLeft w:val="0"/>
              <w:marRight w:val="0"/>
              <w:marTop w:val="0"/>
              <w:marBottom w:val="0"/>
              <w:divBdr>
                <w:top w:val="none" w:sz="0" w:space="0" w:color="auto"/>
                <w:left w:val="none" w:sz="0" w:space="0" w:color="auto"/>
                <w:bottom w:val="none" w:sz="0" w:space="0" w:color="auto"/>
                <w:right w:val="none" w:sz="0" w:space="0" w:color="auto"/>
              </w:divBdr>
            </w:div>
            <w:div w:id="1047728898">
              <w:marLeft w:val="0"/>
              <w:marRight w:val="0"/>
              <w:marTop w:val="0"/>
              <w:marBottom w:val="0"/>
              <w:divBdr>
                <w:top w:val="none" w:sz="0" w:space="0" w:color="auto"/>
                <w:left w:val="none" w:sz="0" w:space="0" w:color="auto"/>
                <w:bottom w:val="none" w:sz="0" w:space="0" w:color="auto"/>
                <w:right w:val="none" w:sz="0" w:space="0" w:color="auto"/>
              </w:divBdr>
            </w:div>
            <w:div w:id="1352296760">
              <w:marLeft w:val="0"/>
              <w:marRight w:val="0"/>
              <w:marTop w:val="0"/>
              <w:marBottom w:val="0"/>
              <w:divBdr>
                <w:top w:val="none" w:sz="0" w:space="0" w:color="auto"/>
                <w:left w:val="none" w:sz="0" w:space="0" w:color="auto"/>
                <w:bottom w:val="none" w:sz="0" w:space="0" w:color="auto"/>
                <w:right w:val="none" w:sz="0" w:space="0" w:color="auto"/>
              </w:divBdr>
            </w:div>
            <w:div w:id="561327480">
              <w:marLeft w:val="0"/>
              <w:marRight w:val="0"/>
              <w:marTop w:val="0"/>
              <w:marBottom w:val="0"/>
              <w:divBdr>
                <w:top w:val="none" w:sz="0" w:space="0" w:color="auto"/>
                <w:left w:val="none" w:sz="0" w:space="0" w:color="auto"/>
                <w:bottom w:val="none" w:sz="0" w:space="0" w:color="auto"/>
                <w:right w:val="none" w:sz="0" w:space="0" w:color="auto"/>
              </w:divBdr>
            </w:div>
            <w:div w:id="1860387050">
              <w:marLeft w:val="0"/>
              <w:marRight w:val="0"/>
              <w:marTop w:val="0"/>
              <w:marBottom w:val="0"/>
              <w:divBdr>
                <w:top w:val="none" w:sz="0" w:space="0" w:color="auto"/>
                <w:left w:val="none" w:sz="0" w:space="0" w:color="auto"/>
                <w:bottom w:val="none" w:sz="0" w:space="0" w:color="auto"/>
                <w:right w:val="none" w:sz="0" w:space="0" w:color="auto"/>
              </w:divBdr>
            </w:div>
            <w:div w:id="1975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1686">
      <w:bodyDiv w:val="1"/>
      <w:marLeft w:val="0"/>
      <w:marRight w:val="0"/>
      <w:marTop w:val="0"/>
      <w:marBottom w:val="0"/>
      <w:divBdr>
        <w:top w:val="none" w:sz="0" w:space="0" w:color="auto"/>
        <w:left w:val="none" w:sz="0" w:space="0" w:color="auto"/>
        <w:bottom w:val="none" w:sz="0" w:space="0" w:color="auto"/>
        <w:right w:val="none" w:sz="0" w:space="0" w:color="auto"/>
      </w:divBdr>
    </w:div>
    <w:div w:id="18453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16906</TotalTime>
  <Pages>15</Pages>
  <Words>5652</Words>
  <Characters>32218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188</cp:revision>
  <dcterms:created xsi:type="dcterms:W3CDTF">2021-03-25T21:34:00Z</dcterms:created>
  <dcterms:modified xsi:type="dcterms:W3CDTF">2021-07-23T20:47:00Z</dcterms:modified>
</cp:coreProperties>
</file>