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3C08" w14:textId="0C4DCE2D" w:rsidR="00937F01" w:rsidRDefault="00937F01">
      <w:pPr>
        <w:rPr>
          <w:b/>
        </w:rPr>
      </w:pPr>
      <w:r w:rsidRPr="00937F01">
        <w:rPr>
          <w:b/>
        </w:rPr>
        <w:t>Is the total fitness distribution</w:t>
      </w:r>
      <w:r>
        <w:rPr>
          <w:b/>
        </w:rPr>
        <w:t xml:space="preserve"> of HA strains within individual seasons as narrow as we assume for our inference?</w:t>
      </w:r>
    </w:p>
    <w:p w14:paraId="1FEB3BE9" w14:textId="5BF9C947" w:rsidR="00937F01" w:rsidRDefault="00937F01" w:rsidP="00937F01">
      <w:pPr>
        <w:pStyle w:val="ListParagraph"/>
        <w:numPr>
          <w:ilvl w:val="0"/>
          <w:numId w:val="1"/>
        </w:numPr>
      </w:pPr>
      <w:r>
        <w:t xml:space="preserve">Arup suggested to get that information from </w:t>
      </w:r>
      <w:proofErr w:type="spellStart"/>
      <w:r>
        <w:t>Laessig’s</w:t>
      </w:r>
      <w:proofErr w:type="spellEnd"/>
      <w:r>
        <w:t xml:space="preserve"> predictions on clades</w:t>
      </w:r>
    </w:p>
    <w:p w14:paraId="18AB8ACD" w14:textId="2D8F7ED2" w:rsidR="00937F01" w:rsidRDefault="00937F01" w:rsidP="00937F01">
      <w:pPr>
        <w:pStyle w:val="ListParagraph"/>
        <w:numPr>
          <w:ilvl w:val="0"/>
          <w:numId w:val="1"/>
        </w:numPr>
      </w:pPr>
      <w:proofErr w:type="spellStart"/>
      <w:r>
        <w:t>Laessig</w:t>
      </w:r>
      <w:proofErr w:type="spellEnd"/>
      <w:r>
        <w:t xml:space="preserve"> assumes clade frequencies from season to season to change as</w:t>
      </w:r>
      <w:r>
        <w:br/>
        <w:t xml:space="preserve">xi(t+1) = exp(fi) xi(t) = </w:t>
      </w:r>
      <w:proofErr w:type="gramStart"/>
      <w:r>
        <w:t>exp(</w:t>
      </w:r>
      <w:proofErr w:type="gramEnd"/>
      <w:r>
        <w:t>Fi) xi(t)/(sum(exp(Fj))</w:t>
      </w:r>
      <w:proofErr w:type="spellStart"/>
      <w:r>
        <w:t>xj</w:t>
      </w:r>
      <w:proofErr w:type="spellEnd"/>
      <w:r>
        <w:t>)</w:t>
      </w:r>
      <w:r>
        <w:br/>
        <w:t xml:space="preserve">where (normalized) fitness fi is inferred and includes a component (within </w:t>
      </w:r>
      <w:proofErr w:type="spellStart"/>
      <w:r>
        <w:t>fep</w:t>
      </w:r>
      <w:proofErr w:type="spellEnd"/>
      <w:r>
        <w:t xml:space="preserve">) that is equivalent to our </w:t>
      </w:r>
      <w:proofErr w:type="spellStart"/>
      <w:r>
        <w:t>fhost</w:t>
      </w:r>
      <w:proofErr w:type="spellEnd"/>
      <w:r>
        <w:t xml:space="preserve"> and Fi = fi </w:t>
      </w:r>
      <w:r w:rsidR="00510A84">
        <w:t xml:space="preserve">+ </w:t>
      </w:r>
      <w:r>
        <w:t>Q(t) is the absolute fitness(growth rate)</w:t>
      </w:r>
    </w:p>
    <w:p w14:paraId="0F5DE65E" w14:textId="4F06ABD9" w:rsidR="00937F01" w:rsidRDefault="00937F01" w:rsidP="00937F01">
      <w:pPr>
        <w:pStyle w:val="ListParagraph"/>
        <w:numPr>
          <w:ilvl w:val="0"/>
          <w:numId w:val="1"/>
        </w:numPr>
      </w:pPr>
      <w:r>
        <w:t xml:space="preserve">The fitness variance </w:t>
      </w:r>
      <w:r w:rsidR="00510A84">
        <w:t xml:space="preserve">fi – mean(fi) = </w:t>
      </w:r>
      <w:r>
        <w:t>Fi</w:t>
      </w:r>
      <w:r w:rsidR="00510A84">
        <w:t xml:space="preserve"> -</w:t>
      </w:r>
      <w:proofErr w:type="gramStart"/>
      <w:r w:rsidR="00510A84">
        <w:t>mean(</w:t>
      </w:r>
      <w:proofErr w:type="gramEnd"/>
      <w:r w:rsidR="00510A84">
        <w:t>Fi)</w:t>
      </w:r>
      <w:r>
        <w:t xml:space="preserve"> of clades </w:t>
      </w:r>
      <w:r w:rsidR="00510A84">
        <w:t>(with taken within each</w:t>
      </w:r>
      <w:r>
        <w:t xml:space="preserve"> season</w:t>
      </w:r>
      <w:r w:rsidR="00510A84">
        <w:t>)</w:t>
      </w:r>
      <w:r>
        <w:t xml:space="preserve"> will tell something about the width of the total fitness distribution in individual seasons, while </w:t>
      </w:r>
      <w:proofErr w:type="spellStart"/>
      <w:r>
        <w:t>fhost</w:t>
      </w:r>
      <w:proofErr w:type="spellEnd"/>
      <w:r w:rsidR="00510A84">
        <w:t xml:space="preserve"> – mean(</w:t>
      </w:r>
      <w:proofErr w:type="spellStart"/>
      <w:r w:rsidR="00510A84">
        <w:t>fhost</w:t>
      </w:r>
      <w:proofErr w:type="spellEnd"/>
      <w:r w:rsidR="00510A84">
        <w:t>)</w:t>
      </w:r>
      <w:r>
        <w:t xml:space="preserve"> will tell about the width of the immunity-dependent component in individual seasons</w:t>
      </w:r>
    </w:p>
    <w:p w14:paraId="7D505EF4" w14:textId="22B45625" w:rsidR="00937F01" w:rsidRDefault="00937F01" w:rsidP="00937F01">
      <w:pPr>
        <w:pStyle w:val="ListParagraph"/>
        <w:numPr>
          <w:ilvl w:val="1"/>
          <w:numId w:val="1"/>
        </w:numPr>
      </w:pPr>
      <w:r>
        <w:t>With our hypothesis, and to match figure 3 B and C in our manuscript, the distribution of the total fitness should be narrow</w:t>
      </w:r>
      <w:r w:rsidR="00510A84">
        <w:t xml:space="preserve"> around the yearly mean</w:t>
      </w:r>
      <w:r>
        <w:t>, while the distribution of the immunity-dependent component should be wide</w:t>
      </w:r>
      <w:r w:rsidR="00510A84">
        <w:t xml:space="preserve"> around its yearly mean</w:t>
      </w:r>
    </w:p>
    <w:p w14:paraId="1A587F79" w14:textId="5D3D0DCD" w:rsidR="00937F01" w:rsidRDefault="005046D5" w:rsidP="00937F01">
      <w:pPr>
        <w:pStyle w:val="ListParagraph"/>
        <w:numPr>
          <w:ilvl w:val="0"/>
          <w:numId w:val="1"/>
        </w:numPr>
      </w:pPr>
      <w:r>
        <w:t xml:space="preserve">Figure 2 and Extended data figure 1 by </w:t>
      </w:r>
      <w:proofErr w:type="spellStart"/>
      <w:r>
        <w:t>Laessig</w:t>
      </w:r>
      <w:proofErr w:type="spellEnd"/>
      <w:r>
        <w:t xml:space="preserve"> give information about frequency ratios = exp(fi) for various clades, but do not contain info about which seasons each frequency ratio is for</w:t>
      </w:r>
      <w:r w:rsidR="00510A84">
        <w:t>;</w:t>
      </w:r>
      <w:r>
        <w:br/>
        <w:t xml:space="preserve">however the range of values for those frequency </w:t>
      </w:r>
      <w:bookmarkStart w:id="0" w:name="_GoBack"/>
      <w:bookmarkEnd w:id="0"/>
      <w:r>
        <w:t>ratios across seasons gives an upper estimate for the</w:t>
      </w:r>
      <w:r w:rsidR="00510A84">
        <w:t xml:space="preserve"> range</w:t>
      </w:r>
      <w:r>
        <w:t xml:space="preserve"> of </w:t>
      </w:r>
      <w:r w:rsidR="00510A84">
        <w:t>observed</w:t>
      </w:r>
      <w:r>
        <w:t xml:space="preserve"> total fitness within seasons</w:t>
      </w:r>
    </w:p>
    <w:p w14:paraId="0CAE8CEC" w14:textId="77777777" w:rsidR="00896D4F" w:rsidRDefault="005046D5" w:rsidP="00937F01">
      <w:pPr>
        <w:pStyle w:val="ListParagraph"/>
        <w:numPr>
          <w:ilvl w:val="0"/>
          <w:numId w:val="1"/>
        </w:numPr>
      </w:pPr>
      <w:r>
        <w:t>As for the immunity-dependent</w:t>
      </w:r>
      <w:r w:rsidR="00C8110D">
        <w:t xml:space="preserve"> (</w:t>
      </w:r>
      <w:proofErr w:type="spellStart"/>
      <w:r w:rsidR="00C8110D">
        <w:t>fhost</w:t>
      </w:r>
      <w:proofErr w:type="spellEnd"/>
      <w:r w:rsidR="00C8110D">
        <w:t>)</w:t>
      </w:r>
      <w:r>
        <w:t xml:space="preserve"> (and</w:t>
      </w:r>
      <w:r w:rsidR="00C8110D">
        <w:t xml:space="preserve"> the</w:t>
      </w:r>
      <w:r>
        <w:t xml:space="preserve"> remaining fitness components) and their distribution within seasons, there is no direct data in the pap</w:t>
      </w:r>
      <w:r w:rsidR="00C8110D">
        <w:t>er</w:t>
      </w:r>
    </w:p>
    <w:p w14:paraId="4D86DA0D" w14:textId="41E5C6CA" w:rsidR="00896D4F" w:rsidRDefault="00C8110D" w:rsidP="00937F01">
      <w:pPr>
        <w:pStyle w:val="ListParagraph"/>
        <w:numPr>
          <w:ilvl w:val="0"/>
          <w:numId w:val="1"/>
        </w:numPr>
      </w:pPr>
      <w:r>
        <w:t xml:space="preserve">If I can find the information on which clades </w:t>
      </w:r>
      <w:r w:rsidR="00896D4F">
        <w:t xml:space="preserve">are found with </w:t>
      </w:r>
      <w:r>
        <w:t xml:space="preserve">which frequencies in which season and their respective sequence representation, </w:t>
      </w:r>
      <w:r w:rsidR="00896D4F">
        <w:t>then</w:t>
      </w:r>
    </w:p>
    <w:p w14:paraId="1759D2B0" w14:textId="003062A1" w:rsidR="005046D5" w:rsidRDefault="00C8110D" w:rsidP="00896D4F">
      <w:pPr>
        <w:pStyle w:val="ListParagraph"/>
        <w:numPr>
          <w:ilvl w:val="1"/>
          <w:numId w:val="1"/>
        </w:numPr>
      </w:pPr>
      <w:r>
        <w:t>I can calculate</w:t>
      </w:r>
      <w:r w:rsidR="00896D4F">
        <w:t xml:space="preserve"> the distribution</w:t>
      </w:r>
      <w:r>
        <w:t xml:space="preserve"> </w:t>
      </w:r>
      <w:r w:rsidR="00896D4F">
        <w:t xml:space="preserve">of </w:t>
      </w:r>
      <w:proofErr w:type="spellStart"/>
      <w:r>
        <w:t>fhost</w:t>
      </w:r>
      <w:proofErr w:type="spellEnd"/>
      <w:r w:rsidR="00896D4F">
        <w:t xml:space="preserve"> from its formula</w:t>
      </w:r>
      <w:r>
        <w:t xml:space="preserve"> for each clade in each season where they are observed</w:t>
      </w:r>
    </w:p>
    <w:p w14:paraId="5B446C3D" w14:textId="0A475D86" w:rsidR="00896D4F" w:rsidRDefault="00896D4F" w:rsidP="00896D4F">
      <w:pPr>
        <w:pStyle w:val="ListParagraph"/>
        <w:numPr>
          <w:ilvl w:val="1"/>
          <w:numId w:val="1"/>
        </w:numPr>
      </w:pPr>
      <w:r>
        <w:t xml:space="preserve">I can then also calculate the respective distribution of </w:t>
      </w:r>
      <w:proofErr w:type="spellStart"/>
      <w:r>
        <w:t>ftot</w:t>
      </w:r>
      <w:proofErr w:type="spellEnd"/>
      <w:r>
        <w:t xml:space="preserve"> according from the clade frequency ratios in subsequent years</w:t>
      </w:r>
    </w:p>
    <w:p w14:paraId="6EDB8E4E" w14:textId="672B2602" w:rsidR="00510A84" w:rsidRDefault="00510A84" w:rsidP="00510A84">
      <w:pPr>
        <w:pStyle w:val="ListParagraph"/>
        <w:numPr>
          <w:ilvl w:val="0"/>
          <w:numId w:val="1"/>
        </w:numPr>
      </w:pPr>
      <w:r>
        <w:t xml:space="preserve">From my own collected influenza </w:t>
      </w:r>
      <w:proofErr w:type="gramStart"/>
      <w:r>
        <w:t>sequences</w:t>
      </w:r>
      <w:proofErr w:type="gramEnd"/>
      <w:r>
        <w:t xml:space="preserve"> I could calculate the distributions of </w:t>
      </w:r>
      <w:proofErr w:type="spellStart"/>
      <w:r>
        <w:t>Fhost</w:t>
      </w:r>
      <w:proofErr w:type="spellEnd"/>
      <w:r>
        <w:t xml:space="preserve"> around their means in different years</w:t>
      </w:r>
    </w:p>
    <w:p w14:paraId="7D5DFA1B" w14:textId="030458E3" w:rsidR="00510A84" w:rsidRDefault="00510A84" w:rsidP="00510A84">
      <w:pPr>
        <w:pStyle w:val="ListParagraph"/>
        <w:numPr>
          <w:ilvl w:val="1"/>
          <w:numId w:val="1"/>
        </w:numPr>
      </w:pPr>
      <w:r>
        <w:t xml:space="preserve">If the yearly range of </w:t>
      </w:r>
      <w:proofErr w:type="spellStart"/>
      <w:r>
        <w:t>Fhost</w:t>
      </w:r>
      <w:proofErr w:type="spellEnd"/>
      <w:r>
        <w:t xml:space="preserve"> values tends to be wider than the total range of </w:t>
      </w:r>
      <w:proofErr w:type="gramStart"/>
      <w:r>
        <w:t>log(</w:t>
      </w:r>
      <w:proofErr w:type="gramEnd"/>
      <w:r>
        <w:t xml:space="preserve">clade ratios) [from </w:t>
      </w:r>
      <w:proofErr w:type="spellStart"/>
      <w:r w:rsidR="00684768">
        <w:t>Luksza</w:t>
      </w:r>
      <w:proofErr w:type="spellEnd"/>
      <w:r w:rsidR="00684768">
        <w:t xml:space="preserve"> &amp; </w:t>
      </w:r>
      <w:proofErr w:type="spellStart"/>
      <w:r>
        <w:t>Laessig</w:t>
      </w:r>
      <w:proofErr w:type="spellEnd"/>
      <w:r w:rsidR="00684768">
        <w:t>, Fig. 2</w:t>
      </w:r>
      <w:r>
        <w:t>]</w:t>
      </w:r>
      <w:r w:rsidR="00195C3A">
        <w:t>:</w:t>
      </w:r>
      <w:r w:rsidR="00195C3A">
        <w:br/>
        <w:t>Can I conclude that our assumptions might be valid?</w:t>
      </w:r>
    </w:p>
    <w:p w14:paraId="0DE05C92" w14:textId="0F94DF71" w:rsidR="001C7336" w:rsidRPr="00937F01" w:rsidRDefault="002C0931" w:rsidP="002C0931">
      <w:pPr>
        <w:pStyle w:val="ListParagraph"/>
        <w:numPr>
          <w:ilvl w:val="0"/>
          <w:numId w:val="1"/>
        </w:numPr>
      </w:pPr>
      <w:r>
        <w:t xml:space="preserve">It seems I don’t have enough information from </w:t>
      </w:r>
      <w:proofErr w:type="spellStart"/>
      <w:r>
        <w:t>Laessig’s</w:t>
      </w:r>
      <w:proofErr w:type="spellEnd"/>
      <w:r>
        <w:t xml:space="preserve"> data to make those estimates</w:t>
      </w:r>
      <w:r w:rsidR="00510A84">
        <w:t xml:space="preserve"> </w:t>
      </w:r>
      <w:r>
        <w:br/>
        <w:t xml:space="preserve">-&gt; </w:t>
      </w:r>
      <w:r w:rsidRPr="002C0931">
        <w:rPr>
          <w:b/>
        </w:rPr>
        <w:t>discuss with A and M</w:t>
      </w:r>
      <w:r w:rsidR="00A97147">
        <w:rPr>
          <w:b/>
        </w:rPr>
        <w:t xml:space="preserve"> after writing down these notes neatly</w:t>
      </w:r>
    </w:p>
    <w:p w14:paraId="432F9404" w14:textId="178EBD42" w:rsidR="00C21236" w:rsidRPr="00937F01" w:rsidRDefault="00937F01">
      <w:pPr>
        <w:rPr>
          <w:b/>
        </w:rPr>
      </w:pPr>
      <w:r w:rsidRPr="00937F01">
        <w:rPr>
          <w:b/>
        </w:rPr>
        <w:t xml:space="preserve"> </w:t>
      </w:r>
    </w:p>
    <w:sectPr w:rsidR="00C21236" w:rsidRPr="0093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91FD2"/>
    <w:multiLevelType w:val="hybridMultilevel"/>
    <w:tmpl w:val="B1F46D70"/>
    <w:lvl w:ilvl="0" w:tplc="D288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7D"/>
    <w:rsid w:val="00195C3A"/>
    <w:rsid w:val="001C7336"/>
    <w:rsid w:val="002C0931"/>
    <w:rsid w:val="004E3C7D"/>
    <w:rsid w:val="004E6EF6"/>
    <w:rsid w:val="005046D5"/>
    <w:rsid w:val="00510A84"/>
    <w:rsid w:val="00684768"/>
    <w:rsid w:val="00896D4F"/>
    <w:rsid w:val="00937F01"/>
    <w:rsid w:val="00987E94"/>
    <w:rsid w:val="00A97147"/>
    <w:rsid w:val="00C21236"/>
    <w:rsid w:val="00C8110D"/>
    <w:rsid w:val="00F7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D776"/>
  <w15:chartTrackingRefBased/>
  <w15:docId w15:val="{96DF2C53-1038-46CA-B258-40E25931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Dölger</dc:creator>
  <cp:keywords/>
  <dc:description/>
  <cp:lastModifiedBy>Julia Dölger</cp:lastModifiedBy>
  <cp:revision>8</cp:revision>
  <dcterms:created xsi:type="dcterms:W3CDTF">2021-06-07T19:59:00Z</dcterms:created>
  <dcterms:modified xsi:type="dcterms:W3CDTF">2021-06-09T20:51:00Z</dcterms:modified>
</cp:coreProperties>
</file>