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4.xml.rels" ContentType="application/vnd.openxmlformats-package.relationship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1.xml" ContentType="application/vnd.openxmlformats-officedocument.customXmlProperties+xml"/>
  <Override PartName="/customXml/item2.xml" ContentType="application/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3.xml" ContentType="application/xml"/>
  <Override PartName="/customXml/itemProps4.xml" ContentType="application/vnd.openxmlformats-officedocument.customXmlProperties+xml"/>
  <Override PartName="/customXml/item4.xml" ContentType="application/xml"/>
  <Override PartName="/word/_rels/header3.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_rels/header4.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5.jpeg" ContentType="image/jpeg"/>
  <Override PartName="/word/media/image2.png" ContentType="image/png"/>
  <Override PartName="/word/media/image4.png" ContentType="image/png"/>
  <Override PartName="/word/media/image6.png" ContentType="image/png"/>
  <Override PartName="/word/media/image7.png" ContentType="image/png"/>
  <Override PartName="/word/media/image3.png" ContentType="image/png"/>
  <Override PartName="/word/media/image8.png" ContentType="image/png"/>
  <Override PartName="/word/header4.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embeddings/oleObject1.bin" ContentType="application/vnd.openxmlformats-officedocument.oleObject"/>
  <Override PartName="/word/header2.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header3.xml" ContentType="application/vnd.openxmlformats-officedocument.wordprocessingml.header+xml"/>
  <Override PartName="/word/footer2.xml" ContentType="application/vnd.openxmlformats-officedocument.wordprocessingml.footer+xml"/>
  <Override PartName="/word/glossary/document.xml" ContentType="application/vnd.openxmlformats-officedocument.wordprocessingml.document.glossary+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Calibri Light" w:hAnsi="Calibri Light" w:cs="Calibri Light"/>
          <w:b/>
          <w:b/>
          <w:sz w:val="24"/>
        </w:rPr>
      </w:pPr>
      <w:r>
        <w:rPr>
          <w:rFonts w:cs="Calibri Light" w:ascii="Calibri Light" w:hAnsi="Calibri Light"/>
          <w:b/>
          <w:sz w:val="24"/>
        </w:rPr>
        <w:drawing>
          <wp:anchor behindDoc="0" distT="0" distB="0" distL="0" distR="0" simplePos="0" locked="0" layoutInCell="0" allowOverlap="1" relativeHeight="27">
            <wp:simplePos x="0" y="0"/>
            <wp:positionH relativeFrom="column">
              <wp:posOffset>-713105</wp:posOffset>
            </wp:positionH>
            <wp:positionV relativeFrom="paragraph">
              <wp:posOffset>2551430</wp:posOffset>
            </wp:positionV>
            <wp:extent cx="6370955" cy="2673350"/>
            <wp:effectExtent l="0" t="0" r="0" b="0"/>
            <wp:wrapNone/>
            <wp:docPr id="1" name="Graphic 4"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4" descr="colored rectangle"/>
                    <pic:cNvPicPr>
                      <a:picLocks noChangeAspect="1" noChangeArrowheads="1"/>
                    </pic:cNvPicPr>
                  </pic:nvPicPr>
                  <pic:blipFill>
                    <a:blip r:embed="rId2"/>
                    <a:stretch>
                      <a:fillRect/>
                    </a:stretch>
                  </pic:blipFill>
                  <pic:spPr bwMode="auto">
                    <a:xfrm>
                      <a:off x="0" y="0"/>
                      <a:ext cx="6370955" cy="2673350"/>
                    </a:xfrm>
                    <a:prstGeom prst="rect">
                      <a:avLst/>
                    </a:prstGeom>
                  </pic:spPr>
                </pic:pic>
              </a:graphicData>
            </a:graphic>
          </wp:anchor>
        </w:drawing>
        <w:drawing>
          <wp:anchor behindDoc="0" distT="0" distB="0" distL="0" distR="0" simplePos="0" locked="0" layoutInCell="0" allowOverlap="1" relativeHeight="28">
            <wp:simplePos x="0" y="0"/>
            <wp:positionH relativeFrom="column">
              <wp:posOffset>399415</wp:posOffset>
            </wp:positionH>
            <wp:positionV relativeFrom="paragraph">
              <wp:posOffset>698500</wp:posOffset>
            </wp:positionV>
            <wp:extent cx="4418330" cy="5991860"/>
            <wp:effectExtent l="0" t="0" r="0" b="0"/>
            <wp:wrapNone/>
            <wp:docPr id="2" name="Graphic 5"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5" descr="colored transparent rectangle"/>
                    <pic:cNvPicPr>
                      <a:picLocks noChangeAspect="1" noChangeArrowheads="1"/>
                    </pic:cNvPicPr>
                  </pic:nvPicPr>
                  <pic:blipFill>
                    <a:blip r:embed="rId3"/>
                    <a:stretch>
                      <a:fillRect/>
                    </a:stretch>
                  </pic:blipFill>
                  <pic:spPr bwMode="auto">
                    <a:xfrm>
                      <a:off x="0" y="0"/>
                      <a:ext cx="4418330" cy="5991860"/>
                    </a:xfrm>
                    <a:prstGeom prst="rect">
                      <a:avLst/>
                    </a:prstGeom>
                  </pic:spPr>
                </pic:pic>
              </a:graphicData>
            </a:graphic>
          </wp:anchor>
        </w:drawing>
        <mc:AlternateContent>
          <mc:Choice Requires="wps">
            <w:drawing>
              <wp:anchor behindDoc="0" distT="0" distB="0" distL="0" distR="0" simplePos="0" locked="0" layoutInCell="0" allowOverlap="1" relativeHeight="29" wp14:anchorId="3B1825D3">
                <wp:simplePos x="0" y="0"/>
                <wp:positionH relativeFrom="column">
                  <wp:posOffset>-535940</wp:posOffset>
                </wp:positionH>
                <wp:positionV relativeFrom="paragraph">
                  <wp:posOffset>2740025</wp:posOffset>
                </wp:positionV>
                <wp:extent cx="5939790" cy="1682750"/>
                <wp:effectExtent l="0" t="0" r="0" b="0"/>
                <wp:wrapNone/>
                <wp:docPr id="3" name="Text Box 8"/>
                <a:graphic xmlns:a="http://schemas.openxmlformats.org/drawingml/2006/main">
                  <a:graphicData uri="http://schemas.microsoft.com/office/word/2010/wordprocessingShape">
                    <wps:wsp>
                      <wps:cNvSpPr/>
                      <wps:spPr>
                        <a:xfrm>
                          <a:off x="0" y="0"/>
                          <a:ext cx="5939640" cy="1682640"/>
                        </a:xfrm>
                        <a:prstGeom prst="rect">
                          <a:avLst/>
                        </a:prstGeom>
                        <a:noFill/>
                        <a:ln w="6350">
                          <a:noFill/>
                        </a:ln>
                      </wps:spPr>
                      <wps:style>
                        <a:lnRef idx="0"/>
                        <a:fillRef idx="0"/>
                        <a:effectRef idx="0"/>
                        <a:fontRef idx="minor"/>
                      </wps:style>
                      <wps:txbx>
                        <w:txbxContent>
                          <w:p>
                            <w:pPr>
                              <w:pStyle w:val="Title"/>
                              <w:jc w:val="center"/>
                              <w:rPr>
                                <w:color w:val="4472C4" w:themeColor="accent1"/>
                              </w:rPr>
                            </w:pPr>
                            <w:r>
                              <w:rPr>
                                <w:color w:val="4472C4" w:themeColor="accent1"/>
                              </w:rPr>
                              <w:t xml:space="preserve">Project Name: </w:t>
                            </w:r>
                          </w:p>
                        </w:txbxContent>
                      </wps:txbx>
                      <wps:bodyPr anchor="t">
                        <a:prstTxWarp prst="textNoShape"/>
                        <a:noAutofit/>
                      </wps:bodyPr>
                    </wps:wsp>
                  </a:graphicData>
                </a:graphic>
              </wp:anchor>
            </w:drawing>
          </mc:Choice>
          <mc:Fallback>
            <w:pict>
              <v:rect id="shape_0" ID="Text Box 8" path="m0,0l-2147483645,0l-2147483645,-2147483646l0,-2147483646xe" stroked="f" o:allowincell="f" style="position:absolute;margin-left:-42.2pt;margin-top:215.75pt;width:467.65pt;height:132.45pt;mso-wrap-style:square;v-text-anchor:top" wp14:anchorId="3B1825D3">
                <v:fill o:detectmouseclick="t" on="false"/>
                <v:stroke color="#3465a4" weight="6480" joinstyle="round" endcap="flat"/>
                <v:textbox>
                  <w:txbxContent>
                    <w:p>
                      <w:pPr>
                        <w:pStyle w:val="Title"/>
                        <w:jc w:val="center"/>
                        <w:rPr>
                          <w:color w:val="4472C4" w:themeColor="accent1"/>
                        </w:rPr>
                      </w:pPr>
                      <w:r>
                        <w:rPr>
                          <w:color w:val="4472C4" w:themeColor="accent1"/>
                        </w:rPr>
                        <w:t xml:space="preserve">Project Name: </w:t>
                      </w:r>
                    </w:p>
                  </w:txbxContent>
                </v:textbox>
                <w10:wrap type="none"/>
              </v:rect>
            </w:pict>
          </mc:Fallback>
        </mc:AlternateContent>
        <w:drawing>
          <wp:anchor behindDoc="0" distT="0" distB="0" distL="0" distR="0" simplePos="0" locked="0" layoutInCell="0" allowOverlap="1" relativeHeight="31">
            <wp:simplePos x="0" y="0"/>
            <wp:positionH relativeFrom="column">
              <wp:posOffset>933450</wp:posOffset>
            </wp:positionH>
            <wp:positionV relativeFrom="paragraph">
              <wp:posOffset>3950335</wp:posOffset>
            </wp:positionV>
            <wp:extent cx="5489575" cy="2593975"/>
            <wp:effectExtent l="0" t="0" r="0" b="0"/>
            <wp:wrapNone/>
            <wp:docPr id="5"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business center image"/>
                    <pic:cNvPicPr>
                      <a:picLocks noChangeAspect="1" noChangeArrowheads="1"/>
                    </pic:cNvPicPr>
                  </pic:nvPicPr>
                  <pic:blipFill>
                    <a:blip r:embed="rId4"/>
                    <a:stretch>
                      <a:fillRect/>
                    </a:stretch>
                  </pic:blipFill>
                  <pic:spPr bwMode="auto">
                    <a:xfrm>
                      <a:off x="0" y="0"/>
                      <a:ext cx="5489575" cy="2593975"/>
                    </a:xfrm>
                    <a:prstGeom prst="rect">
                      <a:avLst/>
                    </a:prstGeom>
                  </pic:spPr>
                </pic:pic>
              </a:graphicData>
            </a:graphic>
          </wp:anchor>
        </w:drawing>
      </w:r>
    </w:p>
    <w:tbl>
      <w:tblPr>
        <w:tblpPr w:vertAnchor="text" w:horzAnchor="page" w:leftFromText="180" w:rightFromText="180" w:tblpX="954" w:tblpY="289"/>
        <w:tblW w:w="9259"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259"/>
      </w:tblGrid>
      <w:tr>
        <w:trPr>
          <w:trHeight w:val="2043" w:hRule="atLeast"/>
        </w:trPr>
        <w:tc>
          <w:tcPr>
            <w:tcW w:w="9259" w:type="dxa"/>
            <w:tcBorders/>
          </w:tcPr>
          <w:p>
            <w:pPr>
              <w:pStyle w:val="Normal"/>
              <w:widowControl w:val="false"/>
              <w:rPr/>
            </w:pPr>
            <w:r>
              <w:rPr/>
              <mc:AlternateContent>
                <mc:Choice Requires="wps">
                  <w:drawing>
                    <wp:inline distT="0" distB="0" distL="0" distR="0" wp14:anchorId="026FCFF9">
                      <wp:extent cx="5880100" cy="469265"/>
                      <wp:effectExtent l="0" t="0" r="0" b="6985"/>
                      <wp:docPr id="6" name="Shape 1"/>
                      <a:graphic xmlns:a="http://schemas.openxmlformats.org/drawingml/2006/main">
                        <a:graphicData uri="http://schemas.microsoft.com/office/word/2010/wordprocessingShape">
                          <wps:wsp>
                            <wps:cNvSpPr/>
                            <wps:spPr>
                              <a:xfrm>
                                <a:off x="0" y="0"/>
                                <a:ext cx="5880240" cy="469440"/>
                              </a:xfrm>
                              <a:prstGeom prst="rect">
                                <a:avLst/>
                              </a:prstGeom>
                              <a:noFill/>
                              <a:ln w="6350">
                                <a:noFill/>
                              </a:ln>
                            </wps:spPr>
                            <wps:style>
                              <a:lnRef idx="0"/>
                              <a:fillRef idx="0"/>
                              <a:effectRef idx="0"/>
                              <a:fontRef idx="minor"/>
                            </wps:style>
                            <wps:txbx>
                              <w:txbxContent>
                                <w:p>
                                  <w:pPr>
                                    <w:pStyle w:val="FrameContents"/>
                                    <w:widowControl w:val="false"/>
                                    <w:rPr>
                                      <w:rFonts w:ascii="等线 Light" w:hAnsi="等线 Light" w:asciiTheme="majorHAnsi" w:hAnsiTheme="majorHAnsi"/>
                                      <w:color w:val="4472C4" w:themeColor="accent1"/>
                                      <w:sz w:val="48"/>
                                      <w:szCs w:val="48"/>
                                    </w:rPr>
                                  </w:pPr>
                                  <w:bookmarkStart w:id="0" w:name="_Toc501102093111"/>
                                  <w:r>
                                    <w:rPr>
                                      <w:rFonts w:ascii="等线 Light" w:hAnsi="等线 Light" w:asciiTheme="majorHAnsi" w:hAnsiTheme="majorHAnsi"/>
                                      <w:color w:val="4472C4" w:themeColor="accent1"/>
                                      <w:sz w:val="48"/>
                                      <w:szCs w:val="48"/>
                                    </w:rPr>
                                    <w:t xml:space="preserve">Project </w:t>
                                  </w:r>
                                  <w:bookmarkEnd w:id="0"/>
                                  <w:r>
                                    <w:rPr>
                                      <w:rFonts w:ascii="等线 Light" w:hAnsi="等线 Light" w:asciiTheme="majorHAnsi" w:hAnsiTheme="majorHAnsi"/>
                                      <w:color w:val="4472C4" w:themeColor="accent1"/>
                                      <w:sz w:val="48"/>
                                      <w:szCs w:val="48"/>
                                    </w:rPr>
                                    <w:t xml:space="preserve">Name </w:t>
                                  </w:r>
                                </w:p>
                              </w:txbxContent>
                            </wps:txbx>
                            <wps:bodyPr anchor="t">
                              <a:prstTxWarp prst="textNoShape"/>
                              <a:noAutofit/>
                            </wps:bodyPr>
                          </wps:wsp>
                        </a:graphicData>
                      </a:graphic>
                    </wp:inline>
                  </w:drawing>
                </mc:Choice>
                <mc:Fallback>
                  <w:pict>
                    <v:rect id="shape_0" ID="Shape 1" path="m0,0l-2147483645,0l-2147483645,-2147483646l0,-2147483646xe" stroked="f" o:allowincell="f" style="position:absolute;margin-left:0pt;margin-top:-37.55pt;width:462.95pt;height:36.9pt;mso-wrap-style:square;v-text-anchor:top;mso-position-vertical:top" wp14:anchorId="026FCFF9">
                      <v:fill o:detectmouseclick="t" on="false"/>
                      <v:stroke color="#3465a4" weight="6480" joinstyle="round" endcap="flat"/>
                      <v:textbox>
                        <w:txbxContent>
                          <w:p>
                            <w:pPr>
                              <w:pStyle w:val="FrameContents"/>
                              <w:widowControl w:val="false"/>
                              <w:rPr>
                                <w:rFonts w:ascii="等线 Light" w:hAnsi="等线 Light" w:asciiTheme="majorHAnsi" w:hAnsiTheme="majorHAnsi"/>
                                <w:color w:val="4472C4" w:themeColor="accent1"/>
                                <w:sz w:val="48"/>
                                <w:szCs w:val="48"/>
                              </w:rPr>
                            </w:pPr>
                            <w:bookmarkStart w:id="1" w:name="_Toc501102093111"/>
                            <w:r>
                              <w:rPr>
                                <w:rFonts w:ascii="等线 Light" w:hAnsi="等线 Light" w:asciiTheme="majorHAnsi" w:hAnsiTheme="majorHAnsi"/>
                                <w:color w:val="4472C4" w:themeColor="accent1"/>
                                <w:sz w:val="48"/>
                                <w:szCs w:val="48"/>
                              </w:rPr>
                              <w:t xml:space="preserve">Project </w:t>
                            </w:r>
                            <w:bookmarkEnd w:id="1"/>
                            <w:r>
                              <w:rPr>
                                <w:rFonts w:ascii="等线 Light" w:hAnsi="等线 Light" w:asciiTheme="majorHAnsi" w:hAnsiTheme="majorHAnsi"/>
                                <w:color w:val="4472C4" w:themeColor="accent1"/>
                                <w:sz w:val="48"/>
                                <w:szCs w:val="48"/>
                              </w:rPr>
                              <w:t xml:space="preserve">Name </w:t>
                            </w:r>
                          </w:p>
                        </w:txbxContent>
                      </v:textbox>
                      <w10:wrap type="square"/>
                    </v:rect>
                  </w:pict>
                </mc:Fallback>
              </mc:AlternateContent>
            </w:r>
            <w:r>
              <w:rPr/>
              <mc:AlternateContent>
                <mc:Choice Requires="wps">
                  <w:drawing>
                    <wp:inline distT="0" distB="0" distL="0" distR="0" wp14:anchorId="4ECC279C">
                      <wp:extent cx="4709795" cy="605155"/>
                      <wp:effectExtent l="0" t="0" r="0" b="4445"/>
                      <wp:docPr id="8" name="Shape 2"/>
                      <a:graphic xmlns:a="http://schemas.openxmlformats.org/drawingml/2006/main">
                        <a:graphicData uri="http://schemas.microsoft.com/office/word/2010/wordprocessingShape">
                          <wps:wsp>
                            <wps:cNvSpPr/>
                            <wps:spPr>
                              <a:xfrm>
                                <a:off x="0" y="0"/>
                                <a:ext cx="4709880" cy="605160"/>
                              </a:xfrm>
                              <a:prstGeom prst="rect">
                                <a:avLst/>
                              </a:prstGeom>
                              <a:noFill/>
                              <a:ln w="6350">
                                <a:noFill/>
                              </a:ln>
                            </wps:spPr>
                            <wps:style>
                              <a:lnRef idx="0"/>
                              <a:fillRef idx="0"/>
                              <a:effectRef idx="0"/>
                              <a:fontRef idx="minor"/>
                            </wps:style>
                            <wps:txbx>
                              <w:txbxContent>
                                <w:p>
                                  <w:pPr>
                                    <w:pStyle w:val="FrameContents"/>
                                    <w:widowControl w:val="false"/>
                                    <w:rPr>
                                      <w:color w:val="4472C4" w:themeColor="accent1"/>
                                    </w:rPr>
                                  </w:pPr>
                                  <w:r>
                                    <w:rPr>
                                      <w:color w:val="4472C4" w:themeColor="accent1"/>
                                    </w:rPr>
                                    <w:t>Email: [xxxxxxx@xxxxxxxxx.com.au]</w:t>
                                  </w:r>
                                </w:p>
                                <w:p>
                                  <w:pPr>
                                    <w:pStyle w:val="FrameContents"/>
                                    <w:widowControl w:val="false"/>
                                    <w:rPr>
                                      <w:color w:val="4472C4" w:themeColor="accent1"/>
                                    </w:rPr>
                                  </w:pPr>
                                  <w:r>
                                    <w:rPr>
                                      <w:color w:val="4472C4" w:themeColor="accent1"/>
                                    </w:rPr>
                                    <w:t>Website: [www.xxxxxxxx.com.au]</w:t>
                                  </w:r>
                                </w:p>
                                <w:p>
                                  <w:pPr>
                                    <w:pStyle w:val="FrameContents"/>
                                    <w:widowControl w:val="false"/>
                                    <w:rPr>
                                      <w:color w:val="4472C4" w:themeColor="accent1"/>
                                    </w:rPr>
                                  </w:pPr>
                                  <w:r>
                                    <w:rPr>
                                      <w:color w:val="4472C4" w:themeColor="accent1"/>
                                    </w:rPr>
                                  </w:r>
                                </w:p>
                                <w:p>
                                  <w:pPr>
                                    <w:pStyle w:val="FrameContents"/>
                                    <w:widowControl w:val="false"/>
                                    <w:rPr/>
                                  </w:pPr>
                                  <w:r>
                                    <w:rPr/>
                                  </w:r>
                                </w:p>
                                <w:p>
                                  <w:pPr>
                                    <w:pStyle w:val="FrameContents"/>
                                    <w:widowControl w:val="false"/>
                                    <w:rPr/>
                                  </w:pPr>
                                  <w:r>
                                    <w:rPr/>
                                  </w:r>
                                </w:p>
                              </w:txbxContent>
                            </wps:txbx>
                            <wps:bodyPr anchor="t">
                              <a:prstTxWarp prst="textNoShape"/>
                              <a:noAutofit/>
                            </wps:bodyPr>
                          </wps:wsp>
                        </a:graphicData>
                      </a:graphic>
                    </wp:inline>
                  </w:drawing>
                </mc:Choice>
                <mc:Fallback>
                  <w:pict>
                    <v:rect id="shape_0" ID="Shape 2" path="m0,0l-2147483645,0l-2147483645,-2147483646l0,-2147483646xe" stroked="f" o:allowincell="f" style="position:absolute;margin-left:0pt;margin-top:-48.05pt;width:370.8pt;height:47.6pt;mso-wrap-style:square;v-text-anchor:top;mso-position-vertical:top" wp14:anchorId="4ECC279C">
                      <v:fill o:detectmouseclick="t" on="false"/>
                      <v:stroke color="#3465a4" weight="6480" joinstyle="round" endcap="flat"/>
                      <v:textbox>
                        <w:txbxContent>
                          <w:p>
                            <w:pPr>
                              <w:pStyle w:val="FrameContents"/>
                              <w:widowControl w:val="false"/>
                              <w:rPr>
                                <w:color w:val="4472C4" w:themeColor="accent1"/>
                              </w:rPr>
                            </w:pPr>
                            <w:r>
                              <w:rPr>
                                <w:color w:val="4472C4" w:themeColor="accent1"/>
                              </w:rPr>
                              <w:t>Email: [xxxxxxx@xxxxxxxxx.com.au]</w:t>
                            </w:r>
                          </w:p>
                          <w:p>
                            <w:pPr>
                              <w:pStyle w:val="FrameContents"/>
                              <w:widowControl w:val="false"/>
                              <w:rPr>
                                <w:color w:val="4472C4" w:themeColor="accent1"/>
                              </w:rPr>
                            </w:pPr>
                            <w:r>
                              <w:rPr>
                                <w:color w:val="4472C4" w:themeColor="accent1"/>
                              </w:rPr>
                              <w:t>Website: [www.xxxxxxxx.com.au]</w:t>
                            </w:r>
                          </w:p>
                          <w:p>
                            <w:pPr>
                              <w:pStyle w:val="FrameContents"/>
                              <w:widowControl w:val="false"/>
                              <w:rPr>
                                <w:color w:val="4472C4" w:themeColor="accent1"/>
                              </w:rPr>
                            </w:pPr>
                            <w:r>
                              <w:rPr>
                                <w:color w:val="4472C4" w:themeColor="accent1"/>
                              </w:rPr>
                            </w:r>
                          </w:p>
                          <w:p>
                            <w:pPr>
                              <w:pStyle w:val="FrameContents"/>
                              <w:widowControl w:val="false"/>
                              <w:rPr/>
                            </w:pPr>
                            <w:r>
                              <w:rPr/>
                            </w:r>
                          </w:p>
                          <w:p>
                            <w:pPr>
                              <w:pStyle w:val="FrameContents"/>
                              <w:widowControl w:val="false"/>
                              <w:rPr/>
                            </w:pPr>
                            <w:r>
                              <w:rPr/>
                            </w:r>
                          </w:p>
                        </w:txbxContent>
                      </v:textbox>
                      <w10:wrap type="square"/>
                    </v:rect>
                  </w:pict>
                </mc:Fallback>
              </mc:AlternateContent>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drawing>
                <wp:anchor behindDoc="0" distT="0" distB="0" distL="114300" distR="114300" simplePos="0" locked="0" layoutInCell="1" allowOverlap="1" relativeHeight="37">
                  <wp:simplePos x="0" y="0"/>
                  <wp:positionH relativeFrom="column">
                    <wp:posOffset>4571365</wp:posOffset>
                  </wp:positionH>
                  <wp:positionV relativeFrom="paragraph">
                    <wp:posOffset>86360</wp:posOffset>
                  </wp:positionV>
                  <wp:extent cx="1308100" cy="568325"/>
                  <wp:effectExtent l="0" t="0" r="0" b="0"/>
                  <wp:wrapTight wrapText="bothSides">
                    <wp:wrapPolygon edited="0">
                      <wp:start x="-13" y="0"/>
                      <wp:lineTo x="-13" y="20994"/>
                      <wp:lineTo x="9739" y="20994"/>
                      <wp:lineTo x="21065" y="19546"/>
                      <wp:lineTo x="21065" y="13747"/>
                      <wp:lineTo x="19491" y="9404"/>
                      <wp:lineTo x="19491" y="3605"/>
                      <wp:lineTo x="9739" y="0"/>
                      <wp:lineTo x="-13" y="0"/>
                    </wp:wrapPolygon>
                  </wp:wrapTight>
                  <wp:docPr id="10" name="Graphic 201" descr="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201" descr="logo-placeholder"/>
                          <pic:cNvPicPr>
                            <a:picLocks noChangeAspect="1" noChangeArrowheads="1"/>
                          </pic:cNvPicPr>
                        </pic:nvPicPr>
                        <pic:blipFill>
                          <a:blip r:embed="rId5"/>
                          <a:stretch>
                            <a:fillRect/>
                          </a:stretch>
                        </pic:blipFill>
                        <pic:spPr bwMode="auto">
                          <a:xfrm>
                            <a:off x="0" y="0"/>
                            <a:ext cx="1308100" cy="568325"/>
                          </a:xfrm>
                          <a:prstGeom prst="rect">
                            <a:avLst/>
                          </a:prstGeom>
                        </pic:spPr>
                      </pic:pic>
                    </a:graphicData>
                  </a:graphic>
                </wp:anchor>
              </w:drawing>
            </w:r>
          </w:p>
          <w:p>
            <w:pPr>
              <w:pStyle w:val="Normal"/>
              <w:widowControl w:val="false"/>
              <w:rPr/>
            </w:pPr>
            <w:r>
              <w:rPr/>
            </w:r>
          </w:p>
          <w:p>
            <w:pPr>
              <w:pStyle w:val="Normal"/>
              <w:widowControl w:val="false"/>
              <w:rPr/>
            </w:pPr>
            <w:r>
              <w:rPr/>
            </w:r>
          </w:p>
          <w:p>
            <w:pPr>
              <w:pStyle w:val="Normal"/>
              <w:widowControl w:val="false"/>
              <w:rPr/>
            </w:pPr>
            <w:r>
              <w:rPr/>
            </w:r>
          </w:p>
          <w:sdt>
            <w:sdtPr>
              <w:docPartObj>
                <w:docPartGallery w:val="Table of Contents"/>
                <w:docPartUnique w:val="true"/>
              </w:docPartObj>
            </w:sdtPr>
            <w:sdtContent>
              <w:p>
                <w:pPr>
                  <w:pStyle w:val="ContentsHeading"/>
                  <w:widowControl w:val="false"/>
                  <w:rPr/>
                </w:pPr>
                <w:r>
                  <w:rPr/>
                  <w:t>Contents</w:t>
                </w:r>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20004474">
                  <w:r>
                    <w:rPr>
                      <w:webHidden/>
                    </w:rPr>
                    <w:fldChar w:fldCharType="begin"/>
                  </w:r>
                  <w:r>
                    <w:rPr>
                      <w:webHidden/>
                    </w:rPr>
                    <w:instrText xml:space="preserve">PAGEREF _Toc120004474 \h</w:instrText>
                  </w:r>
                  <w:r>
                    <w:rPr>
                      <w:webHidden/>
                    </w:rPr>
                    <w:fldChar w:fldCharType="separate"/>
                  </w:r>
                  <w:r>
                    <w:rPr>
                      <w:webHidden/>
                      <w:rStyle w:val="IndexLink"/>
                      <w:vanish w:val="false"/>
                    </w:rPr>
                    <w:t>Introduction</w:t>
                    <w:tab/>
                    <w:t>3</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75">
                  <w:r>
                    <w:rPr>
                      <w:webHidden/>
                    </w:rPr>
                    <w:fldChar w:fldCharType="begin"/>
                  </w:r>
                  <w:r>
                    <w:rPr>
                      <w:webHidden/>
                    </w:rPr>
                    <w:instrText xml:space="preserve">PAGEREF _Toc120004475 \h</w:instrText>
                  </w:r>
                  <w:r>
                    <w:rPr>
                      <w:webHidden/>
                    </w:rPr>
                    <w:fldChar w:fldCharType="separate"/>
                  </w:r>
                  <w:r>
                    <w:rPr>
                      <w:webHidden/>
                      <w:rStyle w:val="IndexLink"/>
                      <w:vanish w:val="false"/>
                    </w:rPr>
                    <w:t>Waste Minimisation Strategy</w:t>
                    <w:tab/>
                    <w:t>3</w:t>
                  </w:r>
                  <w:r>
                    <w:rPr>
                      <w:webHidden/>
                    </w:rPr>
                    <w:fldChar w:fldCharType="end"/>
                  </w:r>
                </w:hyperlink>
              </w:p>
              <w:p>
                <w:pPr>
                  <w:pStyle w:val="Contents2"/>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76">
                  <w:r>
                    <w:rPr>
                      <w:webHidden/>
                    </w:rPr>
                    <w:fldChar w:fldCharType="begin"/>
                  </w:r>
                  <w:r>
                    <w:rPr>
                      <w:webHidden/>
                    </w:rPr>
                    <w:instrText xml:space="preserve">PAGEREF _Toc120004476 \h</w:instrText>
                  </w:r>
                  <w:r>
                    <w:rPr>
                      <w:webHidden/>
                    </w:rPr>
                    <w:fldChar w:fldCharType="separate"/>
                  </w:r>
                  <w:r>
                    <w:rPr>
                      <w:webHidden/>
                      <w:rStyle w:val="IndexLink"/>
                      <w:vanish w:val="false"/>
                    </w:rPr>
                    <w:t>Re-Use</w:t>
                    <w:tab/>
                    <w:t>3</w:t>
                  </w:r>
                  <w:r>
                    <w:rPr>
                      <w:webHidden/>
                    </w:rPr>
                    <w:fldChar w:fldCharType="end"/>
                  </w:r>
                </w:hyperlink>
              </w:p>
              <w:p>
                <w:pPr>
                  <w:pStyle w:val="Contents2"/>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77">
                  <w:r>
                    <w:rPr>
                      <w:webHidden/>
                    </w:rPr>
                    <w:fldChar w:fldCharType="begin"/>
                  </w:r>
                  <w:r>
                    <w:rPr>
                      <w:webHidden/>
                    </w:rPr>
                    <w:instrText xml:space="preserve">PAGEREF _Toc120004477 \h</w:instrText>
                  </w:r>
                  <w:r>
                    <w:rPr>
                      <w:webHidden/>
                    </w:rPr>
                    <w:fldChar w:fldCharType="separate"/>
                  </w:r>
                  <w:r>
                    <w:rPr>
                      <w:webHidden/>
                      <w:rStyle w:val="IndexLink"/>
                      <w:vanish w:val="false"/>
                    </w:rPr>
                    <w:t>Recycle</w:t>
                    <w:tab/>
                    <w:t>3</w:t>
                  </w:r>
                  <w:r>
                    <w:rPr>
                      <w:webHidden/>
                    </w:rPr>
                    <w:fldChar w:fldCharType="end"/>
                  </w:r>
                </w:hyperlink>
              </w:p>
              <w:p>
                <w:pPr>
                  <w:pStyle w:val="Contents2"/>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78">
                  <w:r>
                    <w:rPr>
                      <w:webHidden/>
                    </w:rPr>
                    <w:fldChar w:fldCharType="begin"/>
                  </w:r>
                  <w:r>
                    <w:rPr>
                      <w:webHidden/>
                    </w:rPr>
                    <w:instrText xml:space="preserve">PAGEREF _Toc120004478 \h</w:instrText>
                  </w:r>
                  <w:r>
                    <w:rPr>
                      <w:webHidden/>
                    </w:rPr>
                    <w:fldChar w:fldCharType="separate"/>
                  </w:r>
                  <w:r>
                    <w:rPr>
                      <w:webHidden/>
                      <w:rStyle w:val="IndexLink"/>
                      <w:vanish w:val="false"/>
                    </w:rPr>
                    <w:t>Residual Waste</w:t>
                    <w:tab/>
                    <w:t>4</w:t>
                  </w:r>
                  <w:r>
                    <w:rPr>
                      <w:webHidden/>
                    </w:rPr>
                    <w:fldChar w:fldCharType="end"/>
                  </w:r>
                </w:hyperlink>
              </w:p>
              <w:p>
                <w:pPr>
                  <w:pStyle w:val="Contents2"/>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79">
                  <w:r>
                    <w:rPr>
                      <w:webHidden/>
                    </w:rPr>
                    <w:fldChar w:fldCharType="begin"/>
                  </w:r>
                  <w:r>
                    <w:rPr>
                      <w:webHidden/>
                    </w:rPr>
                    <w:instrText xml:space="preserve">PAGEREF _Toc120004479 \h</w:instrText>
                  </w:r>
                  <w:r>
                    <w:rPr>
                      <w:webHidden/>
                    </w:rPr>
                    <w:fldChar w:fldCharType="separate"/>
                  </w:r>
                  <w:r>
                    <w:rPr>
                      <w:webHidden/>
                      <w:rStyle w:val="IndexLink"/>
                      <w:vanish w:val="false"/>
                    </w:rPr>
                    <w:t>Chemicals</w:t>
                    <w:tab/>
                    <w:t>4</w:t>
                  </w:r>
                  <w:r>
                    <w:rPr>
                      <w:webHidden/>
                    </w:rPr>
                    <w:fldChar w:fldCharType="end"/>
                  </w:r>
                </w:hyperlink>
              </w:p>
              <w:p>
                <w:pPr>
                  <w:pStyle w:val="Contents2"/>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80">
                  <w:r>
                    <w:rPr>
                      <w:webHidden/>
                    </w:rPr>
                    <w:fldChar w:fldCharType="begin"/>
                  </w:r>
                  <w:r>
                    <w:rPr>
                      <w:webHidden/>
                    </w:rPr>
                    <w:instrText xml:space="preserve">PAGEREF _Toc120004480 \h</w:instrText>
                  </w:r>
                  <w:r>
                    <w:rPr>
                      <w:webHidden/>
                    </w:rPr>
                    <w:fldChar w:fldCharType="separate"/>
                  </w:r>
                  <w:r>
                    <w:rPr>
                      <w:webHidden/>
                      <w:rStyle w:val="IndexLink"/>
                      <w:vanish w:val="false"/>
                    </w:rPr>
                    <w:t>Waste minimisation</w:t>
                    <w:tab/>
                    <w:t>4</w:t>
                  </w:r>
                  <w:r>
                    <w:rPr>
                      <w:webHidden/>
                    </w:rPr>
                    <w:fldChar w:fldCharType="end"/>
                  </w:r>
                </w:hyperlink>
              </w:p>
              <w:p>
                <w:pPr>
                  <w:pStyle w:val="Contents2"/>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81">
                  <w:r>
                    <w:rPr>
                      <w:webHidden/>
                    </w:rPr>
                    <w:fldChar w:fldCharType="begin"/>
                  </w:r>
                  <w:r>
                    <w:rPr>
                      <w:webHidden/>
                    </w:rPr>
                    <w:instrText xml:space="preserve">PAGEREF _Toc120004481 \h</w:instrText>
                  </w:r>
                  <w:r>
                    <w:rPr>
                      <w:webHidden/>
                    </w:rPr>
                    <w:fldChar w:fldCharType="separate"/>
                  </w:r>
                  <w:r>
                    <w:rPr>
                      <w:webHidden/>
                      <w:rStyle w:val="IndexLink"/>
                      <w:vanish w:val="false"/>
                    </w:rPr>
                    <w:t>Industry Best Practice</w:t>
                    <w:tab/>
                    <w:t>4</w:t>
                  </w:r>
                  <w:r>
                    <w:rPr>
                      <w:webHidden/>
                    </w:rPr>
                    <w:fldChar w:fldCharType="end"/>
                  </w:r>
                </w:hyperlink>
              </w:p>
              <w:p>
                <w:pPr>
                  <w:pStyle w:val="Contents2"/>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82">
                  <w:r>
                    <w:rPr>
                      <w:webHidden/>
                    </w:rPr>
                    <w:fldChar w:fldCharType="begin"/>
                  </w:r>
                  <w:r>
                    <w:rPr>
                      <w:webHidden/>
                    </w:rPr>
                    <w:instrText xml:space="preserve">PAGEREF _Toc120004482 \h</w:instrText>
                  </w:r>
                  <w:r>
                    <w:rPr>
                      <w:webHidden/>
                    </w:rPr>
                    <w:fldChar w:fldCharType="separate"/>
                  </w:r>
                  <w:r>
                    <w:rPr>
                      <w:webHidden/>
                      <w:rStyle w:val="IndexLink"/>
                      <w:vanish w:val="false"/>
                    </w:rPr>
                    <w:t>Induction Process</w:t>
                    <w:tab/>
                    <w:t>5</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83">
                  <w:r>
                    <w:rPr>
                      <w:webHidden/>
                    </w:rPr>
                    <w:fldChar w:fldCharType="begin"/>
                  </w:r>
                  <w:r>
                    <w:rPr>
                      <w:webHidden/>
                    </w:rPr>
                    <w:instrText xml:space="preserve">PAGEREF _Toc120004483 \h</w:instrText>
                  </w:r>
                  <w:r>
                    <w:rPr>
                      <w:webHidden/>
                    </w:rPr>
                    <w:fldChar w:fldCharType="separate"/>
                  </w:r>
                  <w:r>
                    <w:rPr>
                      <w:webHidden/>
                      <w:rStyle w:val="IndexLink"/>
                      <w:vanish w:val="false"/>
                    </w:rPr>
                    <w:t>Site Plan</w:t>
                    <w:tab/>
                    <w:t>6</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84">
                  <w:r>
                    <w:rPr>
                      <w:webHidden/>
                    </w:rPr>
                    <w:fldChar w:fldCharType="begin"/>
                  </w:r>
                  <w:r>
                    <w:rPr>
                      <w:webHidden/>
                    </w:rPr>
                    <w:instrText xml:space="preserve">PAGEREF _Toc120004484 \h</w:instrText>
                  </w:r>
                  <w:r>
                    <w:rPr>
                      <w:webHidden/>
                    </w:rPr>
                    <w:fldChar w:fldCharType="separate"/>
                  </w:r>
                  <w:r>
                    <w:rPr>
                      <w:webHidden/>
                      <w:rStyle w:val="IndexLink"/>
                      <w:vanish w:val="false"/>
                    </w:rPr>
                    <w:t>Description of the proposal for minimising waste on the project</w:t>
                    <w:tab/>
                    <w:t>7</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85">
                  <w:r>
                    <w:rPr>
                      <w:webHidden/>
                    </w:rPr>
                    <w:fldChar w:fldCharType="begin"/>
                  </w:r>
                  <w:r>
                    <w:rPr>
                      <w:webHidden/>
                    </w:rPr>
                    <w:instrText xml:space="preserve">PAGEREF _Toc120004485 \h</w:instrText>
                  </w:r>
                  <w:r>
                    <w:rPr>
                      <w:webHidden/>
                    </w:rPr>
                    <w:fldChar w:fldCharType="separate"/>
                  </w:r>
                  <w:r>
                    <w:rPr>
                      <w:webHidden/>
                      <w:rStyle w:val="IndexLink"/>
                      <w:vanish w:val="false"/>
                    </w:rPr>
                    <w:t>Site Rules</w:t>
                    <w:tab/>
                    <w:t>8</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86">
                  <w:r>
                    <w:rPr>
                      <w:webHidden/>
                    </w:rPr>
                    <w:fldChar w:fldCharType="begin"/>
                  </w:r>
                  <w:r>
                    <w:rPr>
                      <w:webHidden/>
                    </w:rPr>
                    <w:instrText xml:space="preserve">PAGEREF _Toc120004486 \h</w:instrText>
                  </w:r>
                  <w:r>
                    <w:rPr>
                      <w:webHidden/>
                    </w:rPr>
                    <w:fldChar w:fldCharType="separate"/>
                  </w:r>
                  <w:r>
                    <w:rPr>
                      <w:webHidden/>
                      <w:rStyle w:val="IndexLink"/>
                      <w:vanish w:val="false"/>
                    </w:rPr>
                    <w:t>Waste produced</w:t>
                    <w:tab/>
                    <w:t>9</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87">
                  <w:r>
                    <w:rPr>
                      <w:webHidden/>
                    </w:rPr>
                    <w:fldChar w:fldCharType="begin"/>
                  </w:r>
                  <w:r>
                    <w:rPr>
                      <w:webHidden/>
                    </w:rPr>
                    <w:instrText xml:space="preserve">PAGEREF _Toc120004487 \h</w:instrText>
                  </w:r>
                  <w:r>
                    <w:rPr>
                      <w:webHidden/>
                    </w:rPr>
                    <w:fldChar w:fldCharType="separate"/>
                  </w:r>
                  <w:r>
                    <w:rPr>
                      <w:webHidden/>
                      <w:rStyle w:val="IndexLink"/>
                      <w:vanish w:val="false"/>
                    </w:rPr>
                    <w:t>Identify materials to be re-used onsite</w:t>
                    <w:tab/>
                    <w:t>10</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88">
                  <w:r>
                    <w:rPr>
                      <w:webHidden/>
                    </w:rPr>
                    <w:fldChar w:fldCharType="begin"/>
                  </w:r>
                  <w:r>
                    <w:rPr>
                      <w:webHidden/>
                    </w:rPr>
                    <w:instrText xml:space="preserve">PAGEREF _Toc120004488 \h</w:instrText>
                  </w:r>
                  <w:r>
                    <w:rPr>
                      <w:webHidden/>
                    </w:rPr>
                    <w:fldChar w:fldCharType="separate"/>
                  </w:r>
                  <w:r>
                    <w:rPr>
                      <w:webHidden/>
                      <w:rStyle w:val="IndexLink"/>
                      <w:vanish w:val="false"/>
                    </w:rPr>
                    <w:t>Offsite Recycling (Specify Contractor &amp; Recycling outlet Land Fill Disposal</w:t>
                    <w:tab/>
                    <w:t>11</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89">
                  <w:r>
                    <w:rPr>
                      <w:webHidden/>
                    </w:rPr>
                    <w:fldChar w:fldCharType="begin"/>
                  </w:r>
                  <w:r>
                    <w:rPr>
                      <w:webHidden/>
                    </w:rPr>
                    <w:instrText xml:space="preserve">PAGEREF _Toc120004489 \h</w:instrText>
                  </w:r>
                  <w:r>
                    <w:rPr>
                      <w:webHidden/>
                    </w:rPr>
                    <w:fldChar w:fldCharType="separate"/>
                  </w:r>
                  <w:r>
                    <w:rPr>
                      <w:webHidden/>
                      <w:rStyle w:val="IndexLink"/>
                      <w:vanish w:val="false"/>
                    </w:rPr>
                    <w:t>Design Plan</w:t>
                    <w:tab/>
                    <w:t>12</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90">
                  <w:r>
                    <w:rPr>
                      <w:webHidden/>
                    </w:rPr>
                    <w:fldChar w:fldCharType="begin"/>
                  </w:r>
                  <w:r>
                    <w:rPr>
                      <w:webHidden/>
                    </w:rPr>
                    <w:instrText xml:space="preserve">PAGEREF _Toc120004490 \h</w:instrText>
                  </w:r>
                  <w:r>
                    <w:rPr>
                      <w:webHidden/>
                    </w:rPr>
                    <w:fldChar w:fldCharType="separate"/>
                  </w:r>
                  <w:r>
                    <w:rPr>
                      <w:webHidden/>
                      <w:rStyle w:val="IndexLink"/>
                      <w:vanish w:val="false"/>
                    </w:rPr>
                    <w:t>Commercial waste service provision</w:t>
                    <w:tab/>
                    <w:t>13</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91">
                  <w:r>
                    <w:rPr>
                      <w:webHidden/>
                    </w:rPr>
                    <w:fldChar w:fldCharType="begin"/>
                  </w:r>
                  <w:r>
                    <w:rPr>
                      <w:webHidden/>
                    </w:rPr>
                    <w:instrText xml:space="preserve">PAGEREF _Toc120004491 \h</w:instrText>
                  </w:r>
                  <w:r>
                    <w:rPr>
                      <w:webHidden/>
                    </w:rPr>
                    <w:fldChar w:fldCharType="separate"/>
                  </w:r>
                  <w:r>
                    <w:rPr>
                      <w:webHidden/>
                      <w:rStyle w:val="IndexLink"/>
                      <w:vanish w:val="false"/>
                    </w:rPr>
                    <w:t>Impacts on public litter</w:t>
                    <w:tab/>
                    <w:t>13</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92">
                  <w:r>
                    <w:rPr>
                      <w:webHidden/>
                    </w:rPr>
                    <w:fldChar w:fldCharType="begin"/>
                  </w:r>
                  <w:r>
                    <w:rPr>
                      <w:webHidden/>
                    </w:rPr>
                    <w:instrText xml:space="preserve">PAGEREF _Toc120004492 \h</w:instrText>
                  </w:r>
                  <w:r>
                    <w:rPr>
                      <w:webHidden/>
                    </w:rPr>
                    <w:fldChar w:fldCharType="separate"/>
                  </w:r>
                  <w:r>
                    <w:rPr>
                      <w:webHidden/>
                      <w:rStyle w:val="IndexLink"/>
                      <w:vanish w:val="false"/>
                    </w:rPr>
                    <w:t>Fence Screening requirements</w:t>
                    <w:tab/>
                    <w:t>14</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04493">
                  <w:r>
                    <w:rPr>
                      <w:webHidden/>
                    </w:rPr>
                    <w:fldChar w:fldCharType="begin"/>
                  </w:r>
                  <w:r>
                    <w:rPr>
                      <w:webHidden/>
                    </w:rPr>
                    <w:instrText xml:space="preserve">PAGEREF _Toc120004493 \h</w:instrText>
                  </w:r>
                  <w:r>
                    <w:rPr>
                      <w:webHidden/>
                    </w:rPr>
                    <w:fldChar w:fldCharType="separate"/>
                  </w:r>
                  <w:r>
                    <w:rPr>
                      <w:webHidden/>
                      <w:rStyle w:val="IndexLink"/>
                      <w:vanish w:val="false"/>
                    </w:rPr>
                    <w:t>Site Layout</w:t>
                    <w:tab/>
                    <w:t>15</w:t>
                  </w:r>
                  <w:r>
                    <w:rPr>
                      <w:webHidden/>
                    </w:rPr>
                    <w:fldChar w:fldCharType="end"/>
                  </w:r>
                </w:hyperlink>
              </w:p>
              <w:p>
                <w:pPr>
                  <w:pStyle w:val="Normal"/>
                  <w:widowControl w:val="false"/>
                  <w:rPr/>
                </w:pPr>
                <w:r>
                  <w:rPr/>
                </w:r>
                <w:r>
                  <w:rPr/>
                  <w:fldChar w:fldCharType="end"/>
                </w:r>
              </w:p>
            </w:sdtContent>
          </w:sdt>
          <w:p>
            <w:pPr>
              <w:pStyle w:val="Normal"/>
              <w:widowControl w:val="false"/>
              <w:rPr/>
            </w:pPr>
            <w:r>
              <w:rPr/>
            </w:r>
          </w:p>
        </w:tc>
      </w:tr>
      <w:tr>
        <w:trPr>
          <w:trHeight w:val="2043" w:hRule="atLeast"/>
        </w:trPr>
        <w:tc>
          <w:tcPr>
            <w:tcW w:w="9259" w:type="dxa"/>
            <w:tcBorders/>
          </w:tcPr>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tc>
      </w:tr>
    </w:tbl>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Heading1"/>
        <w:rPr/>
      </w:pPr>
      <w:bookmarkStart w:id="2" w:name="_Toc120004474"/>
      <w:r>
        <w:rPr/>
        <w:t>Introduction</w:t>
      </w:r>
      <w:bookmarkEnd w:id="2"/>
    </w:p>
    <w:p>
      <w:pPr>
        <w:pStyle w:val="Normal"/>
        <w:rPr>
          <w:rFonts w:ascii="Calibri Light" w:hAnsi="Calibri Light" w:cs="Calibri Light"/>
          <w:b/>
          <w:b/>
          <w:sz w:val="24"/>
        </w:rPr>
      </w:pPr>
      <w:r>
        <w:rPr>
          <w:rFonts w:cs="Calibri Light" w:ascii="Calibri Light" w:hAnsi="Calibri Light"/>
          <w:b/>
          <w:sz w:val="24"/>
        </w:rPr>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_This is a waste management built to compile with legislative and regulatory requirements to re-use, recycle and other strategies of waste minimisation for Mr Howard McGinniski’s home building lot by Simonds Homes Pty Ltd for the property lot 801 Pelican Way, Lara, VIC 3212</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for corresponding NCC Class 1a in climate zone 6, a new suburban home with earthwool walls, roof as well as brick veneer and roof tiles. For short and longterm benefits and involved costs.___________________________________________________________________</w:t>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Heading1"/>
        <w:rPr/>
      </w:pPr>
      <w:bookmarkStart w:id="3" w:name="_Toc120004475"/>
      <w:r>
        <w:rPr/>
        <w:t>Waste Minimisation Strategy</w:t>
      </w:r>
      <w:bookmarkEnd w:id="3"/>
    </w:p>
    <w:p>
      <w:pPr>
        <w:pStyle w:val="Heading2"/>
        <w:spacing w:before="280" w:after="280"/>
        <w:rPr>
          <w:b w:val="false"/>
          <w:b w:val="false"/>
          <w:bCs w:val="false"/>
          <w:color w:val="4472C4" w:themeColor="accent1"/>
          <w:sz w:val="28"/>
          <w:szCs w:val="28"/>
        </w:rPr>
      </w:pPr>
      <w:bookmarkStart w:id="4" w:name="_Toc120004476"/>
      <w:r>
        <w:rPr>
          <w:b w:val="false"/>
          <w:bCs w:val="false"/>
          <w:color w:val="4472C4" w:themeColor="accent1"/>
          <w:sz w:val="28"/>
          <w:szCs w:val="28"/>
        </w:rPr>
        <w:t>Re-Use</w:t>
      </w:r>
      <w:bookmarkEnd w:id="4"/>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__The pallets to store and transport the bricks and roof tiles will be reused, the wood in the walls between the brick, insulation, and plaster, will be re-used, as will the insulation and plaster and brick. Wooden off-cuts can be recycled for nogging._The metal in the wires and broken electronics will be re-used at some point or by some particular country in need. ___________________________________</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______________________________________________________________________________</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______________________________________________________________________________</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______________________________________________________________________________</w:t>
      </w:r>
    </w:p>
    <w:p>
      <w:pPr>
        <w:pStyle w:val="ListParagraph"/>
        <w:ind w:left="0" w:hanging="0"/>
        <w:rPr>
          <w:rFonts w:ascii="Calibri Light" w:hAnsi="Calibri Light" w:cs="Calibri Light"/>
          <w:b/>
          <w:b/>
          <w:sz w:val="24"/>
        </w:rPr>
      </w:pPr>
      <w:r>
        <w:rPr>
          <w:rFonts w:cs="Calibri Light" w:ascii="Calibri Light" w:hAnsi="Calibri Light"/>
          <w:color w:val="FF0000"/>
          <w:sz w:val="24"/>
        </w:rPr>
        <w:t>______________________________________________________________________________</w:t>
      </w:r>
    </w:p>
    <w:p>
      <w:pPr>
        <w:pStyle w:val="ListParagraph"/>
        <w:ind w:left="0" w:hanging="0"/>
        <w:rPr>
          <w:rFonts w:ascii="Calibri Light" w:hAnsi="Calibri Light" w:cs="Calibri Light"/>
          <w:b/>
          <w:b/>
          <w:sz w:val="24"/>
        </w:rPr>
      </w:pPr>
      <w:r>
        <w:rPr>
          <w:rFonts w:cs="Calibri Light" w:ascii="Calibri Light" w:hAnsi="Calibri Light"/>
          <w:color w:val="FF0000"/>
          <w:sz w:val="24"/>
        </w:rPr>
        <w:t>______________________________________________________________________________</w:t>
      </w:r>
    </w:p>
    <w:p>
      <w:pPr>
        <w:pStyle w:val="Normal"/>
        <w:rPr>
          <w:rFonts w:ascii="Calibri Light" w:hAnsi="Calibri Light" w:cs="Calibri Light"/>
          <w:b/>
          <w:b/>
          <w:sz w:val="24"/>
        </w:rPr>
      </w:pPr>
      <w:r>
        <w:rPr>
          <w:rFonts w:cs="Calibri Light" w:ascii="Calibri Light" w:hAnsi="Calibri Light"/>
          <w:b/>
          <w:sz w:val="24"/>
        </w:rPr>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r>
    </w:p>
    <w:p>
      <w:pPr>
        <w:pStyle w:val="Heading2"/>
        <w:spacing w:before="280" w:after="280"/>
        <w:rPr>
          <w:b w:val="false"/>
          <w:b w:val="false"/>
          <w:bCs w:val="false"/>
          <w:color w:val="4472C4" w:themeColor="accent1"/>
          <w:sz w:val="28"/>
          <w:szCs w:val="28"/>
        </w:rPr>
      </w:pPr>
      <w:bookmarkStart w:id="5" w:name="_Toc120004477"/>
      <w:r>
        <w:rPr>
          <w:b w:val="false"/>
          <w:bCs w:val="false"/>
          <w:color w:val="4472C4" w:themeColor="accent1"/>
          <w:sz w:val="28"/>
          <w:szCs w:val="28"/>
        </w:rPr>
        <w:t>Recycle</w:t>
      </w:r>
      <w:bookmarkEnd w:id="5"/>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__Plaster can most 100% be recycled. Mis-sized purchases can be reclaimed for art pieces by local artists. The plastic and cardboard packaging for majority materials can be re-cycled. Anything going into the skip will be potentially recycled, and much recycled by us rather than a binning company. ____________________________________________________________________________</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______________________________________________________________________________</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______________________________________________________________________________</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______________________________________________________________________________</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______________________________________________________________________________</w:t>
      </w:r>
    </w:p>
    <w:p>
      <w:pPr>
        <w:pStyle w:val="ListParagraph"/>
        <w:ind w:left="0" w:hanging="0"/>
        <w:rPr>
          <w:rFonts w:ascii="Calibri Light" w:hAnsi="Calibri Light" w:cs="Calibri Light"/>
          <w:b/>
          <w:b/>
          <w:sz w:val="24"/>
        </w:rPr>
      </w:pPr>
      <w:r>
        <w:rPr>
          <w:rFonts w:cs="Calibri Light" w:ascii="Calibri Light" w:hAnsi="Calibri Light"/>
          <w:color w:val="FF0000"/>
          <w:sz w:val="24"/>
        </w:rPr>
        <w:t>______________________________________________________________________________</w:t>
      </w:r>
    </w:p>
    <w:p>
      <w:pPr>
        <w:pStyle w:val="ListParagraph"/>
        <w:ind w:left="0" w:hanging="0"/>
        <w:rPr>
          <w:rFonts w:ascii="Calibri Light" w:hAnsi="Calibri Light" w:cs="Calibri Light"/>
          <w:b/>
          <w:b/>
          <w:sz w:val="24"/>
        </w:rPr>
      </w:pPr>
      <w:r>
        <w:rPr>
          <w:rFonts w:cs="Calibri Light" w:ascii="Calibri Light" w:hAnsi="Calibri Light"/>
          <w:color w:val="FF0000"/>
          <w:sz w:val="24"/>
        </w:rPr>
        <w:t>______________________________________________________________________________</w:t>
      </w:r>
    </w:p>
    <w:p>
      <w:pPr>
        <w:pStyle w:val="Normal"/>
        <w:rPr>
          <w:rFonts w:ascii="Calibri Light" w:hAnsi="Calibri Light" w:cs="Calibri Light"/>
          <w:b/>
          <w:b/>
          <w:sz w:val="24"/>
        </w:rPr>
      </w:pPr>
      <w:r>
        <w:rPr>
          <w:rFonts w:cs="Calibri Light" w:ascii="Calibri Light" w:hAnsi="Calibri Light"/>
          <w:b/>
          <w:sz w:val="24"/>
        </w:rPr>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r>
    </w:p>
    <w:p>
      <w:pPr>
        <w:pStyle w:val="Heading2"/>
        <w:spacing w:before="280" w:after="280"/>
        <w:rPr>
          <w:b w:val="false"/>
          <w:b w:val="false"/>
          <w:bCs w:val="false"/>
          <w:color w:val="4472C4" w:themeColor="accent1"/>
          <w:sz w:val="28"/>
          <w:szCs w:val="28"/>
        </w:rPr>
      </w:pPr>
      <w:bookmarkStart w:id="6" w:name="_Toc120004478"/>
      <w:r>
        <w:rPr>
          <w:b w:val="false"/>
          <w:bCs w:val="false"/>
          <w:color w:val="4472C4" w:themeColor="accent1"/>
          <w:sz w:val="28"/>
          <w:szCs w:val="28"/>
        </w:rPr>
        <w:t>Residual Waste</w:t>
      </w:r>
      <w:bookmarkEnd w:id="6"/>
    </w:p>
    <w:p>
      <w:pPr>
        <w:pStyle w:val="ListParagraph"/>
        <w:ind w:left="0" w:hanging="0"/>
        <w:rPr>
          <w:rFonts w:ascii="Calibri Light" w:hAnsi="Calibri Light" w:cs="Calibri Light"/>
          <w:color w:val="FF0000"/>
          <w:sz w:val="24"/>
        </w:rPr>
      </w:pPr>
      <w:r>
        <w:rPr>
          <w:rFonts w:cs="Calibri Light" w:ascii="Calibri Light" w:hAnsi="Calibri Light"/>
          <w:color w:val="FF0000"/>
          <w:sz w:val="24"/>
        </w:rPr>
        <w:t>_There’ll be broken bricks, and wooden shavings and plaster dust, and paint drippings, masking tape, and drop sheets, and electrical off-cuts, with their plastic sheaths, there’ll be mis-sized mechanisms. There’ll be rio off-cuts, and wire trimmings. _____________________________________________________________________________</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______________________________________________________________________________</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______________________________________________________________________________</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______________________________________________________________________________</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______________________________________________________________________________</w:t>
      </w:r>
    </w:p>
    <w:p>
      <w:pPr>
        <w:pStyle w:val="ListParagraph"/>
        <w:ind w:left="0" w:hanging="0"/>
        <w:rPr>
          <w:rFonts w:ascii="Calibri Light" w:hAnsi="Calibri Light" w:cs="Calibri Light"/>
          <w:b/>
          <w:b/>
          <w:sz w:val="24"/>
        </w:rPr>
      </w:pPr>
      <w:r>
        <w:rPr>
          <w:rFonts w:cs="Calibri Light" w:ascii="Calibri Light" w:hAnsi="Calibri Light"/>
          <w:color w:val="FF0000"/>
          <w:sz w:val="24"/>
        </w:rPr>
        <w:t>______________________________________________________________________________</w:t>
      </w:r>
    </w:p>
    <w:p>
      <w:pPr>
        <w:pStyle w:val="ListParagraph"/>
        <w:ind w:left="0" w:hanging="0"/>
        <w:rPr>
          <w:rFonts w:ascii="Calibri Light" w:hAnsi="Calibri Light" w:cs="Calibri Light"/>
          <w:b/>
          <w:b/>
          <w:sz w:val="24"/>
        </w:rPr>
      </w:pPr>
      <w:r>
        <w:rPr>
          <w:rFonts w:cs="Calibri Light" w:ascii="Calibri Light" w:hAnsi="Calibri Light"/>
          <w:color w:val="FF0000"/>
          <w:sz w:val="24"/>
        </w:rPr>
        <w:t>______________________________________________________________________________</w:t>
      </w:r>
    </w:p>
    <w:p>
      <w:pPr>
        <w:pStyle w:val="Normal"/>
        <w:rPr>
          <w:rFonts w:ascii="Calibri Light" w:hAnsi="Calibri Light" w:cs="Calibri Light"/>
          <w:b/>
          <w:b/>
          <w:sz w:val="24"/>
        </w:rPr>
      </w:pPr>
      <w:r>
        <w:rPr>
          <w:rFonts w:cs="Calibri Light" w:ascii="Calibri Light" w:hAnsi="Calibri Light"/>
          <w:b/>
          <w:sz w:val="24"/>
        </w:rPr>
      </w:r>
    </w:p>
    <w:p>
      <w:pPr>
        <w:pStyle w:val="Heading2"/>
        <w:spacing w:before="280" w:after="280"/>
        <w:rPr>
          <w:b w:val="false"/>
          <w:b w:val="false"/>
          <w:bCs w:val="false"/>
          <w:color w:val="4472C4" w:themeColor="accent1"/>
          <w:sz w:val="28"/>
          <w:szCs w:val="28"/>
        </w:rPr>
      </w:pPr>
      <w:bookmarkStart w:id="7" w:name="_Toc120004479"/>
      <w:r>
        <w:rPr>
          <w:b w:val="false"/>
          <w:bCs w:val="false"/>
          <w:color w:val="4472C4" w:themeColor="accent1"/>
          <w:sz w:val="28"/>
          <w:szCs w:val="28"/>
        </w:rPr>
        <w:t>Chemicals</w:t>
      </w:r>
      <w:bookmarkEnd w:id="7"/>
    </w:p>
    <w:p>
      <w:pPr>
        <w:pStyle w:val="ListParagraph"/>
        <w:ind w:left="0" w:hanging="0"/>
        <w:rPr>
          <w:rFonts w:ascii="Calibri Light" w:hAnsi="Calibri Light" w:cs="Calibri Light"/>
          <w:color w:val="FF0000"/>
          <w:sz w:val="24"/>
        </w:rPr>
      </w:pPr>
      <w:r>
        <w:rPr>
          <w:rFonts w:cs="Calibri Light" w:ascii="Calibri Light" w:hAnsi="Calibri Light"/>
          <w:color w:val="FF0000"/>
          <w:sz w:val="24"/>
        </w:rPr>
        <w:t>_The bonder in the pipes for both irrigation of the garden and lawn as well as for the plumbing. _The paint on the walls, ceiling and outside</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_The sealer on the wooden floor, and decking</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 xml:space="preserve">_The varnish on the tables and chairs and cabinets. </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_The wood dust in the air._</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_The plaster dust in the air.</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_The iron crystals in the gravel dust for temporary roads on the way in. ______________________________________________________________________</w:t>
      </w:r>
    </w:p>
    <w:p>
      <w:pPr>
        <w:pStyle w:val="Normal"/>
        <w:rPr>
          <w:rFonts w:ascii="Calibri Light" w:hAnsi="Calibri Light" w:cs="Calibri Light"/>
          <w:b/>
          <w:b/>
          <w:sz w:val="24"/>
        </w:rPr>
      </w:pPr>
      <w:r>
        <w:rPr>
          <w:rFonts w:cs="Calibri Light" w:ascii="Calibri Light" w:hAnsi="Calibri Light"/>
          <w:b/>
          <w:sz w:val="24"/>
        </w:rPr>
      </w:r>
    </w:p>
    <w:p>
      <w:pPr>
        <w:pStyle w:val="Heading2"/>
        <w:spacing w:before="280" w:after="280"/>
        <w:rPr>
          <w:b w:val="false"/>
          <w:b w:val="false"/>
          <w:bCs w:val="false"/>
          <w:color w:val="4472C4" w:themeColor="accent1"/>
          <w:sz w:val="28"/>
          <w:szCs w:val="28"/>
        </w:rPr>
      </w:pPr>
      <w:bookmarkStart w:id="8" w:name="_Toc120004480"/>
      <w:r>
        <w:rPr>
          <w:b w:val="false"/>
          <w:bCs w:val="false"/>
          <w:color w:val="4472C4" w:themeColor="accent1"/>
          <w:sz w:val="28"/>
          <w:szCs w:val="28"/>
        </w:rPr>
        <w:t>Waste minimisation</w:t>
      </w:r>
      <w:bookmarkEnd w:id="8"/>
    </w:p>
    <w:p>
      <w:pPr>
        <w:pStyle w:val="ListParagraph"/>
        <w:ind w:left="0" w:hanging="0"/>
        <w:rPr>
          <w:rFonts w:ascii="Calibri Light" w:hAnsi="Calibri Light" w:cs="Calibri Light"/>
          <w:color w:val="FF0000"/>
          <w:sz w:val="24"/>
        </w:rPr>
      </w:pPr>
      <w:r>
        <w:rPr>
          <w:rFonts w:cs="Calibri Light" w:ascii="Calibri Light" w:hAnsi="Calibri Light"/>
          <w:color w:val="FF0000"/>
          <w:sz w:val="24"/>
        </w:rPr>
        <w:t>_This is practically a re-use and re-cycling plan. To minimise waste, re-cyclable and re-used materials will be incorporated into outdoor shedding of make-shift sizes. Whether it be with mud-brick or not, there’ll be a re-use and re-cycling plan for small size equivalents. Whether it’s just for pieces of insulation stacked into a mud-brick shelter surrounding a bed, as opposed to sending it great distances off-site and spending money on gas and labour in multi-spot transportation in the broader re-use re-cycle industry, ie. re-use and re-cycle by majority in-house. ___________________________________________</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_____________________________________________</w:t>
      </w:r>
    </w:p>
    <w:p>
      <w:pPr>
        <w:pStyle w:val="Normal"/>
        <w:rPr>
          <w:rFonts w:ascii="Calibri Light" w:hAnsi="Calibri Light" w:cs="Calibri Light"/>
          <w:b/>
          <w:b/>
          <w:sz w:val="24"/>
        </w:rPr>
      </w:pPr>
      <w:r>
        <w:rPr>
          <w:rFonts w:cs="Calibri Light" w:ascii="Calibri Light" w:hAnsi="Calibri Light"/>
          <w:b/>
          <w:sz w:val="24"/>
        </w:rPr>
      </w:r>
    </w:p>
    <w:p>
      <w:pPr>
        <w:pStyle w:val="Heading2"/>
        <w:spacing w:before="280" w:after="280"/>
        <w:rPr>
          <w:color w:val="4472C4" w:themeColor="accent1"/>
          <w:sz w:val="28"/>
          <w:szCs w:val="28"/>
        </w:rPr>
      </w:pPr>
      <w:bookmarkStart w:id="9" w:name="_Toc120004481"/>
      <w:r>
        <w:rPr>
          <w:b w:val="false"/>
          <w:bCs w:val="false"/>
          <w:color w:val="4472C4" w:themeColor="accent1"/>
          <w:sz w:val="28"/>
          <w:szCs w:val="28"/>
        </w:rPr>
        <w:t>Industry Best Practice</w:t>
      </w:r>
      <w:bookmarkEnd w:id="9"/>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__The industry best practice involves using mud-brick homes because of the extremely low energy cost to produce, can be produced on-site and are fully reusable. Thus for external features around the property there’ll be mud-brick homes, shelters, shed’s and bunkers as chosen to re-cycle things in-house. __________________________</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______________________________________________________________________________</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________________________________________________________</w:t>
      </w:r>
    </w:p>
    <w:p>
      <w:pPr>
        <w:pStyle w:val="ListParagraph"/>
        <w:ind w:left="0" w:hanging="0"/>
        <w:rPr>
          <w:rFonts w:ascii="Calibri Light" w:hAnsi="Calibri Light" w:cs="Calibri Light"/>
          <w:b/>
          <w:b/>
          <w:sz w:val="24"/>
        </w:rPr>
      </w:pPr>
      <w:r>
        <w:rPr>
          <w:rFonts w:cs="Calibri Light" w:ascii="Calibri Light" w:hAnsi="Calibri Light"/>
          <w:color w:val="FF0000"/>
          <w:sz w:val="24"/>
        </w:rPr>
        <w:t>______________________________________________________________________________</w:t>
      </w:r>
    </w:p>
    <w:p>
      <w:pPr>
        <w:pStyle w:val="ListParagraph"/>
        <w:ind w:left="0" w:hanging="0"/>
        <w:rPr>
          <w:rFonts w:ascii="Calibri Light" w:hAnsi="Calibri Light" w:cs="Calibri Light"/>
          <w:b/>
          <w:b/>
          <w:sz w:val="24"/>
        </w:rPr>
      </w:pPr>
      <w:r>
        <w:rPr>
          <w:rFonts w:cs="Calibri Light" w:ascii="Calibri Light" w:hAnsi="Calibri Light"/>
          <w:color w:val="FF0000"/>
          <w:sz w:val="24"/>
        </w:rPr>
        <w:t>______________________________________________________________________________</w:t>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Heading2"/>
        <w:spacing w:before="280" w:after="280"/>
        <w:rPr>
          <w:b w:val="false"/>
          <w:b w:val="false"/>
          <w:bCs w:val="false"/>
          <w:color w:val="4472C4" w:themeColor="accent1"/>
          <w:sz w:val="28"/>
          <w:szCs w:val="28"/>
        </w:rPr>
      </w:pPr>
      <w:bookmarkStart w:id="10" w:name="_Toc120004482"/>
      <w:r>
        <w:rPr>
          <w:b w:val="false"/>
          <w:bCs w:val="false"/>
          <w:color w:val="4472C4" w:themeColor="accent1"/>
          <w:sz w:val="28"/>
          <w:szCs w:val="28"/>
        </w:rPr>
        <w:t>Induction Process</w:t>
      </w:r>
      <w:bookmarkEnd w:id="10"/>
    </w:p>
    <w:p>
      <w:pPr>
        <w:pStyle w:val="ListParagraph"/>
        <w:ind w:left="0" w:hanging="0"/>
        <w:rPr>
          <w:rFonts w:ascii="Calibri Light" w:hAnsi="Calibri Light" w:cs="Calibri Light"/>
          <w:color w:val="FF0000"/>
          <w:sz w:val="24"/>
        </w:rPr>
      </w:pPr>
      <w:r>
        <w:rPr>
          <w:rFonts w:cs="Calibri Light" w:ascii="Calibri Light" w:hAnsi="Calibri Light"/>
          <w:color w:val="FF0000"/>
          <w:sz w:val="24"/>
        </w:rPr>
        <w:t>_First, the Minimisation Plan and Policy will be given to the employees to read. Then the employees will go through a process of question and answer to check how much of it they remember, so we know what they can intuit and what we might have to pick them up on for the future. When the time comes for them to start a process that they failed in the Q and A they’ll be reminded of the process that they must follow. And they’ll be individually communicated to in the email of these documents to persuade based on the individual for them to really commit to following the plan and policy._____________________________________</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____________________________________________________________</w:t>
      </w:r>
    </w:p>
    <w:p>
      <w:pPr>
        <w:pStyle w:val="ListParagraph"/>
        <w:ind w:left="0" w:hanging="0"/>
        <w:rPr>
          <w:rFonts w:ascii="Calibri Light" w:hAnsi="Calibri Light" w:cs="Calibri Light"/>
          <w:b/>
          <w:b/>
          <w:sz w:val="24"/>
        </w:rPr>
      </w:pPr>
      <w:r>
        <w:rPr>
          <w:rFonts w:cs="Calibri Light" w:ascii="Calibri Light" w:hAnsi="Calibri Light"/>
          <w:color w:val="FF0000"/>
          <w:sz w:val="24"/>
        </w:rPr>
        <w:t>______________________________________________________________________________</w:t>
      </w:r>
    </w:p>
    <w:p>
      <w:pPr>
        <w:sectPr>
          <w:headerReference w:type="default" r:id="rId6"/>
          <w:headerReference w:type="first" r:id="rId7"/>
          <w:footerReference w:type="default" r:id="rId8"/>
          <w:footerReference w:type="first" r:id="rId9"/>
          <w:type w:val="nextPage"/>
          <w:pgSz w:w="11906" w:h="16838"/>
          <w:pgMar w:left="1418" w:right="849" w:gutter="0" w:header="709" w:top="1440" w:footer="709" w:bottom="1440"/>
          <w:pgNumType w:fmt="decimal"/>
          <w:formProt w:val="false"/>
          <w:titlePg/>
          <w:textDirection w:val="lrTb"/>
          <w:docGrid w:type="default" w:linePitch="360" w:charSpace="0"/>
        </w:sectPr>
        <w:pStyle w:val="Normal"/>
        <w:rPr>
          <w:rFonts w:ascii="Calibri Light" w:hAnsi="Calibri Light" w:cs="Calibri Light"/>
          <w:b/>
          <w:b/>
          <w:sz w:val="24"/>
        </w:rPr>
      </w:pPr>
      <w:r>
        <w:rPr>
          <w:rFonts w:cs="Calibri Light" w:ascii="Calibri Light" w:hAnsi="Calibri Light"/>
          <w:b/>
          <w:sz w:val="24"/>
        </w:rPr>
      </w:r>
    </w:p>
    <w:p>
      <w:pPr>
        <w:pStyle w:val="Heading1"/>
        <w:rPr>
          <w:rFonts w:ascii="Calibri Light" w:hAnsi="Calibri Light" w:cs="Calibri Light"/>
          <w:b/>
          <w:b/>
          <w:sz w:val="24"/>
        </w:rPr>
      </w:pPr>
      <w:bookmarkStart w:id="11" w:name="_Toc120004483"/>
      <w:r>
        <w:rPr/>
        <w:t>Site Plan</w:t>
      </w:r>
      <w:bookmarkEnd w:id="11"/>
    </w:p>
    <w:p>
      <w:pPr>
        <w:pStyle w:val="Normal"/>
        <w:rPr>
          <w:rFonts w:ascii="Calibri Light" w:hAnsi="Calibri Light" w:cs="Calibri Light"/>
          <w:b/>
          <w:b/>
          <w:sz w:val="24"/>
        </w:rPr>
      </w:pPr>
      <w:r>
        <w:rPr>
          <w:rFonts w:cs="Calibri Light" w:ascii="Calibri Light" w:hAnsi="Calibri Light"/>
          <w:b/>
          <w:sz w:val="24"/>
        </w:rPr>
        <w:drawing>
          <wp:anchor behindDoc="0" distT="0" distB="0" distL="114300" distR="114300" simplePos="0" locked="0" layoutInCell="0" allowOverlap="1" relativeHeight="18">
            <wp:simplePos x="0" y="0"/>
            <wp:positionH relativeFrom="column">
              <wp:posOffset>0</wp:posOffset>
            </wp:positionH>
            <wp:positionV relativeFrom="paragraph">
              <wp:posOffset>78105</wp:posOffset>
            </wp:positionV>
            <wp:extent cx="8121650" cy="4121150"/>
            <wp:effectExtent l="0" t="0" r="0" b="0"/>
            <wp:wrapTight wrapText="bothSides">
              <wp:wrapPolygon edited="0">
                <wp:start x="-9" y="0"/>
                <wp:lineTo x="-9" y="21461"/>
                <wp:lineTo x="21523" y="21461"/>
                <wp:lineTo x="21523" y="0"/>
                <wp:lineTo x="-9" y="0"/>
              </wp:wrapPolygon>
            </wp:wrapTight>
            <wp:docPr id="1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
                    <pic:cNvPicPr>
                      <a:picLocks noChangeAspect="1" noChangeArrowheads="1"/>
                    </pic:cNvPicPr>
                  </pic:nvPicPr>
                  <pic:blipFill>
                    <a:blip r:embed="rId10"/>
                    <a:stretch>
                      <a:fillRect/>
                    </a:stretch>
                  </pic:blipFill>
                  <pic:spPr bwMode="auto">
                    <a:xfrm>
                      <a:off x="0" y="0"/>
                      <a:ext cx="8121650" cy="4121150"/>
                    </a:xfrm>
                    <a:prstGeom prst="rect">
                      <a:avLst/>
                    </a:prstGeom>
                  </pic:spPr>
                </pic:pic>
              </a:graphicData>
            </a:graphic>
          </wp:anchor>
        </w:drawing>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drawing>
          <wp:anchor behindDoc="0" distT="0" distB="0" distL="114300" distR="114300" simplePos="0" locked="0" layoutInCell="0" allowOverlap="1" relativeHeight="19">
            <wp:simplePos x="0" y="0"/>
            <wp:positionH relativeFrom="column">
              <wp:posOffset>7187565</wp:posOffset>
            </wp:positionH>
            <wp:positionV relativeFrom="paragraph">
              <wp:posOffset>127000</wp:posOffset>
            </wp:positionV>
            <wp:extent cx="2009775" cy="895350"/>
            <wp:effectExtent l="0" t="0" r="0" b="0"/>
            <wp:wrapTight wrapText="bothSides">
              <wp:wrapPolygon edited="0">
                <wp:start x="-340" y="0"/>
                <wp:lineTo x="-340" y="20323"/>
                <wp:lineTo x="21290" y="20323"/>
                <wp:lineTo x="21290" y="0"/>
                <wp:lineTo x="-340" y="0"/>
              </wp:wrapPolygon>
            </wp:wrapTight>
            <wp:docPr id="14"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Table&#10;&#10;Description automatically generated"/>
                    <pic:cNvPicPr>
                      <a:picLocks noChangeAspect="1" noChangeArrowheads="1"/>
                    </pic:cNvPicPr>
                  </pic:nvPicPr>
                  <pic:blipFill>
                    <a:blip r:embed="rId11"/>
                    <a:stretch>
                      <a:fillRect/>
                    </a:stretch>
                  </pic:blipFill>
                  <pic:spPr bwMode="auto">
                    <a:xfrm>
                      <a:off x="0" y="0"/>
                      <a:ext cx="2009775" cy="895350"/>
                    </a:xfrm>
                    <a:prstGeom prst="rect">
                      <a:avLst/>
                    </a:prstGeom>
                  </pic:spPr>
                </pic:pic>
              </a:graphicData>
            </a:graphic>
          </wp:anchor>
        </w:drawing>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Heading1"/>
        <w:rPr>
          <w:rFonts w:ascii="Calibri Light" w:hAnsi="Calibri Light" w:cs="Calibri Light"/>
          <w:b/>
          <w:b/>
          <w:sz w:val="24"/>
        </w:rPr>
      </w:pPr>
      <w:bookmarkStart w:id="12" w:name="_Toc120004484"/>
      <w:r>
        <w:rPr/>
        <w:t>Description of the proposal for minimising waste on the project</w:t>
      </w:r>
      <w:bookmarkEnd w:id="12"/>
    </w:p>
    <w:p>
      <w:pPr>
        <w:pStyle w:val="Normal"/>
        <w:rPr>
          <w:rFonts w:ascii="Calibri Light" w:hAnsi="Calibri Light" w:cs="Calibri Light"/>
          <w:b/>
          <w:b/>
          <w:sz w:val="24"/>
        </w:rPr>
      </w:pPr>
      <w:r>
        <w:rPr>
          <w:rFonts w:cs="Calibri Light" w:ascii="Calibri Light" w:hAnsi="Calibri Light"/>
          <w:b/>
          <w:sz w:val="24"/>
        </w:rPr>
      </w:r>
    </w:p>
    <w:tbl>
      <w:tblPr>
        <w:tblW w:w="13943"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13943"/>
      </w:tblGrid>
      <w:tr>
        <w:trPr>
          <w:trHeight w:val="485" w:hRule="atLeast"/>
        </w:trPr>
        <w:tc>
          <w:tcPr>
            <w:tcW w:w="13943"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Description of the proposal for minimising waste on the project</w:t>
            </w:r>
          </w:p>
          <w:p>
            <w:pPr>
              <w:pStyle w:val="Normal"/>
              <w:widowControl w:val="false"/>
              <w:jc w:val="center"/>
              <w:rPr>
                <w:rFonts w:ascii="Calibri Light" w:hAnsi="Calibri Light" w:cs="Calibri Light"/>
                <w:b/>
                <w:b/>
                <w:sz w:val="24"/>
              </w:rPr>
            </w:pPr>
            <w:r>
              <w:rPr>
                <w:rFonts w:cs="Calibri Light" w:ascii="Calibri Light" w:hAnsi="Calibri Light"/>
                <w:b/>
                <w:sz w:val="24"/>
              </w:rPr>
            </w:r>
          </w:p>
        </w:tc>
      </w:tr>
    </w:tbl>
    <w:tbl>
      <w:tblPr>
        <w:tblStyle w:val="TableGrid"/>
        <w:tblW w:w="1394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3948"/>
      </w:tblGrid>
      <w:tr>
        <w:trPr/>
        <w:tc>
          <w:tcPr>
            <w:tcW w:w="13948" w:type="dxa"/>
            <w:tcBorders/>
          </w:tcPr>
          <w:p>
            <w:pPr>
              <w:pStyle w:val="Normal"/>
              <w:widowControl w:val="false"/>
              <w:suppressAutoHyphens w:val="true"/>
              <w:spacing w:before="0" w:after="0"/>
              <w:jc w:val="left"/>
              <w:rPr>
                <w:rFonts w:ascii="Calibri Light" w:hAnsi="Calibri Light" w:cs="Calibri Light"/>
                <w:b/>
                <w:b/>
                <w:sz w:val="24"/>
              </w:rPr>
            </w:pPr>
            <w:r>
              <w:rPr>
                <w:rFonts w:cs="Calibri Light" w:ascii="Calibri Light" w:hAnsi="Calibri Light"/>
                <w:b/>
                <w:sz w:val="24"/>
              </w:rPr>
            </w:r>
          </w:p>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 xml:space="preserve">waste minimisation for project 43324 will be achieved Through the use of building construction recycling centres. </w:t>
            </w:r>
          </w:p>
          <w:p>
            <w:pPr>
              <w:pStyle w:val="Normal"/>
              <w:widowControl w:val="false"/>
              <w:suppressAutoHyphens w:val="true"/>
              <w:spacing w:before="0" w:after="0"/>
              <w:jc w:val="left"/>
              <w:rPr>
                <w:rFonts w:ascii="Calibri Light" w:hAnsi="Calibri Light" w:cs="Calibri Light"/>
                <w:sz w:val="24"/>
              </w:rPr>
            </w:pPr>
            <w:r>
              <w:rPr>
                <w:rFonts w:cs="Calibri Light" w:ascii="Calibri Light" w:hAnsi="Calibri Light"/>
                <w:sz w:val="24"/>
              </w:rPr>
            </w:r>
          </w:p>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List Of Items to be Recycled</w:t>
            </w:r>
          </w:p>
          <w:p>
            <w:pPr>
              <w:pStyle w:val="Normal"/>
              <w:widowControl w:val="false"/>
              <w:suppressAutoHyphens w:val="true"/>
              <w:spacing w:before="0" w:after="0"/>
              <w:jc w:val="left"/>
              <w:rPr>
                <w:rFonts w:ascii="Calibri Light" w:hAnsi="Calibri Light" w:cs="Calibri Light"/>
                <w:sz w:val="24"/>
              </w:rPr>
            </w:pPr>
            <w:r>
              <w:rPr>
                <w:rFonts w:cs="Calibri Light" w:ascii="Calibri Light" w:hAnsi="Calibri Light"/>
                <w:sz w:val="24"/>
              </w:rPr>
            </w:r>
          </w:p>
          <w:p>
            <w:pPr>
              <w:pStyle w:val="ListParagraph"/>
              <w:widowControl w:val="false"/>
              <w:numPr>
                <w:ilvl w:val="0"/>
                <w:numId w:val="3"/>
              </w:numPr>
              <w:suppressAutoHyphens w:val="true"/>
              <w:spacing w:lineRule="auto" w:line="480" w:before="240" w:after="240"/>
              <w:contextualSpacing/>
              <w:jc w:val="left"/>
              <w:rPr>
                <w:rFonts w:ascii="Calibri Light" w:hAnsi="Calibri Light" w:cs="Calibri Light"/>
                <w:color w:val="FF0000"/>
                <w:sz w:val="24"/>
              </w:rPr>
            </w:pPr>
            <w:r>
              <w:rPr>
                <w:rFonts w:eastAsia="Times New Roman" w:cs="Calibri Light" w:ascii="Calibri Light" w:hAnsi="Calibri Light"/>
                <w:color w:val="FF0000"/>
                <w:kern w:val="0"/>
                <w:sz w:val="24"/>
                <w:lang w:bidi="ar-SA"/>
              </w:rPr>
              <w:softHyphen/>
              <w:softHyphen/>
              <w:softHyphen/>
              <w:softHyphen/>
              <w:softHyphen/>
              <w:softHyphen/>
              <w:softHyphen/>
              <w:softHyphen/>
              <w:softHyphen/>
              <w:softHyphen/>
              <w:softHyphen/>
              <w:softHyphen/>
              <w:softHyphen/>
              <w:softHyphen/>
              <w:softHyphen/>
              <w:softHyphen/>
              <w:softHyphen/>
              <w:softHyphen/>
              <w:t>_Plaster-board__________________________________________________________________________________________</w:t>
            </w:r>
          </w:p>
          <w:p>
            <w:pPr>
              <w:pStyle w:val="ListParagraph"/>
              <w:widowControl w:val="false"/>
              <w:numPr>
                <w:ilvl w:val="0"/>
                <w:numId w:val="3"/>
              </w:numPr>
              <w:suppressAutoHyphens w:val="true"/>
              <w:spacing w:lineRule="auto" w:line="480" w:before="240" w:after="240"/>
              <w:contextualSpacing/>
              <w:jc w:val="left"/>
              <w:rPr>
                <w:rFonts w:ascii="Calibri Light" w:hAnsi="Calibri Light" w:cs="Calibri Light"/>
                <w:color w:val="FF0000"/>
                <w:sz w:val="24"/>
              </w:rPr>
            </w:pPr>
            <w:r>
              <w:rPr>
                <w:rFonts w:eastAsia="Times New Roman" w:cs="Calibri Light" w:ascii="Calibri Light" w:hAnsi="Calibri Light"/>
                <w:color w:val="FF0000"/>
                <w:kern w:val="0"/>
                <w:sz w:val="24"/>
                <w:lang w:bidi="ar-SA"/>
              </w:rPr>
              <w:t>_Concrete_______________________________________________________________________________</w:t>
            </w:r>
          </w:p>
          <w:p>
            <w:pPr>
              <w:pStyle w:val="ListParagraph"/>
              <w:widowControl w:val="false"/>
              <w:numPr>
                <w:ilvl w:val="0"/>
                <w:numId w:val="3"/>
              </w:numPr>
              <w:suppressAutoHyphens w:val="true"/>
              <w:spacing w:lineRule="auto" w:line="480" w:before="240" w:after="240"/>
              <w:contextualSpacing/>
              <w:jc w:val="left"/>
              <w:rPr>
                <w:rFonts w:ascii="Calibri Light" w:hAnsi="Calibri Light" w:cs="Calibri Light"/>
                <w:color w:val="FF0000"/>
                <w:sz w:val="24"/>
              </w:rPr>
            </w:pPr>
            <w:r>
              <w:rPr>
                <w:rFonts w:eastAsia="Times New Roman" w:cs="Calibri Light" w:ascii="Calibri Light" w:hAnsi="Calibri Light"/>
                <w:color w:val="FF0000"/>
                <w:kern w:val="0"/>
                <w:sz w:val="24"/>
                <w:lang w:bidi="ar-SA"/>
              </w:rPr>
              <w:t>_Bricks__________________________________________________________________________________________</w:t>
            </w:r>
          </w:p>
          <w:p>
            <w:pPr>
              <w:pStyle w:val="ListParagraph"/>
              <w:widowControl w:val="false"/>
              <w:numPr>
                <w:ilvl w:val="0"/>
                <w:numId w:val="3"/>
              </w:numPr>
              <w:suppressAutoHyphens w:val="true"/>
              <w:spacing w:lineRule="auto" w:line="480" w:before="240" w:after="240"/>
              <w:contextualSpacing/>
              <w:jc w:val="left"/>
              <w:rPr>
                <w:rFonts w:ascii="Calibri Light" w:hAnsi="Calibri Light" w:cs="Calibri Light"/>
                <w:color w:val="FF0000"/>
                <w:sz w:val="24"/>
              </w:rPr>
            </w:pPr>
            <w:r>
              <w:rPr>
                <w:rFonts w:eastAsia="Times New Roman" w:cs="Calibri Light" w:ascii="Calibri Light" w:hAnsi="Calibri Light"/>
                <w:color w:val="FF0000"/>
                <w:kern w:val="0"/>
                <w:sz w:val="24"/>
                <w:lang w:bidi="ar-SA"/>
              </w:rPr>
              <w:t>_Mudbrick__________________________________________________________________________________________</w:t>
            </w:r>
          </w:p>
          <w:p>
            <w:pPr>
              <w:pStyle w:val="ListParagraph"/>
              <w:widowControl w:val="false"/>
              <w:numPr>
                <w:ilvl w:val="0"/>
                <w:numId w:val="3"/>
              </w:numPr>
              <w:suppressAutoHyphens w:val="true"/>
              <w:spacing w:lineRule="auto" w:line="480" w:before="240" w:after="240"/>
              <w:contextualSpacing/>
              <w:jc w:val="left"/>
              <w:rPr>
                <w:rFonts w:ascii="Calibri Light" w:hAnsi="Calibri Light" w:cs="Calibri Light"/>
                <w:color w:val="FF0000"/>
                <w:sz w:val="24"/>
              </w:rPr>
            </w:pPr>
            <w:r>
              <w:rPr>
                <w:rFonts w:eastAsia="Times New Roman" w:cs="Calibri Light" w:ascii="Calibri Light" w:hAnsi="Calibri Light"/>
                <w:color w:val="FF0000"/>
                <w:kern w:val="0"/>
                <w:sz w:val="24"/>
                <w:lang w:bidi="ar-SA"/>
              </w:rPr>
              <w:t>_Cornice__________________________________________________________________________________________</w:t>
            </w:r>
          </w:p>
          <w:p>
            <w:pPr>
              <w:pStyle w:val="ListParagraph"/>
              <w:widowControl w:val="false"/>
              <w:numPr>
                <w:ilvl w:val="0"/>
                <w:numId w:val="3"/>
              </w:numPr>
              <w:suppressAutoHyphens w:val="true"/>
              <w:spacing w:lineRule="auto" w:line="480" w:before="240" w:after="240"/>
              <w:contextualSpacing/>
              <w:jc w:val="left"/>
              <w:rPr>
                <w:rFonts w:ascii="Calibri Light" w:hAnsi="Calibri Light" w:cs="Calibri Light"/>
                <w:b/>
                <w:b/>
                <w:sz w:val="24"/>
              </w:rPr>
            </w:pPr>
            <w:r>
              <w:rPr>
                <w:rFonts w:eastAsia="Times New Roman" w:cs="Calibri Light" w:ascii="Calibri Light" w:hAnsi="Calibri Light"/>
                <w:color w:val="FF0000"/>
                <w:kern w:val="0"/>
                <w:sz w:val="24"/>
                <w:lang w:bidi="ar-SA"/>
              </w:rPr>
              <w:t>_Plastic packaging__________________________________________________________________________________________</w:t>
            </w:r>
          </w:p>
          <w:p>
            <w:pPr>
              <w:pStyle w:val="ListParagraph"/>
              <w:widowControl w:val="false"/>
              <w:numPr>
                <w:ilvl w:val="0"/>
                <w:numId w:val="3"/>
              </w:numPr>
              <w:suppressAutoHyphens w:val="true"/>
              <w:spacing w:lineRule="auto" w:line="480" w:before="240" w:after="240"/>
              <w:contextualSpacing/>
              <w:jc w:val="left"/>
              <w:rPr>
                <w:rFonts w:ascii="Calibri Light" w:hAnsi="Calibri Light" w:cs="Calibri Light"/>
                <w:b/>
                <w:b/>
                <w:sz w:val="24"/>
              </w:rPr>
            </w:pPr>
            <w:r>
              <w:rPr>
                <w:rFonts w:eastAsia="Times New Roman" w:cs="Calibri Light" w:ascii="Calibri Light" w:hAnsi="Calibri Light"/>
                <w:color w:val="FF0000"/>
                <w:kern w:val="0"/>
                <w:sz w:val="24"/>
                <w:lang w:bidi="ar-SA"/>
              </w:rPr>
              <w:t>_Wood packaging__________________________________________________________________________________________</w:t>
            </w:r>
          </w:p>
          <w:p>
            <w:pPr>
              <w:pStyle w:val="ListParagraph"/>
              <w:widowControl w:val="false"/>
              <w:numPr>
                <w:ilvl w:val="0"/>
                <w:numId w:val="3"/>
              </w:numPr>
              <w:suppressAutoHyphens w:val="true"/>
              <w:spacing w:lineRule="auto" w:line="480" w:before="240" w:after="240"/>
              <w:contextualSpacing/>
              <w:jc w:val="left"/>
              <w:rPr>
                <w:rFonts w:ascii="Calibri Light" w:hAnsi="Calibri Light" w:cs="Calibri Light"/>
                <w:b/>
                <w:b/>
                <w:sz w:val="24"/>
              </w:rPr>
            </w:pPr>
            <w:r>
              <w:rPr>
                <w:rFonts w:eastAsia="Times New Roman" w:cs="Calibri Light" w:ascii="Calibri Light" w:hAnsi="Calibri Light"/>
                <w:color w:val="FF0000"/>
                <w:kern w:val="0"/>
                <w:sz w:val="24"/>
                <w:lang w:bidi="ar-SA"/>
              </w:rPr>
              <w:t>_Cardboard packaging__________________________________________________________________________________________</w:t>
            </w:r>
          </w:p>
        </w:tc>
      </w:tr>
    </w:tbl>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Heading1"/>
        <w:rPr>
          <w:rFonts w:ascii="Calibri Light" w:hAnsi="Calibri Light" w:cs="Calibri Light"/>
          <w:b/>
          <w:b/>
          <w:sz w:val="24"/>
        </w:rPr>
      </w:pPr>
      <w:bookmarkStart w:id="13" w:name="_Toc120004485"/>
      <w:r>
        <w:rPr/>
        <w:t>Site Rules</w:t>
      </w:r>
      <w:bookmarkEnd w:id="13"/>
    </w:p>
    <w:tbl>
      <w:tblPr>
        <w:tblW w:w="13837" w:type="dxa"/>
        <w:jc w:val="left"/>
        <w:tblInd w:w="108" w:type="dxa"/>
        <w:tblLayout w:type="fixed"/>
        <w:tblCellMar>
          <w:top w:w="0" w:type="dxa"/>
          <w:left w:w="108" w:type="dxa"/>
          <w:bottom w:w="0" w:type="dxa"/>
          <w:right w:w="108" w:type="dxa"/>
        </w:tblCellMar>
        <w:tblLook w:val="00a0" w:noVBand="0" w:noHBand="0" w:lastColumn="0" w:firstColumn="1" w:lastRow="0" w:firstRow="1"/>
      </w:tblPr>
      <w:tblGrid>
        <w:gridCol w:w="5147"/>
        <w:gridCol w:w="6386"/>
        <w:gridCol w:w="2304"/>
      </w:tblGrid>
      <w:tr>
        <w:trPr>
          <w:trHeight w:val="322" w:hRule="atLeast"/>
        </w:trPr>
        <w:tc>
          <w:tcPr>
            <w:tcW w:w="5147" w:type="dxa"/>
            <w:vMerge w:val="restart"/>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Site rules</w:t>
            </w:r>
          </w:p>
        </w:tc>
        <w:tc>
          <w:tcPr>
            <w:tcW w:w="8690" w:type="dxa"/>
            <w:gridSpan w:val="2"/>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Clean site check list</w:t>
            </w:r>
          </w:p>
        </w:tc>
      </w:tr>
      <w:tr>
        <w:trPr>
          <w:trHeight w:val="332" w:hRule="atLeast"/>
        </w:trPr>
        <w:tc>
          <w:tcPr>
            <w:tcW w:w="5147"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r>
          </w:p>
        </w:tc>
        <w:tc>
          <w:tcPr>
            <w:tcW w:w="8690"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libri Light" w:hAnsi="Calibri Light" w:cs="Calibri Light"/>
                <w:sz w:val="24"/>
              </w:rPr>
            </w:pPr>
            <w:r>
              <w:rPr>
                <w:rFonts w:cs="Calibri Light" w:ascii="Calibri Light" w:hAnsi="Calibri Light"/>
                <w:sz w:val="24"/>
              </w:rPr>
              <w:t>Task</w:t>
            </w:r>
          </w:p>
        </w:tc>
      </w:tr>
      <w:tr>
        <w:trPr>
          <w:trHeight w:val="1296" w:hRule="atLeast"/>
        </w:trPr>
        <w:tc>
          <w:tcPr>
            <w:tcW w:w="5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b/>
                <w:sz w:val="24"/>
              </w:rPr>
              <w:t>Site rule 1</w:t>
            </w:r>
            <w:r>
              <w:rPr>
                <w:rFonts w:cs="Calibri Light" w:ascii="Calibri Light" w:hAnsi="Calibri Light"/>
                <w:sz w:val="24"/>
              </w:rPr>
              <w:t>- check council requirements and plan before you start on site.</w:t>
            </w:r>
          </w:p>
        </w:tc>
        <w:tc>
          <w:tcPr>
            <w:tcW w:w="6386"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Have all staff re-check this document before beginning the project.</w:t>
            </w:r>
          </w:p>
          <w:p>
            <w:pPr>
              <w:pStyle w:val="Normal"/>
              <w:widowControl w:val="false"/>
              <w:rPr>
                <w:rFonts w:ascii="Calibri Light" w:hAnsi="Calibri Light" w:cs="Calibri Light"/>
                <w:sz w:val="24"/>
              </w:rPr>
            </w:pPr>
            <w:r>
              <w:rPr>
                <w:rFonts w:cs="Calibri Light" w:ascii="Calibri Light" w:hAnsi="Calibri Light"/>
                <w:sz w:val="24"/>
              </w:rPr>
              <w:t xml:space="preserve">Check council website and waste management consultants if need-be. </w:t>
            </w:r>
          </w:p>
          <w:p>
            <w:pPr>
              <w:pStyle w:val="Normal"/>
              <w:widowControl w:val="false"/>
              <w:rPr>
                <w:rFonts w:ascii="Calibri Light" w:hAnsi="Calibri Light" w:cs="Calibri Light"/>
                <w:sz w:val="24"/>
              </w:rPr>
            </w:pPr>
            <w:r>
              <w:rPr>
                <w:rFonts w:cs="Calibri Light" w:ascii="Calibri Light" w:hAnsi="Calibri Light"/>
                <w:sz w:val="24"/>
              </w:rPr>
              <w:t>Order bins for site.</w:t>
            </w:r>
          </w:p>
        </w:tc>
        <w:tc>
          <w:tcPr>
            <w:tcW w:w="2304" w:type="dxa"/>
            <w:tcBorders>
              <w:top w:val="single" w:sz="4" w:space="0" w:color="000000"/>
              <w:left w:val="single" w:sz="4" w:space="0" w:color="000000"/>
              <w:bottom w:val="single" w:sz="4" w:space="0" w:color="000000"/>
              <w:right w:val="single" w:sz="4" w:space="0" w:color="000000"/>
            </w:tcBorders>
          </w:tcPr>
          <w:sdt>
            <w:sdtPr>
              <w14:checkbox>
                <w14:checked w:val=""/>
                <w14:checkedState w:val=""/>
                <w14:uncheckedState w:val=""/>
              </w14:checkbox>
              <w:id w:val="547421995"/>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562348850"/>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895525120"/>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621294873"/>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tc>
      </w:tr>
      <w:tr>
        <w:trPr>
          <w:trHeight w:val="282" w:hRule="atLeast"/>
        </w:trPr>
        <w:tc>
          <w:tcPr>
            <w:tcW w:w="5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b/>
                <w:sz w:val="24"/>
              </w:rPr>
              <w:t>Site rule 2</w:t>
            </w:r>
            <w:r>
              <w:rPr>
                <w:rFonts w:cs="Calibri Light" w:ascii="Calibri Light" w:hAnsi="Calibri Light"/>
                <w:sz w:val="24"/>
              </w:rPr>
              <w:t>- stop erosion on the site and contain sediments.</w:t>
            </w:r>
          </w:p>
        </w:tc>
        <w:tc>
          <w:tcPr>
            <w:tcW w:w="6386"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Place roads at 1+mm/1m degree incline facing one way with a drain on that side.</w:t>
            </w:r>
          </w:p>
          <w:p>
            <w:pPr>
              <w:pStyle w:val="Normal"/>
              <w:widowControl w:val="false"/>
              <w:rPr>
                <w:rFonts w:ascii="Calibri Light" w:hAnsi="Calibri Light" w:cs="Calibri Light"/>
                <w:sz w:val="24"/>
              </w:rPr>
            </w:pPr>
            <w:r>
              <w:rPr>
                <w:rFonts w:cs="Calibri Light" w:ascii="Calibri Light" w:hAnsi="Calibri Light"/>
                <w:sz w:val="24"/>
              </w:rPr>
              <w:t>Place rock rivers at low-points of surface, tilt surrounding ground to meet it.</w:t>
            </w:r>
          </w:p>
          <w:p>
            <w:pPr>
              <w:pStyle w:val="Normal"/>
              <w:widowControl w:val="false"/>
              <w:rPr>
                <w:rFonts w:ascii="Calibri Light" w:hAnsi="Calibri Light" w:cs="Calibri Light"/>
                <w:sz w:val="24"/>
              </w:rPr>
            </w:pPr>
            <w:r>
              <w:rPr>
                <w:rFonts w:cs="Calibri Light" w:ascii="Calibri Light" w:hAnsi="Calibri Light"/>
                <w:sz w:val="24"/>
              </w:rPr>
              <w:t>Grow reeds and wildflowers for local flora and fauna.</w:t>
            </w:r>
          </w:p>
        </w:tc>
        <w:tc>
          <w:tcPr>
            <w:tcW w:w="2304" w:type="dxa"/>
            <w:tcBorders>
              <w:top w:val="single" w:sz="4" w:space="0" w:color="000000"/>
              <w:left w:val="single" w:sz="4" w:space="0" w:color="000000"/>
              <w:bottom w:val="single" w:sz="4" w:space="0" w:color="000000"/>
              <w:right w:val="single" w:sz="4" w:space="0" w:color="000000"/>
            </w:tcBorders>
          </w:tcPr>
          <w:sdt>
            <w:sdtPr>
              <w14:checkbox>
                <w14:checked w:val=""/>
                <w14:checkedState w:val=""/>
                <w14:uncheckedState w:val=""/>
              </w14:checkbox>
              <w:id w:val="1658812766"/>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256985087"/>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445497965"/>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311295162"/>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793004775"/>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tc>
      </w:tr>
      <w:tr>
        <w:trPr>
          <w:trHeight w:val="282" w:hRule="atLeast"/>
        </w:trPr>
        <w:tc>
          <w:tcPr>
            <w:tcW w:w="5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b/>
                <w:b/>
                <w:sz w:val="24"/>
              </w:rPr>
            </w:pPr>
            <w:r>
              <w:rPr>
                <w:rFonts w:cs="Calibri Light" w:ascii="Calibri Light" w:hAnsi="Calibri Light"/>
                <w:b/>
                <w:sz w:val="24"/>
              </w:rPr>
              <w:t xml:space="preserve">Site rule 3 – </w:t>
            </w:r>
            <w:r>
              <w:rPr>
                <w:rFonts w:cs="Calibri Light" w:ascii="Calibri Light" w:hAnsi="Calibri Light"/>
                <w:sz w:val="24"/>
              </w:rPr>
              <w:t>protect stockpiles</w:t>
            </w:r>
          </w:p>
        </w:tc>
        <w:tc>
          <w:tcPr>
            <w:tcW w:w="6386"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Fence off worksite</w:t>
            </w:r>
          </w:p>
          <w:p>
            <w:pPr>
              <w:pStyle w:val="Normal"/>
              <w:widowControl w:val="false"/>
              <w:rPr>
                <w:rFonts w:ascii="Calibri Light" w:hAnsi="Calibri Light" w:cs="Calibri Light"/>
                <w:sz w:val="24"/>
              </w:rPr>
            </w:pPr>
            <w:r>
              <w:rPr>
                <w:rFonts w:cs="Calibri Light" w:ascii="Calibri Light" w:hAnsi="Calibri Light"/>
                <w:sz w:val="24"/>
              </w:rPr>
              <w:t>Install CCTV with warning signs. Give CCTV physical protection and alarm system.</w:t>
            </w:r>
          </w:p>
          <w:p>
            <w:pPr>
              <w:pStyle w:val="Normal"/>
              <w:widowControl w:val="false"/>
              <w:rPr>
                <w:rFonts w:ascii="Calibri Light" w:hAnsi="Calibri Light" w:cs="Calibri Light"/>
                <w:sz w:val="24"/>
              </w:rPr>
            </w:pPr>
            <w:r>
              <w:rPr>
                <w:rFonts w:cs="Calibri Light" w:ascii="Calibri Light" w:hAnsi="Calibri Light"/>
                <w:sz w:val="24"/>
              </w:rPr>
              <w:t>Tie-down with metal bracing all exposed materials. Or build a make-shift temporary-shed on-site.</w:t>
            </w:r>
          </w:p>
        </w:tc>
        <w:tc>
          <w:tcPr>
            <w:tcW w:w="2304" w:type="dxa"/>
            <w:tcBorders>
              <w:top w:val="single" w:sz="4" w:space="0" w:color="000000"/>
              <w:left w:val="single" w:sz="4" w:space="0" w:color="000000"/>
              <w:bottom w:val="single" w:sz="4" w:space="0" w:color="000000"/>
              <w:right w:val="single" w:sz="4" w:space="0" w:color="000000"/>
            </w:tcBorders>
          </w:tcPr>
          <w:sdt>
            <w:sdtPr>
              <w14:checkbox>
                <w14:checked w:val=""/>
                <w14:checkedState w:val=""/>
                <w14:uncheckedState w:val=""/>
              </w14:checkbox>
              <w:id w:val="62324384"/>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p>
            <w:pPr>
              <w:pStyle w:val="Normal"/>
              <w:widowControl w:val="false"/>
              <w:rPr>
                <w:rFonts w:ascii="Calibri Light" w:hAnsi="Calibri Light" w:cs="Calibri Light"/>
                <w:sz w:val="24"/>
              </w:rPr>
            </w:pPr>
            <w:r>
              <w:rPr>
                <w:rFonts w:cs="Calibri Light" w:ascii="Calibri Light" w:hAnsi="Calibri Light"/>
                <w:sz w:val="24"/>
              </w:rPr>
            </w:r>
          </w:p>
        </w:tc>
      </w:tr>
      <w:tr>
        <w:trPr>
          <w:trHeight w:val="282" w:hRule="atLeast"/>
        </w:trPr>
        <w:tc>
          <w:tcPr>
            <w:tcW w:w="5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b/>
                <w:sz w:val="24"/>
              </w:rPr>
              <w:t>Site rule 4</w:t>
            </w:r>
            <w:r>
              <w:rPr>
                <w:rFonts w:cs="Calibri Light" w:ascii="Calibri Light" w:hAnsi="Calibri Light"/>
                <w:sz w:val="24"/>
              </w:rPr>
              <w:t xml:space="preserve"> – keep mud off road and on the site</w:t>
            </w:r>
          </w:p>
        </w:tc>
        <w:tc>
          <w:tcPr>
            <w:tcW w:w="6386"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 xml:space="preserve">Have high pressure water hoses, </w:t>
            </w:r>
          </w:p>
          <w:p>
            <w:pPr>
              <w:pStyle w:val="Normal"/>
              <w:widowControl w:val="false"/>
              <w:rPr>
                <w:rFonts w:ascii="Calibri Light" w:hAnsi="Calibri Light" w:cs="Calibri Light"/>
                <w:sz w:val="24"/>
              </w:rPr>
            </w:pPr>
            <w:r>
              <w:rPr>
                <w:rFonts w:cs="Calibri Light" w:ascii="Calibri Light" w:hAnsi="Calibri Light"/>
                <w:sz w:val="24"/>
              </w:rPr>
              <w:t xml:space="preserve">and drive on grassy paths with shifting centres, </w:t>
            </w:r>
          </w:p>
          <w:p>
            <w:pPr>
              <w:pStyle w:val="Normal"/>
              <w:widowControl w:val="false"/>
              <w:rPr>
                <w:rFonts w:ascii="Calibri Light" w:hAnsi="Calibri Light" w:cs="Calibri Light"/>
                <w:sz w:val="24"/>
              </w:rPr>
            </w:pPr>
            <w:r>
              <w:rPr>
                <w:rFonts w:cs="Calibri Light" w:ascii="Calibri Light" w:hAnsi="Calibri Light"/>
                <w:sz w:val="24"/>
              </w:rPr>
              <w:t xml:space="preserve">or place hay over mud by 9:1. </w:t>
            </w:r>
          </w:p>
        </w:tc>
        <w:tc>
          <w:tcPr>
            <w:tcW w:w="2304" w:type="dxa"/>
            <w:tcBorders>
              <w:top w:val="single" w:sz="4" w:space="0" w:color="000000"/>
              <w:left w:val="single" w:sz="4" w:space="0" w:color="000000"/>
              <w:bottom w:val="single" w:sz="4" w:space="0" w:color="000000"/>
              <w:right w:val="single" w:sz="4" w:space="0" w:color="000000"/>
            </w:tcBorders>
          </w:tcPr>
          <w:sdt>
            <w:sdtPr>
              <w14:checkbox>
                <w14:checked w:val=""/>
                <w14:checkedState w:val=""/>
                <w14:uncheckedState w:val=""/>
              </w14:checkbox>
              <w:id w:val="241605993"/>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670851027"/>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147778384"/>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130681317"/>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949244444"/>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tc>
      </w:tr>
      <w:tr>
        <w:trPr>
          <w:trHeight w:val="282" w:hRule="atLeast"/>
        </w:trPr>
        <w:tc>
          <w:tcPr>
            <w:tcW w:w="5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b/>
                <w:sz w:val="24"/>
              </w:rPr>
              <w:t>Site rule 5 –</w:t>
            </w:r>
            <w:r>
              <w:rPr>
                <w:rFonts w:cs="Calibri Light" w:ascii="Calibri Light" w:hAnsi="Calibri Light"/>
                <w:sz w:val="24"/>
              </w:rPr>
              <w:t xml:space="preserve"> keep litter contained on site</w:t>
            </w:r>
          </w:p>
        </w:tc>
        <w:tc>
          <w:tcPr>
            <w:tcW w:w="6386"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Install temporary fencing with a locked entry-gate</w:t>
            </w:r>
          </w:p>
          <w:p>
            <w:pPr>
              <w:pStyle w:val="Normal"/>
              <w:widowControl w:val="false"/>
              <w:rPr>
                <w:rFonts w:ascii="Calibri Light" w:hAnsi="Calibri Light" w:cs="Calibri Light"/>
                <w:sz w:val="24"/>
              </w:rPr>
            </w:pPr>
            <w:r>
              <w:rPr>
                <w:rFonts w:cs="Calibri Light" w:ascii="Calibri Light" w:hAnsi="Calibri Light"/>
                <w:sz w:val="24"/>
              </w:rPr>
              <w:t>Ensure there is a rubbish bin with a sign to find it, and the workers know where it is</w:t>
            </w:r>
          </w:p>
          <w:p>
            <w:pPr>
              <w:pStyle w:val="Normal"/>
              <w:widowControl w:val="false"/>
              <w:rPr>
                <w:rFonts w:ascii="Calibri Light" w:hAnsi="Calibri Light" w:cs="Calibri Light"/>
                <w:sz w:val="24"/>
              </w:rPr>
            </w:pPr>
            <w:r>
              <w:rPr>
                <w:rFonts w:cs="Calibri Light" w:ascii="Calibri Light" w:hAnsi="Calibri Light"/>
                <w:sz w:val="24"/>
              </w:rPr>
            </w:r>
          </w:p>
        </w:tc>
        <w:tc>
          <w:tcPr>
            <w:tcW w:w="2304" w:type="dxa"/>
            <w:tcBorders>
              <w:top w:val="single" w:sz="4" w:space="0" w:color="000000"/>
              <w:left w:val="single" w:sz="4" w:space="0" w:color="000000"/>
              <w:bottom w:val="single" w:sz="4" w:space="0" w:color="000000"/>
              <w:right w:val="single" w:sz="4" w:space="0" w:color="000000"/>
            </w:tcBorders>
          </w:tcPr>
          <w:sdt>
            <w:sdtPr>
              <w14:checkbox>
                <w14:checked w:val=""/>
                <w14:checkedState w:val=""/>
                <w14:uncheckedState w:val=""/>
              </w14:checkbox>
              <w:id w:val="1748517106"/>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020999433"/>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267664496"/>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tc>
      </w:tr>
      <w:tr>
        <w:trPr>
          <w:trHeight w:val="282" w:hRule="atLeast"/>
        </w:trPr>
        <w:tc>
          <w:tcPr>
            <w:tcW w:w="5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b/>
                <w:sz w:val="24"/>
              </w:rPr>
              <w:t>Site rule 6</w:t>
            </w:r>
            <w:r>
              <w:rPr>
                <w:rFonts w:cs="Calibri Light" w:ascii="Calibri Light" w:hAnsi="Calibri Light"/>
                <w:sz w:val="24"/>
              </w:rPr>
              <w:t xml:space="preserve"> – clean and wash up on site</w:t>
            </w:r>
          </w:p>
        </w:tc>
        <w:tc>
          <w:tcPr>
            <w:tcW w:w="6386"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Clean up waste into bin before each break and end of day</w:t>
            </w:r>
          </w:p>
          <w:p>
            <w:pPr>
              <w:pStyle w:val="Normal"/>
              <w:widowControl w:val="false"/>
              <w:rPr>
                <w:rFonts w:ascii="Calibri Light" w:hAnsi="Calibri Light" w:cs="Calibri Light"/>
                <w:sz w:val="24"/>
              </w:rPr>
            </w:pPr>
            <w:r>
              <w:rPr>
                <w:rFonts w:cs="Calibri Light" w:ascii="Calibri Light" w:hAnsi="Calibri Light"/>
                <w:sz w:val="24"/>
              </w:rPr>
              <w:t>Wash away dust, dirt, and grime after build up or end of week</w:t>
            </w:r>
          </w:p>
          <w:p>
            <w:pPr>
              <w:pStyle w:val="Normal"/>
              <w:widowControl w:val="false"/>
              <w:rPr>
                <w:rFonts w:ascii="Calibri Light" w:hAnsi="Calibri Light" w:cs="Calibri Light"/>
                <w:sz w:val="24"/>
              </w:rPr>
            </w:pPr>
            <w:r>
              <w:rPr>
                <w:rFonts w:cs="Calibri Light" w:ascii="Calibri Light" w:hAnsi="Calibri Light"/>
                <w:sz w:val="24"/>
              </w:rPr>
              <w:t>Have orange oil mechanics soap, rags, and toilet soap, and hand soap at break-point on site.</w:t>
            </w:r>
          </w:p>
        </w:tc>
        <w:tc>
          <w:tcPr>
            <w:tcW w:w="2304" w:type="dxa"/>
            <w:tcBorders>
              <w:top w:val="single" w:sz="4" w:space="0" w:color="000000"/>
              <w:left w:val="single" w:sz="4" w:space="0" w:color="000000"/>
              <w:bottom w:val="single" w:sz="4" w:space="0" w:color="000000"/>
              <w:right w:val="single" w:sz="4" w:space="0" w:color="000000"/>
            </w:tcBorders>
          </w:tcPr>
          <w:sdt>
            <w:sdtPr>
              <w14:checkbox>
                <w14:checked w:val=""/>
                <w14:checkedState w:val=""/>
                <w14:uncheckedState w:val=""/>
              </w14:checkbox>
              <w:id w:val="6439670"/>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487021615"/>
            </w:sdtPr>
            <w:sdtContent>
              <w:p>
                <w:pPr>
                  <w:pStyle w:val="Normal"/>
                  <w:widowControl w:val="false"/>
                  <w:jc w:val="center"/>
                  <w:rPr>
                    <w:rFonts w:ascii="MS Gothic" w:hAnsi="MS Gothic" w:eastAsia="MS Gothic" w:cs="Calibri Light"/>
                    <w:sz w:val="24"/>
                  </w:rPr>
                </w:pPr>
                <w:r>
                  <w:rPr>
                    <w:rFonts w:eastAsia="MS Gothic" w:cs="Calibri Light" w:ascii="MS Gothic" w:hAnsi="MS Gothic"/>
                    <w:sz w:val="24"/>
                  </w:rPr>
                  <w:t>☐</w:t>
                </w:r>
              </w:p>
            </w:sdtContent>
          </w:sdt>
          <w:sdt>
            <w:sdtPr>
              <w14:checkbox>
                <w14:checked w:val=""/>
                <w14:checkedState w:val=""/>
                <w14:uncheckedState w:val=""/>
              </w14:checkbox>
              <w:id w:val="1797277167"/>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611663018"/>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tc>
      </w:tr>
    </w:tbl>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Heading1"/>
        <w:rPr>
          <w:rFonts w:ascii="Calibri Light" w:hAnsi="Calibri Light" w:cs="Calibri Light"/>
          <w:b/>
          <w:b/>
          <w:sz w:val="24"/>
        </w:rPr>
      </w:pPr>
      <w:bookmarkStart w:id="14" w:name="_Toc120004486"/>
      <w:r>
        <w:rPr/>
        <w:t>Waste produced</w:t>
      </w:r>
      <w:bookmarkEnd w:id="14"/>
    </w:p>
    <w:tbl>
      <w:tblPr>
        <w:tblW w:w="13945"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13945"/>
      </w:tblGrid>
      <w:tr>
        <w:trPr>
          <w:trHeight w:val="456" w:hRule="atLeast"/>
        </w:trPr>
        <w:tc>
          <w:tcPr>
            <w:tcW w:w="13945"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 xml:space="preserve">Identify the possible types of waste produced </w:t>
            </w:r>
          </w:p>
        </w:tc>
      </w:tr>
    </w:tbl>
    <w:tbl>
      <w:tblPr>
        <w:tblStyle w:val="TableGrid"/>
        <w:tblW w:w="1394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369"/>
        <w:gridCol w:w="3588"/>
        <w:gridCol w:w="8991"/>
      </w:tblGrid>
      <w:tr>
        <w:trPr/>
        <w:tc>
          <w:tcPr>
            <w:tcW w:w="1369" w:type="dxa"/>
            <w:tcBorders/>
          </w:tcPr>
          <w:p>
            <w:pPr>
              <w:pStyle w:val="ListParagraph"/>
              <w:widowControl w:val="false"/>
              <w:suppressAutoHyphens w:val="true"/>
              <w:spacing w:before="0" w:after="0"/>
              <w:ind w:left="360" w:hanging="0"/>
              <w:contextualSpacing/>
              <w:jc w:val="both"/>
              <w:rPr>
                <w:rFonts w:ascii="Calibri Light" w:hAnsi="Calibri Light" w:cs="Calibri Light"/>
                <w:color w:val="111111"/>
                <w:sz w:val="24"/>
                <w:shd w:fill="FFFFFF" w:val="clear"/>
              </w:rPr>
            </w:pPr>
            <w:r>
              <w:rPr>
                <w:rFonts w:eastAsia="Times New Roman" w:cs="Calibri Light" w:ascii="Calibri Light" w:hAnsi="Calibri Light"/>
                <w:color w:val="111111"/>
                <w:kern w:val="0"/>
                <w:sz w:val="24"/>
                <w:shd w:fill="FFFFFF" w:val="clear"/>
                <w:lang w:bidi="ar-SA"/>
              </w:rPr>
              <w:t xml:space="preserve">Item Number </w:t>
            </w:r>
          </w:p>
        </w:tc>
        <w:tc>
          <w:tcPr>
            <w:tcW w:w="3588" w:type="dxa"/>
            <w:tcBorders/>
          </w:tcPr>
          <w:p>
            <w:pPr>
              <w:pStyle w:val="Normal"/>
              <w:widowControl w:val="false"/>
              <w:suppressAutoHyphens w:val="true"/>
              <w:spacing w:before="0" w:after="0"/>
              <w:jc w:val="left"/>
              <w:rPr>
                <w:rFonts w:ascii="Calibri Light" w:hAnsi="Calibri Light" w:cs="Calibri Light"/>
                <w:color w:val="111111"/>
                <w:sz w:val="24"/>
                <w:shd w:fill="FFFFFF" w:val="clear"/>
              </w:rPr>
            </w:pPr>
            <w:r>
              <w:rPr>
                <w:rFonts w:eastAsia="Times New Roman" w:cs="Calibri Light" w:ascii="Calibri Light" w:hAnsi="Calibri Light"/>
                <w:color w:val="111111"/>
                <w:kern w:val="0"/>
                <w:sz w:val="24"/>
                <w:shd w:fill="FFFFFF" w:val="clear"/>
                <w:lang w:bidi="ar-SA"/>
              </w:rPr>
              <w:t>Item</w:t>
            </w:r>
          </w:p>
        </w:tc>
        <w:tc>
          <w:tcPr>
            <w:tcW w:w="8991" w:type="dxa"/>
            <w:tcBorders/>
          </w:tcPr>
          <w:p>
            <w:pPr>
              <w:pStyle w:val="Normal"/>
              <w:widowControl w:val="false"/>
              <w:suppressAutoHyphens w:val="true"/>
              <w:spacing w:before="0" w:after="0"/>
              <w:jc w:val="left"/>
              <w:rPr>
                <w:rFonts w:ascii="Calibri Light" w:hAnsi="Calibri Light" w:cs="Calibri Light"/>
                <w:color w:val="111111"/>
                <w:sz w:val="24"/>
                <w:szCs w:val="24"/>
                <w:shd w:fill="FFFFFF" w:val="clear"/>
              </w:rPr>
            </w:pPr>
            <w:r>
              <w:rPr>
                <w:rFonts w:eastAsia="Times New Roman" w:cs="Calibri Light" w:ascii="Calibri Light" w:hAnsi="Calibri Light"/>
                <w:color w:val="111111"/>
                <w:kern w:val="0"/>
                <w:sz w:val="24"/>
                <w:szCs w:val="24"/>
                <w:shd w:fill="FFFFFF" w:val="clear"/>
                <w:lang w:bidi="ar-SA"/>
              </w:rPr>
              <w:t>Description of waste and found in what process?</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Concreting</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 xml:space="preserve">Left over rock, cement, and rio off-cuts from before the pour,  after pour, </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Plumbing</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Left over piping, pipe shavings, plastic-pipe-bonder, copper off-cuts and shavings.</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Electrical</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Left over wiring and wire-sheathing / insulation, optic fibre (internet), drillings (satellite, power-points, battery, solar, hot water.)</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Timber walls and roofing</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Timber off-cuts from noggings, shavings, insulation dust, dead nails/screws, broken tiles</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Plastering</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Plastering to size, large sizes re-use onsite, dust can be vacuumed.</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Painting</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Tape, drop-sheets, paint left-over for the day. Occasional drop here and there.</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Roofing</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Tiles screws, banisters and railings and triangle off-cuts + shavings.</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Solar panel installation</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Metal bracing to size of roof railings (offcuts + shavings).</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Decking built</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Left over concrete reuse, adjusting height of wood to depth of hole and height of fence, wood to size, left over varnish/paint to re-use</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Footpath masonry</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Using left over rock from what is dug onsite to build house, plus more of same type.</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Setback cutaway</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Place dirt in back yard for mudbrick shelters and mix-in for a garden.</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bl>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color w:val="111111"/>
          <w:sz w:val="24"/>
          <w:shd w:fill="FFFFFF" w:val="clear"/>
        </w:rPr>
      </w:pPr>
      <w:r>
        <w:rPr>
          <w:rFonts w:cs="Calibri Light" w:ascii="Calibri Light" w:hAnsi="Calibri Light"/>
          <w:color w:val="111111"/>
          <w:sz w:val="24"/>
          <w:shd w:fill="FFFFFF" w:val="clear"/>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Heading1"/>
        <w:rPr>
          <w:rFonts w:ascii="Calibri Light" w:hAnsi="Calibri Light" w:cs="Calibri Light"/>
          <w:b/>
          <w:b/>
          <w:sz w:val="24"/>
        </w:rPr>
      </w:pPr>
      <w:bookmarkStart w:id="15" w:name="_Toc120004487"/>
      <w:r>
        <w:rPr/>
        <w:t>Identify materials to be re-used onsite</w:t>
      </w:r>
      <w:bookmarkEnd w:id="15"/>
    </w:p>
    <w:tbl>
      <w:tblPr>
        <w:tblW w:w="11515"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11515"/>
      </w:tblGrid>
      <w:tr>
        <w:trPr>
          <w:trHeight w:val="456" w:hRule="atLeast"/>
        </w:trPr>
        <w:tc>
          <w:tcPr>
            <w:tcW w:w="11515"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rPr>
                <w:rFonts w:ascii="Calibri Light" w:hAnsi="Calibri Light" w:cs="Calibri Light"/>
                <w:b/>
                <w:b/>
                <w:sz w:val="24"/>
              </w:rPr>
            </w:pPr>
            <w:r>
              <w:rPr>
                <w:rFonts w:cs="Calibri Light" w:ascii="Calibri Light" w:hAnsi="Calibri Light"/>
                <w:b/>
                <w:sz w:val="24"/>
              </w:rPr>
              <w:t>Identify materials to be re-used onsite</w:t>
            </w:r>
          </w:p>
        </w:tc>
      </w:tr>
    </w:tbl>
    <w:tbl>
      <w:tblPr>
        <w:tblStyle w:val="TableGrid"/>
        <w:tblW w:w="1394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369"/>
        <w:gridCol w:w="2246"/>
        <w:gridCol w:w="10333"/>
      </w:tblGrid>
      <w:tr>
        <w:trPr>
          <w:trHeight w:val="647" w:hRule="atLeast"/>
        </w:trPr>
        <w:tc>
          <w:tcPr>
            <w:tcW w:w="1369" w:type="dxa"/>
            <w:tcBorders/>
          </w:tcPr>
          <w:p>
            <w:pPr>
              <w:pStyle w:val="ListParagraph"/>
              <w:widowControl w:val="false"/>
              <w:suppressAutoHyphens w:val="true"/>
              <w:spacing w:before="0" w:after="0"/>
              <w:ind w:left="360" w:hanging="0"/>
              <w:contextualSpacing/>
              <w:jc w:val="both"/>
              <w:rPr>
                <w:rFonts w:ascii="Calibri Light" w:hAnsi="Calibri Light" w:cs="Calibri Light"/>
                <w:color w:val="111111"/>
                <w:sz w:val="24"/>
                <w:shd w:fill="FFFFFF" w:val="clear"/>
              </w:rPr>
            </w:pPr>
            <w:r>
              <w:rPr>
                <w:rFonts w:eastAsia="Times New Roman" w:cs="Calibri Light" w:ascii="Calibri Light" w:hAnsi="Calibri Light"/>
                <w:color w:val="111111"/>
                <w:kern w:val="0"/>
                <w:sz w:val="24"/>
                <w:shd w:fill="FFFFFF" w:val="clear"/>
                <w:lang w:bidi="ar-SA"/>
              </w:rPr>
              <w:t xml:space="preserve">Item Number </w:t>
            </w:r>
          </w:p>
        </w:tc>
        <w:tc>
          <w:tcPr>
            <w:tcW w:w="2246" w:type="dxa"/>
            <w:tcBorders/>
          </w:tcPr>
          <w:p>
            <w:pPr>
              <w:pStyle w:val="Normal"/>
              <w:widowControl w:val="false"/>
              <w:suppressAutoHyphens w:val="true"/>
              <w:spacing w:before="0" w:after="0"/>
              <w:jc w:val="left"/>
              <w:rPr>
                <w:rFonts w:ascii="Calibri Light" w:hAnsi="Calibri Light" w:cs="Calibri Light"/>
                <w:color w:val="111111"/>
                <w:sz w:val="24"/>
                <w:shd w:fill="FFFFFF" w:val="clear"/>
              </w:rPr>
            </w:pPr>
            <w:r>
              <w:rPr>
                <w:rFonts w:eastAsia="Times New Roman" w:cs="Calibri Light" w:ascii="Calibri Light" w:hAnsi="Calibri Light"/>
                <w:color w:val="111111"/>
                <w:kern w:val="0"/>
                <w:sz w:val="24"/>
                <w:shd w:fill="FFFFFF" w:val="clear"/>
                <w:lang w:bidi="ar-SA"/>
              </w:rPr>
              <w:t>Item</w:t>
            </w:r>
          </w:p>
        </w:tc>
        <w:tc>
          <w:tcPr>
            <w:tcW w:w="10333" w:type="dxa"/>
            <w:tcBorders/>
          </w:tcPr>
          <w:p>
            <w:pPr>
              <w:pStyle w:val="Normal"/>
              <w:widowControl w:val="false"/>
              <w:suppressAutoHyphens w:val="true"/>
              <w:spacing w:before="0" w:after="0"/>
              <w:jc w:val="left"/>
              <w:rPr>
                <w:rFonts w:ascii="Calibri Light" w:hAnsi="Calibri Light" w:cs="Calibri Light"/>
                <w:color w:val="111111"/>
                <w:sz w:val="24"/>
                <w:shd w:fill="FFFFFF" w:val="clear"/>
              </w:rPr>
            </w:pPr>
            <w:r>
              <w:rPr>
                <w:rFonts w:eastAsia="Times New Roman" w:cs="Calibri Light" w:ascii="Calibri Light" w:hAnsi="Calibri Light"/>
                <w:color w:val="111111"/>
                <w:kern w:val="0"/>
                <w:sz w:val="24"/>
                <w:shd w:fill="FFFFFF" w:val="clear"/>
                <w:lang w:bidi="ar-SA"/>
              </w:rPr>
              <w:t>Description</w:t>
            </w:r>
          </w:p>
        </w:tc>
      </w:tr>
      <w:tr>
        <w:trPr>
          <w:trHeight w:val="647" w:hRule="atLeast"/>
        </w:trPr>
        <w:tc>
          <w:tcPr>
            <w:tcW w:w="1369" w:type="dxa"/>
            <w:tcBorders/>
          </w:tcPr>
          <w:p>
            <w:pPr>
              <w:pStyle w:val="ListParagraph"/>
              <w:widowControl w:val="false"/>
              <w:numPr>
                <w:ilvl w:val="0"/>
                <w:numId w:val="2"/>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2246"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Timber off-cuts</w:t>
            </w:r>
          </w:p>
        </w:tc>
        <w:tc>
          <w:tcPr>
            <w:tcW w:w="10333"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Can be re-used when installing nogging or blocking behind fixtures.</w:t>
            </w:r>
          </w:p>
        </w:tc>
      </w:tr>
      <w:tr>
        <w:trPr>
          <w:trHeight w:val="710" w:hRule="atLeast"/>
        </w:trPr>
        <w:tc>
          <w:tcPr>
            <w:tcW w:w="1369" w:type="dxa"/>
            <w:tcBorders/>
          </w:tcPr>
          <w:p>
            <w:pPr>
              <w:pStyle w:val="ListParagraph"/>
              <w:widowControl w:val="false"/>
              <w:numPr>
                <w:ilvl w:val="0"/>
                <w:numId w:val="2"/>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2246"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Soil from setback cutaway</w:t>
            </w:r>
          </w:p>
        </w:tc>
        <w:tc>
          <w:tcPr>
            <w:tcW w:w="10333"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Used as mud-brick and garden-flattening soil.</w:t>
            </w:r>
          </w:p>
        </w:tc>
      </w:tr>
      <w:tr>
        <w:trPr>
          <w:trHeight w:val="710" w:hRule="atLeast"/>
        </w:trPr>
        <w:tc>
          <w:tcPr>
            <w:tcW w:w="1369" w:type="dxa"/>
            <w:tcBorders/>
          </w:tcPr>
          <w:p>
            <w:pPr>
              <w:pStyle w:val="ListParagraph"/>
              <w:widowControl w:val="false"/>
              <w:numPr>
                <w:ilvl w:val="0"/>
                <w:numId w:val="2"/>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2246"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Metal from off-cuts</w:t>
            </w:r>
          </w:p>
        </w:tc>
        <w:tc>
          <w:tcPr>
            <w:tcW w:w="10333"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Art project on-site, just screw in-place.</w:t>
            </w:r>
          </w:p>
        </w:tc>
      </w:tr>
      <w:tr>
        <w:trPr>
          <w:trHeight w:val="620" w:hRule="atLeast"/>
        </w:trPr>
        <w:tc>
          <w:tcPr>
            <w:tcW w:w="1369" w:type="dxa"/>
            <w:tcBorders/>
          </w:tcPr>
          <w:p>
            <w:pPr>
              <w:pStyle w:val="ListParagraph"/>
              <w:widowControl w:val="false"/>
              <w:numPr>
                <w:ilvl w:val="0"/>
                <w:numId w:val="2"/>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2246"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Drop-sheets</w:t>
            </w:r>
          </w:p>
        </w:tc>
        <w:tc>
          <w:tcPr>
            <w:tcW w:w="10333"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Bleach and tie die.</w:t>
            </w:r>
          </w:p>
        </w:tc>
      </w:tr>
      <w:tr>
        <w:trPr>
          <w:trHeight w:val="620" w:hRule="atLeast"/>
        </w:trPr>
        <w:tc>
          <w:tcPr>
            <w:tcW w:w="1369" w:type="dxa"/>
            <w:tcBorders/>
          </w:tcPr>
          <w:p>
            <w:pPr>
              <w:pStyle w:val="ListParagraph"/>
              <w:widowControl w:val="false"/>
              <w:numPr>
                <w:ilvl w:val="0"/>
                <w:numId w:val="2"/>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2246"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Dead-screws and nails</w:t>
            </w:r>
          </w:p>
        </w:tc>
        <w:tc>
          <w:tcPr>
            <w:tcW w:w="10333"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Melt-down on-site with induction into build-date and name plaque.</w:t>
            </w:r>
          </w:p>
        </w:tc>
      </w:tr>
      <w:tr>
        <w:trPr>
          <w:trHeight w:val="710" w:hRule="atLeast"/>
        </w:trPr>
        <w:tc>
          <w:tcPr>
            <w:tcW w:w="1369" w:type="dxa"/>
            <w:tcBorders/>
          </w:tcPr>
          <w:p>
            <w:pPr>
              <w:pStyle w:val="ListParagraph"/>
              <w:widowControl w:val="false"/>
              <w:numPr>
                <w:ilvl w:val="0"/>
                <w:numId w:val="2"/>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2246"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10333"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r>
        <w:trPr>
          <w:trHeight w:val="620" w:hRule="atLeast"/>
        </w:trPr>
        <w:tc>
          <w:tcPr>
            <w:tcW w:w="1369" w:type="dxa"/>
            <w:tcBorders/>
          </w:tcPr>
          <w:p>
            <w:pPr>
              <w:pStyle w:val="ListParagraph"/>
              <w:widowControl w:val="false"/>
              <w:numPr>
                <w:ilvl w:val="0"/>
                <w:numId w:val="2"/>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2246"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10333"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r>
        <w:trPr>
          <w:trHeight w:val="620" w:hRule="atLeast"/>
        </w:trPr>
        <w:tc>
          <w:tcPr>
            <w:tcW w:w="1369" w:type="dxa"/>
            <w:tcBorders/>
          </w:tcPr>
          <w:p>
            <w:pPr>
              <w:pStyle w:val="ListParagraph"/>
              <w:widowControl w:val="false"/>
              <w:numPr>
                <w:ilvl w:val="0"/>
                <w:numId w:val="2"/>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2246"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10333"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bl>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r>
        <w:br w:type="page"/>
      </w:r>
    </w:p>
    <w:p>
      <w:pPr>
        <w:pStyle w:val="Normal"/>
        <w:rPr>
          <w:rFonts w:ascii="Calibri Light" w:hAnsi="Calibri Light" w:cs="Calibri Light"/>
          <w:b/>
          <w:b/>
          <w:sz w:val="24"/>
        </w:rPr>
      </w:pPr>
      <w:r>
        <w:rPr>
          <w:rFonts w:cs="Calibri Light" w:ascii="Calibri Light" w:hAnsi="Calibri Light"/>
          <w:b/>
          <w:sz w:val="24"/>
        </w:rPr>
      </w:r>
    </w:p>
    <w:p>
      <w:pPr>
        <w:pStyle w:val="Heading1"/>
        <w:rPr>
          <w:rFonts w:ascii="Calibri Light" w:hAnsi="Calibri Light" w:cs="Calibri Light"/>
          <w:b/>
          <w:b/>
          <w:sz w:val="24"/>
        </w:rPr>
      </w:pPr>
      <w:bookmarkStart w:id="16" w:name="_Toc120004488"/>
      <w:r>
        <w:rPr/>
        <w:t>Offsite Recycling (Specify Contractor &amp; Recycling outlet Land Fill Disposal</w:t>
      </w:r>
      <w:bookmarkEnd w:id="16"/>
    </w:p>
    <w:tbl>
      <w:tblPr>
        <w:tblW w:w="14601"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3698"/>
        <w:gridCol w:w="1790"/>
        <w:gridCol w:w="3735"/>
        <w:gridCol w:w="2837"/>
        <w:gridCol w:w="2541"/>
      </w:tblGrid>
      <w:tr>
        <w:trPr>
          <w:trHeight w:val="455" w:hRule="atLeast"/>
        </w:trPr>
        <w:tc>
          <w:tcPr>
            <w:tcW w:w="3698" w:type="dxa"/>
            <w:vMerge w:val="restart"/>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Generated Waste Materials</w:t>
            </w:r>
          </w:p>
        </w:tc>
        <w:tc>
          <w:tcPr>
            <w:tcW w:w="10903" w:type="dxa"/>
            <w:gridSpan w:val="4"/>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Method for Waste Minimisation</w:t>
            </w:r>
          </w:p>
        </w:tc>
      </w:tr>
      <w:tr>
        <w:trPr>
          <w:trHeight w:val="144" w:hRule="atLeast"/>
        </w:trPr>
        <w:tc>
          <w:tcPr>
            <w:tcW w:w="369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r>
          </w:p>
        </w:tc>
        <w:tc>
          <w:tcPr>
            <w:tcW w:w="179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Amount</w:t>
            </w:r>
          </w:p>
          <w:p>
            <w:pPr>
              <w:pStyle w:val="Normal"/>
              <w:widowControl w:val="false"/>
              <w:jc w:val="center"/>
              <w:rPr>
                <w:rFonts w:ascii="Calibri Light" w:hAnsi="Calibri Light" w:cs="Calibri Light"/>
                <w:sz w:val="24"/>
              </w:rPr>
            </w:pPr>
            <w:r>
              <w:rPr>
                <w:rFonts w:cs="Calibri Light" w:ascii="Calibri Light" w:hAnsi="Calibri Light"/>
                <w:sz w:val="24"/>
              </w:rPr>
              <w:t>M2 and/or tonnes</w:t>
            </w:r>
          </w:p>
        </w:tc>
        <w:tc>
          <w:tcPr>
            <w:tcW w:w="373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Waste reduction Technique</w:t>
            </w:r>
          </w:p>
          <w:p>
            <w:pPr>
              <w:pStyle w:val="Normal"/>
              <w:widowControl w:val="false"/>
              <w:jc w:val="center"/>
              <w:rPr>
                <w:rFonts w:ascii="Calibri Light" w:hAnsi="Calibri Light" w:cs="Calibri Light"/>
                <w:sz w:val="24"/>
              </w:rPr>
            </w:pPr>
            <w:r>
              <w:rPr>
                <w:rFonts w:cs="Calibri Light" w:ascii="Calibri Light" w:hAnsi="Calibri Light"/>
                <w:sz w:val="24"/>
              </w:rPr>
              <w:t>e.g. Minimal Quantity orders</w:t>
            </w:r>
          </w:p>
          <w:p>
            <w:pPr>
              <w:pStyle w:val="Normal"/>
              <w:widowControl w:val="false"/>
              <w:jc w:val="center"/>
              <w:rPr>
                <w:rFonts w:ascii="Calibri Light" w:hAnsi="Calibri Light" w:cs="Calibri Light"/>
                <w:sz w:val="24"/>
              </w:rPr>
            </w:pPr>
            <w:r>
              <w:rPr>
                <w:rFonts w:cs="Calibri Light" w:ascii="Calibri Light" w:hAnsi="Calibri Light"/>
                <w:sz w:val="24"/>
              </w:rPr>
              <w:t>Reuse on / off-site</w:t>
            </w:r>
          </w:p>
          <w:p>
            <w:pPr>
              <w:pStyle w:val="Normal"/>
              <w:widowControl w:val="false"/>
              <w:jc w:val="center"/>
              <w:rPr>
                <w:rFonts w:ascii="Calibri Light" w:hAnsi="Calibri Light" w:cs="Calibri Light"/>
                <w:b/>
                <w:b/>
                <w:sz w:val="24"/>
              </w:rPr>
            </w:pPr>
            <w:r>
              <w:rPr>
                <w:rFonts w:cs="Calibri Light" w:ascii="Calibri Light" w:hAnsi="Calibri Light"/>
                <w:b/>
                <w:sz w:val="24"/>
              </w:rPr>
            </w:r>
          </w:p>
        </w:tc>
        <w:tc>
          <w:tcPr>
            <w:tcW w:w="28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Off-site Reuse?</w:t>
            </w:r>
          </w:p>
          <w:p>
            <w:pPr>
              <w:pStyle w:val="Normal"/>
              <w:widowControl w:val="false"/>
              <w:jc w:val="center"/>
              <w:rPr>
                <w:rFonts w:ascii="Calibri Light" w:hAnsi="Calibri Light" w:cs="Calibri Light"/>
                <w:sz w:val="24"/>
              </w:rPr>
            </w:pPr>
            <w:r>
              <w:rPr>
                <w:rFonts w:cs="Calibri Light" w:ascii="Calibri Light" w:hAnsi="Calibri Light"/>
                <w:sz w:val="24"/>
              </w:rPr>
              <w:t>Name of Recycler?</w:t>
            </w:r>
          </w:p>
          <w:p>
            <w:pPr>
              <w:pStyle w:val="Normal"/>
              <w:widowControl w:val="false"/>
              <w:jc w:val="center"/>
              <w:rPr>
                <w:rFonts w:ascii="Calibri Light" w:hAnsi="Calibri Light" w:cs="Calibri Light"/>
                <w:sz w:val="24"/>
              </w:rPr>
            </w:pPr>
            <w:r>
              <w:rPr>
                <w:rFonts w:cs="Calibri Light" w:ascii="Calibri Light" w:hAnsi="Calibri Light"/>
                <w:sz w:val="24"/>
              </w:rPr>
              <w:t>Transfer site?</w:t>
            </w:r>
          </w:p>
        </w:tc>
        <w:tc>
          <w:tcPr>
            <w:tcW w:w="254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Disposal</w:t>
            </w:r>
          </w:p>
          <w:p>
            <w:pPr>
              <w:pStyle w:val="Normal"/>
              <w:widowControl w:val="false"/>
              <w:jc w:val="center"/>
              <w:rPr>
                <w:rFonts w:ascii="Calibri Light" w:hAnsi="Calibri Light" w:cs="Calibri Light"/>
                <w:sz w:val="24"/>
              </w:rPr>
            </w:pPr>
            <w:r>
              <w:rPr>
                <w:rFonts w:cs="Calibri Light" w:ascii="Calibri Light" w:hAnsi="Calibri Light"/>
                <w:sz w:val="24"/>
              </w:rPr>
              <w:t>Name of Contractor</w:t>
            </w:r>
          </w:p>
          <w:p>
            <w:pPr>
              <w:pStyle w:val="Normal"/>
              <w:widowControl w:val="false"/>
              <w:jc w:val="center"/>
              <w:rPr>
                <w:rFonts w:ascii="Calibri Light" w:hAnsi="Calibri Light" w:cs="Calibri Light"/>
                <w:sz w:val="24"/>
              </w:rPr>
            </w:pPr>
            <w:r>
              <w:rPr>
                <w:rFonts w:cs="Calibri Light" w:ascii="Calibri Light" w:hAnsi="Calibri Light"/>
                <w:sz w:val="24"/>
              </w:rPr>
              <w:t>Landfill site</w:t>
            </w:r>
          </w:p>
          <w:p>
            <w:pPr>
              <w:pStyle w:val="Normal"/>
              <w:widowControl w:val="false"/>
              <w:jc w:val="center"/>
              <w:rPr>
                <w:rFonts w:ascii="Calibri Light" w:hAnsi="Calibri Light" w:cs="Calibri Light"/>
                <w:sz w:val="24"/>
              </w:rPr>
            </w:pPr>
            <w:r>
              <w:rPr>
                <w:rFonts w:cs="Calibri Light" w:ascii="Calibri Light" w:hAnsi="Calibri Light"/>
                <w:sz w:val="24"/>
              </w:rPr>
              <w:t>Amount</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Green Waste</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tonnes</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Convert to soil on-site by breaking up and pressurising.</w:t>
            </w:r>
          </w:p>
        </w:tc>
        <w:tc>
          <w:tcPr>
            <w:tcW w:w="2837"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On-site re-use</w:t>
            </w:r>
          </w:p>
        </w:tc>
        <w:tc>
          <w:tcPr>
            <w:tcW w:w="2541"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Us</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Soil</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tonnes</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Place on a plastic tarp before tipping or tip in place to use all of it, or re-use left-over.</w:t>
            </w:r>
          </w:p>
        </w:tc>
        <w:tc>
          <w:tcPr>
            <w:tcW w:w="2837"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Keep wastage</w:t>
            </w:r>
          </w:p>
        </w:tc>
        <w:tc>
          <w:tcPr>
            <w:tcW w:w="2541"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Take back to business location</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Waffle pods</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M2</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Use waste oil so concrete doesn’t stick</w:t>
            </w:r>
          </w:p>
        </w:tc>
        <w:tc>
          <w:tcPr>
            <w:tcW w:w="2837"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Re-use on next project</w:t>
            </w:r>
          </w:p>
        </w:tc>
        <w:tc>
          <w:tcPr>
            <w:tcW w:w="2541"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Take back to business location</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Concrete</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tonne</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Tip crushed rock in place, or place on tarp to use all.</w:t>
            </w:r>
          </w:p>
        </w:tc>
        <w:tc>
          <w:tcPr>
            <w:tcW w:w="2837"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Re-use on next project</w:t>
            </w:r>
          </w:p>
        </w:tc>
        <w:tc>
          <w:tcPr>
            <w:tcW w:w="2541"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Take to us</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Timber</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M2</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Use shavings to start fires, and noggings</w:t>
            </w:r>
          </w:p>
        </w:tc>
        <w:tc>
          <w:tcPr>
            <w:tcW w:w="2837"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Re-use on site</w:t>
            </w:r>
          </w:p>
        </w:tc>
        <w:tc>
          <w:tcPr>
            <w:tcW w:w="2541"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Keep with carpenter</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Roofing Iron</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M2</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Off-cuts for art projects</w:t>
            </w:r>
          </w:p>
        </w:tc>
        <w:tc>
          <w:tcPr>
            <w:tcW w:w="2837"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Gift to local artists</w:t>
            </w:r>
          </w:p>
        </w:tc>
        <w:tc>
          <w:tcPr>
            <w:tcW w:w="2541"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Take to Tarik Abdouabdillah</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Metals</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tonnes</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Off-cuts for art projects</w:t>
            </w:r>
          </w:p>
        </w:tc>
        <w:tc>
          <w:tcPr>
            <w:tcW w:w="2837"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Gift to local artists</w:t>
            </w:r>
          </w:p>
        </w:tc>
        <w:tc>
          <w:tcPr>
            <w:tcW w:w="2541"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Take to Tarik Abdouabdillah</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Bricks</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tonnes</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Broken bricks into crushed rock</w:t>
            </w:r>
          </w:p>
        </w:tc>
        <w:tc>
          <w:tcPr>
            <w:tcW w:w="2837"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Alex Fraser recycler.</w:t>
            </w:r>
          </w:p>
        </w:tc>
        <w:tc>
          <w:tcPr>
            <w:tcW w:w="2541"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small</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Cardboard and Paper</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M2</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Full recyclable – order bigger boxes</w:t>
            </w:r>
          </w:p>
        </w:tc>
        <w:tc>
          <w:tcPr>
            <w:tcW w:w="2837"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Public bin system</w:t>
            </w:r>
          </w:p>
        </w:tc>
        <w:tc>
          <w:tcPr>
            <w:tcW w:w="2541"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Large, routine</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Plaster</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M2</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Fully recyclable – make walls split to plasterboard size</w:t>
            </w:r>
          </w:p>
        </w:tc>
        <w:tc>
          <w:tcPr>
            <w:tcW w:w="2837"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https://www.regyp.com.au/waste/</w:t>
            </w:r>
          </w:p>
        </w:tc>
        <w:tc>
          <w:tcPr>
            <w:tcW w:w="2541"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Small</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PVC</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M2</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Recycle as plastic, cut the bigger piece first</w:t>
            </w:r>
          </w:p>
        </w:tc>
        <w:tc>
          <w:tcPr>
            <w:tcW w:w="2837"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https://vinyl.org.au/pvc-waste</w:t>
            </w:r>
          </w:p>
        </w:tc>
        <w:tc>
          <w:tcPr>
            <w:tcW w:w="2541"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Small</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Plastic Wrapping</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tonnes</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Convert to base materials with local fungus (save on transport)</w:t>
            </w:r>
          </w:p>
        </w:tc>
        <w:tc>
          <w:tcPr>
            <w:tcW w:w="2837"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Public bin system</w:t>
            </w:r>
          </w:p>
        </w:tc>
        <w:tc>
          <w:tcPr>
            <w:tcW w:w="2541"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Good to have on hand – water solution</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Carpet / Underlay</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M2</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Use in protective cover for producing top soil from green-waste</w:t>
            </w:r>
          </w:p>
        </w:tc>
        <w:tc>
          <w:tcPr>
            <w:tcW w:w="2837"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Nearby garden / nursery / green waste disposal</w:t>
            </w:r>
          </w:p>
        </w:tc>
        <w:tc>
          <w:tcPr>
            <w:tcW w:w="2541"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Nearby gardener / nursery</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Pavers</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tonnes</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Use in art-projects</w:t>
            </w:r>
          </w:p>
        </w:tc>
        <w:tc>
          <w:tcPr>
            <w:tcW w:w="2837"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Gift to local artists</w:t>
            </w:r>
          </w:p>
        </w:tc>
        <w:tc>
          <w:tcPr>
            <w:tcW w:w="2541"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Take to Tarik Abdouabdillah</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Tiles</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M2</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Use in art-projects</w:t>
            </w:r>
          </w:p>
        </w:tc>
        <w:tc>
          <w:tcPr>
            <w:tcW w:w="2837"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Gift to local artists</w:t>
            </w:r>
          </w:p>
        </w:tc>
        <w:tc>
          <w:tcPr>
            <w:tcW w:w="2541"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Take to Tarik Abdouabdillah</w:t>
            </w:r>
          </w:p>
        </w:tc>
      </w:tr>
    </w:tbl>
    <w:p>
      <w:pPr>
        <w:pStyle w:val="Normal"/>
        <w:rPr>
          <w:rFonts w:ascii="Calibri Light" w:hAnsi="Calibri Light" w:cs="Calibri Light"/>
          <w:b/>
          <w:b/>
          <w:sz w:val="24"/>
        </w:rPr>
      </w:pPr>
      <w:r>
        <w:rPr>
          <w:rFonts w:cs="Calibri Light" w:ascii="Calibri Light" w:hAnsi="Calibri Light"/>
          <w:b/>
          <w:sz w:val="24"/>
        </w:rPr>
      </w:r>
    </w:p>
    <w:p>
      <w:pPr>
        <w:pStyle w:val="Heading1"/>
        <w:rPr>
          <w:rFonts w:ascii="Calibri Light" w:hAnsi="Calibri Light" w:cs="Calibri Light"/>
          <w:b/>
          <w:b/>
          <w:sz w:val="24"/>
        </w:rPr>
      </w:pPr>
      <w:bookmarkStart w:id="17" w:name="_Toc120004489"/>
      <w:r>
        <w:rPr/>
        <w:t>Design Plan</w:t>
      </w:r>
      <w:bookmarkEnd w:id="17"/>
    </w:p>
    <w:tbl>
      <w:tblPr>
        <w:tblpPr w:vertAnchor="text" w:horzAnchor="margin" w:leftFromText="180" w:rightFromText="180" w:tblpX="0" w:tblpY="67"/>
        <w:tblW w:w="9465" w:type="dxa"/>
        <w:jc w:val="left"/>
        <w:tblInd w:w="-5" w:type="dxa"/>
        <w:tblLayout w:type="fixed"/>
        <w:tblCellMar>
          <w:top w:w="0" w:type="dxa"/>
          <w:left w:w="108" w:type="dxa"/>
          <w:bottom w:w="0" w:type="dxa"/>
          <w:right w:w="108" w:type="dxa"/>
        </w:tblCellMar>
        <w:tblLook w:val="00a0" w:noVBand="0" w:noHBand="0" w:lastColumn="0" w:firstColumn="1" w:lastRow="0" w:firstRow="1"/>
      </w:tblPr>
      <w:tblGrid>
        <w:gridCol w:w="9465"/>
      </w:tblGrid>
      <w:tr>
        <w:trPr>
          <w:trHeight w:val="456" w:hRule="atLeast"/>
        </w:trPr>
        <w:tc>
          <w:tcPr>
            <w:tcW w:w="9465"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Design Plan</w:t>
            </w:r>
          </w:p>
        </w:tc>
      </w:tr>
    </w:tbl>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color w:val="FF0000"/>
          <w:sz w:val="24"/>
        </w:rPr>
      </w:pPr>
      <w:r>
        <w:rPr>
          <w:rFonts w:cs="Calibri Light" w:ascii="Calibri Light" w:hAnsi="Calibri Light"/>
          <w:b/>
          <w:sz w:val="24"/>
        </w:rPr>
        <w:t>Project Description</w:t>
      </w:r>
      <w:r>
        <w:rPr>
          <w:rFonts w:cs="Calibri Light" w:ascii="Calibri Light" w:hAnsi="Calibri Light"/>
          <w:sz w:val="24"/>
        </w:rPr>
        <w:t xml:space="preserve">; </w:t>
        <w:softHyphen/>
        <w:softHyphen/>
        <w:softHyphen/>
        <w:softHyphen/>
        <w:softHyphen/>
        <w:softHyphen/>
        <w:softHyphen/>
        <w:softHyphen/>
        <w:softHyphen/>
        <w:softHyphen/>
        <w:softHyphen/>
        <w:softHyphen/>
        <w:softHyphen/>
        <w:softHyphen/>
        <w:softHyphen/>
        <w:softHyphen/>
        <w:softHyphen/>
        <w:softHyphen/>
        <w:softHyphen/>
        <w:softHyphen/>
        <w:softHyphen/>
        <w:softHyphen/>
        <w:softHyphen/>
        <w:softHyphen/>
        <w:softHyphen/>
        <w:softHyphen/>
        <w:softHyphen/>
        <w:t>_____________________________________</w:t>
      </w:r>
    </w:p>
    <w:p>
      <w:pPr>
        <w:pStyle w:val="Normal"/>
        <w:rPr>
          <w:rFonts w:ascii="Calibri Light" w:hAnsi="Calibri Light" w:cs="Calibri Light"/>
          <w:color w:val="FF0000"/>
          <w:sz w:val="24"/>
        </w:rPr>
      </w:pPr>
      <w:r>
        <w:rPr>
          <w:rFonts w:cs="Calibri Light" w:ascii="Calibri Light" w:hAnsi="Calibri Light"/>
          <w:color w:val="FF0000"/>
          <w:sz w:val="24"/>
        </w:rPr>
      </w:r>
    </w:p>
    <w:tbl>
      <w:tblPr>
        <w:tblW w:w="13135"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3631"/>
        <w:gridCol w:w="9503"/>
      </w:tblGrid>
      <w:tr>
        <w:trPr>
          <w:trHeight w:val="345" w:hRule="atLeast"/>
        </w:trPr>
        <w:tc>
          <w:tcPr>
            <w:tcW w:w="3631" w:type="dxa"/>
            <w:vMerge w:val="restart"/>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 xml:space="preserve">Material Type </w:t>
            </w:r>
          </w:p>
        </w:tc>
        <w:tc>
          <w:tcPr>
            <w:tcW w:w="9503"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Design Plan to Achieve Energy Ratings</w:t>
            </w:r>
          </w:p>
        </w:tc>
      </w:tr>
      <w:tr>
        <w:trPr>
          <w:trHeight w:val="109" w:hRule="atLeast"/>
        </w:trPr>
        <w:tc>
          <w:tcPr>
            <w:tcW w:w="3631"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r>
          </w:p>
        </w:tc>
        <w:tc>
          <w:tcPr>
            <w:tcW w:w="95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libri Light" w:hAnsi="Calibri Light" w:cs="Calibri Light"/>
                <w:sz w:val="24"/>
              </w:rPr>
            </w:pPr>
            <w:r>
              <w:rPr>
                <w:rFonts w:cs="Calibri Light" w:ascii="Calibri Light" w:hAnsi="Calibri Light"/>
                <w:sz w:val="24"/>
              </w:rPr>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Roof</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Plaster</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Roof Insulation</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Aerogel space grade insulation</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Walls</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Plaster</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Wall Insulation</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Aerogel space grade insulation</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Slab/ Footings</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Insulate around outside or place on ground</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Orientation</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Face long-side toward the sun</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Passive Heating And Cooling</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Orientation for windows across floor to roof. Insulation. Solar water heater. Window openings at top of rooms with gaps on doors at bottom for maximal natural draft.</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Thermal mass</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Aerogel space grade insulation – also very lightweight</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Shading</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Shade over concrete in summer</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Glazing</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Double/triple glazed windows</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Skylights</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For rooms without windows</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Solar Hot Water Service</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One per bathroom</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Rainwater Tank (min 2000 litres)</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2000 litres isn’t much if you have a fire</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Rainwater Tank (above 2000 litres)</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To keep it fresh always water the garden unless you foresee a need during summer.</w:t>
            </w:r>
          </w:p>
        </w:tc>
      </w:tr>
      <w:tr>
        <w:trPr>
          <w:trHeight w:val="1630" w:hRule="atLeast"/>
        </w:trPr>
        <w:tc>
          <w:tcPr>
            <w:tcW w:w="13134"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Other:</w:t>
            </w:r>
          </w:p>
          <w:p>
            <w:pPr>
              <w:pStyle w:val="Normal"/>
              <w:widowControl w:val="false"/>
              <w:rPr>
                <w:rFonts w:ascii="Calibri Light" w:hAnsi="Calibri Light" w:cs="Calibri Light"/>
                <w:sz w:val="24"/>
              </w:rPr>
            </w:pPr>
            <w:r>
              <w:rPr>
                <w:rFonts w:cs="Calibri Light" w:ascii="Calibri Light" w:hAnsi="Calibri Light"/>
                <w:sz w:val="24"/>
              </w:rPr>
              <w:t>Windows placed in all rooms to maximise light and ventilation all throughout dwelling,</w:t>
            </w:r>
          </w:p>
        </w:tc>
      </w:tr>
    </w:tbl>
    <w:p>
      <w:pPr>
        <w:pStyle w:val="Normal"/>
        <w:rPr>
          <w:rFonts w:ascii="Calibri Light" w:hAnsi="Calibri Light" w:cs="Calibri Light"/>
          <w:b/>
          <w:b/>
          <w:sz w:val="24"/>
        </w:rPr>
      </w:pPr>
      <w:r>
        <w:rPr>
          <w:rFonts w:cs="Calibri Light" w:ascii="Calibri Light" w:hAnsi="Calibri Light"/>
          <w:b/>
          <w:sz w:val="24"/>
        </w:rPr>
      </w:r>
    </w:p>
    <w:p>
      <w:pPr>
        <w:pStyle w:val="Heading1"/>
        <w:rPr>
          <w:rFonts w:ascii="Calibri Light" w:hAnsi="Calibri Light" w:cs="Calibri Light"/>
          <w:b/>
          <w:b/>
          <w:sz w:val="24"/>
        </w:rPr>
      </w:pPr>
      <w:bookmarkStart w:id="18" w:name="_Toc120004490"/>
      <w:r>
        <w:rPr/>
        <w:t>Commercial waste service provision</w:t>
      </w:r>
      <w:bookmarkEnd w:id="18"/>
    </w:p>
    <w:tbl>
      <w:tblPr>
        <w:tblW w:w="14339"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14339"/>
      </w:tblGrid>
      <w:tr>
        <w:trPr>
          <w:trHeight w:val="456" w:hRule="atLeast"/>
        </w:trPr>
        <w:tc>
          <w:tcPr>
            <w:tcW w:w="14339"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bookmarkStart w:id="19" w:name="_Hlk90997954"/>
            <w:r>
              <w:rPr>
                <w:rFonts w:cs="Calibri Light" w:ascii="Calibri Light" w:hAnsi="Calibri Light"/>
                <w:b/>
                <w:sz w:val="24"/>
              </w:rPr>
              <w:t>Commercial waste service provision (attach detailed plan of storage area and access)</w:t>
            </w:r>
            <w:bookmarkEnd w:id="19"/>
          </w:p>
        </w:tc>
      </w:tr>
    </w:tbl>
    <w:tbl>
      <w:tblPr>
        <w:tblStyle w:val="TableGrid"/>
        <w:tblW w:w="1394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2789"/>
        <w:gridCol w:w="2790"/>
        <w:gridCol w:w="2789"/>
        <w:gridCol w:w="2790"/>
        <w:gridCol w:w="2790"/>
      </w:tblGrid>
      <w:tr>
        <w:trPr/>
        <w:tc>
          <w:tcPr>
            <w:tcW w:w="2789" w:type="dxa"/>
            <w:tcBorders/>
          </w:tcPr>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Waste Service</w:t>
            </w:r>
          </w:p>
        </w:tc>
        <w:tc>
          <w:tcPr>
            <w:tcW w:w="2790" w:type="dxa"/>
            <w:tcBorders/>
          </w:tcPr>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140ltr Garbage</w:t>
            </w:r>
          </w:p>
        </w:tc>
        <w:tc>
          <w:tcPr>
            <w:tcW w:w="2789" w:type="dxa"/>
            <w:tcBorders/>
          </w:tcPr>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240ltr Garbage</w:t>
            </w:r>
          </w:p>
        </w:tc>
        <w:tc>
          <w:tcPr>
            <w:tcW w:w="2790" w:type="dxa"/>
            <w:tcBorders/>
          </w:tcPr>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240ltr Organics</w:t>
            </w:r>
          </w:p>
        </w:tc>
        <w:tc>
          <w:tcPr>
            <w:tcW w:w="2790" w:type="dxa"/>
            <w:tcBorders/>
          </w:tcPr>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10M</w:t>
            </w:r>
            <w:r>
              <w:rPr>
                <w:rFonts w:eastAsia="Times New Roman" w:cs="Calibri Light" w:ascii="Calibri Light" w:hAnsi="Calibri Light"/>
                <w:kern w:val="0"/>
                <w:sz w:val="24"/>
                <w:vertAlign w:val="superscript"/>
                <w:lang w:bidi="ar-SA"/>
              </w:rPr>
              <w:t>3</w:t>
            </w:r>
            <w:r>
              <w:rPr>
                <w:rFonts w:eastAsia="Times New Roman" w:cs="Calibri Light" w:ascii="Calibri Light" w:hAnsi="Calibri Light"/>
                <w:kern w:val="0"/>
                <w:sz w:val="24"/>
                <w:lang w:bidi="ar-SA"/>
              </w:rPr>
              <w:t xml:space="preserve"> Skip Recycling</w:t>
            </w:r>
          </w:p>
        </w:tc>
      </w:tr>
      <w:tr>
        <w:trPr/>
        <w:tc>
          <w:tcPr>
            <w:tcW w:w="2789" w:type="dxa"/>
            <w:tcBorders/>
          </w:tcPr>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Proposed bin types</w:t>
            </w:r>
          </w:p>
        </w:tc>
        <w:tc>
          <w:tcPr>
            <w:tcW w:w="2790" w:type="dxa"/>
            <w:tcBorders/>
          </w:tcPr>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Plastic red</w:t>
            </w:r>
          </w:p>
        </w:tc>
        <w:tc>
          <w:tcPr>
            <w:tcW w:w="2789" w:type="dxa"/>
            <w:tcBorders/>
          </w:tcPr>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Plastic yellow</w:t>
            </w:r>
          </w:p>
        </w:tc>
        <w:tc>
          <w:tcPr>
            <w:tcW w:w="2790" w:type="dxa"/>
            <w:tcBorders/>
          </w:tcPr>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Plastic with holes</w:t>
            </w:r>
          </w:p>
        </w:tc>
        <w:tc>
          <w:tcPr>
            <w:tcW w:w="2790" w:type="dxa"/>
            <w:tcBorders/>
          </w:tcPr>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Steel</w:t>
            </w:r>
          </w:p>
        </w:tc>
      </w:tr>
    </w:tbl>
    <w:p>
      <w:pPr>
        <w:pStyle w:val="Normal"/>
        <w:rPr>
          <w:rFonts w:ascii="Calibri Light" w:hAnsi="Calibri Light" w:cs="Calibri Light"/>
          <w:sz w:val="24"/>
        </w:rPr>
      </w:pPr>
      <w:r>
        <w:rPr>
          <w:rFonts w:cs="Calibri Light" w:ascii="Calibri Light" w:hAnsi="Calibri Light"/>
          <w:sz w:val="24"/>
        </w:rPr>
      </w:r>
    </w:p>
    <w:p>
      <w:pPr>
        <w:pStyle w:val="Heading1"/>
        <w:rPr>
          <w:rFonts w:ascii="Calibri Light" w:hAnsi="Calibri Light" w:cs="Calibri Light"/>
          <w:b/>
          <w:b/>
          <w:sz w:val="24"/>
        </w:rPr>
      </w:pPr>
      <w:bookmarkStart w:id="20" w:name="_Toc120004491"/>
      <w:r>
        <w:rPr/>
        <w:t>Impacts on public litter</w:t>
      </w:r>
      <w:bookmarkEnd w:id="20"/>
    </w:p>
    <w:tbl>
      <w:tblPr>
        <w:tblW w:w="14339"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14339"/>
      </w:tblGrid>
      <w:tr>
        <w:trPr>
          <w:trHeight w:val="456" w:hRule="atLeast"/>
        </w:trPr>
        <w:tc>
          <w:tcPr>
            <w:tcW w:w="14339"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Impacts on public litter</w:t>
            </w:r>
          </w:p>
        </w:tc>
      </w:tr>
    </w:tbl>
    <w:p>
      <w:pPr>
        <w:pStyle w:val="Normal"/>
        <w:rPr>
          <w:rFonts w:ascii="Calibri Light" w:hAnsi="Calibri Light" w:cs="Calibri Light"/>
          <w:sz w:val="24"/>
        </w:rPr>
      </w:pPr>
      <w:r>
        <w:rPr>
          <w:rFonts w:cs="Calibri Light" w:ascii="Calibri Light" w:hAnsi="Calibri Light"/>
          <w:sz w:val="24"/>
        </w:rPr>
      </w:r>
    </w:p>
    <w:tbl>
      <w:tblPr>
        <w:tblStyle w:val="TableGrid"/>
        <w:tblW w:w="1394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3948"/>
      </w:tblGrid>
      <w:tr>
        <w:trPr>
          <w:trHeight w:val="1052" w:hRule="atLeast"/>
        </w:trPr>
        <w:tc>
          <w:tcPr>
            <w:tcW w:w="13948" w:type="dxa"/>
            <w:tcBorders/>
          </w:tcPr>
          <w:p>
            <w:pPr>
              <w:pStyle w:val="Normal"/>
              <w:widowControl w:val="false"/>
              <w:suppressAutoHyphens w:val="true"/>
              <w:spacing w:before="0" w:after="0"/>
              <w:jc w:val="left"/>
              <w:rPr>
                <w:rFonts w:ascii="Calibri Light" w:hAnsi="Calibri Light" w:cs="Calibri Light"/>
                <w:sz w:val="24"/>
              </w:rPr>
            </w:pPr>
            <w:r>
              <w:rPr>
                <w:rFonts w:cs="Calibri Light" w:ascii="Calibri Light" w:hAnsi="Calibri Light"/>
                <w:sz w:val="24"/>
              </w:rPr>
            </w:r>
          </w:p>
          <w:p>
            <w:pPr>
              <w:pStyle w:val="ListParagraph"/>
              <w:widowControl w:val="false"/>
              <w:numPr>
                <w:ilvl w:val="0"/>
                <w:numId w:val="4"/>
              </w:numPr>
              <w:suppressAutoHyphens w:val="true"/>
              <w:spacing w:lineRule="auto" w:line="480" w:before="0" w:after="0"/>
              <w:contextualSpacing/>
              <w:jc w:val="left"/>
              <w:rPr>
                <w:rFonts w:ascii="Calibri Light" w:hAnsi="Calibri Light" w:cs="Calibri Light"/>
                <w:sz w:val="24"/>
              </w:rPr>
            </w:pPr>
            <w:r>
              <w:rPr>
                <w:rFonts w:eastAsia="Times New Roman" w:cs="Calibri Light" w:ascii="Calibri Light" w:hAnsi="Calibri Light"/>
                <w:kern w:val="0"/>
                <w:lang w:bidi="ar-SA"/>
              </w:rPr>
              <w:softHyphen/>
              <w:softHyphen/>
              <w:softHyphen/>
              <w:softHyphen/>
              <w:softHyphen/>
              <w:softHyphen/>
              <w:softHyphen/>
              <w:softHyphen/>
              <w:softHyphen/>
              <w:softHyphen/>
              <w:softHyphen/>
              <w:softHyphen/>
              <w:softHyphen/>
              <w:softHyphen/>
              <w:softHyphen/>
              <w:softHyphen/>
              <w:softHyphen/>
              <w:softHyphen/>
              <w:softHyphen/>
              <w:softHyphen/>
              <w:softHyphen/>
              <w:softHyphen/>
              <w:softHyphen/>
              <w:softHyphen/>
              <w:t>__Big CO2 and transportation fees to send recycling and waste over long distances</w:t>
            </w:r>
          </w:p>
          <w:p>
            <w:pPr>
              <w:pStyle w:val="ListParagraph"/>
              <w:widowControl w:val="false"/>
              <w:numPr>
                <w:ilvl w:val="0"/>
                <w:numId w:val="4"/>
              </w:numPr>
              <w:suppressAutoHyphens w:val="true"/>
              <w:spacing w:lineRule="auto" w:line="480" w:before="0" w:after="0"/>
              <w:contextualSpacing/>
              <w:jc w:val="left"/>
              <w:rPr>
                <w:rFonts w:ascii="Calibri Light" w:hAnsi="Calibri Light" w:cs="Calibri Light"/>
                <w:sz w:val="24"/>
              </w:rPr>
            </w:pPr>
            <w:r>
              <w:rPr>
                <w:rFonts w:eastAsia="Times New Roman" w:cs="Calibri Light" w:ascii="Calibri Light" w:hAnsi="Calibri Light"/>
                <w:kern w:val="0"/>
                <w:lang w:bidi="ar-SA"/>
              </w:rPr>
              <w:t>__Public not able to use bins outside the fence, so things may end up being illegally dropped off, or just left laying around.</w:t>
            </w:r>
          </w:p>
          <w:p>
            <w:pPr>
              <w:pStyle w:val="ListParagraph"/>
              <w:widowControl w:val="false"/>
              <w:numPr>
                <w:ilvl w:val="0"/>
                <w:numId w:val="4"/>
              </w:numPr>
              <w:suppressAutoHyphens w:val="true"/>
              <w:spacing w:lineRule="auto" w:line="480" w:before="0" w:after="0"/>
              <w:contextualSpacing/>
              <w:jc w:val="left"/>
              <w:rPr>
                <w:rFonts w:ascii="Calibri Light" w:hAnsi="Calibri Light" w:cs="Calibri Light"/>
                <w:sz w:val="24"/>
              </w:rPr>
            </w:pPr>
            <w:r>
              <w:rPr>
                <w:rFonts w:eastAsia="Times New Roman" w:cs="Calibri Light" w:ascii="Calibri Light" w:hAnsi="Calibri Light"/>
                <w:kern w:val="0"/>
                <w:lang w:bidi="ar-SA"/>
              </w:rPr>
              <w:t>__Dust in the air from moving soil, dirt, gravel and crushed rock, as well as plaster. _____</w:t>
            </w:r>
          </w:p>
          <w:p>
            <w:pPr>
              <w:pStyle w:val="ListParagraph"/>
              <w:widowControl w:val="false"/>
              <w:numPr>
                <w:ilvl w:val="0"/>
                <w:numId w:val="4"/>
              </w:numPr>
              <w:suppressAutoHyphens w:val="true"/>
              <w:spacing w:lineRule="auto" w:line="480" w:before="0" w:after="0"/>
              <w:contextualSpacing/>
              <w:jc w:val="left"/>
              <w:rPr>
                <w:rFonts w:ascii="Calibri Light" w:hAnsi="Calibri Light" w:cs="Calibri Light"/>
                <w:sz w:val="24"/>
              </w:rPr>
            </w:pPr>
            <w:r>
              <w:rPr>
                <w:rFonts w:eastAsia="Times New Roman" w:cs="Calibri Light" w:ascii="Calibri Light" w:hAnsi="Calibri Light"/>
                <w:kern w:val="0"/>
                <w:lang w:bidi="ar-SA"/>
              </w:rPr>
              <w:t>__Demolition is largest source of waste, so techniques that allow for reuse are important. _</w:t>
            </w:r>
          </w:p>
          <w:p>
            <w:pPr>
              <w:pStyle w:val="ListParagraph"/>
              <w:widowControl w:val="false"/>
              <w:numPr>
                <w:ilvl w:val="0"/>
                <w:numId w:val="4"/>
              </w:numPr>
              <w:suppressAutoHyphens w:val="true"/>
              <w:spacing w:lineRule="auto" w:line="480" w:before="0" w:after="0"/>
              <w:contextualSpacing/>
              <w:jc w:val="left"/>
              <w:rPr>
                <w:rFonts w:ascii="Calibri Light" w:hAnsi="Calibri Light" w:cs="Calibri Light"/>
                <w:sz w:val="24"/>
              </w:rPr>
            </w:pPr>
            <w:r>
              <w:rPr>
                <w:rFonts w:eastAsia="Times New Roman" w:cs="Calibri Light" w:ascii="Calibri Light" w:hAnsi="Calibri Light"/>
                <w:kern w:val="0"/>
                <w:lang w:bidi="ar-SA"/>
              </w:rPr>
              <w:t>_________________________________________________________________________________</w:t>
            </w:r>
          </w:p>
          <w:p>
            <w:pPr>
              <w:pStyle w:val="ListParagraph"/>
              <w:widowControl w:val="false"/>
              <w:numPr>
                <w:ilvl w:val="0"/>
                <w:numId w:val="4"/>
              </w:numPr>
              <w:suppressAutoHyphens w:val="true"/>
              <w:spacing w:lineRule="auto" w:line="480" w:before="0" w:after="0"/>
              <w:contextualSpacing/>
              <w:jc w:val="left"/>
              <w:rPr>
                <w:rFonts w:ascii="Calibri Light" w:hAnsi="Calibri Light" w:cs="Calibri Light"/>
                <w:sz w:val="24"/>
              </w:rPr>
            </w:pPr>
            <w:r>
              <w:rPr>
                <w:rFonts w:eastAsia="Times New Roman" w:cs="Calibri Light" w:ascii="Calibri Light" w:hAnsi="Calibri Light"/>
                <w:kern w:val="0"/>
                <w:lang w:bidi="ar-SA"/>
              </w:rPr>
              <w:t>_________________________________________________________________________________</w:t>
            </w:r>
          </w:p>
          <w:p>
            <w:pPr>
              <w:pStyle w:val="ListParagraph"/>
              <w:widowControl w:val="false"/>
              <w:numPr>
                <w:ilvl w:val="0"/>
                <w:numId w:val="4"/>
              </w:numPr>
              <w:suppressAutoHyphens w:val="true"/>
              <w:spacing w:lineRule="auto" w:line="480" w:before="0" w:after="0"/>
              <w:contextualSpacing/>
              <w:jc w:val="left"/>
              <w:rPr>
                <w:rFonts w:ascii="Calibri Light" w:hAnsi="Calibri Light" w:cs="Calibri Light"/>
                <w:sz w:val="24"/>
              </w:rPr>
            </w:pPr>
            <w:r>
              <w:rPr>
                <w:rFonts w:eastAsia="Times New Roman" w:cs="Calibri Light" w:ascii="Calibri Light" w:hAnsi="Calibri Light"/>
                <w:kern w:val="0"/>
                <w:lang w:bidi="ar-SA"/>
              </w:rPr>
              <w:t>_________________________________________________________________________________</w:t>
            </w:r>
          </w:p>
          <w:p>
            <w:pPr>
              <w:pStyle w:val="Normal"/>
              <w:widowControl w:val="false"/>
              <w:suppressAutoHyphens w:val="true"/>
              <w:spacing w:before="0" w:after="0"/>
              <w:jc w:val="left"/>
              <w:rPr>
                <w:rFonts w:ascii="Calibri Light" w:hAnsi="Calibri Light" w:cs="Calibri Light"/>
                <w:sz w:val="24"/>
              </w:rPr>
            </w:pPr>
            <w:r>
              <w:rPr>
                <w:rFonts w:cs="Calibri Light" w:ascii="Calibri Light" w:hAnsi="Calibri Light"/>
                <w:sz w:val="24"/>
              </w:rPr>
            </w:r>
          </w:p>
        </w:tc>
      </w:tr>
    </w:tbl>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Heading1"/>
        <w:rPr>
          <w:rFonts w:ascii="Calibri Light" w:hAnsi="Calibri Light" w:cs="Calibri Light"/>
          <w:b/>
          <w:b/>
          <w:sz w:val="24"/>
        </w:rPr>
      </w:pPr>
      <w:bookmarkStart w:id="21" w:name="_Toc120004492"/>
      <w:r>
        <w:rPr/>
        <w:t>Fence Screening requirements</w:t>
      </w:r>
      <w:bookmarkEnd w:id="21"/>
    </w:p>
    <w:p>
      <w:pPr>
        <w:pStyle w:val="Normal"/>
        <w:rPr>
          <w:rFonts w:ascii="Calibri Light" w:hAnsi="Calibri Light" w:cs="Calibri Light"/>
          <w:sz w:val="24"/>
        </w:rPr>
      </w:pPr>
      <w:r>
        <w:rPr>
          <w:rFonts w:cs="Calibri Light" w:ascii="Calibri Light" w:hAnsi="Calibri Light"/>
          <w:sz w:val="24"/>
        </w:rPr>
      </w:r>
    </w:p>
    <w:tbl>
      <w:tblPr>
        <w:tblW w:w="13945"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13945"/>
      </w:tblGrid>
      <w:tr>
        <w:trPr>
          <w:trHeight w:val="456" w:hRule="atLeast"/>
        </w:trPr>
        <w:tc>
          <w:tcPr>
            <w:tcW w:w="13945"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Fence Screening requirements</w:t>
            </w:r>
          </w:p>
        </w:tc>
      </w:tr>
    </w:tbl>
    <w:tbl>
      <w:tblPr>
        <w:tblStyle w:val="TableGrid"/>
        <w:tblW w:w="1394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3948"/>
      </w:tblGrid>
      <w:tr>
        <w:trPr/>
        <w:tc>
          <w:tcPr>
            <w:tcW w:w="13948" w:type="dxa"/>
            <w:tcBorders/>
          </w:tcPr>
          <w:p>
            <w:pPr>
              <w:pStyle w:val="ListParagraph"/>
              <w:widowControl w:val="false"/>
              <w:numPr>
                <w:ilvl w:val="0"/>
                <w:numId w:val="5"/>
              </w:numPr>
              <w:suppressAutoHyphens w:val="true"/>
              <w:spacing w:before="0" w:after="0"/>
              <w:contextualSpacing/>
              <w:jc w:val="left"/>
              <w:rPr>
                <w:rFonts w:ascii="Calibri Light" w:hAnsi="Calibri Light" w:cs="Calibri Light"/>
                <w:b/>
                <w:b/>
                <w:sz w:val="24"/>
              </w:rPr>
            </w:pPr>
            <w:r>
              <w:rPr>
                <w:rFonts w:eastAsia="Times New Roman" w:ascii="Roboto" w:hAnsi="Roboto"/>
                <w:color w:val="FF0000"/>
                <w:kern w:val="0"/>
                <w:shd w:fill="FFFFFF" w:val="clear"/>
                <w:lang w:bidi="ar-SA"/>
              </w:rPr>
              <w:t>___Prevention of illegal dumping (waste in) and prevention of escape of material from the site (waste out) ___</w:t>
            </w:r>
          </w:p>
          <w:p>
            <w:pPr>
              <w:pStyle w:val="ListParagraph"/>
              <w:widowControl w:val="false"/>
              <w:numPr>
                <w:ilvl w:val="0"/>
                <w:numId w:val="0"/>
              </w:numPr>
              <w:suppressAutoHyphens w:val="true"/>
              <w:spacing w:before="0" w:after="0"/>
              <w:ind w:left="1440" w:hanging="0"/>
              <w:contextualSpacing/>
              <w:jc w:val="left"/>
              <w:rPr>
                <w:rFonts w:ascii="Calibri Light" w:hAnsi="Calibri Light" w:cs="Calibri Light"/>
                <w:b/>
                <w:b/>
                <w:sz w:val="24"/>
              </w:rPr>
            </w:pPr>
            <w:r>
              <w:rPr>
                <w:rFonts w:eastAsia="Times New Roman" w:cs="Times New Roman" w:ascii="Roboto" w:hAnsi="Roboto"/>
                <w:color w:val="FF0000"/>
                <w:kern w:val="0"/>
                <w:shd w:fill="FFFFFF" w:val="clear"/>
                <w:lang w:bidi="ar-SA"/>
              </w:rPr>
              <w:t>And hoarding, preventing contaminants and dust from escaping the site to keep health of ecosystem and environment and neighbours.</w:t>
            </w:r>
          </w:p>
          <w:p>
            <w:pPr>
              <w:pStyle w:val="ListParagraph"/>
              <w:widowControl w:val="false"/>
              <w:suppressAutoHyphens w:val="true"/>
              <w:spacing w:before="0" w:after="0"/>
              <w:contextualSpacing/>
              <w:jc w:val="left"/>
              <w:rPr>
                <w:rFonts w:ascii="Calibri Light" w:hAnsi="Calibri Light" w:cs="Calibri Light"/>
                <w:b/>
                <w:b/>
                <w:sz w:val="24"/>
              </w:rPr>
            </w:pPr>
            <w:r>
              <w:rPr>
                <w:rFonts w:eastAsia="Times New Roman" w:ascii="Roboto" w:hAnsi="Roboto"/>
                <w:color w:val="FF0000"/>
                <w:kern w:val="0"/>
                <w:shd w:fill="FFFFFF" w:val="clear"/>
                <w:lang w:bidi="ar-SA"/>
              </w:rPr>
              <w:t>_______________________________________________________________________________________________________________________</w:t>
            </w:r>
          </w:p>
          <w:p>
            <w:pPr>
              <w:pStyle w:val="Normal"/>
              <w:widowControl w:val="false"/>
              <w:suppressAutoHyphens w:val="true"/>
              <w:spacing w:before="0" w:after="0"/>
              <w:ind w:left="360" w:hanging="0"/>
              <w:jc w:val="left"/>
              <w:rPr>
                <w:rFonts w:ascii="Calibri Light" w:hAnsi="Calibri Light" w:cs="Calibri Light"/>
                <w:b/>
                <w:b/>
                <w:sz w:val="24"/>
              </w:rPr>
            </w:pPr>
            <w:r>
              <w:rPr>
                <w:rFonts w:cs="Calibri Light" w:ascii="Calibri Light" w:hAnsi="Calibri Light"/>
                <w:b/>
                <w:sz w:val="24"/>
              </w:rPr>
            </w:r>
          </w:p>
          <w:p>
            <w:pPr>
              <w:pStyle w:val="ListParagraph"/>
              <w:widowControl w:val="false"/>
              <w:suppressAutoHyphens w:val="true"/>
              <w:spacing w:before="0" w:after="0"/>
              <w:contextualSpacing/>
              <w:jc w:val="left"/>
              <w:rPr>
                <w:rFonts w:ascii="Calibri Light" w:hAnsi="Calibri Light" w:cs="Calibri Light"/>
                <w:b/>
                <w:b/>
                <w:sz w:val="24"/>
              </w:rPr>
            </w:pPr>
            <w:r>
              <w:rPr>
                <w:rFonts w:cs="Calibri Light" w:ascii="Calibri Light" w:hAnsi="Calibri Light"/>
                <w:b/>
                <w:sz w:val="24"/>
              </w:rPr>
            </w:r>
          </w:p>
        </w:tc>
      </w:tr>
    </w:tbl>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Heading1"/>
        <w:rPr>
          <w:rFonts w:ascii="Calibri Light" w:hAnsi="Calibri Light" w:cs="Calibri Light"/>
          <w:b/>
          <w:b/>
          <w:sz w:val="24"/>
        </w:rPr>
      </w:pPr>
      <w:bookmarkStart w:id="22" w:name="_Toc120004493"/>
      <w:r>
        <w:rPr/>
        <w:t>Site Layout</w:t>
      </w:r>
      <w:bookmarkEnd w:id="22"/>
    </w:p>
    <w:tbl>
      <w:tblPr>
        <w:tblW w:w="14789"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14789"/>
      </w:tblGrid>
      <w:tr>
        <w:trPr>
          <w:trHeight w:val="411" w:hRule="atLeast"/>
        </w:trPr>
        <w:tc>
          <w:tcPr>
            <w:tcW w:w="14789"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Site Layout</w:t>
            </w:r>
          </w:p>
        </w:tc>
      </w:tr>
    </w:tbl>
    <w:p>
      <w:pPr>
        <w:pStyle w:val="Normal"/>
        <w:rPr>
          <w:rFonts w:ascii="Calibri Light" w:hAnsi="Calibri Light" w:cs="Calibri Light"/>
          <w:sz w:val="24"/>
        </w:rPr>
      </w:pPr>
      <w:r>
        <w:rPr>
          <w:rFonts w:cs="Calibri Light" w:ascii="Calibri Light" w:hAnsi="Calibri Light"/>
          <w:sz w:val="24"/>
        </w:rPr>
      </w:r>
    </w:p>
    <w:tbl>
      <w:tblPr>
        <w:tblW w:w="14781"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2171"/>
        <w:gridCol w:w="12609"/>
      </w:tblGrid>
      <w:tr>
        <w:trPr>
          <w:trHeight w:val="478" w:hRule="atLeast"/>
        </w:trPr>
        <w:tc>
          <w:tcPr>
            <w:tcW w:w="2171" w:type="dxa"/>
            <w:vMerge w:val="restart"/>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r>
          </w:p>
        </w:tc>
        <w:tc>
          <w:tcPr>
            <w:tcW w:w="12609"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Site Layout Plan</w:t>
            </w:r>
          </w:p>
        </w:tc>
      </w:tr>
      <w:tr>
        <w:trPr>
          <w:trHeight w:val="293" w:hRule="atLeast"/>
        </w:trPr>
        <w:tc>
          <w:tcPr>
            <w:tcW w:w="2171"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r>
          </w:p>
        </w:tc>
        <w:tc>
          <w:tcPr>
            <w:tcW w:w="1260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libri Light" w:hAnsi="Calibri Light" w:cs="Calibri Light"/>
                <w:sz w:val="24"/>
              </w:rPr>
            </w:pPr>
            <w:r>
              <w:rPr/>
              <mc:AlternateContent>
                <mc:Choice Requires="wps">
                  <w:drawing>
                    <wp:anchor behindDoc="0" distT="7620" distB="6350" distL="6985" distR="6985" simplePos="0" locked="0" layoutInCell="1" allowOverlap="1" relativeHeight="20" wp14:anchorId="37EFD834">
                      <wp:simplePos x="0" y="0"/>
                      <wp:positionH relativeFrom="column">
                        <wp:posOffset>2400935</wp:posOffset>
                      </wp:positionH>
                      <wp:positionV relativeFrom="paragraph">
                        <wp:posOffset>3054985</wp:posOffset>
                      </wp:positionV>
                      <wp:extent cx="241300" cy="118745"/>
                      <wp:effectExtent l="6985" t="7620" r="6985" b="6350"/>
                      <wp:wrapNone/>
                      <wp:docPr id="15" name="Rectangle: Rounded Corners 18"/>
                      <a:graphic xmlns:a="http://schemas.openxmlformats.org/drawingml/2006/main">
                        <a:graphicData uri="http://schemas.microsoft.com/office/word/2010/wordprocessingShape">
                          <wps:wsp>
                            <wps:cNvSpPr/>
                            <wps:spPr>
                              <a:xfrm>
                                <a:off x="0" y="0"/>
                                <a:ext cx="241200" cy="118800"/>
                              </a:xfrm>
                              <a:prstGeom prst="roundRect">
                                <a:avLst>
                                  <a:gd name="adj" fmla="val 16667"/>
                                </a:avLst>
                              </a:prstGeom>
                              <a:solidFill>
                                <a:srgbClr val="ed7d31"/>
                              </a:solidFill>
                              <a:ln>
                                <a:solidFill>
                                  <a:srgbClr val="af5c24"/>
                                </a:solidFill>
                              </a:ln>
                            </wps:spPr>
                            <wps:style>
                              <a:lnRef idx="2">
                                <a:schemeClr val="accent2">
                                  <a:shade val="50000"/>
                                </a:schemeClr>
                              </a:lnRef>
                              <a:fillRef idx="1">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6985" distB="6985" distL="6985" distR="6985" simplePos="0" locked="0" layoutInCell="1" allowOverlap="1" relativeHeight="21" wp14:anchorId="1A2367AC">
                      <wp:simplePos x="0" y="0"/>
                      <wp:positionH relativeFrom="column">
                        <wp:posOffset>2507615</wp:posOffset>
                      </wp:positionH>
                      <wp:positionV relativeFrom="paragraph">
                        <wp:posOffset>2569210</wp:posOffset>
                      </wp:positionV>
                      <wp:extent cx="133350" cy="304800"/>
                      <wp:effectExtent l="6985" t="6985" r="6985" b="6985"/>
                      <wp:wrapNone/>
                      <wp:docPr id="16" name="Rectangle: Rounded Corners 19"/>
                      <a:graphic xmlns:a="http://schemas.openxmlformats.org/drawingml/2006/main">
                        <a:graphicData uri="http://schemas.microsoft.com/office/word/2010/wordprocessingShape">
                          <wps:wsp>
                            <wps:cNvSpPr/>
                            <wps:spPr>
                              <a:xfrm>
                                <a:off x="0" y="0"/>
                                <a:ext cx="133200" cy="304920"/>
                              </a:xfrm>
                              <a:prstGeom prst="roundRect">
                                <a:avLst>
                                  <a:gd name="adj" fmla="val 16667"/>
                                </a:avLst>
                              </a:prstGeom>
                              <a:solidFill>
                                <a:srgbClr val="ffc000"/>
                              </a:solidFill>
                              <a:ln>
                                <a:solidFill>
                                  <a:srgbClr val="bc8e00"/>
                                </a:solidFill>
                              </a:ln>
                            </wps:spPr>
                            <wps:style>
                              <a:lnRef idx="2">
                                <a:schemeClr val="accent4">
                                  <a:shade val="50000"/>
                                </a:schemeClr>
                              </a:lnRef>
                              <a:fillRef idx="1">
                                <a:schemeClr val="accent4"/>
                              </a:fillRef>
                              <a:effectRef idx="0">
                                <a:schemeClr val="accent4"/>
                              </a:effectRef>
                              <a:fontRef idx="minor"/>
                            </wps:style>
                            <wps:bodyPr/>
                          </wps:wsp>
                        </a:graphicData>
                      </a:graphic>
                    </wp:anchor>
                  </w:drawing>
                </mc:Choice>
                <mc:Fallback>
                  <w:pict/>
                </mc:Fallback>
              </mc:AlternateContent>
              <mc:AlternateContent>
                <mc:Choice Requires="wps">
                  <w:drawing>
                    <wp:anchor behindDoc="0" distT="6985" distB="6985" distL="6985" distR="6985" simplePos="0" locked="0" layoutInCell="1" allowOverlap="1" relativeHeight="22" wp14:anchorId="36A62469">
                      <wp:simplePos x="0" y="0"/>
                      <wp:positionH relativeFrom="column">
                        <wp:posOffset>2348865</wp:posOffset>
                      </wp:positionH>
                      <wp:positionV relativeFrom="paragraph">
                        <wp:posOffset>2644140</wp:posOffset>
                      </wp:positionV>
                      <wp:extent cx="107950" cy="228600"/>
                      <wp:effectExtent l="6985" t="6985" r="6985" b="6985"/>
                      <wp:wrapNone/>
                      <wp:docPr id="17" name="Rectangle: Rounded Corners 20"/>
                      <a:graphic xmlns:a="http://schemas.openxmlformats.org/drawingml/2006/main">
                        <a:graphicData uri="http://schemas.microsoft.com/office/word/2010/wordprocessingShape">
                          <wps:wsp>
                            <wps:cNvSpPr/>
                            <wps:spPr>
                              <a:xfrm>
                                <a:off x="0" y="0"/>
                                <a:ext cx="108000" cy="228600"/>
                              </a:xfrm>
                              <a:prstGeom prst="roundRect">
                                <a:avLst>
                                  <a:gd name="adj" fmla="val 16667"/>
                                </a:avLst>
                              </a:prstGeom>
                              <a:solidFill>
                                <a:srgbClr val="70ad47"/>
                              </a:solidFill>
                              <a:ln>
                                <a:solidFill>
                                  <a:srgbClr val="527f34"/>
                                </a:solidFill>
                              </a:ln>
                            </wps:spPr>
                            <wps:style>
                              <a:lnRef idx="2">
                                <a:schemeClr val="accent6">
                                  <a:shade val="50000"/>
                                </a:schemeClr>
                              </a:lnRef>
                              <a:fillRef idx="1">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6985" distB="6985" distL="6985" distR="6985" simplePos="0" locked="0" layoutInCell="1" allowOverlap="1" relativeHeight="23" wp14:anchorId="5CDB3E21">
                      <wp:simplePos x="0" y="0"/>
                      <wp:positionH relativeFrom="column">
                        <wp:posOffset>2690495</wp:posOffset>
                      </wp:positionH>
                      <wp:positionV relativeFrom="paragraph">
                        <wp:posOffset>2680970</wp:posOffset>
                      </wp:positionV>
                      <wp:extent cx="177800" cy="304800"/>
                      <wp:effectExtent l="6985" t="6985" r="6985" b="6985"/>
                      <wp:wrapNone/>
                      <wp:docPr id="18" name="Rectangle: Rounded Corners 26"/>
                      <a:graphic xmlns:a="http://schemas.openxmlformats.org/drawingml/2006/main">
                        <a:graphicData uri="http://schemas.microsoft.com/office/word/2010/wordprocessingShape">
                          <wps:wsp>
                            <wps:cNvSpPr/>
                            <wps:spPr>
                              <a:xfrm>
                                <a:off x="0" y="0"/>
                                <a:ext cx="177840" cy="304920"/>
                              </a:xfrm>
                              <a:prstGeom prst="roundRect">
                                <a:avLst>
                                  <a:gd name="adj" fmla="val 16667"/>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52705" distR="52705" simplePos="0" locked="0" layoutInCell="1" allowOverlap="1" relativeHeight="24" wp14:anchorId="5AEC0927">
                      <wp:simplePos x="0" y="0"/>
                      <wp:positionH relativeFrom="column">
                        <wp:posOffset>523240</wp:posOffset>
                      </wp:positionH>
                      <wp:positionV relativeFrom="paragraph">
                        <wp:posOffset>2682240</wp:posOffset>
                      </wp:positionV>
                      <wp:extent cx="45085" cy="190500"/>
                      <wp:effectExtent l="52705" t="0" r="52705" b="0"/>
                      <wp:wrapNone/>
                      <wp:docPr id="19" name="Rectangle: Rounded Corners 36"/>
                      <a:graphic xmlns:a="http://schemas.openxmlformats.org/drawingml/2006/main">
                        <a:graphicData uri="http://schemas.microsoft.com/office/word/2010/wordprocessingShape">
                          <wps:wsp>
                            <wps:cNvSpPr/>
                            <wps:spPr>
                              <a:xfrm rot="19571400">
                                <a:off x="0" y="0"/>
                                <a:ext cx="45000" cy="190440"/>
                              </a:xfrm>
                              <a:prstGeom prst="roundRect">
                                <a:avLst>
                                  <a:gd name="adj" fmla="val 16667"/>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76835" distB="77470" distL="0" distR="0" simplePos="0" locked="0" layoutInCell="1" allowOverlap="1" relativeHeight="25" wp14:anchorId="63CA84D3">
                      <wp:simplePos x="0" y="0"/>
                      <wp:positionH relativeFrom="column">
                        <wp:posOffset>621030</wp:posOffset>
                      </wp:positionH>
                      <wp:positionV relativeFrom="paragraph">
                        <wp:posOffset>2754630</wp:posOffset>
                      </wp:positionV>
                      <wp:extent cx="280035" cy="50800"/>
                      <wp:effectExtent l="0" t="76835" r="0" b="77470"/>
                      <wp:wrapNone/>
                      <wp:docPr id="20" name="Rectangle: Rounded Corners 38"/>
                      <a:graphic xmlns:a="http://schemas.openxmlformats.org/drawingml/2006/main">
                        <a:graphicData uri="http://schemas.microsoft.com/office/word/2010/wordprocessingShape">
                          <wps:wsp>
                            <wps:cNvSpPr/>
                            <wps:spPr>
                              <a:xfrm rot="19570800">
                                <a:off x="0" y="0"/>
                                <a:ext cx="280080" cy="50760"/>
                              </a:xfrm>
                              <a:prstGeom prst="roundRect">
                                <a:avLst>
                                  <a:gd name="adj" fmla="val 16667"/>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80010" distR="79375" simplePos="0" locked="0" layoutInCell="1" allowOverlap="1" relativeHeight="26" wp14:anchorId="6F648C37">
                      <wp:simplePos x="0" y="0"/>
                      <wp:positionH relativeFrom="column">
                        <wp:posOffset>659765</wp:posOffset>
                      </wp:positionH>
                      <wp:positionV relativeFrom="paragraph">
                        <wp:posOffset>2540000</wp:posOffset>
                      </wp:positionV>
                      <wp:extent cx="260350" cy="45085"/>
                      <wp:effectExtent l="80010" t="0" r="79375" b="0"/>
                      <wp:wrapNone/>
                      <wp:docPr id="21" name="Rectangle: Rounded Corners 39"/>
                      <a:graphic xmlns:a="http://schemas.openxmlformats.org/drawingml/2006/main">
                        <a:graphicData uri="http://schemas.microsoft.com/office/word/2010/wordprocessingShape">
                          <wps:wsp>
                            <wps:cNvSpPr/>
                            <wps:spPr>
                              <a:xfrm rot="3097200">
                                <a:off x="0" y="0"/>
                                <a:ext cx="260280" cy="45000"/>
                              </a:xfrm>
                              <a:prstGeom prst="roundRect">
                                <a:avLst>
                                  <a:gd name="adj" fmla="val 16667"/>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619.5pt;height:341.5pt;mso-wrap-distance-right:0pt" filled="f" o:ole="">
                  <v:imagedata r:id="rId13" o:title=""/>
                </v:shape>
                <o:OLEObject Type="Embed" ProgID="PBrush" ShapeID="ole_rId12" DrawAspect="Content" ObjectID="_1866514314" r:id="rId12"/>
              </w:object>
            </w:r>
          </w:p>
          <w:p>
            <w:pPr>
              <w:pStyle w:val="Normal"/>
              <w:widowControl w:val="false"/>
              <w:jc w:val="center"/>
              <w:rPr>
                <w:rFonts w:ascii="Calibri Light" w:hAnsi="Calibri Light" w:cs="Calibri Light"/>
                <w:sz w:val="24"/>
              </w:rPr>
            </w:pPr>
            <w:r>
              <w:rPr>
                <w:rFonts w:cs="Calibri Light" w:ascii="Calibri Light" w:hAnsi="Calibri Light"/>
                <w:sz w:val="24"/>
              </w:rPr>
            </w:r>
          </w:p>
        </w:tc>
      </w:tr>
      <w:tr>
        <w:trPr>
          <w:trHeight w:val="418" w:hRule="atLeast"/>
        </w:trPr>
        <w:tc>
          <w:tcPr>
            <w:tcW w:w="217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Legend</w:t>
            </w:r>
          </w:p>
        </w:tc>
        <w:tc>
          <w:tcPr>
            <w:tcW w:w="1260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r>
          </w:p>
        </w:tc>
      </w:tr>
      <w:tr>
        <w:trPr>
          <w:trHeight w:val="6079" w:hRule="atLeast"/>
        </w:trPr>
        <w:tc>
          <w:tcPr>
            <w:tcW w:w="217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Stock pile</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Site fence</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Stabilised Access point</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Litter Bin</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Dump Bin</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Recycling Bins</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Vegetation</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Drains</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Silt Fence</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Wash up area</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Gravel Sausage</w:t>
            </w:r>
          </w:p>
        </w:tc>
        <w:tc>
          <w:tcPr>
            <w:tcW w:w="1260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r>
          </w:p>
        </w:tc>
      </w:tr>
    </w:tbl>
    <w:p>
      <w:pPr>
        <w:pStyle w:val="Normal"/>
        <w:jc w:val="center"/>
        <w:rPr>
          <w:rFonts w:ascii="Calibri Light" w:hAnsi="Calibri Light" w:cs="Calibri Light"/>
          <w:sz w:val="40"/>
          <w:szCs w:val="40"/>
        </w:rPr>
      </w:pPr>
      <w:r>
        <w:rPr>
          <w:rFonts w:cs="Calibri Light" w:ascii="Calibri Light" w:hAnsi="Calibri Light"/>
          <w:sz w:val="40"/>
          <w:szCs w:val="40"/>
        </w:rPr>
        <w:t>End Of Document</w:t>
      </w:r>
    </w:p>
    <w:sectPr>
      <w:headerReference w:type="default" r:id="rId14"/>
      <w:headerReference w:type="first" r:id="rId15"/>
      <w:footerReference w:type="default" r:id="rId16"/>
      <w:footerReference w:type="first" r:id="rId17"/>
      <w:type w:val="nextPage"/>
      <w:pgSz w:orient="landscape" w:w="16838" w:h="11906"/>
      <w:pgMar w:left="1440" w:right="1440" w:gutter="0" w:header="709" w:top="1710" w:footer="709" w:bottom="766"/>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等线 Light">
    <w:charset w:val="01"/>
    <w:family w:val="roman"/>
    <w:pitch w:val="variable"/>
  </w:font>
  <w:font w:name="Liberation Sans">
    <w:altName w:val="Arial"/>
    <w:charset w:val="01"/>
    <w:family w:val="roman"/>
    <w:pitch w:val="variable"/>
  </w:font>
  <w:font w:name="Calibri Light">
    <w:charset w:val="01"/>
    <w:family w:val="roman"/>
    <w:pitch w:val="variable"/>
  </w:font>
  <w:font w:name="等线">
    <w:charset w:val="01"/>
    <w:family w:val="roman"/>
    <w:pitch w:val="variable"/>
  </w:font>
  <w:font w:name="MS Gothic">
    <w:charset w:val="01"/>
    <w:family w:val="roman"/>
    <w:pitch w:val="variable"/>
  </w:font>
  <w:font w:name="Robot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rFonts w:cs="等线" w:cstheme="minorHAnsi"/>
        <w:color w:val="0A3254"/>
        <w:sz w:val="20"/>
        <w:szCs w:val="20"/>
      </w:rPr>
    </w:pPr>
    <w:r>
      <w:rPr>
        <w:rFonts w:cs="等线" w:cstheme="minorHAnsi"/>
        <w:color w:val="0A3254"/>
        <w:sz w:val="20"/>
        <w:szCs w:val="20"/>
      </w:rPr>
      <w:t xml:space="preserve">Builders Academy Australia | RTO Code 21583 | CRICOS Code 03760B  </w:t>
    </w:r>
    <w:r>
      <w:rPr>
        <w:rFonts w:cs="等线" w:cstheme="minorHAnsi"/>
        <w:b/>
        <w:bCs/>
        <w:color w:val="0A3254"/>
        <w:sz w:val="20"/>
        <w:szCs w:val="20"/>
      </w:rPr>
      <w:t>© House of Learning Pty Ltd</w:t>
    </w:r>
    <w:r>
      <w:rPr>
        <w:rFonts w:cs="等线" w:cstheme="minorHAnsi"/>
        <w:color w:val="0A3254"/>
        <w:sz w:val="20"/>
        <w:szCs w:val="20"/>
      </w:rPr>
      <w:t xml:space="preserve">    </w:t>
    </w:r>
  </w:p>
  <w:p>
    <w:pPr>
      <w:pStyle w:val="Normal"/>
      <w:rPr>
        <w:rFonts w:cs="等线" w:cstheme="minorHAnsi"/>
        <w:color w:val="0A3254"/>
        <w:sz w:val="20"/>
        <w:szCs w:val="20"/>
      </w:rPr>
    </w:pPr>
    <w:r>
      <w:rPr>
        <w:rFonts w:cs="等线"/>
        <w:color w:val="0A3254"/>
        <w:sz w:val="20"/>
        <w:szCs w:val="20"/>
      </w:rPr>
      <w:fldChar w:fldCharType="begin"/>
    </w:r>
    <w:r>
      <w:rPr>
        <w:sz w:val="20"/>
        <w:szCs w:val="20"/>
        <w:rFonts w:cs="等线"/>
        <w:color w:val="0A3254"/>
      </w:rPr>
      <w:instrText xml:space="preserve"> FILENAME </w:instrText>
    </w:r>
    <w:r>
      <w:rPr>
        <w:sz w:val="20"/>
        <w:szCs w:val="20"/>
        <w:rFonts w:cs="等线"/>
        <w:color w:val="0A3254"/>
      </w:rPr>
      <w:fldChar w:fldCharType="separate"/>
    </w:r>
    <w:r>
      <w:rPr>
        <w:sz w:val="20"/>
        <w:szCs w:val="20"/>
        <w:rFonts w:cs="等线"/>
        <w:color w:val="0A3254"/>
      </w:rPr>
      <w:t>Waste Minimisation Plan_43324_Template.docx</w:t>
    </w:r>
    <w:r>
      <w:rPr>
        <w:sz w:val="20"/>
        <w:szCs w:val="20"/>
        <w:rFonts w:cs="等线"/>
        <w:color w:val="0A3254"/>
      </w:rPr>
      <w:fldChar w:fldCharType="end"/>
    </w:r>
    <w:r>
      <w:rPr>
        <w:rFonts w:cs="等线" w:cstheme="minorHAnsi"/>
        <w:color w:val="0A3254"/>
        <w:sz w:val="20"/>
        <w:szCs w:val="20"/>
      </w:rPr>
      <w:t xml:space="preserve">v1.0| 22.11.2022|                                                               Page </w:t>
    </w:r>
    <w:r>
      <w:rPr>
        <w:rFonts w:cs="等线"/>
        <w:color w:val="0A3254"/>
        <w:sz w:val="20"/>
        <w:szCs w:val="20"/>
      </w:rPr>
      <w:fldChar w:fldCharType="begin"/>
    </w:r>
    <w:r>
      <w:rPr>
        <w:sz w:val="20"/>
        <w:szCs w:val="20"/>
        <w:rFonts w:cs="等线"/>
        <w:color w:val="0A3254"/>
      </w:rPr>
      <w:instrText xml:space="preserve"> PAGE </w:instrText>
    </w:r>
    <w:r>
      <w:rPr>
        <w:sz w:val="20"/>
        <w:szCs w:val="20"/>
        <w:rFonts w:cs="等线"/>
        <w:color w:val="0A3254"/>
      </w:rPr>
      <w:fldChar w:fldCharType="separate"/>
    </w:r>
    <w:r>
      <w:rPr>
        <w:sz w:val="20"/>
        <w:szCs w:val="20"/>
        <w:rFonts w:cs="等线"/>
        <w:color w:val="0A3254"/>
      </w:rPr>
      <w:t>4</w:t>
    </w:r>
    <w:r>
      <w:rPr>
        <w:sz w:val="20"/>
        <w:szCs w:val="20"/>
        <w:rFonts w:cs="等线"/>
        <w:color w:val="0A3254"/>
      </w:rPr>
      <w:fldChar w:fldCharType="end"/>
    </w:r>
    <w:r>
      <w:rPr>
        <w:rFonts w:cs="等线" w:cstheme="minorHAnsi"/>
        <w:color w:val="0A3254"/>
        <w:sz w:val="20"/>
        <w:szCs w:val="20"/>
      </w:rPr>
      <w:t xml:space="preserve"> of </w:t>
    </w:r>
    <w:r>
      <w:rPr>
        <w:rFonts w:cs="等线"/>
        <w:color w:val="0A3254"/>
        <w:sz w:val="20"/>
        <w:szCs w:val="20"/>
      </w:rPr>
      <w:fldChar w:fldCharType="begin"/>
    </w:r>
    <w:r>
      <w:rPr>
        <w:sz w:val="20"/>
        <w:szCs w:val="20"/>
        <w:rFonts w:cs="等线"/>
        <w:color w:val="0A3254"/>
      </w:rPr>
      <w:instrText xml:space="preserve"> NUMPAGES </w:instrText>
    </w:r>
    <w:r>
      <w:rPr>
        <w:sz w:val="20"/>
        <w:szCs w:val="20"/>
        <w:rFonts w:cs="等线"/>
        <w:color w:val="0A3254"/>
      </w:rPr>
      <w:fldChar w:fldCharType="separate"/>
    </w:r>
    <w:r>
      <w:rPr>
        <w:sz w:val="20"/>
        <w:szCs w:val="20"/>
        <w:rFonts w:cs="等线"/>
        <w:color w:val="0A3254"/>
      </w:rPr>
      <w:t>16</w:t>
    </w:r>
    <w:r>
      <w:rPr>
        <w:sz w:val="20"/>
        <w:szCs w:val="20"/>
        <w:rFonts w:cs="等线"/>
        <w:color w:val="0A3254"/>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rFonts w:cs="等线" w:cstheme="minorHAnsi"/>
        <w:color w:val="0A3254"/>
        <w:sz w:val="20"/>
        <w:szCs w:val="20"/>
      </w:rPr>
    </w:pPr>
    <w:r>
      <w:rPr>
        <w:rFonts w:cs="等线" w:cstheme="minorHAnsi"/>
        <w:color w:val="0A3254"/>
        <w:sz w:val="20"/>
        <w:szCs w:val="20"/>
      </w:rPr>
      <w:t xml:space="preserve">Builders Academy Australia | RTO Code 21583 | CRICOS Code 03760B  </w:t>
    </w:r>
    <w:r>
      <w:rPr>
        <w:rFonts w:cs="等线" w:cstheme="minorHAnsi"/>
        <w:b/>
        <w:bCs/>
        <w:color w:val="0A3254"/>
        <w:sz w:val="20"/>
        <w:szCs w:val="20"/>
      </w:rPr>
      <w:t>© House of Learning Pty Ltd</w:t>
    </w:r>
    <w:r>
      <w:rPr>
        <w:rFonts w:cs="等线" w:cstheme="minorHAnsi"/>
        <w:color w:val="0A3254"/>
        <w:sz w:val="20"/>
        <w:szCs w:val="20"/>
      </w:rPr>
      <w:t xml:space="preserve">    </w:t>
    </w:r>
  </w:p>
  <w:p>
    <w:pPr>
      <w:pStyle w:val="Normal"/>
      <w:rPr>
        <w:rFonts w:cs="等线" w:cstheme="minorHAnsi"/>
        <w:color w:val="0A3254"/>
        <w:sz w:val="20"/>
        <w:szCs w:val="20"/>
      </w:rPr>
    </w:pPr>
    <w:r>
      <w:rPr>
        <w:rFonts w:cs="等线"/>
        <w:color w:val="0A3254"/>
        <w:sz w:val="20"/>
        <w:szCs w:val="20"/>
      </w:rPr>
      <w:fldChar w:fldCharType="begin"/>
    </w:r>
    <w:r>
      <w:rPr>
        <w:sz w:val="20"/>
        <w:szCs w:val="20"/>
        <w:rFonts w:cs="等线"/>
        <w:color w:val="0A3254"/>
      </w:rPr>
      <w:instrText xml:space="preserve"> FILENAME </w:instrText>
    </w:r>
    <w:r>
      <w:rPr>
        <w:sz w:val="20"/>
        <w:szCs w:val="20"/>
        <w:rFonts w:cs="等线"/>
        <w:color w:val="0A3254"/>
      </w:rPr>
      <w:fldChar w:fldCharType="separate"/>
    </w:r>
    <w:r>
      <w:rPr>
        <w:sz w:val="20"/>
        <w:szCs w:val="20"/>
        <w:rFonts w:cs="等线"/>
        <w:color w:val="0A3254"/>
      </w:rPr>
      <w:t>Waste Minimisation Plan_43324_Template.docx</w:t>
    </w:r>
    <w:r>
      <w:rPr>
        <w:sz w:val="20"/>
        <w:szCs w:val="20"/>
        <w:rFonts w:cs="等线"/>
        <w:color w:val="0A3254"/>
      </w:rPr>
      <w:fldChar w:fldCharType="end"/>
    </w:r>
    <w:r>
      <w:rPr>
        <w:rFonts w:cs="等线" w:cstheme="minorHAnsi"/>
        <w:color w:val="0A3254"/>
        <w:sz w:val="20"/>
        <w:szCs w:val="20"/>
      </w:rPr>
      <w:t xml:space="preserve">v1.0| 22.11.2022|                                                               Page </w:t>
    </w:r>
    <w:r>
      <w:rPr>
        <w:rFonts w:cs="等线"/>
        <w:color w:val="0A3254"/>
        <w:sz w:val="20"/>
        <w:szCs w:val="20"/>
      </w:rPr>
      <w:fldChar w:fldCharType="begin"/>
    </w:r>
    <w:r>
      <w:rPr>
        <w:sz w:val="20"/>
        <w:szCs w:val="20"/>
        <w:rFonts w:cs="等线"/>
        <w:color w:val="0A3254"/>
      </w:rPr>
      <w:instrText xml:space="preserve"> PAGE </w:instrText>
    </w:r>
    <w:r>
      <w:rPr>
        <w:sz w:val="20"/>
        <w:szCs w:val="20"/>
        <w:rFonts w:cs="等线"/>
        <w:color w:val="0A3254"/>
      </w:rPr>
      <w:fldChar w:fldCharType="separate"/>
    </w:r>
    <w:r>
      <w:rPr>
        <w:sz w:val="20"/>
        <w:szCs w:val="20"/>
        <w:rFonts w:cs="等线"/>
        <w:color w:val="0A3254"/>
      </w:rPr>
      <w:t>1</w:t>
    </w:r>
    <w:r>
      <w:rPr>
        <w:sz w:val="20"/>
        <w:szCs w:val="20"/>
        <w:rFonts w:cs="等线"/>
        <w:color w:val="0A3254"/>
      </w:rPr>
      <w:fldChar w:fldCharType="end"/>
    </w:r>
    <w:r>
      <w:rPr>
        <w:rFonts w:cs="等线" w:cstheme="minorHAnsi"/>
        <w:color w:val="0A3254"/>
        <w:sz w:val="20"/>
        <w:szCs w:val="20"/>
      </w:rPr>
      <w:t xml:space="preserve"> of </w:t>
    </w:r>
    <w:r>
      <w:rPr>
        <w:rFonts w:cs="等线"/>
        <w:color w:val="0A3254"/>
        <w:sz w:val="20"/>
        <w:szCs w:val="20"/>
      </w:rPr>
      <w:fldChar w:fldCharType="begin"/>
    </w:r>
    <w:r>
      <w:rPr>
        <w:sz w:val="20"/>
        <w:szCs w:val="20"/>
        <w:rFonts w:cs="等线"/>
        <w:color w:val="0A3254"/>
      </w:rPr>
      <w:instrText xml:space="preserve"> NUMPAGES </w:instrText>
    </w:r>
    <w:r>
      <w:rPr>
        <w:sz w:val="20"/>
        <w:szCs w:val="20"/>
        <w:rFonts w:cs="等线"/>
        <w:color w:val="0A3254"/>
      </w:rPr>
      <w:fldChar w:fldCharType="separate"/>
    </w:r>
    <w:r>
      <w:rPr>
        <w:sz w:val="20"/>
        <w:szCs w:val="20"/>
        <w:rFonts w:cs="等线"/>
        <w:color w:val="0A3254"/>
      </w:rPr>
      <w:t>16</w:t>
    </w:r>
    <w:r>
      <w:rPr>
        <w:sz w:val="20"/>
        <w:szCs w:val="20"/>
        <w:rFonts w:cs="等线"/>
        <w:color w:val="0A3254"/>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rFonts w:cs="等线" w:cstheme="minorHAnsi"/>
        <w:color w:val="0A3254"/>
        <w:sz w:val="20"/>
        <w:szCs w:val="20"/>
      </w:rPr>
    </w:pPr>
    <w:r>
      <w:rPr>
        <w:rFonts w:cs="等线" w:cstheme="minorHAnsi"/>
        <w:color w:val="0A3254"/>
        <w:sz w:val="20"/>
        <w:szCs w:val="20"/>
      </w:rPr>
      <w:t xml:space="preserve">Builders Academy Australia | RTO Code 21583 | CRICOS Code 03760B  </w:t>
    </w:r>
    <w:r>
      <w:rPr>
        <w:rFonts w:cs="等线" w:cstheme="minorHAnsi"/>
        <w:b/>
        <w:bCs/>
        <w:color w:val="0A3254"/>
        <w:sz w:val="20"/>
        <w:szCs w:val="20"/>
      </w:rPr>
      <w:t>© House of Learning Pty Ltd</w:t>
    </w:r>
    <w:r>
      <w:rPr>
        <w:rFonts w:cs="等线" w:cstheme="minorHAnsi"/>
        <w:color w:val="0A3254"/>
        <w:sz w:val="20"/>
        <w:szCs w:val="20"/>
      </w:rPr>
      <w:t xml:space="preserve">    </w:t>
    </w:r>
  </w:p>
  <w:p>
    <w:pPr>
      <w:pStyle w:val="Normal"/>
      <w:rPr>
        <w:rFonts w:cs="等线" w:cstheme="minorHAnsi"/>
        <w:color w:val="0A3254"/>
        <w:sz w:val="20"/>
        <w:szCs w:val="20"/>
      </w:rPr>
    </w:pPr>
    <w:r>
      <w:rPr>
        <w:rFonts w:cs="等线"/>
        <w:color w:val="0A3254"/>
        <w:sz w:val="20"/>
        <w:szCs w:val="20"/>
      </w:rPr>
      <w:fldChar w:fldCharType="begin"/>
    </w:r>
    <w:r>
      <w:rPr>
        <w:sz w:val="20"/>
        <w:szCs w:val="20"/>
        <w:rFonts w:cs="等线"/>
        <w:color w:val="0A3254"/>
      </w:rPr>
      <w:instrText xml:space="preserve"> FILENAME </w:instrText>
    </w:r>
    <w:r>
      <w:rPr>
        <w:sz w:val="20"/>
        <w:szCs w:val="20"/>
        <w:rFonts w:cs="等线"/>
        <w:color w:val="0A3254"/>
      </w:rPr>
      <w:fldChar w:fldCharType="separate"/>
    </w:r>
    <w:r>
      <w:rPr>
        <w:sz w:val="20"/>
        <w:szCs w:val="20"/>
        <w:rFonts w:cs="等线"/>
        <w:color w:val="0A3254"/>
      </w:rPr>
      <w:t>Waste Minimisation Plan_43324_Template.docx</w:t>
    </w:r>
    <w:r>
      <w:rPr>
        <w:sz w:val="20"/>
        <w:szCs w:val="20"/>
        <w:rFonts w:cs="等线"/>
        <w:color w:val="0A3254"/>
      </w:rPr>
      <w:fldChar w:fldCharType="end"/>
    </w:r>
    <w:r>
      <w:rPr>
        <w:rFonts w:cs="等线" w:cstheme="minorHAnsi"/>
        <w:color w:val="0A3254"/>
        <w:sz w:val="20"/>
        <w:szCs w:val="20"/>
      </w:rPr>
      <w:t xml:space="preserve">v1.0| 22.11.2022|                                                               Page </w:t>
    </w:r>
    <w:r>
      <w:rPr>
        <w:rFonts w:cs="等线"/>
        <w:color w:val="0A3254"/>
        <w:sz w:val="20"/>
        <w:szCs w:val="20"/>
      </w:rPr>
      <w:fldChar w:fldCharType="begin"/>
    </w:r>
    <w:r>
      <w:rPr>
        <w:sz w:val="20"/>
        <w:szCs w:val="20"/>
        <w:rFonts w:cs="等线"/>
        <w:color w:val="0A3254"/>
      </w:rPr>
      <w:instrText xml:space="preserve"> PAGE </w:instrText>
    </w:r>
    <w:r>
      <w:rPr>
        <w:sz w:val="20"/>
        <w:szCs w:val="20"/>
        <w:rFonts w:cs="等线"/>
        <w:color w:val="0A3254"/>
      </w:rPr>
      <w:fldChar w:fldCharType="separate"/>
    </w:r>
    <w:r>
      <w:rPr>
        <w:sz w:val="20"/>
        <w:szCs w:val="20"/>
        <w:rFonts w:cs="等线"/>
        <w:color w:val="0A3254"/>
      </w:rPr>
      <w:t>16</w:t>
    </w:r>
    <w:r>
      <w:rPr>
        <w:sz w:val="20"/>
        <w:szCs w:val="20"/>
        <w:rFonts w:cs="等线"/>
        <w:color w:val="0A3254"/>
      </w:rPr>
      <w:fldChar w:fldCharType="end"/>
    </w:r>
    <w:r>
      <w:rPr>
        <w:rFonts w:cs="等线" w:cstheme="minorHAnsi"/>
        <w:color w:val="0A3254"/>
        <w:sz w:val="20"/>
        <w:szCs w:val="20"/>
      </w:rPr>
      <w:t xml:space="preserve"> of </w:t>
    </w:r>
    <w:r>
      <w:rPr>
        <w:rFonts w:cs="等线"/>
        <w:color w:val="0A3254"/>
        <w:sz w:val="20"/>
        <w:szCs w:val="20"/>
      </w:rPr>
      <w:fldChar w:fldCharType="begin"/>
    </w:r>
    <w:r>
      <w:rPr>
        <w:sz w:val="20"/>
        <w:szCs w:val="20"/>
        <w:rFonts w:cs="等线"/>
        <w:color w:val="0A3254"/>
      </w:rPr>
      <w:instrText xml:space="preserve"> NUMPAGES </w:instrText>
    </w:r>
    <w:r>
      <w:rPr>
        <w:sz w:val="20"/>
        <w:szCs w:val="20"/>
        <w:rFonts w:cs="等线"/>
        <w:color w:val="0A3254"/>
      </w:rPr>
      <w:fldChar w:fldCharType="separate"/>
    </w:r>
    <w:r>
      <w:rPr>
        <w:sz w:val="20"/>
        <w:szCs w:val="20"/>
        <w:rFonts w:cs="等线"/>
        <w:color w:val="0A3254"/>
      </w:rPr>
      <w:t>16</w:t>
    </w:r>
    <w:r>
      <w:rPr>
        <w:sz w:val="20"/>
        <w:szCs w:val="20"/>
        <w:rFonts w:cs="等线"/>
        <w:color w:val="0A3254"/>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rFonts w:cs="等线" w:cstheme="minorHAnsi"/>
        <w:color w:val="0A3254"/>
        <w:sz w:val="20"/>
        <w:szCs w:val="20"/>
      </w:rPr>
    </w:pPr>
    <w:r>
      <w:rPr>
        <w:rFonts w:cs="等线" w:cstheme="minorHAnsi"/>
        <w:color w:val="0A3254"/>
        <w:sz w:val="20"/>
        <w:szCs w:val="20"/>
      </w:rPr>
      <w:t xml:space="preserve">Builders Academy Australia | RTO Code 21583 | CRICOS Code 03760B  </w:t>
    </w:r>
    <w:r>
      <w:rPr>
        <w:rFonts w:cs="等线" w:cstheme="minorHAnsi"/>
        <w:b/>
        <w:bCs/>
        <w:color w:val="0A3254"/>
        <w:sz w:val="20"/>
        <w:szCs w:val="20"/>
      </w:rPr>
      <w:t>© House of Learning Pty Ltd</w:t>
    </w:r>
    <w:r>
      <w:rPr>
        <w:rFonts w:cs="等线" w:cstheme="minorHAnsi"/>
        <w:color w:val="0A3254"/>
        <w:sz w:val="20"/>
        <w:szCs w:val="20"/>
      </w:rPr>
      <w:t xml:space="preserve">    </w:t>
    </w:r>
  </w:p>
  <w:p>
    <w:pPr>
      <w:pStyle w:val="Normal"/>
      <w:rPr>
        <w:rFonts w:cs="等线" w:cstheme="minorHAnsi"/>
        <w:color w:val="0A3254"/>
        <w:sz w:val="20"/>
        <w:szCs w:val="20"/>
      </w:rPr>
    </w:pPr>
    <w:r>
      <w:rPr>
        <w:rFonts w:cs="等线"/>
        <w:color w:val="0A3254"/>
        <w:sz w:val="20"/>
        <w:szCs w:val="20"/>
      </w:rPr>
      <w:fldChar w:fldCharType="begin"/>
    </w:r>
    <w:r>
      <w:rPr>
        <w:sz w:val="20"/>
        <w:szCs w:val="20"/>
        <w:rFonts w:cs="等线"/>
        <w:color w:val="0A3254"/>
      </w:rPr>
      <w:instrText xml:space="preserve"> FILENAME </w:instrText>
    </w:r>
    <w:r>
      <w:rPr>
        <w:sz w:val="20"/>
        <w:szCs w:val="20"/>
        <w:rFonts w:cs="等线"/>
        <w:color w:val="0A3254"/>
      </w:rPr>
      <w:fldChar w:fldCharType="separate"/>
    </w:r>
    <w:r>
      <w:rPr>
        <w:sz w:val="20"/>
        <w:szCs w:val="20"/>
        <w:rFonts w:cs="等线"/>
        <w:color w:val="0A3254"/>
      </w:rPr>
      <w:t>Waste Minimisation Plan_43324_Template.docx</w:t>
    </w:r>
    <w:r>
      <w:rPr>
        <w:sz w:val="20"/>
        <w:szCs w:val="20"/>
        <w:rFonts w:cs="等线"/>
        <w:color w:val="0A3254"/>
      </w:rPr>
      <w:fldChar w:fldCharType="end"/>
    </w:r>
    <w:r>
      <w:rPr>
        <w:rFonts w:cs="等线" w:cstheme="minorHAnsi"/>
        <w:color w:val="0A3254"/>
        <w:sz w:val="20"/>
        <w:szCs w:val="20"/>
      </w:rPr>
      <w:t xml:space="preserve">v1.0| 22.11.2022|                                                               Page </w:t>
    </w:r>
    <w:r>
      <w:rPr>
        <w:rFonts w:cs="等线"/>
        <w:color w:val="0A3254"/>
        <w:sz w:val="20"/>
        <w:szCs w:val="20"/>
      </w:rPr>
      <w:fldChar w:fldCharType="begin"/>
    </w:r>
    <w:r>
      <w:rPr>
        <w:sz w:val="20"/>
        <w:szCs w:val="20"/>
        <w:rFonts w:cs="等线"/>
        <w:color w:val="0A3254"/>
      </w:rPr>
      <w:instrText xml:space="preserve"> PAGE </w:instrText>
    </w:r>
    <w:r>
      <w:rPr>
        <w:sz w:val="20"/>
        <w:szCs w:val="20"/>
        <w:rFonts w:cs="等线"/>
        <w:color w:val="0A3254"/>
      </w:rPr>
      <w:fldChar w:fldCharType="separate"/>
    </w:r>
    <w:r>
      <w:rPr>
        <w:sz w:val="20"/>
        <w:szCs w:val="20"/>
        <w:rFonts w:cs="等线"/>
        <w:color w:val="0A3254"/>
      </w:rPr>
      <w:t>5</w:t>
    </w:r>
    <w:r>
      <w:rPr>
        <w:sz w:val="20"/>
        <w:szCs w:val="20"/>
        <w:rFonts w:cs="等线"/>
        <w:color w:val="0A3254"/>
      </w:rPr>
      <w:fldChar w:fldCharType="end"/>
    </w:r>
    <w:r>
      <w:rPr>
        <w:rFonts w:cs="等线" w:cstheme="minorHAnsi"/>
        <w:color w:val="0A3254"/>
        <w:sz w:val="20"/>
        <w:szCs w:val="20"/>
      </w:rPr>
      <w:t xml:space="preserve"> of </w:t>
    </w:r>
    <w:r>
      <w:rPr>
        <w:rFonts w:cs="等线"/>
        <w:color w:val="0A3254"/>
        <w:sz w:val="20"/>
        <w:szCs w:val="20"/>
      </w:rPr>
      <w:fldChar w:fldCharType="begin"/>
    </w:r>
    <w:r>
      <w:rPr>
        <w:sz w:val="20"/>
        <w:szCs w:val="20"/>
        <w:rFonts w:cs="等线"/>
        <w:color w:val="0A3254"/>
      </w:rPr>
      <w:instrText xml:space="preserve"> NUMPAGES </w:instrText>
    </w:r>
    <w:r>
      <w:rPr>
        <w:sz w:val="20"/>
        <w:szCs w:val="20"/>
        <w:rFonts w:cs="等线"/>
        <w:color w:val="0A3254"/>
      </w:rPr>
      <w:fldChar w:fldCharType="separate"/>
    </w:r>
    <w:r>
      <w:rPr>
        <w:sz w:val="20"/>
        <w:szCs w:val="20"/>
        <w:rFonts w:cs="等线"/>
        <w:color w:val="0A3254"/>
      </w:rPr>
      <w:t>16</w:t>
    </w:r>
    <w:r>
      <w:rPr>
        <w:sz w:val="20"/>
        <w:szCs w:val="20"/>
        <w:rFonts w:cs="等线"/>
        <w:color w:val="0A3254"/>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b/>
        <w:b/>
        <w:bCs/>
        <w:color w:val="4472C4" w:themeColor="accent1"/>
        <w:sz w:val="40"/>
        <w:szCs w:val="44"/>
      </w:rPr>
    </w:pPr>
    <w:r>
      <w:drawing>
        <wp:anchor behindDoc="0" distT="0" distB="0" distL="114300" distR="114300" simplePos="0" locked="0" layoutInCell="0" allowOverlap="1" relativeHeight="16">
          <wp:simplePos x="0" y="0"/>
          <wp:positionH relativeFrom="column">
            <wp:posOffset>-848360</wp:posOffset>
          </wp:positionH>
          <wp:positionV relativeFrom="paragraph">
            <wp:posOffset>-248920</wp:posOffset>
          </wp:positionV>
          <wp:extent cx="990600" cy="495300"/>
          <wp:effectExtent l="0" t="0" r="0" b="0"/>
          <wp:wrapTight wrapText="bothSides">
            <wp:wrapPolygon edited="0">
              <wp:start x="-26" y="0"/>
              <wp:lineTo x="-26" y="20723"/>
              <wp:lineTo x="21162" y="20723"/>
              <wp:lineTo x="21162" y="0"/>
              <wp:lineTo x="-26" y="0"/>
            </wp:wrapPolygon>
          </wp:wrapTight>
          <wp:docPr id="11"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2" descr="Text&#10;&#10;Description automatically generated"/>
                  <pic:cNvPicPr>
                    <a:picLocks noChangeAspect="1" noChangeArrowheads="1"/>
                  </pic:cNvPicPr>
                </pic:nvPicPr>
                <pic:blipFill>
                  <a:blip r:embed="rId1"/>
                  <a:stretch>
                    <a:fillRect/>
                  </a:stretch>
                </pic:blipFill>
                <pic:spPr bwMode="auto">
                  <a:xfrm>
                    <a:off x="0" y="0"/>
                    <a:ext cx="990600" cy="495300"/>
                  </a:xfrm>
                  <a:prstGeom prst="rect">
                    <a:avLst/>
                  </a:prstGeom>
                </pic:spPr>
              </pic:pic>
            </a:graphicData>
          </a:graphic>
        </wp:anchor>
      </w:drawing>
    </w:r>
    <w:r>
      <w:rPr>
        <w:b/>
        <w:bCs/>
        <w:color w:val="4472C4" w:themeColor="accent1"/>
        <w:sz w:val="40"/>
        <w:szCs w:val="44"/>
      </w:rPr>
      <w:t>Baa Constructions Site Waste Minimisation Plan</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b/>
        <w:b/>
        <w:bCs/>
        <w:color w:val="4472C4" w:themeColor="accent1"/>
        <w:sz w:val="40"/>
        <w:szCs w:val="44"/>
      </w:rPr>
    </w:pPr>
    <w:r>
      <w:drawing>
        <wp:anchor behindDoc="0" distT="0" distB="0" distL="114300" distR="114300" simplePos="0" locked="0" layoutInCell="0" allowOverlap="1" relativeHeight="17">
          <wp:simplePos x="0" y="0"/>
          <wp:positionH relativeFrom="column">
            <wp:posOffset>-848360</wp:posOffset>
          </wp:positionH>
          <wp:positionV relativeFrom="paragraph">
            <wp:posOffset>-248920</wp:posOffset>
          </wp:positionV>
          <wp:extent cx="990600" cy="495300"/>
          <wp:effectExtent l="0" t="0" r="0" b="0"/>
          <wp:wrapTight wrapText="bothSides">
            <wp:wrapPolygon edited="0">
              <wp:start x="-26" y="0"/>
              <wp:lineTo x="-26" y="20723"/>
              <wp:lineTo x="21162" y="20723"/>
              <wp:lineTo x="21162" y="0"/>
              <wp:lineTo x="-26" y="0"/>
            </wp:wrapPolygon>
          </wp:wrapTight>
          <wp:docPr id="12" name="Image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Text&#10;&#10;Description automatically generated"/>
                  <pic:cNvPicPr>
                    <a:picLocks noChangeAspect="1" noChangeArrowheads="1"/>
                  </pic:cNvPicPr>
                </pic:nvPicPr>
                <pic:blipFill>
                  <a:blip r:embed="rId1"/>
                  <a:stretch>
                    <a:fillRect/>
                  </a:stretch>
                </pic:blipFill>
                <pic:spPr bwMode="auto">
                  <a:xfrm>
                    <a:off x="0" y="0"/>
                    <a:ext cx="990600" cy="495300"/>
                  </a:xfrm>
                  <a:prstGeom prst="rect">
                    <a:avLst/>
                  </a:prstGeom>
                </pic:spPr>
              </pic:pic>
            </a:graphicData>
          </a:graphic>
        </wp:anchor>
      </w:drawing>
    </w:r>
    <w:r>
      <w:rPr>
        <w:b/>
        <w:bCs/>
        <w:color w:val="4472C4" w:themeColor="accent1"/>
        <w:sz w:val="40"/>
        <w:szCs w:val="44"/>
      </w:rPr>
      <w:t>Baa Constructions Site Waste Minimisation Plan</w:t>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b/>
        <w:b/>
        <w:bCs/>
        <w:color w:val="4472C4" w:themeColor="accent1"/>
        <w:sz w:val="40"/>
        <w:szCs w:val="44"/>
      </w:rPr>
    </w:pPr>
    <w:r>
      <w:drawing>
        <wp:anchor behindDoc="0" distT="0" distB="0" distL="114300" distR="114300" simplePos="0" locked="0" layoutInCell="0" allowOverlap="1" relativeHeight="12">
          <wp:simplePos x="0" y="0"/>
          <wp:positionH relativeFrom="column">
            <wp:posOffset>-848360</wp:posOffset>
          </wp:positionH>
          <wp:positionV relativeFrom="paragraph">
            <wp:posOffset>-248920</wp:posOffset>
          </wp:positionV>
          <wp:extent cx="990600" cy="495300"/>
          <wp:effectExtent l="0" t="0" r="0" b="0"/>
          <wp:wrapTight wrapText="bothSides">
            <wp:wrapPolygon edited="0">
              <wp:start x="-26" y="0"/>
              <wp:lineTo x="-26" y="20723"/>
              <wp:lineTo x="21162" y="20723"/>
              <wp:lineTo x="21162" y="0"/>
              <wp:lineTo x="-26" y="0"/>
            </wp:wrapPolygon>
          </wp:wrapTight>
          <wp:docPr id="22" name="Image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Text&#10;&#10;Description automatically generated"/>
                  <pic:cNvPicPr>
                    <a:picLocks noChangeAspect="1" noChangeArrowheads="1"/>
                  </pic:cNvPicPr>
                </pic:nvPicPr>
                <pic:blipFill>
                  <a:blip r:embed="rId1"/>
                  <a:stretch>
                    <a:fillRect/>
                  </a:stretch>
                </pic:blipFill>
                <pic:spPr bwMode="auto">
                  <a:xfrm>
                    <a:off x="0" y="0"/>
                    <a:ext cx="990600" cy="495300"/>
                  </a:xfrm>
                  <a:prstGeom prst="rect">
                    <a:avLst/>
                  </a:prstGeom>
                </pic:spPr>
              </pic:pic>
            </a:graphicData>
          </a:graphic>
        </wp:anchor>
      </w:drawing>
    </w:r>
    <w:r>
      <w:rPr>
        <w:b/>
        <w:bCs/>
        <w:color w:val="4472C4" w:themeColor="accent1"/>
        <w:sz w:val="40"/>
        <w:szCs w:val="44"/>
      </w:rPr>
      <w:t>Baa Constructions Site Waste Minimisation Plan</w:t>
    </w:r>
  </w:p>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b/>
        <w:b/>
        <w:bCs/>
        <w:color w:val="4472C4" w:themeColor="accent1"/>
        <w:sz w:val="40"/>
        <w:szCs w:val="44"/>
      </w:rPr>
    </w:pPr>
    <w:r>
      <w:drawing>
        <wp:anchor behindDoc="0" distT="0" distB="0" distL="114300" distR="114300" simplePos="0" locked="0" layoutInCell="0" allowOverlap="1" relativeHeight="13">
          <wp:simplePos x="0" y="0"/>
          <wp:positionH relativeFrom="column">
            <wp:posOffset>-848360</wp:posOffset>
          </wp:positionH>
          <wp:positionV relativeFrom="paragraph">
            <wp:posOffset>-248920</wp:posOffset>
          </wp:positionV>
          <wp:extent cx="990600" cy="495300"/>
          <wp:effectExtent l="0" t="0" r="0" b="0"/>
          <wp:wrapTight wrapText="bothSides">
            <wp:wrapPolygon edited="0">
              <wp:start x="-26" y="0"/>
              <wp:lineTo x="-26" y="20723"/>
              <wp:lineTo x="21162" y="20723"/>
              <wp:lineTo x="21162" y="0"/>
              <wp:lineTo x="-26" y="0"/>
            </wp:wrapPolygon>
          </wp:wrapTight>
          <wp:docPr id="23" name="Image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Text&#10;&#10;Description automatically generated"/>
                  <pic:cNvPicPr>
                    <a:picLocks noChangeAspect="1" noChangeArrowheads="1"/>
                  </pic:cNvPicPr>
                </pic:nvPicPr>
                <pic:blipFill>
                  <a:blip r:embed="rId1"/>
                  <a:stretch>
                    <a:fillRect/>
                  </a:stretch>
                </pic:blipFill>
                <pic:spPr bwMode="auto">
                  <a:xfrm>
                    <a:off x="0" y="0"/>
                    <a:ext cx="990600" cy="495300"/>
                  </a:xfrm>
                  <a:prstGeom prst="rect">
                    <a:avLst/>
                  </a:prstGeom>
                </pic:spPr>
              </pic:pic>
            </a:graphicData>
          </a:graphic>
        </wp:anchor>
      </w:drawing>
    </w:r>
    <w:r>
      <w:rPr>
        <w:b/>
        <w:bCs/>
        <w:color w:val="4472C4" w:themeColor="accent1"/>
        <w:sz w:val="40"/>
        <w:szCs w:val="44"/>
      </w:rPr>
      <w:t>Baa Constructions Site Waste Minimisation Plan</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color w:val="FF0000"/>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color w:val="FF0000"/>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color w:val="FF0000"/>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ja-JP"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annotation reference" w:uiPriority="99"/>
    <w:lsdException w:name="Title" w:uiPriority="1"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097c3e"/>
    <w:pPr>
      <w:widowControl/>
      <w:suppressAutoHyphens w:val="true"/>
      <w:bidi w:val="0"/>
      <w:spacing w:before="0" w:after="0"/>
      <w:jc w:val="left"/>
    </w:pPr>
    <w:rPr>
      <w:rFonts w:ascii="Arial" w:hAnsi="Arial" w:eastAsia="Times New Roman" w:cs="Times New Roman"/>
      <w:color w:val="auto"/>
      <w:kern w:val="0"/>
      <w:sz w:val="22"/>
      <w:szCs w:val="24"/>
      <w:lang w:val="en-AU" w:eastAsia="en-AU" w:bidi="ar-SA"/>
    </w:rPr>
  </w:style>
  <w:style w:type="paragraph" w:styleId="Heading1">
    <w:name w:val="Heading 1"/>
    <w:basedOn w:val="Normal"/>
    <w:next w:val="Normal"/>
    <w:link w:val="Heading1Char"/>
    <w:qFormat/>
    <w:rsid w:val="00b07e5d"/>
    <w:pPr>
      <w:keepNext w:val="true"/>
      <w:keepLines/>
      <w:spacing w:before="240" w:after="0"/>
      <w:outlineLvl w:val="0"/>
    </w:pPr>
    <w:rPr>
      <w:rFonts w:ascii="等线 Light" w:hAnsi="等线 Light" w:eastAsia="游ゴシック Light" w:cs="Times New Roman" w:asciiTheme="majorHAnsi" w:cstheme="majorBidi" w:eastAsiaTheme="majorEastAsia" w:hAnsiTheme="majorHAnsi"/>
      <w:color w:val="2F5496" w:themeColor="accent1" w:themeShade="bf"/>
      <w:sz w:val="32"/>
      <w:szCs w:val="32"/>
    </w:rPr>
  </w:style>
  <w:style w:type="paragraph" w:styleId="Heading2">
    <w:name w:val="Heading 2"/>
    <w:basedOn w:val="Normal"/>
    <w:qFormat/>
    <w:rsid w:val="00bf7770"/>
    <w:pPr>
      <w:spacing w:beforeAutospacing="1" w:afterAutospacing="1"/>
      <w:outlineLvl w:val="1"/>
    </w:pPr>
    <w:rPr>
      <w:rFonts w:ascii="Times New Roman" w:hAnsi="Times New Roman"/>
      <w:b/>
      <w:bCs/>
      <w:sz w:val="36"/>
      <w:szCs w:val="36"/>
      <w:lang w:val="en-US" w:eastAsia="en-US"/>
    </w:rPr>
  </w:style>
  <w:style w:type="paragraph" w:styleId="Heading3">
    <w:name w:val="Heading 3"/>
    <w:basedOn w:val="Normal"/>
    <w:next w:val="Normal"/>
    <w:qFormat/>
    <w:rsid w:val="00c02c38"/>
    <w:pPr>
      <w:keepNext w:val="true"/>
      <w:spacing w:before="240" w:after="60"/>
      <w:outlineLvl w:val="2"/>
    </w:pPr>
    <w:rPr>
      <w:rFonts w:cs="Arial"/>
      <w:b/>
      <w:bCs/>
      <w:sz w:val="26"/>
      <w:szCs w:val="26"/>
    </w:rPr>
  </w:style>
  <w:style w:type="character" w:styleId="DefaultParagraphFont" w:default="1">
    <w:name w:val="Default Paragraph Font"/>
    <w:uiPriority w:val="1"/>
    <w:semiHidden/>
    <w:unhideWhenUsed/>
    <w:qFormat/>
    <w:rPr/>
  </w:style>
  <w:style w:type="character" w:styleId="InternetLink">
    <w:name w:val="Hyperlink"/>
    <w:uiPriority w:val="99"/>
    <w:rsid w:val="00bf7770"/>
    <w:rPr>
      <w:color w:val="0000FF"/>
      <w:u w:val="single"/>
    </w:rPr>
  </w:style>
  <w:style w:type="character" w:styleId="Strong">
    <w:name w:val="Strong"/>
    <w:qFormat/>
    <w:rsid w:val="00bf7770"/>
    <w:rPr>
      <w:b/>
      <w:bCs/>
    </w:rPr>
  </w:style>
  <w:style w:type="character" w:styleId="FootnoteCharacters">
    <w:name w:val="Footnote Characters"/>
    <w:semiHidden/>
    <w:qFormat/>
    <w:rsid w:val="00f64d6d"/>
    <w:rPr>
      <w:vertAlign w:val="superscript"/>
    </w:rPr>
  </w:style>
  <w:style w:type="character" w:styleId="FootnoteAnchor">
    <w:name w:val="Footnote Anchor"/>
    <w:rPr>
      <w:vertAlign w:val="superscript"/>
    </w:rPr>
  </w:style>
  <w:style w:type="character" w:styleId="Fontstyle01" w:customStyle="1">
    <w:name w:val="fontstyle01"/>
    <w:basedOn w:val="DefaultParagraphFont"/>
    <w:qFormat/>
    <w:rsid w:val="005656cd"/>
    <w:rPr>
      <w:rFonts w:ascii="Arial" w:hAnsi="Arial" w:cs="Arial"/>
      <w:b/>
      <w:bCs/>
      <w:i w:val="false"/>
      <w:iCs w:val="false"/>
      <w:color w:val="272526"/>
      <w:sz w:val="20"/>
      <w:szCs w:val="20"/>
    </w:rPr>
  </w:style>
  <w:style w:type="character" w:styleId="Fontstyle21" w:customStyle="1">
    <w:name w:val="fontstyle21"/>
    <w:basedOn w:val="DefaultParagraphFont"/>
    <w:qFormat/>
    <w:rsid w:val="0054098e"/>
    <w:rPr>
      <w:rFonts w:ascii="Arial" w:hAnsi="Arial" w:cs="Arial"/>
      <w:b w:val="false"/>
      <w:bCs w:val="false"/>
      <w:i/>
      <w:iCs/>
      <w:color w:val="0000FF"/>
      <w:sz w:val="20"/>
      <w:szCs w:val="20"/>
    </w:rPr>
  </w:style>
  <w:style w:type="character" w:styleId="Heading1Char" w:customStyle="1">
    <w:name w:val="Heading 1 Char"/>
    <w:basedOn w:val="DefaultParagraphFont"/>
    <w:link w:val="Heading1"/>
    <w:qFormat/>
    <w:rsid w:val="00b07e5d"/>
    <w:rPr>
      <w:rFonts w:ascii="等线 Light" w:hAnsi="等线 Light" w:eastAsia="游ゴシック Light" w:cs="Times New Roman" w:asciiTheme="majorHAnsi" w:cstheme="majorBidi" w:eastAsiaTheme="majorEastAsia" w:hAnsiTheme="majorHAnsi"/>
      <w:color w:val="2F5496" w:themeColor="accent1" w:themeShade="bf"/>
      <w:sz w:val="32"/>
      <w:szCs w:val="32"/>
      <w:lang w:val="en-AU" w:eastAsia="en-AU"/>
    </w:rPr>
  </w:style>
  <w:style w:type="character" w:styleId="TitleChar" w:customStyle="1">
    <w:name w:val="Title Char"/>
    <w:basedOn w:val="DefaultParagraphFont"/>
    <w:link w:val="Title"/>
    <w:uiPriority w:val="1"/>
    <w:qFormat/>
    <w:rsid w:val="00b07e5d"/>
    <w:rPr>
      <w:rFonts w:ascii="等线 Light" w:hAnsi="等线 Light" w:eastAsia="游ゴシック Light" w:cs="Times New Roman" w:asciiTheme="majorHAnsi" w:cstheme="majorBidi" w:eastAsiaTheme="majorEastAsia" w:hAnsiTheme="majorHAnsi"/>
      <w:b/>
      <w:color w:val="000000" w:themeColor="text1"/>
      <w:kern w:val="2"/>
      <w:sz w:val="80"/>
      <w:szCs w:val="80"/>
      <w:lang w:val="en-US" w:eastAsia="en-US"/>
    </w:rPr>
  </w:style>
  <w:style w:type="character" w:styleId="Annotationreference">
    <w:name w:val="annotation reference"/>
    <w:basedOn w:val="DefaultParagraphFont"/>
    <w:uiPriority w:val="99"/>
    <w:unhideWhenUsed/>
    <w:qFormat/>
    <w:rsid w:val="00b07e5d"/>
    <w:rPr>
      <w:sz w:val="16"/>
      <w:szCs w:val="1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HeaderandFooter">
    <w:name w:val="Header and Footer"/>
    <w:basedOn w:val="Normal"/>
    <w:qFormat/>
    <w:pPr/>
    <w:rPr/>
  </w:style>
  <w:style w:type="paragraph" w:styleId="Header">
    <w:name w:val="Header"/>
    <w:basedOn w:val="Normal"/>
    <w:rsid w:val="00670439"/>
    <w:pPr>
      <w:tabs>
        <w:tab w:val="clear" w:pos="720"/>
        <w:tab w:val="center" w:pos="4153" w:leader="none"/>
        <w:tab w:val="right" w:pos="8306" w:leader="none"/>
      </w:tabs>
    </w:pPr>
    <w:rPr/>
  </w:style>
  <w:style w:type="paragraph" w:styleId="Footer">
    <w:name w:val="Footer"/>
    <w:basedOn w:val="Normal"/>
    <w:rsid w:val="00670439"/>
    <w:pPr>
      <w:tabs>
        <w:tab w:val="clear" w:pos="720"/>
        <w:tab w:val="center" w:pos="4153" w:leader="none"/>
        <w:tab w:val="right" w:pos="8306" w:leader="none"/>
      </w:tabs>
    </w:pPr>
    <w:rPr/>
  </w:style>
  <w:style w:type="paragraph" w:styleId="NormalWeb">
    <w:name w:val="Normal (Web)"/>
    <w:basedOn w:val="Normal"/>
    <w:qFormat/>
    <w:rsid w:val="00bf7770"/>
    <w:pPr>
      <w:spacing w:beforeAutospacing="1" w:afterAutospacing="1"/>
    </w:pPr>
    <w:rPr>
      <w:rFonts w:ascii="Times New Roman" w:hAnsi="Times New Roman"/>
      <w:sz w:val="24"/>
      <w:lang w:val="en-US" w:eastAsia="en-US"/>
    </w:rPr>
  </w:style>
  <w:style w:type="paragraph" w:styleId="Footnote">
    <w:name w:val="Footnote Text"/>
    <w:basedOn w:val="Normal"/>
    <w:semiHidden/>
    <w:rsid w:val="00f64d6d"/>
    <w:pPr/>
    <w:rPr>
      <w:sz w:val="20"/>
      <w:szCs w:val="20"/>
    </w:rPr>
  </w:style>
  <w:style w:type="paragraph" w:styleId="ListParagraph">
    <w:name w:val="List Paragraph"/>
    <w:basedOn w:val="Normal"/>
    <w:uiPriority w:val="34"/>
    <w:qFormat/>
    <w:rsid w:val="000b3387"/>
    <w:pPr>
      <w:spacing w:before="0" w:after="0"/>
      <w:ind w:left="720" w:hanging="0"/>
      <w:contextualSpacing/>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b07e5d"/>
    <w:pPr>
      <w:spacing w:lineRule="auto" w:line="259"/>
      <w:outlineLvl w:val="9"/>
    </w:pPr>
    <w:rPr>
      <w:lang w:val="en-US" w:eastAsia="en-US"/>
    </w:rPr>
  </w:style>
  <w:style w:type="paragraph" w:styleId="Contents1">
    <w:name w:val="TOC 1"/>
    <w:basedOn w:val="Normal"/>
    <w:next w:val="Normal"/>
    <w:autoRedefine/>
    <w:uiPriority w:val="39"/>
    <w:rsid w:val="00b07e5d"/>
    <w:pPr>
      <w:spacing w:before="0" w:after="100"/>
    </w:pPr>
    <w:rPr/>
  </w:style>
  <w:style w:type="paragraph" w:styleId="Contents2">
    <w:name w:val="TOC 2"/>
    <w:basedOn w:val="Normal"/>
    <w:next w:val="Normal"/>
    <w:autoRedefine/>
    <w:uiPriority w:val="39"/>
    <w:rsid w:val="00b07e5d"/>
    <w:pPr>
      <w:spacing w:before="0" w:after="100"/>
      <w:ind w:left="220" w:hanging="0"/>
    </w:pPr>
    <w:rPr/>
  </w:style>
  <w:style w:type="paragraph" w:styleId="Title">
    <w:name w:val="Title"/>
    <w:basedOn w:val="Normal"/>
    <w:link w:val="TitleChar"/>
    <w:uiPriority w:val="1"/>
    <w:qFormat/>
    <w:rsid w:val="00b07e5d"/>
    <w:pPr>
      <w:spacing w:before="0" w:after="0"/>
      <w:contextualSpacing/>
    </w:pPr>
    <w:rPr>
      <w:rFonts w:ascii="等线 Light" w:hAnsi="等线 Light" w:eastAsia="游ゴシック Light" w:cs="Times New Roman" w:asciiTheme="majorHAnsi" w:cstheme="majorBidi" w:eastAsiaTheme="majorEastAsia" w:hAnsiTheme="majorHAnsi"/>
      <w:b/>
      <w:color w:val="000000" w:themeColor="text1"/>
      <w:kern w:val="2"/>
      <w:sz w:val="80"/>
      <w:szCs w:val="80"/>
      <w:lang w:val="en-US" w:eastAsia="en-U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0b338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oleObject" Target="embeddings/oleObject1.bin"/><Relationship Id="rId13" Type="http://schemas.openxmlformats.org/officeDocument/2006/relationships/image" Target="media/image8.png"/><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glossaryDocument" Target="glossary/document.xml"/><Relationship Id="rId23" Type="http://schemas.openxmlformats.org/officeDocument/2006/relationships/customXml" Target="../customXml/item1.xml"/><Relationship Id="rId24" Type="http://schemas.openxmlformats.org/officeDocument/2006/relationships/customXml" Target="../customXml/item2.xml"/><Relationship Id="rId25" Type="http://schemas.openxmlformats.org/officeDocument/2006/relationships/customXml" Target="../customXml/item3.xml"/><Relationship Id="rId26" Type="http://schemas.openxmlformats.org/officeDocument/2006/relationships/customXml" Target="../customXml/item4.xml"/>
</Relationships>
</file>

<file path=word/_rels/header1.xml.rels><?xml version="1.0" encoding="UTF-8"?>
<Relationships xmlns="http://schemas.openxmlformats.org/package/2006/relationships"><Relationship Id="rId1" Type="http://schemas.openxmlformats.org/officeDocument/2006/relationships/image" Target="media/image5.jpeg"/>
</Relationships>
</file>

<file path=word/_rels/header2.xml.rels><?xml version="1.0" encoding="UTF-8"?>
<Relationships xmlns="http://schemas.openxmlformats.org/package/2006/relationships"><Relationship Id="rId1" Type="http://schemas.openxmlformats.org/officeDocument/2006/relationships/image" Target="media/image5.jpeg"/>
</Relationships>
</file>

<file path=word/_rels/header3.xml.rels><?xml version="1.0" encoding="UTF-8"?>
<Relationships xmlns="http://schemas.openxmlformats.org/package/2006/relationships"><Relationship Id="rId1" Type="http://schemas.openxmlformats.org/officeDocument/2006/relationships/image" Target="media/image5.jpeg"/>
</Relationships>
</file>

<file path=word/_rels/header4.xml.rels><?xml version="1.0" encoding="UTF-8"?>
<Relationships xmlns="http://schemas.openxmlformats.org/package/2006/relationships"><Relationship Id="rId1" Type="http://schemas.openxmlformats.org/officeDocument/2006/relationships/image" Target="media/image5.jpeg"/>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c3d8e1f-a304-480d-88d5-42726ce1327a}"/>
      </w:docPartPr>
      <w:docPartBody>
        <w:p w14:paraId="0CC1066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ef592a5-9a49-4301-898b-75e239aea7a9">
      <Terms xmlns="http://schemas.microsoft.com/office/infopath/2007/PartnerControls"/>
    </lcf76f155ced4ddcb4097134ff3c332f>
    <TaxCatchAll xmlns="a49d968f-3470-46c7-b45e-0bee092c7a4e" xsi:nil="true"/>
    <_Flow_SignoffStatus xmlns="2ef592a5-9a49-4301-898b-75e239aea7a9" xsi:nil="true"/>
    <Hyperlink xmlns="2ef592a5-9a49-4301-898b-75e239aea7a9">
      <Url xsi:nil="true"/>
      <Description xsi:nil="true"/>
    </Hyperlink>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924C627CD73874BB2BAF16316F0BA90" ma:contentTypeVersion="22" ma:contentTypeDescription="Create a new document." ma:contentTypeScope="" ma:versionID="99944a24c70321c5efda6eda320baa57">
  <xsd:schema xmlns:xsd="http://www.w3.org/2001/XMLSchema" xmlns:xs="http://www.w3.org/2001/XMLSchema" xmlns:p="http://schemas.microsoft.com/office/2006/metadata/properties" xmlns:ns2="2ef592a5-9a49-4301-898b-75e239aea7a9" xmlns:ns3="a49d968f-3470-46c7-b45e-0bee092c7a4e" targetNamespace="http://schemas.microsoft.com/office/2006/metadata/properties" ma:root="true" ma:fieldsID="84d13b92028e4075eb0d10e0b1ab4703" ns2:_="" ns3:_="">
    <xsd:import namespace="2ef592a5-9a49-4301-898b-75e239aea7a9"/>
    <xsd:import namespace="a49d968f-3470-46c7-b45e-0bee092c7a4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2:_Flow_SignoffStatus" minOccurs="0"/>
                <xsd:element ref="ns3:TaxCatchAll" minOccurs="0"/>
                <xsd:element ref="ns2:lcf76f155ced4ddcb4097134ff3c332f" minOccurs="0"/>
                <xsd:element ref="ns2:Hyperlin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592a5-9a49-4301-898b-75e239aea7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_Flow_SignoffStatus" ma:index="21" nillable="true" ma:displayName="Sign-off status" ma:internalName="Sign_x002d_off_x0020_status">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dcd7462e-62a1-445b-83df-7bbe39f9dfb8" ma:termSetId="09814cd3-568e-fe90-9814-8d621ff8fb84" ma:anchorId="fba54fb3-c3e1-fe81-a776-ca4b69148c4d" ma:open="true" ma:isKeyword="false">
      <xsd:complexType>
        <xsd:sequence>
          <xsd:element ref="pc:Terms" minOccurs="0" maxOccurs="1"/>
        </xsd:sequence>
      </xsd:complexType>
    </xsd:element>
    <xsd:element name="Hyperlink" ma:index="25" nillable="true" ma:displayName="Hyperlink" ma:format="Hyperlink" ma:internalName="Hyper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49d968f-3470-46c7-b45e-0bee092c7a4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4728296-57c9-4ab6-b8f9-18546fd08432}" ma:internalName="TaxCatchAll" ma:showField="CatchAllData" ma:web="a49d968f-3470-46c7-b45e-0bee092c7a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EE7A3E-C412-490C-9E9E-21FBBC3C7811}">
  <ds:schemaRefs>
    <ds:schemaRef ds:uri="http://schemas.microsoft.com/office/2006/metadata/properties"/>
    <ds:schemaRef ds:uri="http://schemas.microsoft.com/office/infopath/2007/PartnerControls"/>
    <ds:schemaRef ds:uri="2ef592a5-9a49-4301-898b-75e239aea7a9"/>
    <ds:schemaRef ds:uri="a49d968f-3470-46c7-b45e-0bee092c7a4e"/>
  </ds:schemaRefs>
</ds:datastoreItem>
</file>

<file path=customXml/itemProps2.xml><?xml version="1.0" encoding="utf-8"?>
<ds:datastoreItem xmlns:ds="http://schemas.openxmlformats.org/officeDocument/2006/customXml" ds:itemID="{F1395743-FF92-4447-9AB7-77FAE07E6527}">
  <ds:schemaRefs>
    <ds:schemaRef ds:uri="http://schemas.openxmlformats.org/officeDocument/2006/bibliography"/>
  </ds:schemaRefs>
</ds:datastoreItem>
</file>

<file path=customXml/itemProps3.xml><?xml version="1.0" encoding="utf-8"?>
<ds:datastoreItem xmlns:ds="http://schemas.openxmlformats.org/officeDocument/2006/customXml" ds:itemID="{7A591E65-C63A-48E6-91F1-A9FD41CC1F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f592a5-9a49-4301-898b-75e239aea7a9"/>
    <ds:schemaRef ds:uri="a49d968f-3470-46c7-b45e-0bee092c7a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D64B4D-68A6-4D82-8D76-DF505C90982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1772</TotalTime>
  <Application>LibreOffice/7.3.0.3$MacOSX_X86_64 LibreOffice_project/0f246aa12d0eee4a0f7adcefbf7c878fc2238db3</Application>
  <AppVersion>15.0000</AppVersion>
  <Pages>16</Pages>
  <Words>2127</Words>
  <Characters>13964</Characters>
  <CharactersWithSpaces>15915</CharactersWithSpaces>
  <Paragraphs>383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2022-11-21T04:31:00Z</dcterms:created>
  <dc:creator>nking</dc:creator>
  <dc:description/>
  <dc:language>en-AU</dc:language>
  <cp:lastModifiedBy/>
  <cp:lastPrinted>2009-03-19T22:30:00Z</cp:lastPrinted>
  <dcterms:modified xsi:type="dcterms:W3CDTF">2023-10-29T11:39:22Z</dcterms:modified>
  <cp:revision>75</cp:revision>
  <dc:subject/>
  <dc:title>Sustainable Building Procedures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0x0101009924C627CD73874BB2BAF16316F0BA90</vt:lpwstr>
  </property>
  <property fmtid="{D5CDD505-2E9C-101B-9397-08002B2CF9AE}" pid="3" name="MSIP_Label_c96ed6d7-747c-41fd-b042-ff14484edc24_ActionId">
    <vt:lpwstr>1c9cc06d-397c-40ab-b49f-dca947174658</vt:lpwstr>
  </property>
  <property fmtid="{D5CDD505-2E9C-101B-9397-08002B2CF9AE}" pid="4" name="MSIP_Label_c96ed6d7-747c-41fd-b042-ff14484edc24_ContentBits">
    <vt:lpwstr>0</vt:lpwstr>
  </property>
  <property fmtid="{D5CDD505-2E9C-101B-9397-08002B2CF9AE}" pid="5" name="MSIP_Label_c96ed6d7-747c-41fd-b042-ff14484edc24_Enabled">
    <vt:lpwstr>true</vt:lpwstr>
  </property>
  <property fmtid="{D5CDD505-2E9C-101B-9397-08002B2CF9AE}" pid="6" name="MSIP_Label_c96ed6d7-747c-41fd-b042-ff14484edc24_Method">
    <vt:lpwstr>Standard</vt:lpwstr>
  </property>
  <property fmtid="{D5CDD505-2E9C-101B-9397-08002B2CF9AE}" pid="7" name="MSIP_Label_c96ed6d7-747c-41fd-b042-ff14484edc24_Name">
    <vt:lpwstr>defa4170-0d19-0005-0004-bc88714345d2</vt:lpwstr>
  </property>
  <property fmtid="{D5CDD505-2E9C-101B-9397-08002B2CF9AE}" pid="8" name="MSIP_Label_c96ed6d7-747c-41fd-b042-ff14484edc24_SetDate">
    <vt:lpwstr>2022-11-16T05:46:51Z</vt:lpwstr>
  </property>
  <property fmtid="{D5CDD505-2E9C-101B-9397-08002B2CF9AE}" pid="9" name="MSIP_Label_c96ed6d7-747c-41fd-b042-ff14484edc24_SiteId">
    <vt:lpwstr>6a425d0d-58f2-4e36-8689-10002b2ec567</vt:lpwstr>
  </property>
  <property fmtid="{D5CDD505-2E9C-101B-9397-08002B2CF9AE}" pid="10" name="MediaServiceImageTags">
    <vt:lpwstr/>
  </property>
  <property fmtid="{D5CDD505-2E9C-101B-9397-08002B2CF9AE}" pid="11" name="Order">
    <vt:r8>85745400</vt:r8>
  </property>
</Properties>
</file>