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24217" w14:textId="10E4D411" w:rsidR="00BB43B4" w:rsidRDefault="00D02218" w:rsidP="00D02218">
      <w:pPr>
        <w:pStyle w:val="Heading1"/>
        <w:keepNext w:val="0"/>
        <w:keepLines w:val="0"/>
        <w:tabs>
          <w:tab w:val="left" w:pos="847"/>
        </w:tabs>
        <w:spacing w:before="2040" w:after="0" w:line="480" w:lineRule="auto"/>
        <w:rPr>
          <w:rFonts w:ascii="Times New Roman" w:hAnsi="Times New Roman" w:cs="Times New Roman"/>
          <w:b w:val="0"/>
          <w:sz w:val="24"/>
          <w:szCs w:val="24"/>
        </w:rPr>
      </w:pPr>
      <w:bookmarkStart w:id="0" w:name="_uositxa1idp5" w:colFirst="0" w:colLast="0"/>
      <w:bookmarkEnd w:id="0"/>
      <w:r>
        <w:rPr>
          <w:rFonts w:ascii="Times New Roman" w:hAnsi="Times New Roman" w:cs="Times New Roman"/>
          <w:b w:val="0"/>
          <w:sz w:val="24"/>
          <w:szCs w:val="24"/>
        </w:rPr>
        <w:tab/>
      </w:r>
    </w:p>
    <w:p w14:paraId="00000007" w14:textId="26F9A33C" w:rsidR="001E7806" w:rsidRPr="002B70CA" w:rsidRDefault="001C52BB" w:rsidP="00001E20">
      <w:pPr>
        <w:pStyle w:val="Heading1"/>
        <w:keepNext w:val="0"/>
        <w:keepLines w:val="0"/>
        <w:spacing w:before="2040" w:after="0" w:line="480" w:lineRule="auto"/>
        <w:jc w:val="center"/>
        <w:rPr>
          <w:rFonts w:ascii="Times New Roman" w:hAnsi="Times New Roman" w:cs="Times New Roman"/>
          <w:b w:val="0"/>
          <w:bCs/>
          <w:sz w:val="24"/>
          <w:szCs w:val="24"/>
        </w:rPr>
      </w:pPr>
      <w:bookmarkStart w:id="1" w:name="_Hlk185165221"/>
      <w:r w:rsidRPr="001C52BB">
        <w:rPr>
          <w:rFonts w:ascii="Times New Roman" w:hAnsi="Times New Roman" w:cs="Times New Roman"/>
          <w:b w:val="0"/>
          <w:bCs/>
          <w:sz w:val="24"/>
          <w:szCs w:val="24"/>
          <w:lang w:val="en-US"/>
        </w:rPr>
        <w:t xml:space="preserve">CS405 </w:t>
      </w:r>
      <w:bookmarkStart w:id="2" w:name="_Hlk185164493"/>
      <w:r w:rsidR="009E6685">
        <w:rPr>
          <w:rFonts w:ascii="Times New Roman" w:hAnsi="Times New Roman" w:cs="Times New Roman"/>
          <w:b w:val="0"/>
          <w:bCs/>
          <w:sz w:val="24"/>
          <w:szCs w:val="24"/>
          <w:lang w:val="en-US"/>
        </w:rPr>
        <w:t>8-2</w:t>
      </w:r>
      <w:r w:rsidR="00143F57">
        <w:rPr>
          <w:rFonts w:ascii="Times New Roman" w:hAnsi="Times New Roman" w:cs="Times New Roman"/>
          <w:b w:val="0"/>
          <w:bCs/>
          <w:sz w:val="24"/>
          <w:szCs w:val="24"/>
          <w:lang w:val="en-US"/>
        </w:rPr>
        <w:t xml:space="preserve"> Journal</w:t>
      </w:r>
      <w:r w:rsidRPr="001C52BB">
        <w:rPr>
          <w:rFonts w:ascii="Times New Roman" w:hAnsi="Times New Roman" w:cs="Times New Roman"/>
          <w:b w:val="0"/>
          <w:bCs/>
          <w:sz w:val="24"/>
          <w:szCs w:val="24"/>
          <w:lang w:val="en-US"/>
        </w:rPr>
        <w:t xml:space="preserve">: </w:t>
      </w:r>
      <w:bookmarkEnd w:id="2"/>
      <w:r w:rsidR="009E6685">
        <w:rPr>
          <w:rFonts w:ascii="Times New Roman" w:hAnsi="Times New Roman" w:cs="Times New Roman"/>
          <w:b w:val="0"/>
          <w:bCs/>
          <w:sz w:val="24"/>
          <w:szCs w:val="24"/>
          <w:lang w:val="en-US"/>
        </w:rPr>
        <w:t>Portfolio Reflection</w:t>
      </w:r>
    </w:p>
    <w:bookmarkEnd w:id="1"/>
    <w:p w14:paraId="00000009" w14:textId="39B74193" w:rsidR="001E7806" w:rsidRPr="001C4199" w:rsidRDefault="00D02218" w:rsidP="00EE60D3">
      <w:pPr>
        <w:spacing w:line="480" w:lineRule="auto"/>
        <w:contextualSpacing/>
        <w:jc w:val="center"/>
        <w:rPr>
          <w:rFonts w:ascii="Times New Roman" w:eastAsia="Calibri" w:hAnsi="Times New Roman" w:cs="Times New Roman"/>
          <w:sz w:val="24"/>
          <w:szCs w:val="24"/>
        </w:rPr>
      </w:pPr>
      <w:r w:rsidRPr="001C4199">
        <w:rPr>
          <w:rFonts w:ascii="Times New Roman" w:eastAsia="Calibri" w:hAnsi="Times New Roman" w:cs="Times New Roman"/>
          <w:sz w:val="24"/>
          <w:szCs w:val="24"/>
        </w:rPr>
        <w:t>Justin M. Dougherty</w:t>
      </w:r>
    </w:p>
    <w:p w14:paraId="0000000A" w14:textId="66740C6C" w:rsidR="001E7806" w:rsidRPr="001C4199" w:rsidRDefault="00882AF5" w:rsidP="00EE60D3">
      <w:pPr>
        <w:spacing w:line="480" w:lineRule="auto"/>
        <w:contextualSpacing/>
        <w:jc w:val="center"/>
        <w:rPr>
          <w:rFonts w:ascii="Times New Roman" w:eastAsia="Calibri" w:hAnsi="Times New Roman" w:cs="Times New Roman"/>
          <w:sz w:val="24"/>
          <w:szCs w:val="24"/>
        </w:rPr>
      </w:pPr>
      <w:r w:rsidRPr="001C4199">
        <w:rPr>
          <w:rFonts w:ascii="Times New Roman" w:eastAsia="Calibri" w:hAnsi="Times New Roman" w:cs="Times New Roman"/>
          <w:sz w:val="24"/>
          <w:szCs w:val="24"/>
        </w:rPr>
        <w:t>j</w:t>
      </w:r>
      <w:r w:rsidR="00EC0907" w:rsidRPr="001C4199">
        <w:rPr>
          <w:rFonts w:ascii="Times New Roman" w:eastAsia="Calibri" w:hAnsi="Times New Roman" w:cs="Times New Roman"/>
          <w:sz w:val="24"/>
          <w:szCs w:val="24"/>
        </w:rPr>
        <w:t>ustin.dougherty@snhu.edu</w:t>
      </w:r>
    </w:p>
    <w:p w14:paraId="3394F513"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1C4199">
        <w:rPr>
          <w:rFonts w:ascii="Times New Roman" w:eastAsia="Calibri" w:hAnsi="Times New Roman" w:cs="Times New Roman"/>
          <w:sz w:val="24"/>
          <w:szCs w:val="24"/>
        </w:rPr>
        <w:t>Southern New Hampshire University</w:t>
      </w:r>
    </w:p>
    <w:p w14:paraId="55D1FA22" w14:textId="77777777" w:rsidR="00B71F05" w:rsidRPr="00B71F05" w:rsidRDefault="00B71F05" w:rsidP="00B71F05">
      <w:pPr>
        <w:rPr>
          <w:rFonts w:ascii="Times New Roman" w:eastAsia="Calibri" w:hAnsi="Times New Roman" w:cs="Times New Roman"/>
          <w:sz w:val="24"/>
          <w:szCs w:val="24"/>
        </w:rPr>
      </w:pPr>
    </w:p>
    <w:p w14:paraId="0717076F" w14:textId="77777777" w:rsidR="00B71F05" w:rsidRPr="00B71F05" w:rsidRDefault="00B71F05" w:rsidP="00B71F05">
      <w:pPr>
        <w:rPr>
          <w:rFonts w:ascii="Times New Roman" w:eastAsia="Calibri" w:hAnsi="Times New Roman" w:cs="Times New Roman"/>
          <w:sz w:val="24"/>
          <w:szCs w:val="24"/>
        </w:rPr>
      </w:pPr>
    </w:p>
    <w:p w14:paraId="1B3218D1" w14:textId="77777777" w:rsidR="00B71F05" w:rsidRPr="00B71F05" w:rsidRDefault="00B71F05" w:rsidP="00B71F05">
      <w:pPr>
        <w:rPr>
          <w:rFonts w:ascii="Times New Roman" w:eastAsia="Calibri" w:hAnsi="Times New Roman" w:cs="Times New Roman"/>
          <w:sz w:val="24"/>
          <w:szCs w:val="24"/>
        </w:rPr>
      </w:pPr>
    </w:p>
    <w:p w14:paraId="444EC2C6" w14:textId="77777777" w:rsidR="00B71F05" w:rsidRPr="00B71F05" w:rsidRDefault="00B71F05" w:rsidP="00B71F05">
      <w:pPr>
        <w:rPr>
          <w:rFonts w:ascii="Times New Roman" w:eastAsia="Calibri" w:hAnsi="Times New Roman" w:cs="Times New Roman"/>
          <w:sz w:val="24"/>
          <w:szCs w:val="24"/>
        </w:rPr>
      </w:pPr>
    </w:p>
    <w:p w14:paraId="505963FE" w14:textId="77777777" w:rsidR="00B71F05" w:rsidRPr="00B71F05" w:rsidRDefault="00B71F05" w:rsidP="00B71F05">
      <w:pPr>
        <w:rPr>
          <w:rFonts w:ascii="Times New Roman" w:eastAsia="Calibri" w:hAnsi="Times New Roman" w:cs="Times New Roman"/>
          <w:sz w:val="24"/>
          <w:szCs w:val="24"/>
        </w:rPr>
      </w:pPr>
    </w:p>
    <w:p w14:paraId="7F830552" w14:textId="77777777" w:rsidR="00B71F05" w:rsidRPr="00B71F05" w:rsidRDefault="00B71F05" w:rsidP="00B71F05">
      <w:pPr>
        <w:rPr>
          <w:rFonts w:ascii="Times New Roman" w:eastAsia="Calibri" w:hAnsi="Times New Roman" w:cs="Times New Roman"/>
          <w:sz w:val="24"/>
          <w:szCs w:val="24"/>
        </w:rPr>
      </w:pPr>
    </w:p>
    <w:p w14:paraId="46E25E5E" w14:textId="77777777" w:rsidR="00B71F05" w:rsidRDefault="00B71F05" w:rsidP="00B71F05">
      <w:pPr>
        <w:rPr>
          <w:rFonts w:ascii="Times New Roman" w:eastAsia="Calibri" w:hAnsi="Times New Roman" w:cs="Times New Roman"/>
          <w:sz w:val="24"/>
          <w:szCs w:val="24"/>
        </w:rPr>
      </w:pPr>
    </w:p>
    <w:p w14:paraId="06FE169B" w14:textId="77777777" w:rsidR="00B71F05" w:rsidRDefault="00B71F05" w:rsidP="00B71F05">
      <w:pPr>
        <w:tabs>
          <w:tab w:val="left" w:pos="6061"/>
        </w:tabs>
        <w:rPr>
          <w:rFonts w:ascii="Times New Roman" w:eastAsia="Calibri" w:hAnsi="Times New Roman" w:cs="Times New Roman"/>
          <w:sz w:val="24"/>
          <w:szCs w:val="24"/>
        </w:rPr>
      </w:pPr>
      <w:r>
        <w:rPr>
          <w:rFonts w:ascii="Times New Roman" w:eastAsia="Calibri" w:hAnsi="Times New Roman" w:cs="Times New Roman"/>
          <w:sz w:val="24"/>
          <w:szCs w:val="24"/>
        </w:rPr>
        <w:tab/>
      </w:r>
    </w:p>
    <w:p w14:paraId="6D8B9766" w14:textId="77777777" w:rsidR="008470EC" w:rsidRDefault="008470EC" w:rsidP="00B71F05">
      <w:pPr>
        <w:tabs>
          <w:tab w:val="left" w:pos="6061"/>
        </w:tabs>
        <w:rPr>
          <w:rFonts w:ascii="Times New Roman" w:eastAsia="Calibri" w:hAnsi="Times New Roman" w:cs="Times New Roman"/>
          <w:sz w:val="24"/>
          <w:szCs w:val="24"/>
        </w:rPr>
      </w:pPr>
    </w:p>
    <w:p w14:paraId="5E598B8D" w14:textId="77777777" w:rsidR="008470EC" w:rsidRDefault="008470EC" w:rsidP="00B71F05">
      <w:pPr>
        <w:tabs>
          <w:tab w:val="left" w:pos="6061"/>
        </w:tabs>
        <w:rPr>
          <w:rFonts w:ascii="Times New Roman" w:eastAsia="Calibri" w:hAnsi="Times New Roman" w:cs="Times New Roman"/>
          <w:sz w:val="24"/>
          <w:szCs w:val="24"/>
        </w:rPr>
      </w:pPr>
    </w:p>
    <w:p w14:paraId="68D28FBF" w14:textId="77777777" w:rsidR="008470EC" w:rsidRDefault="008470EC" w:rsidP="00B71F05">
      <w:pPr>
        <w:tabs>
          <w:tab w:val="left" w:pos="6061"/>
        </w:tabs>
        <w:rPr>
          <w:rFonts w:ascii="Times New Roman" w:eastAsia="Calibri" w:hAnsi="Times New Roman" w:cs="Times New Roman"/>
          <w:sz w:val="24"/>
          <w:szCs w:val="24"/>
        </w:rPr>
      </w:pPr>
    </w:p>
    <w:p w14:paraId="16857644" w14:textId="77777777" w:rsidR="008470EC" w:rsidRDefault="008470EC" w:rsidP="00B71F05">
      <w:pPr>
        <w:tabs>
          <w:tab w:val="left" w:pos="6061"/>
        </w:tabs>
        <w:rPr>
          <w:rFonts w:ascii="Times New Roman" w:eastAsia="Calibri" w:hAnsi="Times New Roman" w:cs="Times New Roman"/>
          <w:sz w:val="24"/>
          <w:szCs w:val="24"/>
        </w:rPr>
      </w:pPr>
    </w:p>
    <w:p w14:paraId="1B409812" w14:textId="77777777" w:rsidR="008470EC" w:rsidRDefault="008470EC" w:rsidP="00B71F05">
      <w:pPr>
        <w:tabs>
          <w:tab w:val="left" w:pos="6061"/>
        </w:tabs>
        <w:rPr>
          <w:rFonts w:ascii="Times New Roman" w:eastAsia="Calibri" w:hAnsi="Times New Roman" w:cs="Times New Roman"/>
          <w:sz w:val="24"/>
          <w:szCs w:val="24"/>
        </w:rPr>
      </w:pPr>
    </w:p>
    <w:p w14:paraId="3B47DC9F" w14:textId="77777777" w:rsidR="008470EC" w:rsidRDefault="008470EC" w:rsidP="00B71F05">
      <w:pPr>
        <w:tabs>
          <w:tab w:val="left" w:pos="6061"/>
        </w:tabs>
        <w:rPr>
          <w:rFonts w:ascii="Times New Roman" w:eastAsia="Calibri" w:hAnsi="Times New Roman" w:cs="Times New Roman"/>
          <w:sz w:val="24"/>
          <w:szCs w:val="24"/>
        </w:rPr>
      </w:pPr>
    </w:p>
    <w:p w14:paraId="2264A401" w14:textId="77777777" w:rsidR="008470EC" w:rsidRDefault="008470EC" w:rsidP="00B71F05">
      <w:pPr>
        <w:tabs>
          <w:tab w:val="left" w:pos="6061"/>
        </w:tabs>
        <w:rPr>
          <w:rFonts w:ascii="Times New Roman" w:eastAsia="Calibri" w:hAnsi="Times New Roman" w:cs="Times New Roman"/>
          <w:sz w:val="24"/>
          <w:szCs w:val="24"/>
        </w:rPr>
      </w:pPr>
    </w:p>
    <w:p w14:paraId="033D4ABA" w14:textId="77777777" w:rsidR="008470EC" w:rsidRDefault="008470EC" w:rsidP="00B71F05">
      <w:pPr>
        <w:tabs>
          <w:tab w:val="left" w:pos="6061"/>
        </w:tabs>
        <w:rPr>
          <w:rFonts w:ascii="Times New Roman" w:eastAsia="Calibri" w:hAnsi="Times New Roman" w:cs="Times New Roman"/>
          <w:sz w:val="24"/>
          <w:szCs w:val="24"/>
        </w:rPr>
      </w:pPr>
    </w:p>
    <w:p w14:paraId="7F6A9E83" w14:textId="77777777" w:rsidR="008470EC" w:rsidRDefault="008470EC" w:rsidP="00B71F05">
      <w:pPr>
        <w:tabs>
          <w:tab w:val="left" w:pos="6061"/>
        </w:tabs>
        <w:rPr>
          <w:rFonts w:ascii="Times New Roman" w:eastAsia="Calibri" w:hAnsi="Times New Roman" w:cs="Times New Roman"/>
          <w:sz w:val="24"/>
          <w:szCs w:val="24"/>
        </w:rPr>
      </w:pPr>
    </w:p>
    <w:p w14:paraId="72309DF1" w14:textId="77777777" w:rsidR="008470EC" w:rsidRDefault="008470EC" w:rsidP="00B71F05">
      <w:pPr>
        <w:tabs>
          <w:tab w:val="left" w:pos="6061"/>
        </w:tabs>
        <w:rPr>
          <w:rFonts w:ascii="Times New Roman" w:eastAsia="Calibri" w:hAnsi="Times New Roman" w:cs="Times New Roman"/>
          <w:sz w:val="24"/>
          <w:szCs w:val="24"/>
        </w:rPr>
      </w:pPr>
    </w:p>
    <w:p w14:paraId="7402DEE2" w14:textId="3E7DC7A9" w:rsidR="008470EC" w:rsidRPr="00B71F05" w:rsidRDefault="008470EC" w:rsidP="00B71F05">
      <w:pPr>
        <w:tabs>
          <w:tab w:val="left" w:pos="6061"/>
        </w:tabs>
        <w:rPr>
          <w:rFonts w:ascii="Times New Roman" w:eastAsia="Calibri" w:hAnsi="Times New Roman" w:cs="Times New Roman"/>
          <w:sz w:val="24"/>
          <w:szCs w:val="24"/>
        </w:rPr>
        <w:sectPr w:rsidR="008470EC" w:rsidRPr="00B71F05" w:rsidSect="00592A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pPr>
    </w:p>
    <w:p w14:paraId="64FD74B4" w14:textId="77777777" w:rsidR="009E6685" w:rsidRPr="009E6685" w:rsidRDefault="009E6685" w:rsidP="009E6685">
      <w:pPr>
        <w:spacing w:line="480" w:lineRule="auto"/>
        <w:rPr>
          <w:rFonts w:ascii="Times New Roman" w:hAnsi="Times New Roman" w:cs="Times New Roman"/>
          <w:b/>
          <w:bCs/>
          <w:lang w:val="en-US"/>
        </w:rPr>
      </w:pPr>
      <w:r w:rsidRPr="009E6685">
        <w:rPr>
          <w:rFonts w:ascii="Times New Roman" w:hAnsi="Times New Roman" w:cs="Times New Roman"/>
          <w:b/>
          <w:bCs/>
          <w:lang w:val="en-US"/>
        </w:rPr>
        <w:lastRenderedPageBreak/>
        <w:t>Adoption of a Secure Coding Standard and Not Leaving Security to the End</w:t>
      </w:r>
    </w:p>
    <w:p w14:paraId="6A731799"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Adopting a secure coding standard is essential for ensuring a consistent approach to identifying and mitigating vulnerabilities throughout the software development lifecycle. Secure coding standards help developers follow best practices, such as input validation, error handling, and authentication, to reduce risks like SQL injection and buffer overflows. Linford and Company emphasize that security policies, like coding standards, must reflect the organization’s risk appetite and address specific threats, such as social engineering or unauthorized access (Dunham, 2020).</w:t>
      </w:r>
    </w:p>
    <w:p w14:paraId="5C5D2C3C"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Applying security measures early in the development process prevents costly rework and reduces the risk of exploitation. Delaying security to the end of the development cycle often results in rushed patches or incomplete fixes. By embedding secure coding practices into development workflows, developers can proactively address vulnerabilities, aligning with the principle of "shift-left security."</w:t>
      </w:r>
    </w:p>
    <w:p w14:paraId="7D76E9F6" w14:textId="77777777" w:rsidR="009E6685" w:rsidRPr="009E6685" w:rsidRDefault="009E6685" w:rsidP="009E6685">
      <w:pPr>
        <w:spacing w:line="480" w:lineRule="auto"/>
        <w:rPr>
          <w:rFonts w:ascii="Times New Roman" w:hAnsi="Times New Roman" w:cs="Times New Roman"/>
          <w:b/>
          <w:bCs/>
          <w:lang w:val="en-US"/>
        </w:rPr>
      </w:pPr>
      <w:r w:rsidRPr="009E6685">
        <w:rPr>
          <w:rFonts w:ascii="Times New Roman" w:hAnsi="Times New Roman" w:cs="Times New Roman"/>
          <w:b/>
          <w:bCs/>
          <w:lang w:val="en-US"/>
        </w:rPr>
        <w:t>Evaluation and Assessment of Risk and Cost-Benefit of Mitigation</w:t>
      </w:r>
    </w:p>
    <w:p w14:paraId="55FA7F59"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Evaluating risks involves assessing their severity, likelihood, and potential impact on confidentiality, integrity, and availability (CIA triad). For example, implementing multi-factor authentication (MFA) may incur initial costs but mitigates the high risk of unauthorized access. Cost-benefit analyses help prioritize mitigation efforts, ensuring resources focus on addressing the most critical threats.</w:t>
      </w:r>
    </w:p>
    <w:p w14:paraId="05F45247"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Security policies also require enforceable risk mitigation strategies. As highlighted in the readings, policies should guide employee behavior and ensure compliance to reduce organizational risk (Dunham, 2020). For instance, policies mandating regular software patching help prevent exploitation of known vulnerabilities, offering a high return on investment in terms of reduced incident costs.</w:t>
      </w:r>
    </w:p>
    <w:p w14:paraId="09051236" w14:textId="77777777" w:rsidR="009E6685" w:rsidRPr="009E6685" w:rsidRDefault="009E6685" w:rsidP="009E6685">
      <w:pPr>
        <w:spacing w:line="480" w:lineRule="auto"/>
        <w:rPr>
          <w:rFonts w:ascii="Times New Roman" w:hAnsi="Times New Roman" w:cs="Times New Roman"/>
          <w:b/>
          <w:bCs/>
          <w:lang w:val="en-US"/>
        </w:rPr>
      </w:pPr>
      <w:r w:rsidRPr="009E6685">
        <w:rPr>
          <w:rFonts w:ascii="Times New Roman" w:hAnsi="Times New Roman" w:cs="Times New Roman"/>
          <w:b/>
          <w:bCs/>
          <w:lang w:val="en-US"/>
        </w:rPr>
        <w:t>Zero Trust</w:t>
      </w:r>
    </w:p>
    <w:p w14:paraId="22985FBC"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The Zero Trust model transforms security by assuming no user or device is inherently trustworthy, requiring continuous authentication and least privilege access. This approach emphasizes proactive defense mechanisms, such as network micro-segmentation and real-time activity monitoring.</w:t>
      </w:r>
    </w:p>
    <w:p w14:paraId="4A9D7907"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 xml:space="preserve">Zero Trust shifts the focus from perimeter security to a data-centric model, protecting assets regardless of their location. As a user, this model enhances security while demanding stricter access protocols. For </w:t>
      </w:r>
      <w:r w:rsidRPr="009E6685">
        <w:rPr>
          <w:rFonts w:ascii="Times New Roman" w:hAnsi="Times New Roman" w:cs="Times New Roman"/>
          <w:lang w:val="en-US"/>
        </w:rPr>
        <w:lastRenderedPageBreak/>
        <w:t>developers, implementing Zero Trust requires cultural changes and education to highlight the benefits of reduced attack surfaces and improved system resilience.</w:t>
      </w:r>
    </w:p>
    <w:p w14:paraId="1638D132" w14:textId="77777777" w:rsidR="009E6685" w:rsidRPr="009E6685" w:rsidRDefault="009E6685" w:rsidP="009E6685">
      <w:pPr>
        <w:spacing w:line="480" w:lineRule="auto"/>
        <w:rPr>
          <w:rFonts w:ascii="Times New Roman" w:hAnsi="Times New Roman" w:cs="Times New Roman"/>
          <w:b/>
          <w:bCs/>
          <w:lang w:val="en-US"/>
        </w:rPr>
      </w:pPr>
      <w:r w:rsidRPr="009E6685">
        <w:rPr>
          <w:rFonts w:ascii="Times New Roman" w:hAnsi="Times New Roman" w:cs="Times New Roman"/>
          <w:b/>
          <w:bCs/>
          <w:lang w:val="en-US"/>
        </w:rPr>
        <w:t>Implementation and Recommendations of Security Policies</w:t>
      </w:r>
    </w:p>
    <w:p w14:paraId="1CBE21DD"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Effective security policies, as discussed by Dunham (2020), provide clear guidance on acceptable behavior and practices to safeguard organizational assets. They must be concise, enforceable, and regularly updated to remain relevant to emerging threats. Policies supporting encryption, for example, align with the CIA triad by protecting data during transmission, storage, and use.</w:t>
      </w:r>
    </w:p>
    <w:p w14:paraId="4525E5B0"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Recommendations for enhancing security policies include:</w:t>
      </w:r>
    </w:p>
    <w:p w14:paraId="59E978F0" w14:textId="77777777" w:rsidR="009E6685" w:rsidRPr="009E6685" w:rsidRDefault="009E6685" w:rsidP="009E6685">
      <w:pPr>
        <w:numPr>
          <w:ilvl w:val="0"/>
          <w:numId w:val="15"/>
        </w:numPr>
        <w:spacing w:line="480" w:lineRule="auto"/>
        <w:rPr>
          <w:rFonts w:ascii="Times New Roman" w:hAnsi="Times New Roman" w:cs="Times New Roman"/>
          <w:lang w:val="en-US"/>
        </w:rPr>
      </w:pPr>
      <w:r w:rsidRPr="009E6685">
        <w:rPr>
          <w:rFonts w:ascii="Times New Roman" w:hAnsi="Times New Roman" w:cs="Times New Roman"/>
          <w:b/>
          <w:bCs/>
          <w:lang w:val="en-US"/>
        </w:rPr>
        <w:t>Regular Training</w:t>
      </w:r>
      <w:r w:rsidRPr="009E6685">
        <w:rPr>
          <w:rFonts w:ascii="Times New Roman" w:hAnsi="Times New Roman" w:cs="Times New Roman"/>
          <w:lang w:val="en-US"/>
        </w:rPr>
        <w:t>: Equip employees with knowledge of evolving threats, such as phishing and ransomware.</w:t>
      </w:r>
    </w:p>
    <w:p w14:paraId="6CD16D85" w14:textId="77777777" w:rsidR="009E6685" w:rsidRPr="009E6685" w:rsidRDefault="009E6685" w:rsidP="009E6685">
      <w:pPr>
        <w:numPr>
          <w:ilvl w:val="0"/>
          <w:numId w:val="15"/>
        </w:numPr>
        <w:spacing w:line="480" w:lineRule="auto"/>
        <w:rPr>
          <w:rFonts w:ascii="Times New Roman" w:hAnsi="Times New Roman" w:cs="Times New Roman"/>
          <w:lang w:val="en-US"/>
        </w:rPr>
      </w:pPr>
      <w:r w:rsidRPr="009E6685">
        <w:rPr>
          <w:rFonts w:ascii="Times New Roman" w:hAnsi="Times New Roman" w:cs="Times New Roman"/>
          <w:b/>
          <w:bCs/>
          <w:lang w:val="en-US"/>
        </w:rPr>
        <w:t>Automation</w:t>
      </w:r>
      <w:r w:rsidRPr="009E6685">
        <w:rPr>
          <w:rFonts w:ascii="Times New Roman" w:hAnsi="Times New Roman" w:cs="Times New Roman"/>
          <w:lang w:val="en-US"/>
        </w:rPr>
        <w:t>: Utilize tools like static code analysis and vulnerability scanners to enforce compliance with secure coding standards.</w:t>
      </w:r>
    </w:p>
    <w:p w14:paraId="39637B75" w14:textId="77777777" w:rsidR="009E6685" w:rsidRPr="009E6685" w:rsidRDefault="009E6685" w:rsidP="009E6685">
      <w:pPr>
        <w:numPr>
          <w:ilvl w:val="0"/>
          <w:numId w:val="15"/>
        </w:numPr>
        <w:spacing w:line="480" w:lineRule="auto"/>
        <w:rPr>
          <w:rFonts w:ascii="Times New Roman" w:hAnsi="Times New Roman" w:cs="Times New Roman"/>
          <w:lang w:val="en-US"/>
        </w:rPr>
      </w:pPr>
      <w:r w:rsidRPr="009E6685">
        <w:rPr>
          <w:rFonts w:ascii="Times New Roman" w:hAnsi="Times New Roman" w:cs="Times New Roman"/>
          <w:b/>
          <w:bCs/>
          <w:lang w:val="en-US"/>
        </w:rPr>
        <w:t>Continuous Improvement</w:t>
      </w:r>
      <w:r w:rsidRPr="009E6685">
        <w:rPr>
          <w:rFonts w:ascii="Times New Roman" w:hAnsi="Times New Roman" w:cs="Times New Roman"/>
          <w:lang w:val="en-US"/>
        </w:rPr>
        <w:t>: Review and revise policies annually to incorporate lessons learned from past incidents and adapt to new threats.</w:t>
      </w:r>
    </w:p>
    <w:p w14:paraId="3883FFF6" w14:textId="77777777" w:rsidR="009E6685" w:rsidRPr="009E6685" w:rsidRDefault="009E6685" w:rsidP="009E6685">
      <w:pPr>
        <w:spacing w:line="480" w:lineRule="auto"/>
        <w:rPr>
          <w:rFonts w:ascii="Times New Roman" w:hAnsi="Times New Roman" w:cs="Times New Roman"/>
          <w:b/>
          <w:bCs/>
          <w:lang w:val="en-US"/>
        </w:rPr>
      </w:pPr>
      <w:r w:rsidRPr="009E6685">
        <w:rPr>
          <w:rFonts w:ascii="Times New Roman" w:hAnsi="Times New Roman" w:cs="Times New Roman"/>
          <w:b/>
          <w:bCs/>
          <w:lang w:val="en-US"/>
        </w:rPr>
        <w:t>Example for Module Eight Reflection</w:t>
      </w:r>
    </w:p>
    <w:p w14:paraId="3AFF4CA5"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An example of a concept for final reflection is the integration of Zero Trust principles into secure coding practices. By treating every access request as a potential threat, developers can design systems that require continuous verification and minimize attack vectors. This proactive approach aligns with secure coding standards and reinforces the importance of addressing security throughout the development process.</w:t>
      </w:r>
    </w:p>
    <w:p w14:paraId="1FA37388" w14:textId="77777777" w:rsidR="009E6685" w:rsidRDefault="009E6685" w:rsidP="009E6685">
      <w:pPr>
        <w:spacing w:line="480" w:lineRule="auto"/>
        <w:rPr>
          <w:rFonts w:ascii="Times New Roman" w:hAnsi="Times New Roman" w:cs="Times New Roman"/>
          <w:b/>
          <w:bCs/>
          <w:lang w:val="en-US"/>
        </w:rPr>
      </w:pPr>
    </w:p>
    <w:p w14:paraId="316F875E" w14:textId="77777777" w:rsidR="009E6685" w:rsidRDefault="009E6685" w:rsidP="009E6685">
      <w:pPr>
        <w:spacing w:line="480" w:lineRule="auto"/>
        <w:rPr>
          <w:rFonts w:ascii="Times New Roman" w:hAnsi="Times New Roman" w:cs="Times New Roman"/>
          <w:b/>
          <w:bCs/>
          <w:lang w:val="en-US"/>
        </w:rPr>
      </w:pPr>
    </w:p>
    <w:p w14:paraId="5113CBB7" w14:textId="77777777" w:rsidR="009E6685" w:rsidRDefault="009E6685" w:rsidP="009E6685">
      <w:pPr>
        <w:spacing w:line="480" w:lineRule="auto"/>
        <w:rPr>
          <w:rFonts w:ascii="Times New Roman" w:hAnsi="Times New Roman" w:cs="Times New Roman"/>
          <w:b/>
          <w:bCs/>
          <w:lang w:val="en-US"/>
        </w:rPr>
      </w:pPr>
    </w:p>
    <w:p w14:paraId="2DA1CB4C" w14:textId="77777777" w:rsidR="009E6685" w:rsidRDefault="009E6685" w:rsidP="009E6685">
      <w:pPr>
        <w:spacing w:line="480" w:lineRule="auto"/>
        <w:rPr>
          <w:rFonts w:ascii="Times New Roman" w:hAnsi="Times New Roman" w:cs="Times New Roman"/>
          <w:b/>
          <w:bCs/>
          <w:lang w:val="en-US"/>
        </w:rPr>
      </w:pPr>
    </w:p>
    <w:p w14:paraId="480417E6" w14:textId="77777777" w:rsidR="009E6685" w:rsidRDefault="009E6685" w:rsidP="009E6685">
      <w:pPr>
        <w:spacing w:line="480" w:lineRule="auto"/>
        <w:rPr>
          <w:rFonts w:ascii="Times New Roman" w:hAnsi="Times New Roman" w:cs="Times New Roman"/>
          <w:b/>
          <w:bCs/>
          <w:lang w:val="en-US"/>
        </w:rPr>
      </w:pPr>
    </w:p>
    <w:p w14:paraId="38C8C448" w14:textId="77777777" w:rsidR="009E6685" w:rsidRDefault="009E6685" w:rsidP="009E6685">
      <w:pPr>
        <w:spacing w:line="480" w:lineRule="auto"/>
        <w:rPr>
          <w:rFonts w:ascii="Times New Roman" w:hAnsi="Times New Roman" w:cs="Times New Roman"/>
          <w:b/>
          <w:bCs/>
          <w:lang w:val="en-US"/>
        </w:rPr>
      </w:pPr>
    </w:p>
    <w:p w14:paraId="6F2C2C55" w14:textId="091EC604" w:rsidR="009E6685" w:rsidRPr="009E6685" w:rsidRDefault="009E6685" w:rsidP="009E6685">
      <w:pPr>
        <w:spacing w:line="480" w:lineRule="auto"/>
        <w:jc w:val="center"/>
        <w:rPr>
          <w:rFonts w:ascii="Times New Roman" w:hAnsi="Times New Roman" w:cs="Times New Roman"/>
          <w:b/>
          <w:bCs/>
          <w:lang w:val="en-US"/>
        </w:rPr>
      </w:pPr>
      <w:r w:rsidRPr="009E6685">
        <w:rPr>
          <w:rFonts w:ascii="Times New Roman" w:hAnsi="Times New Roman" w:cs="Times New Roman"/>
          <w:b/>
          <w:bCs/>
          <w:lang w:val="en-US"/>
        </w:rPr>
        <w:lastRenderedPageBreak/>
        <w:t>References</w:t>
      </w:r>
    </w:p>
    <w:p w14:paraId="0CADA348" w14:textId="77777777" w:rsidR="009E6685" w:rsidRPr="009E6685" w:rsidRDefault="009E6685" w:rsidP="009E6685">
      <w:pPr>
        <w:spacing w:line="480" w:lineRule="auto"/>
        <w:rPr>
          <w:rFonts w:ascii="Times New Roman" w:hAnsi="Times New Roman" w:cs="Times New Roman"/>
          <w:lang w:val="en-US"/>
        </w:rPr>
      </w:pPr>
      <w:r w:rsidRPr="009E6685">
        <w:rPr>
          <w:rFonts w:ascii="Times New Roman" w:hAnsi="Times New Roman" w:cs="Times New Roman"/>
          <w:lang w:val="en-US"/>
        </w:rPr>
        <w:t xml:space="preserve">Dunham, R. (2020). </w:t>
      </w:r>
      <w:r w:rsidRPr="009E6685">
        <w:rPr>
          <w:rFonts w:ascii="Times New Roman" w:hAnsi="Times New Roman" w:cs="Times New Roman"/>
          <w:i/>
          <w:iCs/>
          <w:lang w:val="en-US"/>
        </w:rPr>
        <w:t>Information Security Policies: Why They Are Important to Your Organization</w:t>
      </w:r>
      <w:r w:rsidRPr="009E6685">
        <w:rPr>
          <w:rFonts w:ascii="Times New Roman" w:hAnsi="Times New Roman" w:cs="Times New Roman"/>
          <w:lang w:val="en-US"/>
        </w:rPr>
        <w:t xml:space="preserve">. Linford &amp; Company. Retrieved from </w:t>
      </w:r>
      <w:hyperlink r:id="rId14" w:tgtFrame="_new" w:history="1">
        <w:r w:rsidRPr="009E6685">
          <w:rPr>
            <w:rStyle w:val="Hyperlink"/>
            <w:rFonts w:ascii="Times New Roman" w:hAnsi="Times New Roman" w:cs="Times New Roman"/>
            <w:lang w:val="en-US"/>
          </w:rPr>
          <w:t>Linford &amp; Company</w:t>
        </w:r>
      </w:hyperlink>
    </w:p>
    <w:p w14:paraId="24A6403D" w14:textId="0BD42789" w:rsidR="00DB7223" w:rsidRPr="00DB7223" w:rsidRDefault="00DB7223" w:rsidP="009E6685">
      <w:pPr>
        <w:spacing w:line="480" w:lineRule="auto"/>
        <w:rPr>
          <w:rFonts w:ascii="Times New Roman" w:hAnsi="Times New Roman" w:cs="Times New Roman"/>
          <w:lang w:val="en-US"/>
        </w:rPr>
      </w:pPr>
    </w:p>
    <w:sectPr w:rsidR="00DB7223" w:rsidRPr="00DB7223" w:rsidSect="009E668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73255" w14:textId="77777777" w:rsidR="000E63BF" w:rsidRDefault="000E63BF">
      <w:pPr>
        <w:spacing w:line="240" w:lineRule="auto"/>
      </w:pPr>
      <w:r>
        <w:separator/>
      </w:r>
    </w:p>
  </w:endnote>
  <w:endnote w:type="continuationSeparator" w:id="0">
    <w:p w14:paraId="6BFA3723" w14:textId="77777777" w:rsidR="000E63BF" w:rsidRDefault="000E6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1EE37" w14:textId="77777777" w:rsidR="009E6685" w:rsidRDefault="009E6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BC118" w14:textId="77777777" w:rsidR="009E6685" w:rsidRDefault="009E66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91175" w14:textId="77777777" w:rsidR="009E6685" w:rsidRDefault="009E6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4256A" w14:textId="77777777" w:rsidR="000E63BF" w:rsidRDefault="000E63BF">
      <w:pPr>
        <w:spacing w:line="240" w:lineRule="auto"/>
      </w:pPr>
      <w:r>
        <w:separator/>
      </w:r>
    </w:p>
  </w:footnote>
  <w:footnote w:type="continuationSeparator" w:id="0">
    <w:p w14:paraId="208D96EC" w14:textId="77777777" w:rsidR="000E63BF" w:rsidRDefault="000E6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01C19" w14:textId="77777777" w:rsidR="009E6685" w:rsidRDefault="009E6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33FEA63D" w:rsidR="00224A17" w:rsidRPr="00D02218" w:rsidRDefault="00224A17" w:rsidP="007E4E6C">
    <w:pPr>
      <w:tabs>
        <w:tab w:val="left" w:pos="228"/>
        <w:tab w:val="right" w:pos="9360"/>
      </w:tabs>
      <w:rPr>
        <w:rFonts w:ascii="Times New Roman" w:hAnsi="Times New Roman" w:cs="Times New Roman"/>
        <w:sz w:val="24"/>
        <w:szCs w:val="24"/>
      </w:rPr>
    </w:pPr>
    <w:r>
      <w:rPr>
        <w:rFonts w:ascii="Calibri" w:hAnsi="Calibri" w:cs="Calibri"/>
      </w:rPr>
      <w:tab/>
    </w:r>
    <w:r w:rsidR="009E6685" w:rsidRPr="009E6685">
      <w:rPr>
        <w:rFonts w:ascii="Times New Roman" w:hAnsi="Times New Roman" w:cs="Times New Roman"/>
        <w:sz w:val="24"/>
        <w:szCs w:val="24"/>
        <w:lang w:val="en-US"/>
      </w:rPr>
      <w:t>CS405 8-2 Journal: Portfolio Reflection</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7487" w14:textId="0AB284F9" w:rsidR="006F1113" w:rsidRPr="006F1113" w:rsidRDefault="006F1113" w:rsidP="00533607">
    <w:pPr>
      <w:pStyle w:val="Header"/>
      <w:rPr>
        <w:rFonts w:ascii="Times New Roman" w:hAnsi="Times New Roman" w:cs="Times New Roman"/>
        <w:sz w:val="24"/>
        <w:szCs w:val="24"/>
        <w:lang w:val="en-US"/>
      </w:rPr>
    </w:pPr>
    <w:r>
      <w:rPr>
        <w:rFonts w:ascii="Times New Roman" w:hAnsi="Times New Roman" w:cs="Times New Roman"/>
        <w:sz w:val="24"/>
        <w:szCs w:val="24"/>
        <w:lang w:val="en-US"/>
      </w:rPr>
      <w:t xml:space="preserve">RUNNING HEAD </w:t>
    </w:r>
    <w:r w:rsidR="009E6685" w:rsidRPr="009E6685">
      <w:rPr>
        <w:rFonts w:ascii="Times New Roman" w:hAnsi="Times New Roman" w:cs="Times New Roman"/>
        <w:sz w:val="24"/>
        <w:szCs w:val="24"/>
        <w:lang w:val="en-US"/>
      </w:rPr>
      <w:t>CS405 8-2 Journal: Portfolio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0D74"/>
    <w:multiLevelType w:val="multilevel"/>
    <w:tmpl w:val="7E1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0B22"/>
    <w:multiLevelType w:val="multilevel"/>
    <w:tmpl w:val="9E16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C7A35"/>
    <w:multiLevelType w:val="multilevel"/>
    <w:tmpl w:val="4F725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92984"/>
    <w:multiLevelType w:val="multilevel"/>
    <w:tmpl w:val="ECAC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4AD"/>
    <w:multiLevelType w:val="multilevel"/>
    <w:tmpl w:val="226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05229"/>
    <w:multiLevelType w:val="multilevel"/>
    <w:tmpl w:val="5ED8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62DB5"/>
    <w:multiLevelType w:val="multilevel"/>
    <w:tmpl w:val="4C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2172B"/>
    <w:multiLevelType w:val="multilevel"/>
    <w:tmpl w:val="04F8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01066"/>
    <w:multiLevelType w:val="multilevel"/>
    <w:tmpl w:val="7788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A1AD5"/>
    <w:multiLevelType w:val="multilevel"/>
    <w:tmpl w:val="41FE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A3A80"/>
    <w:multiLevelType w:val="multilevel"/>
    <w:tmpl w:val="216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E0C8E"/>
    <w:multiLevelType w:val="multilevel"/>
    <w:tmpl w:val="BB40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7521B"/>
    <w:multiLevelType w:val="multilevel"/>
    <w:tmpl w:val="58E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67577"/>
    <w:multiLevelType w:val="multilevel"/>
    <w:tmpl w:val="72C0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E6BFD"/>
    <w:multiLevelType w:val="multilevel"/>
    <w:tmpl w:val="090C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361529">
    <w:abstractNumId w:val="12"/>
  </w:num>
  <w:num w:numId="2" w16cid:durableId="1318728285">
    <w:abstractNumId w:val="13"/>
  </w:num>
  <w:num w:numId="3" w16cid:durableId="500245110">
    <w:abstractNumId w:val="4"/>
  </w:num>
  <w:num w:numId="4" w16cid:durableId="462164027">
    <w:abstractNumId w:val="8"/>
  </w:num>
  <w:num w:numId="5" w16cid:durableId="1356494095">
    <w:abstractNumId w:val="7"/>
  </w:num>
  <w:num w:numId="6" w16cid:durableId="1761174319">
    <w:abstractNumId w:val="2"/>
  </w:num>
  <w:num w:numId="7" w16cid:durableId="880477567">
    <w:abstractNumId w:val="9"/>
  </w:num>
  <w:num w:numId="8" w16cid:durableId="1926525836">
    <w:abstractNumId w:val="1"/>
  </w:num>
  <w:num w:numId="9" w16cid:durableId="1136800589">
    <w:abstractNumId w:val="5"/>
  </w:num>
  <w:num w:numId="10" w16cid:durableId="1980499144">
    <w:abstractNumId w:val="10"/>
  </w:num>
  <w:num w:numId="11" w16cid:durableId="586962122">
    <w:abstractNumId w:val="3"/>
  </w:num>
  <w:num w:numId="12" w16cid:durableId="1456413983">
    <w:abstractNumId w:val="0"/>
  </w:num>
  <w:num w:numId="13" w16cid:durableId="1746756901">
    <w:abstractNumId w:val="6"/>
  </w:num>
  <w:num w:numId="14" w16cid:durableId="809250816">
    <w:abstractNumId w:val="14"/>
  </w:num>
  <w:num w:numId="15" w16cid:durableId="4655079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15E0D"/>
    <w:rsid w:val="0004257C"/>
    <w:rsid w:val="00073A2E"/>
    <w:rsid w:val="00084BD4"/>
    <w:rsid w:val="00086F60"/>
    <w:rsid w:val="000960FF"/>
    <w:rsid w:val="000A243A"/>
    <w:rsid w:val="000A38EC"/>
    <w:rsid w:val="000A41E0"/>
    <w:rsid w:val="000A52F4"/>
    <w:rsid w:val="000A665C"/>
    <w:rsid w:val="000B28EA"/>
    <w:rsid w:val="000B744B"/>
    <w:rsid w:val="000C56B8"/>
    <w:rsid w:val="000D011A"/>
    <w:rsid w:val="000E63BF"/>
    <w:rsid w:val="000F43D4"/>
    <w:rsid w:val="001014C7"/>
    <w:rsid w:val="00104B4B"/>
    <w:rsid w:val="0013678D"/>
    <w:rsid w:val="00143F57"/>
    <w:rsid w:val="001452F2"/>
    <w:rsid w:val="00157507"/>
    <w:rsid w:val="001616E1"/>
    <w:rsid w:val="00163F56"/>
    <w:rsid w:val="00173233"/>
    <w:rsid w:val="00182A25"/>
    <w:rsid w:val="001A2186"/>
    <w:rsid w:val="001A2FCE"/>
    <w:rsid w:val="001C4199"/>
    <w:rsid w:val="001C52BB"/>
    <w:rsid w:val="001D21A7"/>
    <w:rsid w:val="001E7806"/>
    <w:rsid w:val="001F4F1C"/>
    <w:rsid w:val="001F5656"/>
    <w:rsid w:val="002005CF"/>
    <w:rsid w:val="002074FE"/>
    <w:rsid w:val="0021585F"/>
    <w:rsid w:val="002169D7"/>
    <w:rsid w:val="00217F58"/>
    <w:rsid w:val="0022057D"/>
    <w:rsid w:val="00224A17"/>
    <w:rsid w:val="00225A3B"/>
    <w:rsid w:val="002324C4"/>
    <w:rsid w:val="00232F4F"/>
    <w:rsid w:val="002345B2"/>
    <w:rsid w:val="0024679F"/>
    <w:rsid w:val="002507E1"/>
    <w:rsid w:val="002551DA"/>
    <w:rsid w:val="002B0079"/>
    <w:rsid w:val="002B261A"/>
    <w:rsid w:val="002B70CA"/>
    <w:rsid w:val="002C0B82"/>
    <w:rsid w:val="002C361D"/>
    <w:rsid w:val="002F1AA7"/>
    <w:rsid w:val="003021F6"/>
    <w:rsid w:val="0030277F"/>
    <w:rsid w:val="00322B44"/>
    <w:rsid w:val="00327BD4"/>
    <w:rsid w:val="003572FB"/>
    <w:rsid w:val="00381CC3"/>
    <w:rsid w:val="003B18BF"/>
    <w:rsid w:val="003B41CE"/>
    <w:rsid w:val="003E0C91"/>
    <w:rsid w:val="003F3B08"/>
    <w:rsid w:val="003F620A"/>
    <w:rsid w:val="003F6C61"/>
    <w:rsid w:val="00410F26"/>
    <w:rsid w:val="00446FD3"/>
    <w:rsid w:val="00446FFE"/>
    <w:rsid w:val="00465185"/>
    <w:rsid w:val="00473135"/>
    <w:rsid w:val="004B048C"/>
    <w:rsid w:val="004B1CBC"/>
    <w:rsid w:val="004C66A3"/>
    <w:rsid w:val="004D0F31"/>
    <w:rsid w:val="004D19DA"/>
    <w:rsid w:val="004D4A24"/>
    <w:rsid w:val="004D5808"/>
    <w:rsid w:val="00507FFC"/>
    <w:rsid w:val="00516B99"/>
    <w:rsid w:val="00533607"/>
    <w:rsid w:val="005378B6"/>
    <w:rsid w:val="0055709C"/>
    <w:rsid w:val="0055731D"/>
    <w:rsid w:val="00592A93"/>
    <w:rsid w:val="005B4166"/>
    <w:rsid w:val="005B574B"/>
    <w:rsid w:val="005C10C0"/>
    <w:rsid w:val="005C27EA"/>
    <w:rsid w:val="005C48E3"/>
    <w:rsid w:val="005D60A5"/>
    <w:rsid w:val="005E6D94"/>
    <w:rsid w:val="005F20FB"/>
    <w:rsid w:val="005F66B5"/>
    <w:rsid w:val="00673473"/>
    <w:rsid w:val="006757C1"/>
    <w:rsid w:val="00677E2A"/>
    <w:rsid w:val="006C3CFC"/>
    <w:rsid w:val="006C7378"/>
    <w:rsid w:val="006D2A21"/>
    <w:rsid w:val="006F1113"/>
    <w:rsid w:val="006F1585"/>
    <w:rsid w:val="006F3D9F"/>
    <w:rsid w:val="006F7D90"/>
    <w:rsid w:val="00706537"/>
    <w:rsid w:val="00706D65"/>
    <w:rsid w:val="00712520"/>
    <w:rsid w:val="00726A97"/>
    <w:rsid w:val="007339FD"/>
    <w:rsid w:val="00742956"/>
    <w:rsid w:val="007557ED"/>
    <w:rsid w:val="00770EF1"/>
    <w:rsid w:val="00772CDD"/>
    <w:rsid w:val="0077566C"/>
    <w:rsid w:val="007A7360"/>
    <w:rsid w:val="007B19A9"/>
    <w:rsid w:val="007C5801"/>
    <w:rsid w:val="007C6384"/>
    <w:rsid w:val="007E33E7"/>
    <w:rsid w:val="007E4E6C"/>
    <w:rsid w:val="00801833"/>
    <w:rsid w:val="008142E9"/>
    <w:rsid w:val="008147B5"/>
    <w:rsid w:val="00824293"/>
    <w:rsid w:val="00836950"/>
    <w:rsid w:val="008470EC"/>
    <w:rsid w:val="0084757B"/>
    <w:rsid w:val="00853845"/>
    <w:rsid w:val="00866AB5"/>
    <w:rsid w:val="00872006"/>
    <w:rsid w:val="00882AF5"/>
    <w:rsid w:val="00894FCC"/>
    <w:rsid w:val="00895C4A"/>
    <w:rsid w:val="008B0B77"/>
    <w:rsid w:val="008B4148"/>
    <w:rsid w:val="008C228E"/>
    <w:rsid w:val="00912D87"/>
    <w:rsid w:val="00916FB1"/>
    <w:rsid w:val="00932701"/>
    <w:rsid w:val="0093729A"/>
    <w:rsid w:val="00942F1E"/>
    <w:rsid w:val="009631BE"/>
    <w:rsid w:val="00973844"/>
    <w:rsid w:val="00975DA6"/>
    <w:rsid w:val="00982795"/>
    <w:rsid w:val="009B0225"/>
    <w:rsid w:val="009D2B93"/>
    <w:rsid w:val="009E1E5B"/>
    <w:rsid w:val="009E6685"/>
    <w:rsid w:val="009F3CB4"/>
    <w:rsid w:val="00A07FAF"/>
    <w:rsid w:val="00A1066A"/>
    <w:rsid w:val="00A1362F"/>
    <w:rsid w:val="00A15786"/>
    <w:rsid w:val="00A24F9C"/>
    <w:rsid w:val="00A250AE"/>
    <w:rsid w:val="00A26763"/>
    <w:rsid w:val="00A533A1"/>
    <w:rsid w:val="00A64AAE"/>
    <w:rsid w:val="00A82586"/>
    <w:rsid w:val="00AB694A"/>
    <w:rsid w:val="00AC3E7A"/>
    <w:rsid w:val="00AE243B"/>
    <w:rsid w:val="00AF01C6"/>
    <w:rsid w:val="00AF36F0"/>
    <w:rsid w:val="00B16CB1"/>
    <w:rsid w:val="00B27193"/>
    <w:rsid w:val="00B27AA4"/>
    <w:rsid w:val="00B443BD"/>
    <w:rsid w:val="00B56157"/>
    <w:rsid w:val="00B60A5C"/>
    <w:rsid w:val="00B71F05"/>
    <w:rsid w:val="00B739FA"/>
    <w:rsid w:val="00BA50A2"/>
    <w:rsid w:val="00BB2A4F"/>
    <w:rsid w:val="00BB43B4"/>
    <w:rsid w:val="00BD5992"/>
    <w:rsid w:val="00BF429A"/>
    <w:rsid w:val="00C30133"/>
    <w:rsid w:val="00C47A40"/>
    <w:rsid w:val="00C564CE"/>
    <w:rsid w:val="00C83868"/>
    <w:rsid w:val="00C96C8A"/>
    <w:rsid w:val="00CA642F"/>
    <w:rsid w:val="00CB1971"/>
    <w:rsid w:val="00CC0BF0"/>
    <w:rsid w:val="00CC471D"/>
    <w:rsid w:val="00CC5583"/>
    <w:rsid w:val="00CD32FC"/>
    <w:rsid w:val="00CD66C0"/>
    <w:rsid w:val="00D02218"/>
    <w:rsid w:val="00D06FE0"/>
    <w:rsid w:val="00D148C2"/>
    <w:rsid w:val="00D15A8D"/>
    <w:rsid w:val="00D37992"/>
    <w:rsid w:val="00D76E37"/>
    <w:rsid w:val="00D86C08"/>
    <w:rsid w:val="00D93C7E"/>
    <w:rsid w:val="00D94532"/>
    <w:rsid w:val="00DA3DF0"/>
    <w:rsid w:val="00DB4706"/>
    <w:rsid w:val="00DB7223"/>
    <w:rsid w:val="00DC440D"/>
    <w:rsid w:val="00DC5FCD"/>
    <w:rsid w:val="00DE3000"/>
    <w:rsid w:val="00DE3FE8"/>
    <w:rsid w:val="00DE4EA2"/>
    <w:rsid w:val="00DF2874"/>
    <w:rsid w:val="00E140F2"/>
    <w:rsid w:val="00E166C1"/>
    <w:rsid w:val="00E43750"/>
    <w:rsid w:val="00E43FC4"/>
    <w:rsid w:val="00E50F83"/>
    <w:rsid w:val="00E62F00"/>
    <w:rsid w:val="00E64240"/>
    <w:rsid w:val="00E65B4B"/>
    <w:rsid w:val="00E6689B"/>
    <w:rsid w:val="00E95190"/>
    <w:rsid w:val="00E95715"/>
    <w:rsid w:val="00EA03B1"/>
    <w:rsid w:val="00EA3E2F"/>
    <w:rsid w:val="00EA6EF4"/>
    <w:rsid w:val="00EC0907"/>
    <w:rsid w:val="00EC5FC6"/>
    <w:rsid w:val="00ED6AEB"/>
    <w:rsid w:val="00EE60D3"/>
    <w:rsid w:val="00EE613F"/>
    <w:rsid w:val="00F02D1C"/>
    <w:rsid w:val="00F0547F"/>
    <w:rsid w:val="00F055F0"/>
    <w:rsid w:val="00F14C5B"/>
    <w:rsid w:val="00F23376"/>
    <w:rsid w:val="00F40293"/>
    <w:rsid w:val="00F41A22"/>
    <w:rsid w:val="00F47DCB"/>
    <w:rsid w:val="00F84F18"/>
    <w:rsid w:val="00FA3091"/>
    <w:rsid w:val="00FB1158"/>
    <w:rsid w:val="00FB4421"/>
    <w:rsid w:val="00FC19DF"/>
    <w:rsid w:val="00FC2F5D"/>
    <w:rsid w:val="00FD16AB"/>
    <w:rsid w:val="00FD5D4B"/>
    <w:rsid w:val="00FF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217F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07FAF"/>
    <w:pPr>
      <w:ind w:left="720"/>
      <w:contextualSpacing/>
    </w:pPr>
  </w:style>
  <w:style w:type="character" w:styleId="Hyperlink">
    <w:name w:val="Hyperlink"/>
    <w:basedOn w:val="DefaultParagraphFont"/>
    <w:uiPriority w:val="99"/>
    <w:unhideWhenUsed/>
    <w:rsid w:val="00824293"/>
    <w:rPr>
      <w:color w:val="0000FF" w:themeColor="hyperlink"/>
      <w:u w:val="single"/>
    </w:rPr>
  </w:style>
  <w:style w:type="character" w:styleId="UnresolvedMention">
    <w:name w:val="Unresolved Mention"/>
    <w:basedOn w:val="DefaultParagraphFont"/>
    <w:uiPriority w:val="99"/>
    <w:semiHidden/>
    <w:unhideWhenUsed/>
    <w:rsid w:val="0082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274">
      <w:bodyDiv w:val="1"/>
      <w:marLeft w:val="0"/>
      <w:marRight w:val="0"/>
      <w:marTop w:val="0"/>
      <w:marBottom w:val="0"/>
      <w:divBdr>
        <w:top w:val="none" w:sz="0" w:space="0" w:color="auto"/>
        <w:left w:val="none" w:sz="0" w:space="0" w:color="auto"/>
        <w:bottom w:val="none" w:sz="0" w:space="0" w:color="auto"/>
        <w:right w:val="none" w:sz="0" w:space="0" w:color="auto"/>
      </w:divBdr>
    </w:div>
    <w:div w:id="22943989">
      <w:bodyDiv w:val="1"/>
      <w:marLeft w:val="0"/>
      <w:marRight w:val="0"/>
      <w:marTop w:val="0"/>
      <w:marBottom w:val="0"/>
      <w:divBdr>
        <w:top w:val="none" w:sz="0" w:space="0" w:color="auto"/>
        <w:left w:val="none" w:sz="0" w:space="0" w:color="auto"/>
        <w:bottom w:val="none" w:sz="0" w:space="0" w:color="auto"/>
        <w:right w:val="none" w:sz="0" w:space="0" w:color="auto"/>
      </w:divBdr>
    </w:div>
    <w:div w:id="36512326">
      <w:bodyDiv w:val="1"/>
      <w:marLeft w:val="0"/>
      <w:marRight w:val="0"/>
      <w:marTop w:val="0"/>
      <w:marBottom w:val="0"/>
      <w:divBdr>
        <w:top w:val="none" w:sz="0" w:space="0" w:color="auto"/>
        <w:left w:val="none" w:sz="0" w:space="0" w:color="auto"/>
        <w:bottom w:val="none" w:sz="0" w:space="0" w:color="auto"/>
        <w:right w:val="none" w:sz="0" w:space="0" w:color="auto"/>
      </w:divBdr>
    </w:div>
    <w:div w:id="67391479">
      <w:bodyDiv w:val="1"/>
      <w:marLeft w:val="0"/>
      <w:marRight w:val="0"/>
      <w:marTop w:val="0"/>
      <w:marBottom w:val="0"/>
      <w:divBdr>
        <w:top w:val="none" w:sz="0" w:space="0" w:color="auto"/>
        <w:left w:val="none" w:sz="0" w:space="0" w:color="auto"/>
        <w:bottom w:val="none" w:sz="0" w:space="0" w:color="auto"/>
        <w:right w:val="none" w:sz="0" w:space="0" w:color="auto"/>
      </w:divBdr>
    </w:div>
    <w:div w:id="201595216">
      <w:bodyDiv w:val="1"/>
      <w:marLeft w:val="0"/>
      <w:marRight w:val="0"/>
      <w:marTop w:val="0"/>
      <w:marBottom w:val="0"/>
      <w:divBdr>
        <w:top w:val="none" w:sz="0" w:space="0" w:color="auto"/>
        <w:left w:val="none" w:sz="0" w:space="0" w:color="auto"/>
        <w:bottom w:val="none" w:sz="0" w:space="0" w:color="auto"/>
        <w:right w:val="none" w:sz="0" w:space="0" w:color="auto"/>
      </w:divBdr>
      <w:divsChild>
        <w:div w:id="886140119">
          <w:marLeft w:val="0"/>
          <w:marRight w:val="0"/>
          <w:marTop w:val="0"/>
          <w:marBottom w:val="0"/>
          <w:divBdr>
            <w:top w:val="single" w:sz="2" w:space="0" w:color="D9D9E3"/>
            <w:left w:val="single" w:sz="2" w:space="0" w:color="D9D9E3"/>
            <w:bottom w:val="single" w:sz="2" w:space="0" w:color="D9D9E3"/>
            <w:right w:val="single" w:sz="2" w:space="0" w:color="D9D9E3"/>
          </w:divBdr>
          <w:divsChild>
            <w:div w:id="119303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94375">
      <w:bodyDiv w:val="1"/>
      <w:marLeft w:val="0"/>
      <w:marRight w:val="0"/>
      <w:marTop w:val="0"/>
      <w:marBottom w:val="0"/>
      <w:divBdr>
        <w:top w:val="none" w:sz="0" w:space="0" w:color="auto"/>
        <w:left w:val="none" w:sz="0" w:space="0" w:color="auto"/>
        <w:bottom w:val="none" w:sz="0" w:space="0" w:color="auto"/>
        <w:right w:val="none" w:sz="0" w:space="0" w:color="auto"/>
      </w:divBdr>
    </w:div>
    <w:div w:id="220100956">
      <w:bodyDiv w:val="1"/>
      <w:marLeft w:val="0"/>
      <w:marRight w:val="0"/>
      <w:marTop w:val="0"/>
      <w:marBottom w:val="0"/>
      <w:divBdr>
        <w:top w:val="none" w:sz="0" w:space="0" w:color="auto"/>
        <w:left w:val="none" w:sz="0" w:space="0" w:color="auto"/>
        <w:bottom w:val="none" w:sz="0" w:space="0" w:color="auto"/>
        <w:right w:val="none" w:sz="0" w:space="0" w:color="auto"/>
      </w:divBdr>
    </w:div>
    <w:div w:id="249973982">
      <w:bodyDiv w:val="1"/>
      <w:marLeft w:val="0"/>
      <w:marRight w:val="0"/>
      <w:marTop w:val="0"/>
      <w:marBottom w:val="0"/>
      <w:divBdr>
        <w:top w:val="none" w:sz="0" w:space="0" w:color="auto"/>
        <w:left w:val="none" w:sz="0" w:space="0" w:color="auto"/>
        <w:bottom w:val="none" w:sz="0" w:space="0" w:color="auto"/>
        <w:right w:val="none" w:sz="0" w:space="0" w:color="auto"/>
      </w:divBdr>
      <w:divsChild>
        <w:div w:id="218321699">
          <w:marLeft w:val="0"/>
          <w:marRight w:val="0"/>
          <w:marTop w:val="0"/>
          <w:marBottom w:val="0"/>
          <w:divBdr>
            <w:top w:val="single" w:sz="2" w:space="0" w:color="D9D9E3"/>
            <w:left w:val="single" w:sz="2" w:space="0" w:color="D9D9E3"/>
            <w:bottom w:val="single" w:sz="2" w:space="0" w:color="D9D9E3"/>
            <w:right w:val="single" w:sz="2" w:space="0" w:color="D9D9E3"/>
          </w:divBdr>
          <w:divsChild>
            <w:div w:id="7385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031584">
      <w:bodyDiv w:val="1"/>
      <w:marLeft w:val="0"/>
      <w:marRight w:val="0"/>
      <w:marTop w:val="0"/>
      <w:marBottom w:val="0"/>
      <w:divBdr>
        <w:top w:val="none" w:sz="0" w:space="0" w:color="auto"/>
        <w:left w:val="none" w:sz="0" w:space="0" w:color="auto"/>
        <w:bottom w:val="none" w:sz="0" w:space="0" w:color="auto"/>
        <w:right w:val="none" w:sz="0" w:space="0" w:color="auto"/>
      </w:divBdr>
    </w:div>
    <w:div w:id="294407832">
      <w:bodyDiv w:val="1"/>
      <w:marLeft w:val="0"/>
      <w:marRight w:val="0"/>
      <w:marTop w:val="0"/>
      <w:marBottom w:val="0"/>
      <w:divBdr>
        <w:top w:val="none" w:sz="0" w:space="0" w:color="auto"/>
        <w:left w:val="none" w:sz="0" w:space="0" w:color="auto"/>
        <w:bottom w:val="none" w:sz="0" w:space="0" w:color="auto"/>
        <w:right w:val="none" w:sz="0" w:space="0" w:color="auto"/>
      </w:divBdr>
      <w:divsChild>
        <w:div w:id="987054815">
          <w:marLeft w:val="0"/>
          <w:marRight w:val="0"/>
          <w:marTop w:val="0"/>
          <w:marBottom w:val="0"/>
          <w:divBdr>
            <w:top w:val="none" w:sz="0" w:space="0" w:color="auto"/>
            <w:left w:val="none" w:sz="0" w:space="0" w:color="auto"/>
            <w:bottom w:val="none" w:sz="0" w:space="0" w:color="auto"/>
            <w:right w:val="none" w:sz="0" w:space="0" w:color="auto"/>
          </w:divBdr>
          <w:divsChild>
            <w:div w:id="441802900">
              <w:marLeft w:val="0"/>
              <w:marRight w:val="0"/>
              <w:marTop w:val="0"/>
              <w:marBottom w:val="0"/>
              <w:divBdr>
                <w:top w:val="none" w:sz="0" w:space="0" w:color="auto"/>
                <w:left w:val="none" w:sz="0" w:space="0" w:color="auto"/>
                <w:bottom w:val="none" w:sz="0" w:space="0" w:color="auto"/>
                <w:right w:val="none" w:sz="0" w:space="0" w:color="auto"/>
              </w:divBdr>
              <w:divsChild>
                <w:div w:id="1933204437">
                  <w:marLeft w:val="0"/>
                  <w:marRight w:val="0"/>
                  <w:marTop w:val="0"/>
                  <w:marBottom w:val="0"/>
                  <w:divBdr>
                    <w:top w:val="none" w:sz="0" w:space="0" w:color="auto"/>
                    <w:left w:val="none" w:sz="0" w:space="0" w:color="auto"/>
                    <w:bottom w:val="none" w:sz="0" w:space="0" w:color="auto"/>
                    <w:right w:val="none" w:sz="0" w:space="0" w:color="auto"/>
                  </w:divBdr>
                  <w:divsChild>
                    <w:div w:id="290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105">
          <w:marLeft w:val="0"/>
          <w:marRight w:val="0"/>
          <w:marTop w:val="0"/>
          <w:marBottom w:val="0"/>
          <w:divBdr>
            <w:top w:val="none" w:sz="0" w:space="0" w:color="auto"/>
            <w:left w:val="none" w:sz="0" w:space="0" w:color="auto"/>
            <w:bottom w:val="none" w:sz="0" w:space="0" w:color="auto"/>
            <w:right w:val="none" w:sz="0" w:space="0" w:color="auto"/>
          </w:divBdr>
          <w:divsChild>
            <w:div w:id="950823326">
              <w:marLeft w:val="0"/>
              <w:marRight w:val="0"/>
              <w:marTop w:val="0"/>
              <w:marBottom w:val="0"/>
              <w:divBdr>
                <w:top w:val="none" w:sz="0" w:space="0" w:color="auto"/>
                <w:left w:val="none" w:sz="0" w:space="0" w:color="auto"/>
                <w:bottom w:val="none" w:sz="0" w:space="0" w:color="auto"/>
                <w:right w:val="none" w:sz="0" w:space="0" w:color="auto"/>
              </w:divBdr>
              <w:divsChild>
                <w:div w:id="1629780348">
                  <w:marLeft w:val="0"/>
                  <w:marRight w:val="0"/>
                  <w:marTop w:val="0"/>
                  <w:marBottom w:val="0"/>
                  <w:divBdr>
                    <w:top w:val="none" w:sz="0" w:space="0" w:color="auto"/>
                    <w:left w:val="none" w:sz="0" w:space="0" w:color="auto"/>
                    <w:bottom w:val="none" w:sz="0" w:space="0" w:color="auto"/>
                    <w:right w:val="none" w:sz="0" w:space="0" w:color="auto"/>
                  </w:divBdr>
                  <w:divsChild>
                    <w:div w:id="105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5886">
      <w:bodyDiv w:val="1"/>
      <w:marLeft w:val="0"/>
      <w:marRight w:val="0"/>
      <w:marTop w:val="0"/>
      <w:marBottom w:val="0"/>
      <w:divBdr>
        <w:top w:val="none" w:sz="0" w:space="0" w:color="auto"/>
        <w:left w:val="none" w:sz="0" w:space="0" w:color="auto"/>
        <w:bottom w:val="none" w:sz="0" w:space="0" w:color="auto"/>
        <w:right w:val="none" w:sz="0" w:space="0" w:color="auto"/>
      </w:divBdr>
    </w:div>
    <w:div w:id="331301984">
      <w:bodyDiv w:val="1"/>
      <w:marLeft w:val="0"/>
      <w:marRight w:val="0"/>
      <w:marTop w:val="0"/>
      <w:marBottom w:val="0"/>
      <w:divBdr>
        <w:top w:val="none" w:sz="0" w:space="0" w:color="auto"/>
        <w:left w:val="none" w:sz="0" w:space="0" w:color="auto"/>
        <w:bottom w:val="none" w:sz="0" w:space="0" w:color="auto"/>
        <w:right w:val="none" w:sz="0" w:space="0" w:color="auto"/>
      </w:divBdr>
    </w:div>
    <w:div w:id="346365930">
      <w:bodyDiv w:val="1"/>
      <w:marLeft w:val="0"/>
      <w:marRight w:val="0"/>
      <w:marTop w:val="0"/>
      <w:marBottom w:val="0"/>
      <w:divBdr>
        <w:top w:val="none" w:sz="0" w:space="0" w:color="auto"/>
        <w:left w:val="none" w:sz="0" w:space="0" w:color="auto"/>
        <w:bottom w:val="none" w:sz="0" w:space="0" w:color="auto"/>
        <w:right w:val="none" w:sz="0" w:space="0" w:color="auto"/>
      </w:divBdr>
    </w:div>
    <w:div w:id="389381811">
      <w:bodyDiv w:val="1"/>
      <w:marLeft w:val="0"/>
      <w:marRight w:val="0"/>
      <w:marTop w:val="0"/>
      <w:marBottom w:val="0"/>
      <w:divBdr>
        <w:top w:val="none" w:sz="0" w:space="0" w:color="auto"/>
        <w:left w:val="none" w:sz="0" w:space="0" w:color="auto"/>
        <w:bottom w:val="none" w:sz="0" w:space="0" w:color="auto"/>
        <w:right w:val="none" w:sz="0" w:space="0" w:color="auto"/>
      </w:divBdr>
    </w:div>
    <w:div w:id="408768037">
      <w:bodyDiv w:val="1"/>
      <w:marLeft w:val="0"/>
      <w:marRight w:val="0"/>
      <w:marTop w:val="0"/>
      <w:marBottom w:val="0"/>
      <w:divBdr>
        <w:top w:val="none" w:sz="0" w:space="0" w:color="auto"/>
        <w:left w:val="none" w:sz="0" w:space="0" w:color="auto"/>
        <w:bottom w:val="none" w:sz="0" w:space="0" w:color="auto"/>
        <w:right w:val="none" w:sz="0" w:space="0" w:color="auto"/>
      </w:divBdr>
    </w:div>
    <w:div w:id="416286334">
      <w:bodyDiv w:val="1"/>
      <w:marLeft w:val="0"/>
      <w:marRight w:val="0"/>
      <w:marTop w:val="0"/>
      <w:marBottom w:val="0"/>
      <w:divBdr>
        <w:top w:val="none" w:sz="0" w:space="0" w:color="auto"/>
        <w:left w:val="none" w:sz="0" w:space="0" w:color="auto"/>
        <w:bottom w:val="none" w:sz="0" w:space="0" w:color="auto"/>
        <w:right w:val="none" w:sz="0" w:space="0" w:color="auto"/>
      </w:divBdr>
    </w:div>
    <w:div w:id="470443593">
      <w:bodyDiv w:val="1"/>
      <w:marLeft w:val="0"/>
      <w:marRight w:val="0"/>
      <w:marTop w:val="0"/>
      <w:marBottom w:val="0"/>
      <w:divBdr>
        <w:top w:val="none" w:sz="0" w:space="0" w:color="auto"/>
        <w:left w:val="none" w:sz="0" w:space="0" w:color="auto"/>
        <w:bottom w:val="none" w:sz="0" w:space="0" w:color="auto"/>
        <w:right w:val="none" w:sz="0" w:space="0" w:color="auto"/>
      </w:divBdr>
    </w:div>
    <w:div w:id="472144247">
      <w:bodyDiv w:val="1"/>
      <w:marLeft w:val="0"/>
      <w:marRight w:val="0"/>
      <w:marTop w:val="0"/>
      <w:marBottom w:val="0"/>
      <w:divBdr>
        <w:top w:val="none" w:sz="0" w:space="0" w:color="auto"/>
        <w:left w:val="none" w:sz="0" w:space="0" w:color="auto"/>
        <w:bottom w:val="none" w:sz="0" w:space="0" w:color="auto"/>
        <w:right w:val="none" w:sz="0" w:space="0" w:color="auto"/>
      </w:divBdr>
    </w:div>
    <w:div w:id="536044987">
      <w:bodyDiv w:val="1"/>
      <w:marLeft w:val="0"/>
      <w:marRight w:val="0"/>
      <w:marTop w:val="0"/>
      <w:marBottom w:val="0"/>
      <w:divBdr>
        <w:top w:val="none" w:sz="0" w:space="0" w:color="auto"/>
        <w:left w:val="none" w:sz="0" w:space="0" w:color="auto"/>
        <w:bottom w:val="none" w:sz="0" w:space="0" w:color="auto"/>
        <w:right w:val="none" w:sz="0" w:space="0" w:color="auto"/>
      </w:divBdr>
    </w:div>
    <w:div w:id="560289583">
      <w:bodyDiv w:val="1"/>
      <w:marLeft w:val="0"/>
      <w:marRight w:val="0"/>
      <w:marTop w:val="0"/>
      <w:marBottom w:val="0"/>
      <w:divBdr>
        <w:top w:val="none" w:sz="0" w:space="0" w:color="auto"/>
        <w:left w:val="none" w:sz="0" w:space="0" w:color="auto"/>
        <w:bottom w:val="none" w:sz="0" w:space="0" w:color="auto"/>
        <w:right w:val="none" w:sz="0" w:space="0" w:color="auto"/>
      </w:divBdr>
    </w:div>
    <w:div w:id="575893641">
      <w:bodyDiv w:val="1"/>
      <w:marLeft w:val="0"/>
      <w:marRight w:val="0"/>
      <w:marTop w:val="0"/>
      <w:marBottom w:val="0"/>
      <w:divBdr>
        <w:top w:val="none" w:sz="0" w:space="0" w:color="auto"/>
        <w:left w:val="none" w:sz="0" w:space="0" w:color="auto"/>
        <w:bottom w:val="none" w:sz="0" w:space="0" w:color="auto"/>
        <w:right w:val="none" w:sz="0" w:space="0" w:color="auto"/>
      </w:divBdr>
    </w:div>
    <w:div w:id="580799318">
      <w:bodyDiv w:val="1"/>
      <w:marLeft w:val="0"/>
      <w:marRight w:val="0"/>
      <w:marTop w:val="0"/>
      <w:marBottom w:val="0"/>
      <w:divBdr>
        <w:top w:val="none" w:sz="0" w:space="0" w:color="auto"/>
        <w:left w:val="none" w:sz="0" w:space="0" w:color="auto"/>
        <w:bottom w:val="none" w:sz="0" w:space="0" w:color="auto"/>
        <w:right w:val="none" w:sz="0" w:space="0" w:color="auto"/>
      </w:divBdr>
    </w:div>
    <w:div w:id="585772267">
      <w:bodyDiv w:val="1"/>
      <w:marLeft w:val="0"/>
      <w:marRight w:val="0"/>
      <w:marTop w:val="0"/>
      <w:marBottom w:val="0"/>
      <w:divBdr>
        <w:top w:val="none" w:sz="0" w:space="0" w:color="auto"/>
        <w:left w:val="none" w:sz="0" w:space="0" w:color="auto"/>
        <w:bottom w:val="none" w:sz="0" w:space="0" w:color="auto"/>
        <w:right w:val="none" w:sz="0" w:space="0" w:color="auto"/>
      </w:divBdr>
    </w:div>
    <w:div w:id="586233971">
      <w:bodyDiv w:val="1"/>
      <w:marLeft w:val="0"/>
      <w:marRight w:val="0"/>
      <w:marTop w:val="0"/>
      <w:marBottom w:val="0"/>
      <w:divBdr>
        <w:top w:val="none" w:sz="0" w:space="0" w:color="auto"/>
        <w:left w:val="none" w:sz="0" w:space="0" w:color="auto"/>
        <w:bottom w:val="none" w:sz="0" w:space="0" w:color="auto"/>
        <w:right w:val="none" w:sz="0" w:space="0" w:color="auto"/>
      </w:divBdr>
    </w:div>
    <w:div w:id="597254281">
      <w:bodyDiv w:val="1"/>
      <w:marLeft w:val="0"/>
      <w:marRight w:val="0"/>
      <w:marTop w:val="0"/>
      <w:marBottom w:val="0"/>
      <w:divBdr>
        <w:top w:val="none" w:sz="0" w:space="0" w:color="auto"/>
        <w:left w:val="none" w:sz="0" w:space="0" w:color="auto"/>
        <w:bottom w:val="none" w:sz="0" w:space="0" w:color="auto"/>
        <w:right w:val="none" w:sz="0" w:space="0" w:color="auto"/>
      </w:divBdr>
    </w:div>
    <w:div w:id="624116584">
      <w:bodyDiv w:val="1"/>
      <w:marLeft w:val="0"/>
      <w:marRight w:val="0"/>
      <w:marTop w:val="0"/>
      <w:marBottom w:val="0"/>
      <w:divBdr>
        <w:top w:val="none" w:sz="0" w:space="0" w:color="auto"/>
        <w:left w:val="none" w:sz="0" w:space="0" w:color="auto"/>
        <w:bottom w:val="none" w:sz="0" w:space="0" w:color="auto"/>
        <w:right w:val="none" w:sz="0" w:space="0" w:color="auto"/>
      </w:divBdr>
    </w:div>
    <w:div w:id="651101456">
      <w:bodyDiv w:val="1"/>
      <w:marLeft w:val="0"/>
      <w:marRight w:val="0"/>
      <w:marTop w:val="0"/>
      <w:marBottom w:val="0"/>
      <w:divBdr>
        <w:top w:val="none" w:sz="0" w:space="0" w:color="auto"/>
        <w:left w:val="none" w:sz="0" w:space="0" w:color="auto"/>
        <w:bottom w:val="none" w:sz="0" w:space="0" w:color="auto"/>
        <w:right w:val="none" w:sz="0" w:space="0" w:color="auto"/>
      </w:divBdr>
    </w:div>
    <w:div w:id="735472916">
      <w:bodyDiv w:val="1"/>
      <w:marLeft w:val="0"/>
      <w:marRight w:val="0"/>
      <w:marTop w:val="0"/>
      <w:marBottom w:val="0"/>
      <w:divBdr>
        <w:top w:val="none" w:sz="0" w:space="0" w:color="auto"/>
        <w:left w:val="none" w:sz="0" w:space="0" w:color="auto"/>
        <w:bottom w:val="none" w:sz="0" w:space="0" w:color="auto"/>
        <w:right w:val="none" w:sz="0" w:space="0" w:color="auto"/>
      </w:divBdr>
    </w:div>
    <w:div w:id="742142634">
      <w:bodyDiv w:val="1"/>
      <w:marLeft w:val="0"/>
      <w:marRight w:val="0"/>
      <w:marTop w:val="0"/>
      <w:marBottom w:val="0"/>
      <w:divBdr>
        <w:top w:val="none" w:sz="0" w:space="0" w:color="auto"/>
        <w:left w:val="none" w:sz="0" w:space="0" w:color="auto"/>
        <w:bottom w:val="none" w:sz="0" w:space="0" w:color="auto"/>
        <w:right w:val="none" w:sz="0" w:space="0" w:color="auto"/>
      </w:divBdr>
      <w:divsChild>
        <w:div w:id="493687796">
          <w:marLeft w:val="0"/>
          <w:marRight w:val="0"/>
          <w:marTop w:val="0"/>
          <w:marBottom w:val="0"/>
          <w:divBdr>
            <w:top w:val="none" w:sz="0" w:space="0" w:color="auto"/>
            <w:left w:val="none" w:sz="0" w:space="0" w:color="auto"/>
            <w:bottom w:val="none" w:sz="0" w:space="0" w:color="auto"/>
            <w:right w:val="none" w:sz="0" w:space="0" w:color="auto"/>
          </w:divBdr>
          <w:divsChild>
            <w:div w:id="1784878816">
              <w:marLeft w:val="0"/>
              <w:marRight w:val="0"/>
              <w:marTop w:val="0"/>
              <w:marBottom w:val="0"/>
              <w:divBdr>
                <w:top w:val="none" w:sz="0" w:space="0" w:color="auto"/>
                <w:left w:val="none" w:sz="0" w:space="0" w:color="auto"/>
                <w:bottom w:val="none" w:sz="0" w:space="0" w:color="auto"/>
                <w:right w:val="none" w:sz="0" w:space="0" w:color="auto"/>
              </w:divBdr>
              <w:divsChild>
                <w:div w:id="1849834229">
                  <w:marLeft w:val="0"/>
                  <w:marRight w:val="0"/>
                  <w:marTop w:val="0"/>
                  <w:marBottom w:val="0"/>
                  <w:divBdr>
                    <w:top w:val="none" w:sz="0" w:space="0" w:color="auto"/>
                    <w:left w:val="none" w:sz="0" w:space="0" w:color="auto"/>
                    <w:bottom w:val="none" w:sz="0" w:space="0" w:color="auto"/>
                    <w:right w:val="none" w:sz="0" w:space="0" w:color="auto"/>
                  </w:divBdr>
                  <w:divsChild>
                    <w:div w:id="16648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99646">
          <w:marLeft w:val="0"/>
          <w:marRight w:val="0"/>
          <w:marTop w:val="0"/>
          <w:marBottom w:val="0"/>
          <w:divBdr>
            <w:top w:val="none" w:sz="0" w:space="0" w:color="auto"/>
            <w:left w:val="none" w:sz="0" w:space="0" w:color="auto"/>
            <w:bottom w:val="none" w:sz="0" w:space="0" w:color="auto"/>
            <w:right w:val="none" w:sz="0" w:space="0" w:color="auto"/>
          </w:divBdr>
          <w:divsChild>
            <w:div w:id="1150515233">
              <w:marLeft w:val="0"/>
              <w:marRight w:val="0"/>
              <w:marTop w:val="0"/>
              <w:marBottom w:val="0"/>
              <w:divBdr>
                <w:top w:val="none" w:sz="0" w:space="0" w:color="auto"/>
                <w:left w:val="none" w:sz="0" w:space="0" w:color="auto"/>
                <w:bottom w:val="none" w:sz="0" w:space="0" w:color="auto"/>
                <w:right w:val="none" w:sz="0" w:space="0" w:color="auto"/>
              </w:divBdr>
              <w:divsChild>
                <w:div w:id="167451188">
                  <w:marLeft w:val="0"/>
                  <w:marRight w:val="0"/>
                  <w:marTop w:val="0"/>
                  <w:marBottom w:val="0"/>
                  <w:divBdr>
                    <w:top w:val="none" w:sz="0" w:space="0" w:color="auto"/>
                    <w:left w:val="none" w:sz="0" w:space="0" w:color="auto"/>
                    <w:bottom w:val="none" w:sz="0" w:space="0" w:color="auto"/>
                    <w:right w:val="none" w:sz="0" w:space="0" w:color="auto"/>
                  </w:divBdr>
                  <w:divsChild>
                    <w:div w:id="1795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4660">
      <w:bodyDiv w:val="1"/>
      <w:marLeft w:val="0"/>
      <w:marRight w:val="0"/>
      <w:marTop w:val="0"/>
      <w:marBottom w:val="0"/>
      <w:divBdr>
        <w:top w:val="none" w:sz="0" w:space="0" w:color="auto"/>
        <w:left w:val="none" w:sz="0" w:space="0" w:color="auto"/>
        <w:bottom w:val="none" w:sz="0" w:space="0" w:color="auto"/>
        <w:right w:val="none" w:sz="0" w:space="0" w:color="auto"/>
      </w:divBdr>
    </w:div>
    <w:div w:id="787357905">
      <w:bodyDiv w:val="1"/>
      <w:marLeft w:val="0"/>
      <w:marRight w:val="0"/>
      <w:marTop w:val="0"/>
      <w:marBottom w:val="0"/>
      <w:divBdr>
        <w:top w:val="none" w:sz="0" w:space="0" w:color="auto"/>
        <w:left w:val="none" w:sz="0" w:space="0" w:color="auto"/>
        <w:bottom w:val="none" w:sz="0" w:space="0" w:color="auto"/>
        <w:right w:val="none" w:sz="0" w:space="0" w:color="auto"/>
      </w:divBdr>
    </w:div>
    <w:div w:id="800153515">
      <w:bodyDiv w:val="1"/>
      <w:marLeft w:val="0"/>
      <w:marRight w:val="0"/>
      <w:marTop w:val="0"/>
      <w:marBottom w:val="0"/>
      <w:divBdr>
        <w:top w:val="none" w:sz="0" w:space="0" w:color="auto"/>
        <w:left w:val="none" w:sz="0" w:space="0" w:color="auto"/>
        <w:bottom w:val="none" w:sz="0" w:space="0" w:color="auto"/>
        <w:right w:val="none" w:sz="0" w:space="0" w:color="auto"/>
      </w:divBdr>
    </w:div>
    <w:div w:id="831412703">
      <w:bodyDiv w:val="1"/>
      <w:marLeft w:val="0"/>
      <w:marRight w:val="0"/>
      <w:marTop w:val="0"/>
      <w:marBottom w:val="0"/>
      <w:divBdr>
        <w:top w:val="none" w:sz="0" w:space="0" w:color="auto"/>
        <w:left w:val="none" w:sz="0" w:space="0" w:color="auto"/>
        <w:bottom w:val="none" w:sz="0" w:space="0" w:color="auto"/>
        <w:right w:val="none" w:sz="0" w:space="0" w:color="auto"/>
      </w:divBdr>
    </w:div>
    <w:div w:id="844785913">
      <w:bodyDiv w:val="1"/>
      <w:marLeft w:val="0"/>
      <w:marRight w:val="0"/>
      <w:marTop w:val="0"/>
      <w:marBottom w:val="0"/>
      <w:divBdr>
        <w:top w:val="none" w:sz="0" w:space="0" w:color="auto"/>
        <w:left w:val="none" w:sz="0" w:space="0" w:color="auto"/>
        <w:bottom w:val="none" w:sz="0" w:space="0" w:color="auto"/>
        <w:right w:val="none" w:sz="0" w:space="0" w:color="auto"/>
      </w:divBdr>
    </w:div>
    <w:div w:id="849760652">
      <w:bodyDiv w:val="1"/>
      <w:marLeft w:val="0"/>
      <w:marRight w:val="0"/>
      <w:marTop w:val="0"/>
      <w:marBottom w:val="0"/>
      <w:divBdr>
        <w:top w:val="none" w:sz="0" w:space="0" w:color="auto"/>
        <w:left w:val="none" w:sz="0" w:space="0" w:color="auto"/>
        <w:bottom w:val="none" w:sz="0" w:space="0" w:color="auto"/>
        <w:right w:val="none" w:sz="0" w:space="0" w:color="auto"/>
      </w:divBdr>
    </w:div>
    <w:div w:id="884172962">
      <w:bodyDiv w:val="1"/>
      <w:marLeft w:val="0"/>
      <w:marRight w:val="0"/>
      <w:marTop w:val="0"/>
      <w:marBottom w:val="0"/>
      <w:divBdr>
        <w:top w:val="none" w:sz="0" w:space="0" w:color="auto"/>
        <w:left w:val="none" w:sz="0" w:space="0" w:color="auto"/>
        <w:bottom w:val="none" w:sz="0" w:space="0" w:color="auto"/>
        <w:right w:val="none" w:sz="0" w:space="0" w:color="auto"/>
      </w:divBdr>
    </w:div>
    <w:div w:id="958297465">
      <w:bodyDiv w:val="1"/>
      <w:marLeft w:val="0"/>
      <w:marRight w:val="0"/>
      <w:marTop w:val="0"/>
      <w:marBottom w:val="0"/>
      <w:divBdr>
        <w:top w:val="none" w:sz="0" w:space="0" w:color="auto"/>
        <w:left w:val="none" w:sz="0" w:space="0" w:color="auto"/>
        <w:bottom w:val="none" w:sz="0" w:space="0" w:color="auto"/>
        <w:right w:val="none" w:sz="0" w:space="0" w:color="auto"/>
      </w:divBdr>
    </w:div>
    <w:div w:id="1058094985">
      <w:bodyDiv w:val="1"/>
      <w:marLeft w:val="0"/>
      <w:marRight w:val="0"/>
      <w:marTop w:val="0"/>
      <w:marBottom w:val="0"/>
      <w:divBdr>
        <w:top w:val="none" w:sz="0" w:space="0" w:color="auto"/>
        <w:left w:val="none" w:sz="0" w:space="0" w:color="auto"/>
        <w:bottom w:val="none" w:sz="0" w:space="0" w:color="auto"/>
        <w:right w:val="none" w:sz="0" w:space="0" w:color="auto"/>
      </w:divBdr>
      <w:divsChild>
        <w:div w:id="42602265">
          <w:marLeft w:val="0"/>
          <w:marRight w:val="0"/>
          <w:marTop w:val="0"/>
          <w:marBottom w:val="0"/>
          <w:divBdr>
            <w:top w:val="none" w:sz="0" w:space="0" w:color="auto"/>
            <w:left w:val="none" w:sz="0" w:space="0" w:color="auto"/>
            <w:bottom w:val="none" w:sz="0" w:space="0" w:color="auto"/>
            <w:right w:val="none" w:sz="0" w:space="0" w:color="auto"/>
          </w:divBdr>
          <w:divsChild>
            <w:div w:id="1092969025">
              <w:marLeft w:val="0"/>
              <w:marRight w:val="0"/>
              <w:marTop w:val="0"/>
              <w:marBottom w:val="0"/>
              <w:divBdr>
                <w:top w:val="none" w:sz="0" w:space="0" w:color="auto"/>
                <w:left w:val="none" w:sz="0" w:space="0" w:color="auto"/>
                <w:bottom w:val="none" w:sz="0" w:space="0" w:color="auto"/>
                <w:right w:val="none" w:sz="0" w:space="0" w:color="auto"/>
              </w:divBdr>
              <w:divsChild>
                <w:div w:id="2077434744">
                  <w:marLeft w:val="0"/>
                  <w:marRight w:val="0"/>
                  <w:marTop w:val="0"/>
                  <w:marBottom w:val="0"/>
                  <w:divBdr>
                    <w:top w:val="none" w:sz="0" w:space="0" w:color="auto"/>
                    <w:left w:val="none" w:sz="0" w:space="0" w:color="auto"/>
                    <w:bottom w:val="none" w:sz="0" w:space="0" w:color="auto"/>
                    <w:right w:val="none" w:sz="0" w:space="0" w:color="auto"/>
                  </w:divBdr>
                  <w:divsChild>
                    <w:div w:id="19737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00183">
          <w:marLeft w:val="0"/>
          <w:marRight w:val="0"/>
          <w:marTop w:val="0"/>
          <w:marBottom w:val="0"/>
          <w:divBdr>
            <w:top w:val="none" w:sz="0" w:space="0" w:color="auto"/>
            <w:left w:val="none" w:sz="0" w:space="0" w:color="auto"/>
            <w:bottom w:val="none" w:sz="0" w:space="0" w:color="auto"/>
            <w:right w:val="none" w:sz="0" w:space="0" w:color="auto"/>
          </w:divBdr>
          <w:divsChild>
            <w:div w:id="1814056620">
              <w:marLeft w:val="0"/>
              <w:marRight w:val="0"/>
              <w:marTop w:val="0"/>
              <w:marBottom w:val="0"/>
              <w:divBdr>
                <w:top w:val="none" w:sz="0" w:space="0" w:color="auto"/>
                <w:left w:val="none" w:sz="0" w:space="0" w:color="auto"/>
                <w:bottom w:val="none" w:sz="0" w:space="0" w:color="auto"/>
                <w:right w:val="none" w:sz="0" w:space="0" w:color="auto"/>
              </w:divBdr>
              <w:divsChild>
                <w:div w:id="250704617">
                  <w:marLeft w:val="0"/>
                  <w:marRight w:val="0"/>
                  <w:marTop w:val="0"/>
                  <w:marBottom w:val="0"/>
                  <w:divBdr>
                    <w:top w:val="none" w:sz="0" w:space="0" w:color="auto"/>
                    <w:left w:val="none" w:sz="0" w:space="0" w:color="auto"/>
                    <w:bottom w:val="none" w:sz="0" w:space="0" w:color="auto"/>
                    <w:right w:val="none" w:sz="0" w:space="0" w:color="auto"/>
                  </w:divBdr>
                  <w:divsChild>
                    <w:div w:id="896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665">
      <w:bodyDiv w:val="1"/>
      <w:marLeft w:val="0"/>
      <w:marRight w:val="0"/>
      <w:marTop w:val="0"/>
      <w:marBottom w:val="0"/>
      <w:divBdr>
        <w:top w:val="none" w:sz="0" w:space="0" w:color="auto"/>
        <w:left w:val="none" w:sz="0" w:space="0" w:color="auto"/>
        <w:bottom w:val="none" w:sz="0" w:space="0" w:color="auto"/>
        <w:right w:val="none" w:sz="0" w:space="0" w:color="auto"/>
      </w:divBdr>
    </w:div>
    <w:div w:id="1143233655">
      <w:bodyDiv w:val="1"/>
      <w:marLeft w:val="0"/>
      <w:marRight w:val="0"/>
      <w:marTop w:val="0"/>
      <w:marBottom w:val="0"/>
      <w:divBdr>
        <w:top w:val="none" w:sz="0" w:space="0" w:color="auto"/>
        <w:left w:val="none" w:sz="0" w:space="0" w:color="auto"/>
        <w:bottom w:val="none" w:sz="0" w:space="0" w:color="auto"/>
        <w:right w:val="none" w:sz="0" w:space="0" w:color="auto"/>
      </w:divBdr>
    </w:div>
    <w:div w:id="1210263879">
      <w:bodyDiv w:val="1"/>
      <w:marLeft w:val="0"/>
      <w:marRight w:val="0"/>
      <w:marTop w:val="0"/>
      <w:marBottom w:val="0"/>
      <w:divBdr>
        <w:top w:val="none" w:sz="0" w:space="0" w:color="auto"/>
        <w:left w:val="none" w:sz="0" w:space="0" w:color="auto"/>
        <w:bottom w:val="none" w:sz="0" w:space="0" w:color="auto"/>
        <w:right w:val="none" w:sz="0" w:space="0" w:color="auto"/>
      </w:divBdr>
    </w:div>
    <w:div w:id="1225801953">
      <w:bodyDiv w:val="1"/>
      <w:marLeft w:val="0"/>
      <w:marRight w:val="0"/>
      <w:marTop w:val="0"/>
      <w:marBottom w:val="0"/>
      <w:divBdr>
        <w:top w:val="none" w:sz="0" w:space="0" w:color="auto"/>
        <w:left w:val="none" w:sz="0" w:space="0" w:color="auto"/>
        <w:bottom w:val="none" w:sz="0" w:space="0" w:color="auto"/>
        <w:right w:val="none" w:sz="0" w:space="0" w:color="auto"/>
      </w:divBdr>
    </w:div>
    <w:div w:id="1253247476">
      <w:bodyDiv w:val="1"/>
      <w:marLeft w:val="0"/>
      <w:marRight w:val="0"/>
      <w:marTop w:val="0"/>
      <w:marBottom w:val="0"/>
      <w:divBdr>
        <w:top w:val="none" w:sz="0" w:space="0" w:color="auto"/>
        <w:left w:val="none" w:sz="0" w:space="0" w:color="auto"/>
        <w:bottom w:val="none" w:sz="0" w:space="0" w:color="auto"/>
        <w:right w:val="none" w:sz="0" w:space="0" w:color="auto"/>
      </w:divBdr>
    </w:div>
    <w:div w:id="1281523269">
      <w:bodyDiv w:val="1"/>
      <w:marLeft w:val="0"/>
      <w:marRight w:val="0"/>
      <w:marTop w:val="0"/>
      <w:marBottom w:val="0"/>
      <w:divBdr>
        <w:top w:val="none" w:sz="0" w:space="0" w:color="auto"/>
        <w:left w:val="none" w:sz="0" w:space="0" w:color="auto"/>
        <w:bottom w:val="none" w:sz="0" w:space="0" w:color="auto"/>
        <w:right w:val="none" w:sz="0" w:space="0" w:color="auto"/>
      </w:divBdr>
    </w:div>
    <w:div w:id="1285498666">
      <w:bodyDiv w:val="1"/>
      <w:marLeft w:val="0"/>
      <w:marRight w:val="0"/>
      <w:marTop w:val="0"/>
      <w:marBottom w:val="0"/>
      <w:divBdr>
        <w:top w:val="none" w:sz="0" w:space="0" w:color="auto"/>
        <w:left w:val="none" w:sz="0" w:space="0" w:color="auto"/>
        <w:bottom w:val="none" w:sz="0" w:space="0" w:color="auto"/>
        <w:right w:val="none" w:sz="0" w:space="0" w:color="auto"/>
      </w:divBdr>
    </w:div>
    <w:div w:id="1322584999">
      <w:bodyDiv w:val="1"/>
      <w:marLeft w:val="0"/>
      <w:marRight w:val="0"/>
      <w:marTop w:val="0"/>
      <w:marBottom w:val="0"/>
      <w:divBdr>
        <w:top w:val="none" w:sz="0" w:space="0" w:color="auto"/>
        <w:left w:val="none" w:sz="0" w:space="0" w:color="auto"/>
        <w:bottom w:val="none" w:sz="0" w:space="0" w:color="auto"/>
        <w:right w:val="none" w:sz="0" w:space="0" w:color="auto"/>
      </w:divBdr>
    </w:div>
    <w:div w:id="1359745555">
      <w:bodyDiv w:val="1"/>
      <w:marLeft w:val="0"/>
      <w:marRight w:val="0"/>
      <w:marTop w:val="0"/>
      <w:marBottom w:val="0"/>
      <w:divBdr>
        <w:top w:val="none" w:sz="0" w:space="0" w:color="auto"/>
        <w:left w:val="none" w:sz="0" w:space="0" w:color="auto"/>
        <w:bottom w:val="none" w:sz="0" w:space="0" w:color="auto"/>
        <w:right w:val="none" w:sz="0" w:space="0" w:color="auto"/>
      </w:divBdr>
      <w:divsChild>
        <w:div w:id="541749337">
          <w:marLeft w:val="0"/>
          <w:marRight w:val="0"/>
          <w:marTop w:val="0"/>
          <w:marBottom w:val="0"/>
          <w:divBdr>
            <w:top w:val="none" w:sz="0" w:space="0" w:color="auto"/>
            <w:left w:val="none" w:sz="0" w:space="0" w:color="auto"/>
            <w:bottom w:val="none" w:sz="0" w:space="0" w:color="auto"/>
            <w:right w:val="none" w:sz="0" w:space="0" w:color="auto"/>
          </w:divBdr>
          <w:divsChild>
            <w:div w:id="1559709822">
              <w:marLeft w:val="0"/>
              <w:marRight w:val="0"/>
              <w:marTop w:val="0"/>
              <w:marBottom w:val="0"/>
              <w:divBdr>
                <w:top w:val="none" w:sz="0" w:space="0" w:color="auto"/>
                <w:left w:val="none" w:sz="0" w:space="0" w:color="auto"/>
                <w:bottom w:val="none" w:sz="0" w:space="0" w:color="auto"/>
                <w:right w:val="none" w:sz="0" w:space="0" w:color="auto"/>
              </w:divBdr>
              <w:divsChild>
                <w:div w:id="863708191">
                  <w:marLeft w:val="0"/>
                  <w:marRight w:val="0"/>
                  <w:marTop w:val="0"/>
                  <w:marBottom w:val="0"/>
                  <w:divBdr>
                    <w:top w:val="none" w:sz="0" w:space="0" w:color="auto"/>
                    <w:left w:val="none" w:sz="0" w:space="0" w:color="auto"/>
                    <w:bottom w:val="none" w:sz="0" w:space="0" w:color="auto"/>
                    <w:right w:val="none" w:sz="0" w:space="0" w:color="auto"/>
                  </w:divBdr>
                  <w:divsChild>
                    <w:div w:id="2185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7250">
          <w:marLeft w:val="0"/>
          <w:marRight w:val="0"/>
          <w:marTop w:val="0"/>
          <w:marBottom w:val="0"/>
          <w:divBdr>
            <w:top w:val="none" w:sz="0" w:space="0" w:color="auto"/>
            <w:left w:val="none" w:sz="0" w:space="0" w:color="auto"/>
            <w:bottom w:val="none" w:sz="0" w:space="0" w:color="auto"/>
            <w:right w:val="none" w:sz="0" w:space="0" w:color="auto"/>
          </w:divBdr>
          <w:divsChild>
            <w:div w:id="1707490333">
              <w:marLeft w:val="0"/>
              <w:marRight w:val="0"/>
              <w:marTop w:val="0"/>
              <w:marBottom w:val="0"/>
              <w:divBdr>
                <w:top w:val="none" w:sz="0" w:space="0" w:color="auto"/>
                <w:left w:val="none" w:sz="0" w:space="0" w:color="auto"/>
                <w:bottom w:val="none" w:sz="0" w:space="0" w:color="auto"/>
                <w:right w:val="none" w:sz="0" w:space="0" w:color="auto"/>
              </w:divBdr>
              <w:divsChild>
                <w:div w:id="304551113">
                  <w:marLeft w:val="0"/>
                  <w:marRight w:val="0"/>
                  <w:marTop w:val="0"/>
                  <w:marBottom w:val="0"/>
                  <w:divBdr>
                    <w:top w:val="none" w:sz="0" w:space="0" w:color="auto"/>
                    <w:left w:val="none" w:sz="0" w:space="0" w:color="auto"/>
                    <w:bottom w:val="none" w:sz="0" w:space="0" w:color="auto"/>
                    <w:right w:val="none" w:sz="0" w:space="0" w:color="auto"/>
                  </w:divBdr>
                  <w:divsChild>
                    <w:div w:id="5600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3356">
      <w:bodyDiv w:val="1"/>
      <w:marLeft w:val="0"/>
      <w:marRight w:val="0"/>
      <w:marTop w:val="0"/>
      <w:marBottom w:val="0"/>
      <w:divBdr>
        <w:top w:val="none" w:sz="0" w:space="0" w:color="auto"/>
        <w:left w:val="none" w:sz="0" w:space="0" w:color="auto"/>
        <w:bottom w:val="none" w:sz="0" w:space="0" w:color="auto"/>
        <w:right w:val="none" w:sz="0" w:space="0" w:color="auto"/>
      </w:divBdr>
    </w:div>
    <w:div w:id="1377196564">
      <w:bodyDiv w:val="1"/>
      <w:marLeft w:val="0"/>
      <w:marRight w:val="0"/>
      <w:marTop w:val="0"/>
      <w:marBottom w:val="0"/>
      <w:divBdr>
        <w:top w:val="none" w:sz="0" w:space="0" w:color="auto"/>
        <w:left w:val="none" w:sz="0" w:space="0" w:color="auto"/>
        <w:bottom w:val="none" w:sz="0" w:space="0" w:color="auto"/>
        <w:right w:val="none" w:sz="0" w:space="0" w:color="auto"/>
      </w:divBdr>
    </w:div>
    <w:div w:id="1388842631">
      <w:bodyDiv w:val="1"/>
      <w:marLeft w:val="0"/>
      <w:marRight w:val="0"/>
      <w:marTop w:val="0"/>
      <w:marBottom w:val="0"/>
      <w:divBdr>
        <w:top w:val="none" w:sz="0" w:space="0" w:color="auto"/>
        <w:left w:val="none" w:sz="0" w:space="0" w:color="auto"/>
        <w:bottom w:val="none" w:sz="0" w:space="0" w:color="auto"/>
        <w:right w:val="none" w:sz="0" w:space="0" w:color="auto"/>
      </w:divBdr>
    </w:div>
    <w:div w:id="1443719057">
      <w:bodyDiv w:val="1"/>
      <w:marLeft w:val="0"/>
      <w:marRight w:val="0"/>
      <w:marTop w:val="0"/>
      <w:marBottom w:val="0"/>
      <w:divBdr>
        <w:top w:val="none" w:sz="0" w:space="0" w:color="auto"/>
        <w:left w:val="none" w:sz="0" w:space="0" w:color="auto"/>
        <w:bottom w:val="none" w:sz="0" w:space="0" w:color="auto"/>
        <w:right w:val="none" w:sz="0" w:space="0" w:color="auto"/>
      </w:divBdr>
    </w:div>
    <w:div w:id="1492136387">
      <w:bodyDiv w:val="1"/>
      <w:marLeft w:val="0"/>
      <w:marRight w:val="0"/>
      <w:marTop w:val="0"/>
      <w:marBottom w:val="0"/>
      <w:divBdr>
        <w:top w:val="none" w:sz="0" w:space="0" w:color="auto"/>
        <w:left w:val="none" w:sz="0" w:space="0" w:color="auto"/>
        <w:bottom w:val="none" w:sz="0" w:space="0" w:color="auto"/>
        <w:right w:val="none" w:sz="0" w:space="0" w:color="auto"/>
      </w:divBdr>
    </w:div>
    <w:div w:id="1515147300">
      <w:bodyDiv w:val="1"/>
      <w:marLeft w:val="0"/>
      <w:marRight w:val="0"/>
      <w:marTop w:val="0"/>
      <w:marBottom w:val="0"/>
      <w:divBdr>
        <w:top w:val="none" w:sz="0" w:space="0" w:color="auto"/>
        <w:left w:val="none" w:sz="0" w:space="0" w:color="auto"/>
        <w:bottom w:val="none" w:sz="0" w:space="0" w:color="auto"/>
        <w:right w:val="none" w:sz="0" w:space="0" w:color="auto"/>
      </w:divBdr>
      <w:divsChild>
        <w:div w:id="602762180">
          <w:marLeft w:val="0"/>
          <w:marRight w:val="0"/>
          <w:marTop w:val="0"/>
          <w:marBottom w:val="0"/>
          <w:divBdr>
            <w:top w:val="single" w:sz="2" w:space="0" w:color="D9D9E3"/>
            <w:left w:val="single" w:sz="2" w:space="0" w:color="D9D9E3"/>
            <w:bottom w:val="single" w:sz="2" w:space="0" w:color="D9D9E3"/>
            <w:right w:val="single" w:sz="2" w:space="0" w:color="D9D9E3"/>
          </w:divBdr>
          <w:divsChild>
            <w:div w:id="80813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026889">
      <w:bodyDiv w:val="1"/>
      <w:marLeft w:val="0"/>
      <w:marRight w:val="0"/>
      <w:marTop w:val="0"/>
      <w:marBottom w:val="0"/>
      <w:divBdr>
        <w:top w:val="none" w:sz="0" w:space="0" w:color="auto"/>
        <w:left w:val="none" w:sz="0" w:space="0" w:color="auto"/>
        <w:bottom w:val="none" w:sz="0" w:space="0" w:color="auto"/>
        <w:right w:val="none" w:sz="0" w:space="0" w:color="auto"/>
      </w:divBdr>
    </w:div>
    <w:div w:id="1541166934">
      <w:bodyDiv w:val="1"/>
      <w:marLeft w:val="0"/>
      <w:marRight w:val="0"/>
      <w:marTop w:val="0"/>
      <w:marBottom w:val="0"/>
      <w:divBdr>
        <w:top w:val="none" w:sz="0" w:space="0" w:color="auto"/>
        <w:left w:val="none" w:sz="0" w:space="0" w:color="auto"/>
        <w:bottom w:val="none" w:sz="0" w:space="0" w:color="auto"/>
        <w:right w:val="none" w:sz="0" w:space="0" w:color="auto"/>
      </w:divBdr>
    </w:div>
    <w:div w:id="1593276336">
      <w:bodyDiv w:val="1"/>
      <w:marLeft w:val="0"/>
      <w:marRight w:val="0"/>
      <w:marTop w:val="0"/>
      <w:marBottom w:val="0"/>
      <w:divBdr>
        <w:top w:val="none" w:sz="0" w:space="0" w:color="auto"/>
        <w:left w:val="none" w:sz="0" w:space="0" w:color="auto"/>
        <w:bottom w:val="none" w:sz="0" w:space="0" w:color="auto"/>
        <w:right w:val="none" w:sz="0" w:space="0" w:color="auto"/>
      </w:divBdr>
    </w:div>
    <w:div w:id="1596981504">
      <w:bodyDiv w:val="1"/>
      <w:marLeft w:val="0"/>
      <w:marRight w:val="0"/>
      <w:marTop w:val="0"/>
      <w:marBottom w:val="0"/>
      <w:divBdr>
        <w:top w:val="none" w:sz="0" w:space="0" w:color="auto"/>
        <w:left w:val="none" w:sz="0" w:space="0" w:color="auto"/>
        <w:bottom w:val="none" w:sz="0" w:space="0" w:color="auto"/>
        <w:right w:val="none" w:sz="0" w:space="0" w:color="auto"/>
      </w:divBdr>
    </w:div>
    <w:div w:id="1611620752">
      <w:bodyDiv w:val="1"/>
      <w:marLeft w:val="0"/>
      <w:marRight w:val="0"/>
      <w:marTop w:val="0"/>
      <w:marBottom w:val="0"/>
      <w:divBdr>
        <w:top w:val="none" w:sz="0" w:space="0" w:color="auto"/>
        <w:left w:val="none" w:sz="0" w:space="0" w:color="auto"/>
        <w:bottom w:val="none" w:sz="0" w:space="0" w:color="auto"/>
        <w:right w:val="none" w:sz="0" w:space="0" w:color="auto"/>
      </w:divBdr>
    </w:div>
    <w:div w:id="1620524361">
      <w:bodyDiv w:val="1"/>
      <w:marLeft w:val="0"/>
      <w:marRight w:val="0"/>
      <w:marTop w:val="0"/>
      <w:marBottom w:val="0"/>
      <w:divBdr>
        <w:top w:val="none" w:sz="0" w:space="0" w:color="auto"/>
        <w:left w:val="none" w:sz="0" w:space="0" w:color="auto"/>
        <w:bottom w:val="none" w:sz="0" w:space="0" w:color="auto"/>
        <w:right w:val="none" w:sz="0" w:space="0" w:color="auto"/>
      </w:divBdr>
      <w:divsChild>
        <w:div w:id="1808428010">
          <w:marLeft w:val="0"/>
          <w:marRight w:val="0"/>
          <w:marTop w:val="0"/>
          <w:marBottom w:val="0"/>
          <w:divBdr>
            <w:top w:val="single" w:sz="2" w:space="0" w:color="auto"/>
            <w:left w:val="single" w:sz="2" w:space="0" w:color="auto"/>
            <w:bottom w:val="single" w:sz="6" w:space="0" w:color="auto"/>
            <w:right w:val="single" w:sz="2" w:space="0" w:color="auto"/>
          </w:divBdr>
          <w:divsChild>
            <w:div w:id="73782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99140392">
                  <w:marLeft w:val="0"/>
                  <w:marRight w:val="0"/>
                  <w:marTop w:val="0"/>
                  <w:marBottom w:val="0"/>
                  <w:divBdr>
                    <w:top w:val="single" w:sz="2" w:space="0" w:color="D9D9E3"/>
                    <w:left w:val="single" w:sz="2" w:space="0" w:color="D9D9E3"/>
                    <w:bottom w:val="single" w:sz="2" w:space="0" w:color="D9D9E3"/>
                    <w:right w:val="single" w:sz="2" w:space="0" w:color="D9D9E3"/>
                  </w:divBdr>
                  <w:divsChild>
                    <w:div w:id="1674919174">
                      <w:marLeft w:val="0"/>
                      <w:marRight w:val="0"/>
                      <w:marTop w:val="0"/>
                      <w:marBottom w:val="0"/>
                      <w:divBdr>
                        <w:top w:val="single" w:sz="2" w:space="0" w:color="D9D9E3"/>
                        <w:left w:val="single" w:sz="2" w:space="0" w:color="D9D9E3"/>
                        <w:bottom w:val="single" w:sz="2" w:space="0" w:color="D9D9E3"/>
                        <w:right w:val="single" w:sz="2" w:space="0" w:color="D9D9E3"/>
                      </w:divBdr>
                      <w:divsChild>
                        <w:div w:id="1417366132">
                          <w:marLeft w:val="0"/>
                          <w:marRight w:val="0"/>
                          <w:marTop w:val="0"/>
                          <w:marBottom w:val="0"/>
                          <w:divBdr>
                            <w:top w:val="single" w:sz="2" w:space="0" w:color="D9D9E3"/>
                            <w:left w:val="single" w:sz="2" w:space="0" w:color="D9D9E3"/>
                            <w:bottom w:val="single" w:sz="2" w:space="0" w:color="D9D9E3"/>
                            <w:right w:val="single" w:sz="2" w:space="0" w:color="D9D9E3"/>
                          </w:divBdr>
                          <w:divsChild>
                            <w:div w:id="185087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341424">
          <w:marLeft w:val="0"/>
          <w:marRight w:val="0"/>
          <w:marTop w:val="0"/>
          <w:marBottom w:val="0"/>
          <w:divBdr>
            <w:top w:val="single" w:sz="2" w:space="0" w:color="auto"/>
            <w:left w:val="single" w:sz="2" w:space="0" w:color="auto"/>
            <w:bottom w:val="single" w:sz="6" w:space="0" w:color="auto"/>
            <w:right w:val="single" w:sz="2" w:space="0" w:color="auto"/>
          </w:divBdr>
          <w:divsChild>
            <w:div w:id="2005431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39837">
                  <w:marLeft w:val="0"/>
                  <w:marRight w:val="0"/>
                  <w:marTop w:val="0"/>
                  <w:marBottom w:val="0"/>
                  <w:divBdr>
                    <w:top w:val="single" w:sz="2" w:space="0" w:color="D9D9E3"/>
                    <w:left w:val="single" w:sz="2" w:space="0" w:color="D9D9E3"/>
                    <w:bottom w:val="single" w:sz="2" w:space="0" w:color="D9D9E3"/>
                    <w:right w:val="single" w:sz="2" w:space="0" w:color="D9D9E3"/>
                  </w:divBdr>
                  <w:divsChild>
                    <w:div w:id="1501892528">
                      <w:marLeft w:val="0"/>
                      <w:marRight w:val="0"/>
                      <w:marTop w:val="0"/>
                      <w:marBottom w:val="0"/>
                      <w:divBdr>
                        <w:top w:val="single" w:sz="2" w:space="0" w:color="D9D9E3"/>
                        <w:left w:val="single" w:sz="2" w:space="0" w:color="D9D9E3"/>
                        <w:bottom w:val="single" w:sz="2" w:space="0" w:color="D9D9E3"/>
                        <w:right w:val="single" w:sz="2" w:space="0" w:color="D9D9E3"/>
                      </w:divBdr>
                      <w:divsChild>
                        <w:div w:id="59494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529303">
      <w:bodyDiv w:val="1"/>
      <w:marLeft w:val="0"/>
      <w:marRight w:val="0"/>
      <w:marTop w:val="0"/>
      <w:marBottom w:val="0"/>
      <w:divBdr>
        <w:top w:val="none" w:sz="0" w:space="0" w:color="auto"/>
        <w:left w:val="none" w:sz="0" w:space="0" w:color="auto"/>
        <w:bottom w:val="none" w:sz="0" w:space="0" w:color="auto"/>
        <w:right w:val="none" w:sz="0" w:space="0" w:color="auto"/>
      </w:divBdr>
    </w:div>
    <w:div w:id="1748453376">
      <w:bodyDiv w:val="1"/>
      <w:marLeft w:val="0"/>
      <w:marRight w:val="0"/>
      <w:marTop w:val="0"/>
      <w:marBottom w:val="0"/>
      <w:divBdr>
        <w:top w:val="none" w:sz="0" w:space="0" w:color="auto"/>
        <w:left w:val="none" w:sz="0" w:space="0" w:color="auto"/>
        <w:bottom w:val="none" w:sz="0" w:space="0" w:color="auto"/>
        <w:right w:val="none" w:sz="0" w:space="0" w:color="auto"/>
      </w:divBdr>
    </w:div>
    <w:div w:id="1753312735">
      <w:bodyDiv w:val="1"/>
      <w:marLeft w:val="0"/>
      <w:marRight w:val="0"/>
      <w:marTop w:val="0"/>
      <w:marBottom w:val="0"/>
      <w:divBdr>
        <w:top w:val="none" w:sz="0" w:space="0" w:color="auto"/>
        <w:left w:val="none" w:sz="0" w:space="0" w:color="auto"/>
        <w:bottom w:val="none" w:sz="0" w:space="0" w:color="auto"/>
        <w:right w:val="none" w:sz="0" w:space="0" w:color="auto"/>
      </w:divBdr>
    </w:div>
    <w:div w:id="1754467847">
      <w:bodyDiv w:val="1"/>
      <w:marLeft w:val="0"/>
      <w:marRight w:val="0"/>
      <w:marTop w:val="0"/>
      <w:marBottom w:val="0"/>
      <w:divBdr>
        <w:top w:val="none" w:sz="0" w:space="0" w:color="auto"/>
        <w:left w:val="none" w:sz="0" w:space="0" w:color="auto"/>
        <w:bottom w:val="none" w:sz="0" w:space="0" w:color="auto"/>
        <w:right w:val="none" w:sz="0" w:space="0" w:color="auto"/>
      </w:divBdr>
    </w:div>
    <w:div w:id="1770851691">
      <w:bodyDiv w:val="1"/>
      <w:marLeft w:val="0"/>
      <w:marRight w:val="0"/>
      <w:marTop w:val="0"/>
      <w:marBottom w:val="0"/>
      <w:divBdr>
        <w:top w:val="none" w:sz="0" w:space="0" w:color="auto"/>
        <w:left w:val="none" w:sz="0" w:space="0" w:color="auto"/>
        <w:bottom w:val="none" w:sz="0" w:space="0" w:color="auto"/>
        <w:right w:val="none" w:sz="0" w:space="0" w:color="auto"/>
      </w:divBdr>
    </w:div>
    <w:div w:id="1774549045">
      <w:bodyDiv w:val="1"/>
      <w:marLeft w:val="0"/>
      <w:marRight w:val="0"/>
      <w:marTop w:val="0"/>
      <w:marBottom w:val="0"/>
      <w:divBdr>
        <w:top w:val="none" w:sz="0" w:space="0" w:color="auto"/>
        <w:left w:val="none" w:sz="0" w:space="0" w:color="auto"/>
        <w:bottom w:val="none" w:sz="0" w:space="0" w:color="auto"/>
        <w:right w:val="none" w:sz="0" w:space="0" w:color="auto"/>
      </w:divBdr>
    </w:div>
    <w:div w:id="1874422842">
      <w:bodyDiv w:val="1"/>
      <w:marLeft w:val="0"/>
      <w:marRight w:val="0"/>
      <w:marTop w:val="0"/>
      <w:marBottom w:val="0"/>
      <w:divBdr>
        <w:top w:val="none" w:sz="0" w:space="0" w:color="auto"/>
        <w:left w:val="none" w:sz="0" w:space="0" w:color="auto"/>
        <w:bottom w:val="none" w:sz="0" w:space="0" w:color="auto"/>
        <w:right w:val="none" w:sz="0" w:space="0" w:color="auto"/>
      </w:divBdr>
    </w:div>
    <w:div w:id="1905530757">
      <w:bodyDiv w:val="1"/>
      <w:marLeft w:val="0"/>
      <w:marRight w:val="0"/>
      <w:marTop w:val="0"/>
      <w:marBottom w:val="0"/>
      <w:divBdr>
        <w:top w:val="none" w:sz="0" w:space="0" w:color="auto"/>
        <w:left w:val="none" w:sz="0" w:space="0" w:color="auto"/>
        <w:bottom w:val="none" w:sz="0" w:space="0" w:color="auto"/>
        <w:right w:val="none" w:sz="0" w:space="0" w:color="auto"/>
      </w:divBdr>
    </w:div>
    <w:div w:id="2013216412">
      <w:bodyDiv w:val="1"/>
      <w:marLeft w:val="0"/>
      <w:marRight w:val="0"/>
      <w:marTop w:val="0"/>
      <w:marBottom w:val="0"/>
      <w:divBdr>
        <w:top w:val="none" w:sz="0" w:space="0" w:color="auto"/>
        <w:left w:val="none" w:sz="0" w:space="0" w:color="auto"/>
        <w:bottom w:val="none" w:sz="0" w:space="0" w:color="auto"/>
        <w:right w:val="none" w:sz="0" w:space="0" w:color="auto"/>
      </w:divBdr>
    </w:div>
    <w:div w:id="211774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infordco.com/blog/information-security-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Justin Dougherty</cp:lastModifiedBy>
  <cp:revision>3</cp:revision>
  <dcterms:created xsi:type="dcterms:W3CDTF">2024-12-15T19:25:00Z</dcterms:created>
  <dcterms:modified xsi:type="dcterms:W3CDTF">2024-12-15T19:27:00Z</dcterms:modified>
</cp:coreProperties>
</file>