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2B23E">
      <w:pPr>
        <w:jc w:val="center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星火个性化教学听评课表</w:t>
      </w:r>
    </w:p>
    <w:p w14:paraId="55B8723C">
      <w:pPr>
        <w:jc w:val="center"/>
        <w:rPr>
          <w:rFonts w:hint="eastAsia"/>
          <w:sz w:val="22"/>
          <w:szCs w:val="28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33752D9"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4B783">
            <w:pPr>
              <w:jc w:val="both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老师姓名：</w:t>
            </w:r>
            <w:r>
              <w:rPr>
                <w:rFonts w:hint="eastAsia"/>
              </w:rPr>
              <w:t xml:space="preserve">{{teacher}}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6866">
            <w:pPr>
              <w:jc w:val="both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听课时间：</w:t>
            </w:r>
            <w:r>
              <w:rPr>
                <w:rFonts w:hint="eastAsia"/>
              </w:rPr>
              <w:t xml:space="preserve">{{time}}</w:t>
            </w:r>
          </w:p>
        </w:tc>
      </w:tr>
      <w:tr w14:paraId="11AB4515"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E0C18">
            <w:pPr>
              <w:jc w:val="both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课题：</w:t>
            </w:r>
            <w:r>
              <w:rPr>
                <w:rFonts w:hint="eastAsia"/>
              </w:rPr>
              <w:t xml:space="preserve">{{topic}}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8BB82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课型：</w:t>
            </w:r>
            <w:r>
              <w:rPr>
                <w:rFonts w:hint="eastAsia"/>
              </w:rPr>
              <w:t xml:space="preserve">{{type}}</w:t>
            </w:r>
          </w:p>
        </w:tc>
      </w:tr>
    </w:tbl>
    <w:tbl>
      <w:tblPr>
        <w:tblStyle w:val="7"/>
        <w:tblpPr w:leftFromText="180" w:rightFromText="180" w:vertAnchor="page" w:horzAnchor="page" w:tblpX="476" w:tblpY="3607"/>
        <w:tblOverlap w:val="never"/>
        <w:tblW w:w="65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5426"/>
        <w:gridCol w:w="3478"/>
      </w:tblGrid>
      <w:tr w14:paraId="18D3BE62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77177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</w:t>
            </w:r>
          </w:p>
        </w:tc>
        <w:tc>
          <w:tcPr>
            <w:tcW w:w="2445" w:type="pct"/>
            <w:vAlign w:val="center"/>
          </w:tcPr>
          <w:p w14:paraId="6337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评价内容</w:t>
            </w:r>
          </w:p>
        </w:tc>
        <w:tc>
          <w:tcPr>
            <w:tcW w:w="1566" w:type="pct"/>
            <w:vAlign w:val="center"/>
          </w:tcPr>
          <w:p w14:paraId="7748F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听课人评价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（请听课人针对以下内容进行评价，要求具体点出老师在该项的表现）</w:t>
            </w:r>
          </w:p>
        </w:tc>
      </w:tr>
      <w:tr w14:paraId="3F0CD28E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095E8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教学目标</w:t>
            </w:r>
          </w:p>
        </w:tc>
        <w:tc>
          <w:tcPr>
            <w:tcW w:w="2445" w:type="pct"/>
            <w:vAlign w:val="center"/>
          </w:tcPr>
          <w:p w14:paraId="27402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1、教学是否目标明确，是否符合课程标准及学生实际；</w:t>
            </w:r>
          </w:p>
          <w:p w14:paraId="0C3CB3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2、是否体现知识、能力、情感态度与价值观的有机统一。</w:t>
            </w:r>
          </w:p>
        </w:tc>
        <w:tc>
          <w:tcPr>
            <w:tcW w:w="1566" w:type="pct"/>
            <w:vAlign w:val="center"/>
          </w:tcPr>
          <w:p w14:paraId="46157E95">
            <w:pPr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</w:p>
          <w:p>
            <w:r>
              <w:rPr>
                <w:rFonts w:hint="eastAsia"/>
              </w:rPr>
              <w:t xml:space="preserve">{{eval1}}</w:t>
            </w:r>
          </w:p>
        </w:tc>
      </w:tr>
      <w:tr w14:paraId="163AF203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1DD91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教学内容</w:t>
            </w:r>
          </w:p>
        </w:tc>
        <w:tc>
          <w:tcPr>
            <w:tcW w:w="2445" w:type="pct"/>
            <w:vAlign w:val="center"/>
          </w:tcPr>
          <w:p w14:paraId="0AD597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1、内容是否科学准确，重难点突出；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2、是否联系生活实际，注重知识拓展；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3、容量是否适中，安排是否合理。</w:t>
            </w:r>
          </w:p>
        </w:tc>
        <w:tc>
          <w:tcPr>
            <w:tcW w:w="1566" w:type="pct"/>
            <w:vAlign w:val="center"/>
          </w:tcPr>
          <w:p w14:paraId="3D229F64">
            <w:pPr>
              <w:rPr>
                <w:sz w:val="18"/>
                <w:szCs w:val="18"/>
                <w:vertAlign w:val="baseline"/>
              </w:rPr>
            </w:pPr>
          </w:p>
          <w:p>
            <w:r>
              <w:rPr>
                <w:rFonts w:hint="eastAsia"/>
              </w:rPr>
              <w:t xml:space="preserve">{{eval2}}</w:t>
            </w:r>
          </w:p>
        </w:tc>
      </w:tr>
      <w:tr w14:paraId="23B65326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396CE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教学方法</w:t>
            </w:r>
          </w:p>
        </w:tc>
        <w:tc>
          <w:tcPr>
            <w:tcW w:w="2445" w:type="pct"/>
            <w:vAlign w:val="center"/>
          </w:tcPr>
          <w:p w14:paraId="56BAA2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方法是否灵活多样，是否符合教学内容和学生特点；</w:t>
            </w:r>
          </w:p>
          <w:p w14:paraId="0D783FF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是否注重启发引导，调动学生积极性；</w:t>
            </w:r>
          </w:p>
          <w:p w14:paraId="1FC2B9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是否合理运用信息技术，教学工具是否恰当。</w:t>
            </w:r>
          </w:p>
        </w:tc>
        <w:tc>
          <w:tcPr>
            <w:tcW w:w="1566" w:type="pct"/>
            <w:vAlign w:val="center"/>
          </w:tcPr>
          <w:p w14:paraId="205E174E">
            <w:pPr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</w:p>
          <w:p>
            <w:r>
              <w:rPr>
                <w:rFonts w:hint="eastAsia"/>
              </w:rPr>
              <w:t xml:space="preserve">{{eval3}}</w:t>
            </w:r>
          </w:p>
        </w:tc>
      </w:tr>
      <w:tr w14:paraId="0066F446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50ED0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学生参与度与学习状态</w:t>
            </w:r>
          </w:p>
        </w:tc>
        <w:tc>
          <w:tcPr>
            <w:tcW w:w="2445" w:type="pct"/>
            <w:vAlign w:val="center"/>
          </w:tcPr>
          <w:p w14:paraId="36BB47E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学生课堂参与度如何 (主动发言、讨论、操作等）；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2、学生注意力集中情况如何；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3、学生思维活跃度如何 (质疑、讨论深度、创新想法)；</w:t>
            </w:r>
          </w:p>
          <w:p w14:paraId="595341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4、学生合作学习情况如何 （认真听讲、做笔记等）；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5、学生情绪状态如何 (兴趣、积极性)。</w:t>
            </w:r>
          </w:p>
        </w:tc>
        <w:tc>
          <w:tcPr>
            <w:tcW w:w="1566" w:type="pct"/>
            <w:vAlign w:val="center"/>
          </w:tcPr>
          <w:p w14:paraId="46F21B9E">
            <w:pP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  <w:p>
            <w:r>
              <w:rPr>
                <w:rFonts w:hint="eastAsia"/>
              </w:rPr>
              <w:t xml:space="preserve">{{eval4}}</w:t>
            </w:r>
          </w:p>
        </w:tc>
      </w:tr>
      <w:tr w14:paraId="693BEF12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074A9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教学过程</w:t>
            </w:r>
          </w:p>
        </w:tc>
        <w:tc>
          <w:tcPr>
            <w:tcW w:w="2445" w:type="pct"/>
            <w:vAlign w:val="center"/>
          </w:tcPr>
          <w:p w14:paraId="24B17E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1、教学环节是否完整，过渡自然；2、师生互动是否良好，学生参与度如何；3、时间分配是否合理，教学节奏是否恰当。</w:t>
            </w:r>
          </w:p>
        </w:tc>
        <w:tc>
          <w:tcPr>
            <w:tcW w:w="1566" w:type="pct"/>
            <w:vAlign w:val="center"/>
          </w:tcPr>
          <w:p w14:paraId="5B163D80">
            <w:pPr>
              <w:rPr>
                <w:sz w:val="18"/>
                <w:szCs w:val="18"/>
                <w:vertAlign w:val="baseline"/>
              </w:rPr>
            </w:pPr>
          </w:p>
          <w:p>
            <w:r>
              <w:rPr>
                <w:rFonts w:hint="eastAsia"/>
              </w:rPr>
              <w:t xml:space="preserve">{{eval5}}</w:t>
            </w:r>
          </w:p>
        </w:tc>
      </w:tr>
      <w:tr w14:paraId="48159484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34AB4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教师素养</w:t>
            </w:r>
          </w:p>
        </w:tc>
        <w:tc>
          <w:tcPr>
            <w:tcW w:w="2445" w:type="pct"/>
            <w:vAlign w:val="center"/>
          </w:tcPr>
          <w:p w14:paraId="4E23342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1、教态是否自然大方，语言是否清晰流畅；2、板书是否规范合理；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3、应变能力如何，处理问题是否得当。</w:t>
            </w:r>
          </w:p>
        </w:tc>
        <w:tc>
          <w:tcPr>
            <w:tcW w:w="1566" w:type="pct"/>
            <w:vAlign w:val="center"/>
          </w:tcPr>
          <w:p w14:paraId="66F5A3C3">
            <w:pPr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</w:p>
          <w:p>
            <w:r>
              <w:rPr>
                <w:rFonts w:hint="eastAsia"/>
              </w:rPr>
              <w:t xml:space="preserve">{{eval6}}</w:t>
            </w:r>
          </w:p>
        </w:tc>
      </w:tr>
      <w:tr w14:paraId="30CD2208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263C8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教学效果</w:t>
            </w:r>
          </w:p>
        </w:tc>
        <w:tc>
          <w:tcPr>
            <w:tcW w:w="2445" w:type="pct"/>
            <w:vAlign w:val="center"/>
          </w:tcPr>
          <w:p w14:paraId="7784DB3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1、学生是否掌握知识、技能的情况；2、学生思维能力如何；</w:t>
            </w:r>
          </w:p>
          <w:p w14:paraId="263817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3、课堂目标是否达成。</w:t>
            </w:r>
          </w:p>
        </w:tc>
        <w:tc>
          <w:tcPr>
            <w:tcW w:w="1566" w:type="pct"/>
            <w:vAlign w:val="center"/>
          </w:tcPr>
          <w:p w14:paraId="50EF0920">
            <w:pP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  <w:p>
            <w:r>
              <w:rPr>
                <w:rFonts w:hint="eastAsia"/>
              </w:rPr>
              <w:t xml:space="preserve">{{eval7}}</w:t>
            </w:r>
          </w:p>
        </w:tc>
      </w:tr>
      <w:tr w14:paraId="1B4B1741">
        <w:trPr>
          <w:cantSplit/>
          <w:trHeight w:val="90" w:hRule="atLeast"/>
        </w:trPr>
        <w:tc>
          <w:tcPr>
            <w:tcW w:w="988" w:type="pct"/>
            <w:vAlign w:val="center"/>
          </w:tcPr>
          <w:p w14:paraId="66939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特色与创新</w:t>
            </w:r>
          </w:p>
        </w:tc>
        <w:tc>
          <w:tcPr>
            <w:tcW w:w="2445" w:type="pct"/>
            <w:vAlign w:val="center"/>
          </w:tcPr>
          <w:p w14:paraId="1A5094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课堂是否有独特亮点，在教学方法、内容设计等方面是否有创新之处。</w:t>
            </w:r>
          </w:p>
        </w:tc>
        <w:tc>
          <w:tcPr>
            <w:tcW w:w="1566" w:type="pct"/>
            <w:vAlign w:val="center"/>
          </w:tcPr>
          <w:p w14:paraId="76D831CC">
            <w:pP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  <w:p>
            <w:r>
              <w:rPr>
                <w:rFonts w:hint="eastAsia"/>
              </w:rPr>
              <w:t xml:space="preserve">{{eval8}}</w:t>
            </w:r>
          </w:p>
        </w:tc>
      </w:tr>
      <w:tr w14:paraId="30FC7E8A">
        <w:trPr>
          <w:cantSplit/>
          <w:trHeight w:val="90" w:hRule="atLeast"/>
        </w:trPr>
        <w:tc>
          <w:tcPr>
            <w:tcW w:w="5000" w:type="pct"/>
            <w:gridSpan w:val="3"/>
          </w:tcPr>
          <w:p w14:paraId="4DF92EF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综合评价与建议（针对本节课亮点、有待优化的部分、教学建议等进行填写）</w:t>
            </w:r>
          </w:p>
          <w:p w14:paraId="17B02A7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56A9DF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一、本节课亮点：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请结合老师上课过程，总结本节课值得学习及推广的经验（导入、课程设计、解题方法、师生互动指引等）</w:t>
            </w:r>
          </w:p>
          <w:p>
            <w:r>
              <w:rPr>
                <w:rFonts w:hint="eastAsia"/>
              </w:rPr>
              <w:t xml:space="preserve">{{highlight}}</w:t>
            </w:r>
          </w:p>
          <w:p w14:paraId="24F0D8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559277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5CBCD2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二、有待优化的部分：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请针对老师的授课过程，列举有待优化的问题（课程安排、知识点讲解、课堂氛围等）</w:t>
            </w:r>
          </w:p>
          <w:p>
            <w:r>
              <w:rPr>
                <w:rFonts w:hint="eastAsia"/>
              </w:rPr>
              <w:t xml:space="preserve">{{optimize}}</w:t>
            </w:r>
          </w:p>
          <w:p w14:paraId="653C77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0BA9E1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486FE6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三、教学建议：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请针对上述问题，提出1-2点可行性建议，并将问题及建议反馈给老师。</w:t>
            </w:r>
          </w:p>
          <w:p>
            <w:r>
              <w:rPr>
                <w:rFonts w:hint="eastAsia"/>
              </w:rPr>
              <w:t xml:space="preserve">{{suggest}}</w:t>
            </w:r>
          </w:p>
          <w:p w14:paraId="17C9F8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5FF27C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 w14:paraId="620C92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both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四、对本节课总体的评价等级：优秀（{{grade_excellent}}）   良好（{{grade_good}}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   合格（{{grade_pass}}）   有待提高（{{grade_needs}}）                评课人签名：{{signature}}</w:t>
            </w:r>
          </w:p>
          <w:p>
            <w:r>
              <w:rPr>
                <w:rFonts w:hint="eastAsia"/>
              </w:rPr>
              <w:t xml:space="preserve"/>
            </w:r>
          </w:p>
        </w:tc>
      </w:tr>
    </w:tbl>
    <w:p w14:paraId="21953E01">
      <w:pPr>
        <w:rPr>
          <w:rFonts w:hint="default"/>
          <w:sz w:val="36"/>
          <w:szCs w:val="44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DE547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854960"/>
          <wp:effectExtent l="0" t="0" r="2540" b="2540"/>
          <wp:wrapNone/>
          <wp:docPr id="3" name="WordPictureWatermark68359" descr="标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68359" descr="标准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285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DF76E"/>
    <w:multiLevelType w:val="singleLevel"/>
    <w:tmpl w:val="A02DF7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E8D3F46"/>
    <w:multiLevelType w:val="singleLevel"/>
    <w:tmpl w:val="1E8D3F4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13EB0"/>
    <w:rsid w:val="177B77B1"/>
    <w:rsid w:val="29513EB0"/>
    <w:rsid w:val="2EFFCA8D"/>
    <w:rsid w:val="2F1F3C52"/>
    <w:rsid w:val="3F1F086D"/>
    <w:rsid w:val="3F7DF228"/>
    <w:rsid w:val="3FAF5CB0"/>
    <w:rsid w:val="5FFFF59C"/>
    <w:rsid w:val="6FFCEA6F"/>
    <w:rsid w:val="779FA090"/>
    <w:rsid w:val="77BFD07F"/>
    <w:rsid w:val="78FEC702"/>
    <w:rsid w:val="7BFE18B4"/>
    <w:rsid w:val="7CEF9AF0"/>
    <w:rsid w:val="7DEFD3A6"/>
    <w:rsid w:val="7DFD7934"/>
    <w:rsid w:val="7E0BED48"/>
    <w:rsid w:val="7E75FB35"/>
    <w:rsid w:val="7F87DCA2"/>
    <w:rsid w:val="88FB4877"/>
    <w:rsid w:val="95FBE2AC"/>
    <w:rsid w:val="9F5A2AD7"/>
    <w:rsid w:val="B6EBA702"/>
    <w:rsid w:val="BB0F4680"/>
    <w:rsid w:val="BF5A3774"/>
    <w:rsid w:val="BF8FDA2C"/>
    <w:rsid w:val="C2CAA10E"/>
    <w:rsid w:val="DDF307C7"/>
    <w:rsid w:val="DDFFB268"/>
    <w:rsid w:val="DEDB8580"/>
    <w:rsid w:val="DFF367E3"/>
    <w:rsid w:val="E7DFAFC5"/>
    <w:rsid w:val="F5CF4758"/>
    <w:rsid w:val="FFEFE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772</Words>
  <Characters>774</Characters>
  <Lines>0</Lines>
  <Paragraphs>0</Paragraphs>
  <TotalTime>92</TotalTime>
  <ScaleCrop>false</ScaleCrop>
  <LinksUpToDate>false</LinksUpToDate>
  <CharactersWithSpaces>913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2025-06-08T01:46:00Z</dcterms:created>
  <dc:creator>蜗牛</dc:creator>
  <cp:lastModifiedBy>JE</cp:lastModifiedBy>
  <cp:lastPrinted>2025-06-08T02:51:00Z</cp:lastPrinted>
  <dcterms:modified xsi:type="dcterms:W3CDTF">2026-10-17T17:01:31Z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BA83AD3B7CB548F6AB490C9CAF4BDC78_11</vt:lpwstr>
  </property>
  <property fmtid="{D5CDD505-2E9C-101B-9397-08002B2CF9AE}" pid="4" name="KSOTemplateDocerSaveRecord">
    <vt:lpwstr>eyJoZGlkIjoiMTU5NGE5MzUzODA2NmVhOGVmZTMzYWIzYzk3ZTgyYTMiLCJ1c2VySWQiOiI0NDg5MzYxNTgifQ==</vt:lpwstr>
  </property>
</Properties>
</file>