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32DE5" w14:textId="77777777" w:rsidR="00A554AD" w:rsidRDefault="00A554AD" w:rsidP="00B6243B">
      <w:pPr>
        <w:pStyle w:val="PlainText"/>
        <w:jc w:val="right"/>
        <w:rPr>
          <w:rFonts w:ascii="Arial" w:hAnsi="Arial" w:cs="Arial"/>
          <w:b/>
          <w:bCs/>
          <w:sz w:val="48"/>
          <w:szCs w:val="48"/>
        </w:rPr>
      </w:pPr>
    </w:p>
    <w:p w14:paraId="1224A4A1" w14:textId="77777777" w:rsidR="00A554AD" w:rsidRDefault="00A554AD" w:rsidP="00B6243B">
      <w:pPr>
        <w:pStyle w:val="PlainText"/>
        <w:jc w:val="right"/>
        <w:rPr>
          <w:rFonts w:ascii="Arial" w:hAnsi="Arial" w:cs="Arial"/>
          <w:b/>
          <w:bCs/>
          <w:sz w:val="48"/>
          <w:szCs w:val="48"/>
        </w:rPr>
      </w:pPr>
    </w:p>
    <w:p w14:paraId="22CC6053" w14:textId="77777777" w:rsidR="00FC628E" w:rsidRDefault="00FC628E" w:rsidP="00B6243B">
      <w:pPr>
        <w:pStyle w:val="PlainText"/>
        <w:jc w:val="right"/>
        <w:rPr>
          <w:rFonts w:ascii="Arial" w:hAnsi="Arial" w:cs="Arial"/>
          <w:b/>
          <w:bCs/>
          <w:sz w:val="48"/>
          <w:szCs w:val="48"/>
        </w:rPr>
      </w:pPr>
      <w:r w:rsidRPr="00766673">
        <w:rPr>
          <w:rFonts w:ascii="Arial" w:hAnsi="Arial" w:cs="Arial"/>
          <w:b/>
          <w:bCs/>
          <w:sz w:val="48"/>
          <w:szCs w:val="48"/>
        </w:rPr>
        <w:t xml:space="preserve">Compare Tracing API </w:t>
      </w:r>
      <w:r w:rsidR="00B6243B">
        <w:rPr>
          <w:rFonts w:ascii="Arial" w:hAnsi="Arial" w:cs="Arial"/>
          <w:b/>
          <w:bCs/>
          <w:sz w:val="48"/>
          <w:szCs w:val="48"/>
          <w:lang w:val="en-US"/>
        </w:rPr>
        <w:t>O</w:t>
      </w:r>
      <w:r w:rsidRPr="00766673">
        <w:rPr>
          <w:rFonts w:ascii="Arial" w:hAnsi="Arial" w:cs="Arial"/>
          <w:b/>
          <w:bCs/>
          <w:sz w:val="48"/>
          <w:szCs w:val="48"/>
        </w:rPr>
        <w:t xml:space="preserve">utputs </w:t>
      </w:r>
      <w:r w:rsidR="00B6243B">
        <w:rPr>
          <w:rFonts w:ascii="Arial" w:hAnsi="Arial" w:cs="Arial"/>
          <w:b/>
          <w:bCs/>
          <w:sz w:val="48"/>
          <w:szCs w:val="48"/>
          <w:lang w:val="en-US"/>
        </w:rPr>
        <w:t>A</w:t>
      </w:r>
      <w:r w:rsidRPr="00766673">
        <w:rPr>
          <w:rFonts w:ascii="Arial" w:hAnsi="Arial" w:cs="Arial"/>
          <w:b/>
          <w:bCs/>
          <w:sz w:val="48"/>
          <w:szCs w:val="48"/>
        </w:rPr>
        <w:t xml:space="preserve">cross </w:t>
      </w:r>
      <w:r w:rsidR="00B6243B">
        <w:rPr>
          <w:rFonts w:ascii="Arial" w:hAnsi="Arial" w:cs="Arial"/>
          <w:b/>
          <w:bCs/>
          <w:sz w:val="48"/>
          <w:szCs w:val="48"/>
          <w:lang w:val="en-US"/>
        </w:rPr>
        <w:t>C</w:t>
      </w:r>
      <w:r w:rsidRPr="00766673">
        <w:rPr>
          <w:rFonts w:ascii="Arial" w:hAnsi="Arial" w:cs="Arial"/>
          <w:b/>
          <w:bCs/>
          <w:sz w:val="48"/>
          <w:szCs w:val="48"/>
        </w:rPr>
        <w:t>lients</w:t>
      </w:r>
    </w:p>
    <w:p w14:paraId="15980D99" w14:textId="77777777" w:rsidR="00766673" w:rsidRDefault="00766673" w:rsidP="00766673">
      <w:pPr>
        <w:pStyle w:val="PlainText"/>
        <w:jc w:val="right"/>
        <w:rPr>
          <w:rFonts w:ascii="Arial" w:hAnsi="Arial" w:cs="Arial"/>
          <w:b/>
          <w:bCs/>
          <w:sz w:val="48"/>
          <w:szCs w:val="48"/>
        </w:rPr>
      </w:pPr>
    </w:p>
    <w:p w14:paraId="054E57F7" w14:textId="77777777" w:rsidR="00766673" w:rsidRDefault="00B6243B" w:rsidP="00766673">
      <w:pPr>
        <w:pStyle w:val="PlainText"/>
        <w:jc w:val="right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</w:t>
      </w:r>
      <w:r w:rsidR="00766673" w:rsidRPr="00766673">
        <w:rPr>
          <w:rFonts w:ascii="Arial" w:hAnsi="Arial" w:cs="Arial"/>
          <w:b/>
          <w:bCs/>
          <w:sz w:val="32"/>
          <w:szCs w:val="32"/>
          <w:lang w:val="en-US"/>
        </w:rPr>
        <w:t>or</w:t>
      </w:r>
    </w:p>
    <w:p w14:paraId="299146BE" w14:textId="77777777" w:rsidR="00D55DFF" w:rsidRDefault="00D55DFF" w:rsidP="00766673">
      <w:pPr>
        <w:pStyle w:val="PlainText"/>
        <w:jc w:val="right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3C0B6" w14:textId="77777777" w:rsidR="00D55DFF" w:rsidRDefault="00D55DFF" w:rsidP="00766673">
      <w:pPr>
        <w:pStyle w:val="PlainText"/>
        <w:jc w:val="right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4F037" w14:textId="77777777" w:rsidR="00D55DFF" w:rsidRPr="00D55DFF" w:rsidRDefault="00D55DFF" w:rsidP="00D55DFF">
      <w:pPr>
        <w:shd w:val="clear" w:color="auto" w:fill="F6F8FA"/>
        <w:jc w:val="right"/>
        <w:outlineLvl w:val="0"/>
        <w:rPr>
          <w:rFonts w:ascii="Helvetica" w:eastAsia="Times New Roman" w:hAnsi="Helvetica"/>
          <w:b/>
          <w:bCs/>
          <w:color w:val="24292F"/>
          <w:kern w:val="36"/>
          <w:sz w:val="48"/>
          <w:szCs w:val="48"/>
        </w:rPr>
      </w:pPr>
      <w:hyperlink r:id="rId7" w:history="1">
        <w:r w:rsidRPr="00D55DFF">
          <w:rPr>
            <w:rFonts w:ascii="Helvetica" w:eastAsia="Times New Roman" w:hAnsi="Helvetica"/>
            <w:b/>
            <w:bCs/>
            <w:color w:val="0000FF"/>
            <w:kern w:val="36"/>
            <w:sz w:val="48"/>
            <w:szCs w:val="48"/>
            <w:u w:val="single"/>
          </w:rPr>
          <w:t>ethereum-cdap</w:t>
        </w:r>
      </w:hyperlink>
      <w:r w:rsidRPr="00D55DFF">
        <w:rPr>
          <w:rFonts w:ascii="Helvetica" w:eastAsia="Times New Roman" w:hAnsi="Helvetica"/>
          <w:b/>
          <w:bCs/>
          <w:color w:val="24292F"/>
          <w:kern w:val="36"/>
          <w:sz w:val="48"/>
          <w:szCs w:val="48"/>
        </w:rPr>
        <w:t>/</w:t>
      </w:r>
      <w:hyperlink r:id="rId8" w:history="1">
        <w:r w:rsidRPr="00D55DFF">
          <w:rPr>
            <w:rFonts w:ascii="Helvetica" w:eastAsia="Times New Roman" w:hAnsi="Helvetica"/>
            <w:b/>
            <w:bCs/>
            <w:color w:val="0000FF"/>
            <w:kern w:val="36"/>
            <w:sz w:val="48"/>
            <w:szCs w:val="48"/>
            <w:u w:val="single"/>
          </w:rPr>
          <w:t>cohort-one</w:t>
        </w:r>
      </w:hyperlink>
    </w:p>
    <w:p w14:paraId="73504F9C" w14:textId="77777777" w:rsidR="00D55DFF" w:rsidRDefault="00D55DFF" w:rsidP="00766673">
      <w:pPr>
        <w:pStyle w:val="PlainText"/>
        <w:jc w:val="right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0B0782" w14:textId="77777777" w:rsidR="00B6243B" w:rsidRDefault="00B6243B" w:rsidP="00766673">
      <w:pPr>
        <w:pStyle w:val="PlainText"/>
        <w:jc w:val="right"/>
        <w:rPr>
          <w:rFonts w:ascii="Arial" w:hAnsi="Arial" w:cs="Arial"/>
          <w:b/>
          <w:bCs/>
          <w:sz w:val="28"/>
          <w:szCs w:val="28"/>
          <w:lang w:val="en-US"/>
        </w:rPr>
      </w:pPr>
      <w:hyperlink r:id="rId9" w:history="1">
        <w:r w:rsidRPr="00E22FB7">
          <w:rPr>
            <w:rStyle w:val="Hyperlink"/>
            <w:rFonts w:ascii="Arial" w:hAnsi="Arial" w:cs="Arial"/>
            <w:b/>
            <w:bCs/>
            <w:sz w:val="28"/>
            <w:szCs w:val="28"/>
            <w:lang w:val="en-US"/>
          </w:rPr>
          <w:t>https://github.com/ethereum-cdap/cohort-one/issues/43</w:t>
        </w:r>
      </w:hyperlink>
    </w:p>
    <w:p w14:paraId="212BFF8A" w14:textId="77777777" w:rsidR="00B6243B" w:rsidRPr="00B6243B" w:rsidRDefault="00B6243B" w:rsidP="00766673">
      <w:pPr>
        <w:pStyle w:val="PlainText"/>
        <w:jc w:val="right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FF7079B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32EBA12C" w14:textId="77777777" w:rsidR="00766673" w:rsidRDefault="00B6243B" w:rsidP="00B6243B">
      <w:pPr>
        <w:pStyle w:val="PlainText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Version draft.2</w:t>
      </w:r>
    </w:p>
    <w:p w14:paraId="1492E2FD" w14:textId="77777777" w:rsidR="00B6243B" w:rsidRDefault="00B6243B" w:rsidP="00B6243B">
      <w:pPr>
        <w:pStyle w:val="PlainText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1ABAC2" w14:textId="77777777" w:rsidR="00B6243B" w:rsidRDefault="00B6243B" w:rsidP="00B6243B">
      <w:pPr>
        <w:pStyle w:val="PlainText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Prepared by</w:t>
      </w:r>
    </w:p>
    <w:p w14:paraId="367B7CD1" w14:textId="77777777" w:rsidR="00B6243B" w:rsidRDefault="00B6243B" w:rsidP="00B6243B">
      <w:pPr>
        <w:pStyle w:val="PlainText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703DAF" w14:textId="77777777" w:rsidR="00B6243B" w:rsidRDefault="00B6243B" w:rsidP="00B6243B">
      <w:pPr>
        <w:pStyle w:val="PlainText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Jose Alfonso</w:t>
      </w:r>
    </w:p>
    <w:p w14:paraId="7EFB41A8" w14:textId="77777777" w:rsidR="00B6243B" w:rsidRPr="00B6243B" w:rsidRDefault="00B6243B" w:rsidP="00B6243B">
      <w:pPr>
        <w:pStyle w:val="PlainText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 w:rsidRPr="00B6243B">
        <w:rPr>
          <w:rFonts w:ascii="Arial" w:hAnsi="Arial" w:cs="Arial"/>
          <w:b/>
          <w:bCs/>
          <w:sz w:val="20"/>
          <w:szCs w:val="20"/>
          <w:lang w:val="en-US"/>
        </w:rPr>
        <w:t>Computer Engineer</w:t>
      </w:r>
    </w:p>
    <w:p w14:paraId="0812B721" w14:textId="77777777" w:rsidR="00766673" w:rsidRDefault="00766673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51083272" w14:textId="77777777" w:rsidR="00B6243B" w:rsidRDefault="00B6243B" w:rsidP="00B6243B">
      <w:pPr>
        <w:pStyle w:val="PlainText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8427DD" w14:textId="77777777" w:rsidR="00B6243B" w:rsidRDefault="00B6243B" w:rsidP="00B6243B">
      <w:pPr>
        <w:pStyle w:val="PlainText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DATE</w:t>
      </w:r>
    </w:p>
    <w:p w14:paraId="62FA2B11" w14:textId="77777777" w:rsidR="00B6243B" w:rsidRDefault="00B6243B" w:rsidP="00B6243B">
      <w:pPr>
        <w:pStyle w:val="PlainText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530697" w14:textId="77777777" w:rsidR="00B6243B" w:rsidRPr="00B6243B" w:rsidRDefault="00B6243B" w:rsidP="00B6243B">
      <w:pPr>
        <w:pStyle w:val="PlainText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November 2021</w:t>
      </w:r>
    </w:p>
    <w:p w14:paraId="36309969" w14:textId="77777777" w:rsidR="00766673" w:rsidRDefault="00766673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17A20B9" w14:textId="77777777" w:rsidR="00766673" w:rsidRDefault="00766673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54608F0" w14:textId="77777777" w:rsidR="00766673" w:rsidRDefault="00766673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2AD1ADB7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9021235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6F815517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FAA4B64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531B14DE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50FC64CF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7DB44312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77DFCA2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7518655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5D9B1630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21AF08D4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52F27B3D" w14:textId="77777777" w:rsidR="00A554AD" w:rsidRDefault="00A554AD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B6EC547" w14:textId="77777777" w:rsidR="00B6243B" w:rsidRPr="00611AF1" w:rsidRDefault="00B6243B" w:rsidP="00EE726A">
      <w:pPr>
        <w:pStyle w:val="PlainText"/>
        <w:rPr>
          <w:rFonts w:ascii="Arial" w:hAnsi="Arial" w:cs="Arial"/>
          <w:b/>
          <w:bCs/>
          <w:sz w:val="36"/>
          <w:szCs w:val="36"/>
          <w:lang w:val="en-US"/>
        </w:rPr>
      </w:pPr>
      <w:r w:rsidRPr="00611AF1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Table of Contents</w:t>
      </w:r>
    </w:p>
    <w:p w14:paraId="239300C6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916673" w14:textId="77777777" w:rsidR="00B6243B" w:rsidRPr="00E87864" w:rsidRDefault="00B6243B" w:rsidP="00611AF1">
      <w:pPr>
        <w:pStyle w:val="PlainText"/>
        <w:spacing w:before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141E4C" w14:textId="77777777" w:rsidR="00B6243B" w:rsidRPr="00E87864" w:rsidRDefault="00B6243B" w:rsidP="00E87864">
      <w:pPr>
        <w:pStyle w:val="PlainText"/>
        <w:numPr>
          <w:ilvl w:val="0"/>
          <w:numId w:val="7"/>
        </w:numPr>
        <w:spacing w:before="12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7864">
        <w:rPr>
          <w:rFonts w:ascii="Arial" w:hAnsi="Arial" w:cs="Arial"/>
          <w:b/>
          <w:bCs/>
          <w:sz w:val="32"/>
          <w:szCs w:val="32"/>
          <w:lang w:val="en-US"/>
        </w:rPr>
        <w:t>Abstract</w:t>
      </w:r>
    </w:p>
    <w:p w14:paraId="30DB1F41" w14:textId="77777777" w:rsidR="00B6243B" w:rsidRPr="00E87864" w:rsidRDefault="00B6243B" w:rsidP="00E87864">
      <w:pPr>
        <w:pStyle w:val="PlainText"/>
        <w:numPr>
          <w:ilvl w:val="0"/>
          <w:numId w:val="7"/>
        </w:numPr>
        <w:spacing w:before="12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7864">
        <w:rPr>
          <w:rFonts w:ascii="Arial" w:hAnsi="Arial" w:cs="Arial"/>
          <w:b/>
          <w:bCs/>
          <w:sz w:val="32"/>
          <w:szCs w:val="32"/>
          <w:lang w:val="en-US"/>
        </w:rPr>
        <w:t>Motivation</w:t>
      </w:r>
    </w:p>
    <w:p w14:paraId="614ACBB1" w14:textId="77777777" w:rsidR="00B6243B" w:rsidRPr="00E87864" w:rsidRDefault="00B6243B" w:rsidP="009C4924">
      <w:pPr>
        <w:pStyle w:val="PlainText"/>
        <w:numPr>
          <w:ilvl w:val="0"/>
          <w:numId w:val="7"/>
        </w:numPr>
        <w:spacing w:before="120"/>
        <w:rPr>
          <w:rFonts w:ascii="Arial" w:hAnsi="Arial" w:cs="Arial"/>
          <w:b/>
          <w:bCs/>
          <w:sz w:val="32"/>
          <w:szCs w:val="32"/>
          <w:lang w:val="en-US"/>
        </w:rPr>
      </w:pPr>
      <w:r w:rsidRPr="00E87864">
        <w:rPr>
          <w:rFonts w:ascii="Arial" w:hAnsi="Arial" w:cs="Arial"/>
          <w:b/>
          <w:bCs/>
          <w:sz w:val="32"/>
          <w:szCs w:val="32"/>
          <w:lang w:val="en-US"/>
        </w:rPr>
        <w:t>Introduction</w:t>
      </w:r>
    </w:p>
    <w:p w14:paraId="0D751F4B" w14:textId="77777777" w:rsidR="00290FF4" w:rsidRPr="00E87864" w:rsidRDefault="00290FF4" w:rsidP="009C4924">
      <w:pPr>
        <w:pStyle w:val="PlainText"/>
        <w:numPr>
          <w:ilvl w:val="1"/>
          <w:numId w:val="7"/>
        </w:numPr>
        <w:spacing w:before="120"/>
        <w:rPr>
          <w:rFonts w:ascii="Arial" w:hAnsi="Arial" w:cs="Arial"/>
          <w:i/>
          <w:iCs/>
          <w:sz w:val="32"/>
          <w:szCs w:val="32"/>
          <w:lang w:val="en-US"/>
        </w:rPr>
      </w:pPr>
      <w:r w:rsidRPr="00E87864">
        <w:rPr>
          <w:rFonts w:ascii="Arial" w:hAnsi="Arial" w:cs="Arial"/>
          <w:i/>
          <w:iCs/>
          <w:sz w:val="32"/>
          <w:szCs w:val="32"/>
          <w:lang w:val="en-US"/>
        </w:rPr>
        <w:t>Scope</w:t>
      </w:r>
    </w:p>
    <w:p w14:paraId="613E397D" w14:textId="77777777" w:rsidR="00B6243B" w:rsidRPr="00E87864" w:rsidRDefault="00B6243B" w:rsidP="009C4924">
      <w:pPr>
        <w:pStyle w:val="PlainText"/>
        <w:numPr>
          <w:ilvl w:val="0"/>
          <w:numId w:val="7"/>
        </w:numPr>
        <w:spacing w:before="120"/>
        <w:rPr>
          <w:rFonts w:ascii="Arial" w:hAnsi="Arial" w:cs="Arial"/>
          <w:b/>
          <w:bCs/>
          <w:sz w:val="32"/>
          <w:szCs w:val="32"/>
          <w:lang w:val="en-US"/>
        </w:rPr>
      </w:pPr>
      <w:r w:rsidRPr="00E87864">
        <w:rPr>
          <w:rFonts w:ascii="Arial" w:hAnsi="Arial" w:cs="Arial"/>
          <w:b/>
          <w:bCs/>
          <w:sz w:val="32"/>
          <w:szCs w:val="32"/>
          <w:lang w:val="en-US"/>
        </w:rPr>
        <w:t>Previous Work</w:t>
      </w:r>
    </w:p>
    <w:p w14:paraId="2B3067EC" w14:textId="77777777" w:rsidR="005B1FAE" w:rsidRPr="00E87864" w:rsidRDefault="005B1FAE" w:rsidP="009C4924">
      <w:pPr>
        <w:pStyle w:val="PlainText"/>
        <w:numPr>
          <w:ilvl w:val="1"/>
          <w:numId w:val="7"/>
        </w:numPr>
        <w:spacing w:before="120"/>
        <w:rPr>
          <w:rFonts w:ascii="Arial" w:hAnsi="Arial" w:cs="Arial"/>
          <w:i/>
          <w:iCs/>
          <w:sz w:val="32"/>
          <w:szCs w:val="32"/>
          <w:lang w:val="en-US"/>
        </w:rPr>
      </w:pPr>
      <w:r w:rsidRPr="00E87864">
        <w:rPr>
          <w:rFonts w:ascii="Arial" w:hAnsi="Arial" w:cs="Arial"/>
          <w:i/>
          <w:iCs/>
          <w:sz w:val="32"/>
          <w:szCs w:val="32"/>
          <w:lang w:val="en-US"/>
        </w:rPr>
        <w:t>Work on Progress</w:t>
      </w:r>
    </w:p>
    <w:p w14:paraId="7B0F97B5" w14:textId="77777777" w:rsidR="003231F9" w:rsidRDefault="00B6243B" w:rsidP="009C4924">
      <w:pPr>
        <w:pStyle w:val="PlainText"/>
        <w:numPr>
          <w:ilvl w:val="0"/>
          <w:numId w:val="7"/>
        </w:numPr>
        <w:spacing w:before="120"/>
        <w:rPr>
          <w:rFonts w:ascii="Arial" w:hAnsi="Arial" w:cs="Arial"/>
          <w:b/>
          <w:bCs/>
          <w:sz w:val="32"/>
          <w:szCs w:val="32"/>
          <w:lang w:val="en-US"/>
        </w:rPr>
      </w:pPr>
      <w:r w:rsidRPr="00E87864">
        <w:rPr>
          <w:rFonts w:ascii="Arial" w:hAnsi="Arial" w:cs="Arial"/>
          <w:b/>
          <w:bCs/>
          <w:sz w:val="32"/>
          <w:szCs w:val="32"/>
          <w:lang w:val="en-US"/>
        </w:rPr>
        <w:t xml:space="preserve">JSON-RPC </w:t>
      </w:r>
    </w:p>
    <w:p w14:paraId="203BE5D4" w14:textId="77777777" w:rsidR="00B6243B" w:rsidRPr="003231F9" w:rsidRDefault="00B6243B" w:rsidP="009C4924">
      <w:pPr>
        <w:pStyle w:val="PlainText"/>
        <w:numPr>
          <w:ilvl w:val="1"/>
          <w:numId w:val="7"/>
        </w:numPr>
        <w:spacing w:before="120"/>
        <w:rPr>
          <w:rFonts w:ascii="Arial" w:hAnsi="Arial" w:cs="Arial"/>
          <w:i/>
          <w:iCs/>
          <w:sz w:val="32"/>
          <w:szCs w:val="32"/>
          <w:lang w:val="en-US"/>
        </w:rPr>
      </w:pPr>
      <w:r w:rsidRPr="003231F9">
        <w:rPr>
          <w:rFonts w:ascii="Arial" w:hAnsi="Arial" w:cs="Arial"/>
          <w:i/>
          <w:iCs/>
          <w:sz w:val="32"/>
          <w:szCs w:val="32"/>
          <w:lang w:val="en-US"/>
        </w:rPr>
        <w:t>API</w:t>
      </w:r>
      <w:r w:rsidR="005B1FAE" w:rsidRPr="003231F9">
        <w:rPr>
          <w:rFonts w:ascii="Arial" w:hAnsi="Arial" w:cs="Arial"/>
          <w:i/>
          <w:iCs/>
          <w:sz w:val="32"/>
          <w:szCs w:val="32"/>
          <w:lang w:val="en-US"/>
        </w:rPr>
        <w:t xml:space="preserve"> </w:t>
      </w:r>
    </w:p>
    <w:p w14:paraId="34ECBF39" w14:textId="77777777" w:rsidR="00B6243B" w:rsidRPr="00E87864" w:rsidRDefault="005B1FAE" w:rsidP="009C4924">
      <w:pPr>
        <w:pStyle w:val="PlainText"/>
        <w:numPr>
          <w:ilvl w:val="0"/>
          <w:numId w:val="7"/>
        </w:numPr>
        <w:spacing w:before="120"/>
        <w:rPr>
          <w:rFonts w:ascii="Arial" w:hAnsi="Arial" w:cs="Arial"/>
          <w:b/>
          <w:bCs/>
          <w:sz w:val="32"/>
          <w:szCs w:val="32"/>
          <w:lang w:val="en-US"/>
        </w:rPr>
      </w:pPr>
      <w:r w:rsidRPr="00E87864">
        <w:rPr>
          <w:rFonts w:ascii="Arial" w:hAnsi="Arial" w:cs="Arial"/>
          <w:b/>
          <w:bCs/>
          <w:sz w:val="32"/>
          <w:szCs w:val="32"/>
          <w:lang w:val="en-US"/>
        </w:rPr>
        <w:t>Specification</w:t>
      </w:r>
    </w:p>
    <w:p w14:paraId="7970B2F0" w14:textId="77777777" w:rsidR="005B1FAE" w:rsidRPr="00E87864" w:rsidRDefault="005B1FAE" w:rsidP="009C4924">
      <w:pPr>
        <w:pStyle w:val="PlainText"/>
        <w:numPr>
          <w:ilvl w:val="1"/>
          <w:numId w:val="7"/>
        </w:numPr>
        <w:spacing w:before="120"/>
        <w:rPr>
          <w:rFonts w:ascii="Arial" w:hAnsi="Arial" w:cs="Arial"/>
          <w:i/>
          <w:iCs/>
          <w:sz w:val="32"/>
          <w:szCs w:val="32"/>
          <w:lang w:val="en-US"/>
        </w:rPr>
      </w:pPr>
      <w:r w:rsidRPr="00E87864">
        <w:rPr>
          <w:rFonts w:ascii="Arial" w:hAnsi="Arial" w:cs="Arial"/>
          <w:i/>
          <w:iCs/>
          <w:sz w:val="32"/>
          <w:szCs w:val="32"/>
          <w:lang w:val="en-US"/>
        </w:rPr>
        <w:t>Scripts</w:t>
      </w:r>
    </w:p>
    <w:p w14:paraId="738D9B18" w14:textId="77777777" w:rsidR="005B1FAE" w:rsidRPr="00E87864" w:rsidRDefault="005B1FAE" w:rsidP="009C4924">
      <w:pPr>
        <w:pStyle w:val="PlainText"/>
        <w:numPr>
          <w:ilvl w:val="1"/>
          <w:numId w:val="7"/>
        </w:numPr>
        <w:spacing w:before="120"/>
        <w:rPr>
          <w:rFonts w:ascii="Arial" w:hAnsi="Arial" w:cs="Arial"/>
          <w:i/>
          <w:iCs/>
          <w:sz w:val="32"/>
          <w:szCs w:val="32"/>
          <w:lang w:val="en-US"/>
        </w:rPr>
      </w:pPr>
      <w:r w:rsidRPr="00E87864">
        <w:rPr>
          <w:rFonts w:ascii="Arial" w:hAnsi="Arial" w:cs="Arial"/>
          <w:i/>
          <w:iCs/>
          <w:sz w:val="32"/>
          <w:szCs w:val="32"/>
          <w:lang w:val="en-US"/>
        </w:rPr>
        <w:t>Data example</w:t>
      </w:r>
    </w:p>
    <w:p w14:paraId="1A83D5F1" w14:textId="77777777" w:rsidR="00290FF4" w:rsidRPr="00E87864" w:rsidRDefault="00290FF4" w:rsidP="009C4924">
      <w:pPr>
        <w:pStyle w:val="PlainText"/>
        <w:numPr>
          <w:ilvl w:val="1"/>
          <w:numId w:val="7"/>
        </w:numPr>
        <w:spacing w:before="120"/>
        <w:rPr>
          <w:rFonts w:ascii="Arial" w:hAnsi="Arial" w:cs="Arial"/>
          <w:i/>
          <w:iCs/>
          <w:sz w:val="32"/>
          <w:szCs w:val="32"/>
          <w:lang w:val="en-US"/>
        </w:rPr>
      </w:pPr>
      <w:r w:rsidRPr="00E87864">
        <w:rPr>
          <w:rFonts w:ascii="Arial" w:hAnsi="Arial" w:cs="Arial"/>
          <w:i/>
          <w:iCs/>
          <w:sz w:val="32"/>
          <w:szCs w:val="32"/>
          <w:lang w:val="en-US"/>
        </w:rPr>
        <w:t>Test Cases</w:t>
      </w:r>
    </w:p>
    <w:p w14:paraId="4EB33985" w14:textId="77777777" w:rsidR="00B6243B" w:rsidRPr="00E87864" w:rsidRDefault="00290FF4" w:rsidP="00E87864">
      <w:pPr>
        <w:pStyle w:val="PlainText"/>
        <w:numPr>
          <w:ilvl w:val="0"/>
          <w:numId w:val="7"/>
        </w:numPr>
        <w:spacing w:before="12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7864">
        <w:rPr>
          <w:rFonts w:ascii="Arial" w:hAnsi="Arial" w:cs="Arial"/>
          <w:b/>
          <w:bCs/>
          <w:sz w:val="32"/>
          <w:szCs w:val="32"/>
          <w:lang w:val="en-US"/>
        </w:rPr>
        <w:t>Observations</w:t>
      </w:r>
    </w:p>
    <w:p w14:paraId="4CB27B48" w14:textId="77777777" w:rsidR="00611AF1" w:rsidRPr="00E87864" w:rsidRDefault="00611AF1" w:rsidP="00E87864">
      <w:pPr>
        <w:pStyle w:val="PlainText"/>
        <w:numPr>
          <w:ilvl w:val="1"/>
          <w:numId w:val="7"/>
        </w:numPr>
        <w:spacing w:before="12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7864">
        <w:rPr>
          <w:rFonts w:ascii="Arial" w:hAnsi="Arial" w:cs="Arial"/>
          <w:b/>
          <w:bCs/>
          <w:sz w:val="32"/>
          <w:szCs w:val="32"/>
          <w:lang w:val="en-US"/>
        </w:rPr>
        <w:t>Comparison Table</w:t>
      </w:r>
    </w:p>
    <w:p w14:paraId="76305C6F" w14:textId="77777777" w:rsidR="00CA7CD4" w:rsidRDefault="00CA7CD4" w:rsidP="00E87864">
      <w:pPr>
        <w:pStyle w:val="PlainText"/>
        <w:numPr>
          <w:ilvl w:val="0"/>
          <w:numId w:val="7"/>
        </w:numPr>
        <w:spacing w:before="12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Reading Material</w:t>
      </w:r>
    </w:p>
    <w:p w14:paraId="38570204" w14:textId="77777777" w:rsidR="00290FF4" w:rsidRPr="00E87864" w:rsidRDefault="00290FF4" w:rsidP="00E87864">
      <w:pPr>
        <w:pStyle w:val="PlainText"/>
        <w:numPr>
          <w:ilvl w:val="0"/>
          <w:numId w:val="7"/>
        </w:numPr>
        <w:spacing w:before="12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7864">
        <w:rPr>
          <w:rFonts w:ascii="Arial" w:hAnsi="Arial" w:cs="Arial"/>
          <w:b/>
          <w:bCs/>
          <w:sz w:val="32"/>
          <w:szCs w:val="32"/>
          <w:lang w:val="en-US"/>
        </w:rPr>
        <w:t>Thanks!</w:t>
      </w:r>
    </w:p>
    <w:p w14:paraId="7CF5184F" w14:textId="77777777" w:rsidR="00B6243B" w:rsidRPr="00E87864" w:rsidRDefault="00B6243B" w:rsidP="00E87864">
      <w:pPr>
        <w:pStyle w:val="PlainText"/>
        <w:spacing w:before="120" w:line="276" w:lineRule="auto"/>
        <w:jc w:val="right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28C21" w14:textId="77777777" w:rsidR="00290FF4" w:rsidRDefault="00290FF4" w:rsidP="00E87864">
      <w:pPr>
        <w:pStyle w:val="PlainText"/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19B6AA87" w14:textId="77777777" w:rsidR="00CA7CD4" w:rsidRDefault="00CA7CD4" w:rsidP="00E87864">
      <w:pPr>
        <w:pStyle w:val="PlainText"/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0FB8BD09" w14:textId="77777777" w:rsidR="00CA7CD4" w:rsidRDefault="00CA7CD4" w:rsidP="00E87864">
      <w:pPr>
        <w:pStyle w:val="PlainText"/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3D38BA64" w14:textId="77777777" w:rsidR="00CA7CD4" w:rsidRDefault="00CA7CD4" w:rsidP="00E87864">
      <w:pPr>
        <w:pStyle w:val="PlainText"/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44536A0A" w14:textId="77777777" w:rsidR="00CA7CD4" w:rsidRDefault="00CA7CD4" w:rsidP="00E87864">
      <w:pPr>
        <w:pStyle w:val="PlainText"/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4F17E80F" w14:textId="77777777" w:rsidR="00CA7CD4" w:rsidRDefault="00CA7CD4" w:rsidP="00E87864">
      <w:pPr>
        <w:pStyle w:val="PlainText"/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632E6CE6" w14:textId="77777777" w:rsidR="00CA7CD4" w:rsidRDefault="00CA7CD4" w:rsidP="00E87864">
      <w:pPr>
        <w:pStyle w:val="PlainText"/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0714B183" w14:textId="77777777" w:rsidR="00CA7CD4" w:rsidRPr="00611AF1" w:rsidRDefault="00CA7CD4" w:rsidP="00E87864">
      <w:pPr>
        <w:pStyle w:val="PlainText"/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3FEAAF07" w14:textId="77777777" w:rsidR="00B6243B" w:rsidRDefault="00B6243B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2949817A" w14:textId="77777777" w:rsidR="00A554AD" w:rsidRDefault="00A554AD" w:rsidP="007C0FD5">
      <w:pPr>
        <w:pStyle w:val="PlainText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Abstract</w:t>
      </w:r>
    </w:p>
    <w:p w14:paraId="03F8E84F" w14:textId="77777777" w:rsidR="00A554AD" w:rsidRDefault="00A554AD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7EF4E102" w14:textId="77777777" w:rsidR="00611AF1" w:rsidRDefault="00611AF1" w:rsidP="00FC41D5">
      <w:pPr>
        <w:pStyle w:val="PlainText"/>
        <w:ind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comparison table for Geth and Nethermind API traces is presented. There is a constant need for API standardization between clients. </w:t>
      </w:r>
      <w:r w:rsidR="000938CF"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en-US"/>
        </w:rPr>
        <w:t>or this work, Blocks and Transactions API</w:t>
      </w:r>
      <w:r w:rsidR="000938CF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are compared and analyzed back and forward </w:t>
      </w:r>
      <w:r w:rsidR="000938CF">
        <w:rPr>
          <w:rFonts w:ascii="Arial" w:hAnsi="Arial" w:cs="Arial"/>
          <w:sz w:val="24"/>
          <w:szCs w:val="24"/>
          <w:lang w:val="en-US"/>
        </w:rPr>
        <w:t xml:space="preserve">into the blockchain, observing </w:t>
      </w:r>
      <w:r w:rsidR="007C0FD5">
        <w:rPr>
          <w:rFonts w:ascii="Arial" w:hAnsi="Arial" w:cs="Arial"/>
          <w:sz w:val="24"/>
          <w:szCs w:val="24"/>
          <w:lang w:val="en-US"/>
        </w:rPr>
        <w:t xml:space="preserve">data structure and value for returned objects.  </w:t>
      </w:r>
    </w:p>
    <w:p w14:paraId="1369006B" w14:textId="77777777" w:rsidR="00611AF1" w:rsidRDefault="00611AF1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3E41B18F" w14:textId="77777777" w:rsidR="007C0FD5" w:rsidRDefault="007C0FD5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794586A0" w14:textId="77777777" w:rsidR="00CA7CD4" w:rsidRDefault="00CA7CD4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7B4A937E" w14:textId="77777777" w:rsidR="00E87864" w:rsidRPr="00611AF1" w:rsidRDefault="00E87864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77095436" w14:textId="77777777" w:rsidR="00A554AD" w:rsidRDefault="00A554AD" w:rsidP="007C0FD5">
      <w:pPr>
        <w:pStyle w:val="PlainText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Motivation</w:t>
      </w:r>
    </w:p>
    <w:p w14:paraId="3BF09D2B" w14:textId="77777777" w:rsidR="00A554AD" w:rsidRDefault="00A554AD" w:rsidP="00EE726A">
      <w:pPr>
        <w:pStyle w:val="PlainText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56B6" w14:textId="77777777" w:rsidR="007C0FD5" w:rsidRDefault="007C0FD5" w:rsidP="00FC41D5">
      <w:pPr>
        <w:pStyle w:val="PlainText"/>
        <w:ind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was so lucky to find Ethereum - CDAP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program !</w:t>
      </w:r>
      <w:proofErr w:type="gramEnd"/>
      <w:r w:rsidR="00FC41D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56D40A9" w14:textId="77777777" w:rsidR="00EA408A" w:rsidRDefault="007C0FD5" w:rsidP="00FC41D5">
      <w:pPr>
        <w:pStyle w:val="PlainText"/>
        <w:ind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48 year old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Computer Engineer with more than 25 years</w:t>
      </w:r>
      <w:r w:rsidR="00EA408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graduated</w:t>
      </w:r>
      <w:r w:rsidR="00EA408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but never worked in Computer Sciences </w:t>
      </w:r>
      <w:r w:rsidR="00FC41D5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 xml:space="preserve">I </w:t>
      </w:r>
      <w:r w:rsidR="0072705C">
        <w:rPr>
          <w:rFonts w:ascii="Arial" w:hAnsi="Arial" w:cs="Arial"/>
          <w:sz w:val="24"/>
          <w:szCs w:val="24"/>
          <w:lang w:val="en-US"/>
        </w:rPr>
        <w:t xml:space="preserve">was </w:t>
      </w:r>
      <w:r>
        <w:rPr>
          <w:rFonts w:ascii="Arial" w:hAnsi="Arial" w:cs="Arial"/>
          <w:sz w:val="24"/>
          <w:szCs w:val="24"/>
          <w:lang w:val="en-US"/>
        </w:rPr>
        <w:t>developed as a</w:t>
      </w:r>
      <w:r w:rsidR="00356D0D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 xml:space="preserve"> Oilfield and </w:t>
      </w:r>
      <w:r w:rsidR="0072705C">
        <w:rPr>
          <w:rFonts w:ascii="Arial" w:hAnsi="Arial" w:cs="Arial"/>
          <w:sz w:val="24"/>
          <w:szCs w:val="24"/>
          <w:lang w:val="en-US"/>
        </w:rPr>
        <w:t xml:space="preserve">Oil </w:t>
      </w:r>
      <w:r>
        <w:rPr>
          <w:rFonts w:ascii="Arial" w:hAnsi="Arial" w:cs="Arial"/>
          <w:sz w:val="24"/>
          <w:szCs w:val="24"/>
          <w:lang w:val="en-US"/>
        </w:rPr>
        <w:t>Refinery expert</w:t>
      </w:r>
      <w:r w:rsidR="00FC41D5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, finding this program</w:t>
      </w:r>
      <w:r w:rsidR="00FC41D5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has allowed me </w:t>
      </w:r>
      <w:r w:rsidR="00356D0D">
        <w:rPr>
          <w:rFonts w:ascii="Arial" w:hAnsi="Arial" w:cs="Arial"/>
          <w:sz w:val="24"/>
          <w:szCs w:val="24"/>
          <w:lang w:val="en-US"/>
        </w:rPr>
        <w:t xml:space="preserve">in </w:t>
      </w:r>
      <w:r>
        <w:rPr>
          <w:rFonts w:ascii="Arial" w:hAnsi="Arial" w:cs="Arial"/>
          <w:sz w:val="24"/>
          <w:szCs w:val="24"/>
          <w:lang w:val="en-US"/>
        </w:rPr>
        <w:t>a serious, professional, advance</w:t>
      </w:r>
      <w:r w:rsidR="00356D0D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 xml:space="preserve"> and friendly environment</w:t>
      </w:r>
      <w:r w:rsidR="00356D0D">
        <w:rPr>
          <w:rFonts w:ascii="Arial" w:hAnsi="Arial" w:cs="Arial"/>
          <w:sz w:val="24"/>
          <w:szCs w:val="24"/>
          <w:lang w:val="en-US"/>
        </w:rPr>
        <w:t xml:space="preserve"> to catch up with the latest</w:t>
      </w:r>
      <w:r w:rsidR="008B6A9C">
        <w:rPr>
          <w:rFonts w:ascii="Arial" w:hAnsi="Arial" w:cs="Arial"/>
          <w:sz w:val="24"/>
          <w:szCs w:val="24"/>
          <w:lang w:val="en-US"/>
        </w:rPr>
        <w:t>, best</w:t>
      </w:r>
      <w:r w:rsidR="00356D0D">
        <w:rPr>
          <w:rFonts w:ascii="Arial" w:hAnsi="Arial" w:cs="Arial"/>
          <w:sz w:val="24"/>
          <w:szCs w:val="24"/>
          <w:lang w:val="en-US"/>
        </w:rPr>
        <w:t xml:space="preserve"> and tip of the spear blockchain technology as Ethereum it is. </w:t>
      </w:r>
    </w:p>
    <w:p w14:paraId="6B56643D" w14:textId="77777777" w:rsidR="00EA408A" w:rsidRDefault="00356D0D" w:rsidP="00FC41D5">
      <w:pPr>
        <w:pStyle w:val="PlainText"/>
        <w:ind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Getting involved in this project, </w:t>
      </w:r>
      <w:r w:rsidRPr="008B6A9C">
        <w:rPr>
          <w:rFonts w:ascii="Arial" w:hAnsi="Arial" w:cs="Arial"/>
          <w:b/>
          <w:bCs/>
          <w:i/>
          <w:iCs/>
          <w:sz w:val="24"/>
          <w:szCs w:val="24"/>
        </w:rPr>
        <w:t xml:space="preserve">Compare Tracing API </w:t>
      </w:r>
      <w:r w:rsidRPr="008B6A9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</w:t>
      </w:r>
      <w:r w:rsidRPr="008B6A9C">
        <w:rPr>
          <w:rFonts w:ascii="Arial" w:hAnsi="Arial" w:cs="Arial"/>
          <w:b/>
          <w:bCs/>
          <w:i/>
          <w:iCs/>
          <w:sz w:val="24"/>
          <w:szCs w:val="24"/>
        </w:rPr>
        <w:t xml:space="preserve">utputs </w:t>
      </w:r>
      <w:r w:rsidRPr="008B6A9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</w:t>
      </w:r>
      <w:r w:rsidRPr="008B6A9C">
        <w:rPr>
          <w:rFonts w:ascii="Arial" w:hAnsi="Arial" w:cs="Arial"/>
          <w:b/>
          <w:bCs/>
          <w:i/>
          <w:iCs/>
          <w:sz w:val="24"/>
          <w:szCs w:val="24"/>
        </w:rPr>
        <w:t xml:space="preserve">cross </w:t>
      </w:r>
      <w:r w:rsidRPr="008B6A9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</w:t>
      </w:r>
      <w:r w:rsidRPr="008B6A9C">
        <w:rPr>
          <w:rFonts w:ascii="Arial" w:hAnsi="Arial" w:cs="Arial"/>
          <w:b/>
          <w:bCs/>
          <w:i/>
          <w:iCs/>
          <w:sz w:val="24"/>
          <w:szCs w:val="24"/>
        </w:rPr>
        <w:t>lients</w:t>
      </w:r>
      <w:r w:rsidR="00EA408A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r w:rsidR="00FC41D5">
        <w:rPr>
          <w:rFonts w:ascii="Arial" w:hAnsi="Arial" w:cs="Arial"/>
          <w:sz w:val="24"/>
          <w:szCs w:val="24"/>
          <w:lang w:val="en-US"/>
        </w:rPr>
        <w:t>understanding the need</w:t>
      </w:r>
      <w:r w:rsidR="00EA408A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FC41D5">
        <w:rPr>
          <w:rFonts w:ascii="Arial" w:hAnsi="Arial" w:cs="Arial"/>
          <w:sz w:val="24"/>
          <w:szCs w:val="24"/>
          <w:lang w:val="en-US"/>
        </w:rPr>
        <w:t xml:space="preserve">effort to </w:t>
      </w:r>
      <w:r w:rsidR="00C35EE3">
        <w:rPr>
          <w:rFonts w:ascii="Arial" w:hAnsi="Arial" w:cs="Arial"/>
          <w:sz w:val="24"/>
          <w:szCs w:val="24"/>
          <w:lang w:val="en-US"/>
        </w:rPr>
        <w:t>create</w:t>
      </w:r>
      <w:r w:rsidR="00FC41D5">
        <w:rPr>
          <w:rFonts w:ascii="Arial" w:hAnsi="Arial" w:cs="Arial"/>
          <w:sz w:val="24"/>
          <w:szCs w:val="24"/>
          <w:lang w:val="en-US"/>
        </w:rPr>
        <w:t xml:space="preserve"> a </w:t>
      </w:r>
      <w:r w:rsidR="008B6A9C">
        <w:rPr>
          <w:rFonts w:ascii="Arial" w:hAnsi="Arial" w:cs="Arial"/>
          <w:sz w:val="24"/>
          <w:szCs w:val="24"/>
          <w:lang w:val="en-US"/>
        </w:rPr>
        <w:t xml:space="preserve">standardized and consistent multiclient API </w:t>
      </w:r>
      <w:proofErr w:type="gramStart"/>
      <w:r w:rsidR="008B6A9C">
        <w:rPr>
          <w:rFonts w:ascii="Arial" w:hAnsi="Arial" w:cs="Arial"/>
          <w:sz w:val="24"/>
          <w:szCs w:val="24"/>
          <w:lang w:val="en-US"/>
        </w:rPr>
        <w:t>method</w:t>
      </w:r>
      <w:r w:rsidR="00C35EE3">
        <w:rPr>
          <w:rFonts w:ascii="Arial" w:hAnsi="Arial" w:cs="Arial"/>
          <w:sz w:val="24"/>
          <w:szCs w:val="24"/>
          <w:lang w:val="en-US"/>
        </w:rPr>
        <w:t xml:space="preserve">, </w:t>
      </w:r>
      <w:r w:rsidR="00EA408A">
        <w:rPr>
          <w:rFonts w:ascii="Arial" w:hAnsi="Arial" w:cs="Arial"/>
          <w:sz w:val="24"/>
          <w:szCs w:val="24"/>
          <w:lang w:val="en-US"/>
        </w:rPr>
        <w:t xml:space="preserve"> </w:t>
      </w:r>
      <w:r w:rsidRPr="00356D0D">
        <w:rPr>
          <w:rFonts w:ascii="Arial" w:hAnsi="Arial" w:cs="Arial"/>
          <w:sz w:val="24"/>
          <w:szCs w:val="24"/>
          <w:lang w:val="en-US"/>
        </w:rPr>
        <w:t>allowed</w:t>
      </w:r>
      <w:proofErr w:type="gramEnd"/>
      <w:r w:rsidRPr="00356D0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me to get familiar with the different </w:t>
      </w:r>
      <w:r w:rsidR="008B6A9C">
        <w:rPr>
          <w:rFonts w:ascii="Arial" w:hAnsi="Arial" w:cs="Arial"/>
          <w:sz w:val="24"/>
          <w:szCs w:val="24"/>
          <w:lang w:val="en-US"/>
        </w:rPr>
        <w:t>APIs, to</w:t>
      </w:r>
      <w:r>
        <w:rPr>
          <w:rFonts w:ascii="Arial" w:hAnsi="Arial" w:cs="Arial"/>
          <w:sz w:val="24"/>
          <w:szCs w:val="24"/>
          <w:lang w:val="en-US"/>
        </w:rPr>
        <w:t xml:space="preserve"> access </w:t>
      </w:r>
      <w:r w:rsidR="008B6A9C">
        <w:rPr>
          <w:rFonts w:ascii="Arial" w:hAnsi="Arial" w:cs="Arial"/>
          <w:sz w:val="24"/>
          <w:szCs w:val="24"/>
          <w:lang w:val="en-US"/>
        </w:rPr>
        <w:t>and</w:t>
      </w:r>
      <w:r>
        <w:rPr>
          <w:rFonts w:ascii="Arial" w:hAnsi="Arial" w:cs="Arial"/>
          <w:sz w:val="24"/>
          <w:szCs w:val="24"/>
          <w:lang w:val="en-US"/>
        </w:rPr>
        <w:t xml:space="preserve"> query Ethereum, its data structures</w:t>
      </w:r>
      <w:r w:rsidR="00EA408A">
        <w:rPr>
          <w:rFonts w:ascii="Arial" w:hAnsi="Arial" w:cs="Arial"/>
          <w:sz w:val="24"/>
          <w:szCs w:val="24"/>
          <w:lang w:val="en-US"/>
        </w:rPr>
        <w:t xml:space="preserve"> and to present </w:t>
      </w:r>
      <w:r w:rsidR="008B6A9C">
        <w:rPr>
          <w:rFonts w:ascii="Arial" w:hAnsi="Arial" w:cs="Arial"/>
          <w:sz w:val="24"/>
          <w:szCs w:val="24"/>
          <w:lang w:val="en-US"/>
        </w:rPr>
        <w:t xml:space="preserve">in </w:t>
      </w:r>
      <w:r w:rsidR="00EA408A">
        <w:rPr>
          <w:rFonts w:ascii="Arial" w:hAnsi="Arial" w:cs="Arial"/>
          <w:sz w:val="24"/>
          <w:szCs w:val="24"/>
          <w:lang w:val="en-US"/>
        </w:rPr>
        <w:t>a simple but precise table some Geth and Nethermind APIs</w:t>
      </w:r>
      <w:r w:rsidR="008B6A9C">
        <w:rPr>
          <w:rFonts w:ascii="Arial" w:hAnsi="Arial" w:cs="Arial"/>
          <w:sz w:val="24"/>
          <w:szCs w:val="24"/>
          <w:lang w:val="en-US"/>
        </w:rPr>
        <w:t xml:space="preserve"> compatibilities</w:t>
      </w:r>
      <w:r w:rsidR="00EA408A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C5077FC" w14:textId="77777777" w:rsidR="00356D0D" w:rsidRPr="00356D0D" w:rsidRDefault="00356D0D" w:rsidP="00FC41D5">
      <w:pPr>
        <w:pStyle w:val="PlainText"/>
        <w:ind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A408A">
        <w:rPr>
          <w:rFonts w:ascii="Arial" w:hAnsi="Arial" w:cs="Arial"/>
          <w:sz w:val="24"/>
          <w:szCs w:val="24"/>
          <w:lang w:val="en-US"/>
        </w:rPr>
        <w:t>During this quest</w:t>
      </w:r>
      <w:r w:rsidR="00BF3C49">
        <w:rPr>
          <w:rFonts w:ascii="Arial" w:hAnsi="Arial" w:cs="Arial"/>
          <w:sz w:val="24"/>
          <w:szCs w:val="24"/>
          <w:lang w:val="en-US"/>
        </w:rPr>
        <w:t>,</w:t>
      </w:r>
      <w:r w:rsidR="00EA408A">
        <w:rPr>
          <w:rFonts w:ascii="Arial" w:hAnsi="Arial" w:cs="Arial"/>
          <w:sz w:val="24"/>
          <w:szCs w:val="24"/>
          <w:lang w:val="en-US"/>
        </w:rPr>
        <w:t xml:space="preserve"> </w:t>
      </w:r>
      <w:r w:rsidR="00BF3C49">
        <w:rPr>
          <w:rFonts w:ascii="Arial" w:hAnsi="Arial" w:cs="Arial"/>
          <w:sz w:val="24"/>
          <w:szCs w:val="24"/>
          <w:lang w:val="en-US"/>
        </w:rPr>
        <w:t xml:space="preserve">I studied </w:t>
      </w:r>
      <w:r w:rsidR="008B6A9C">
        <w:rPr>
          <w:rFonts w:ascii="Arial" w:hAnsi="Arial" w:cs="Arial"/>
          <w:sz w:val="24"/>
          <w:szCs w:val="24"/>
          <w:lang w:val="en-US"/>
        </w:rPr>
        <w:t>different</w:t>
      </w:r>
      <w:r>
        <w:rPr>
          <w:rFonts w:ascii="Arial" w:hAnsi="Arial" w:cs="Arial"/>
          <w:sz w:val="24"/>
          <w:szCs w:val="24"/>
          <w:lang w:val="en-US"/>
        </w:rPr>
        <w:t xml:space="preserve"> EIPs, </w:t>
      </w:r>
      <w:r w:rsidR="00BF3C49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Yellow Paper</w:t>
      </w:r>
      <w:r w:rsidR="00BF3C49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Ethereum from inside</w:t>
      </w:r>
      <w:r w:rsidR="00BF3C49">
        <w:rPr>
          <w:rFonts w:ascii="Arial" w:hAnsi="Arial" w:cs="Arial"/>
          <w:sz w:val="24"/>
          <w:szCs w:val="24"/>
          <w:lang w:val="en-US"/>
        </w:rPr>
        <w:t xml:space="preserve"> and the most important, </w:t>
      </w:r>
      <w:r w:rsidR="0072705C">
        <w:rPr>
          <w:rFonts w:ascii="Arial" w:hAnsi="Arial" w:cs="Arial"/>
          <w:sz w:val="24"/>
          <w:szCs w:val="24"/>
          <w:lang w:val="en-US"/>
        </w:rPr>
        <w:t>having</w:t>
      </w:r>
      <w:r w:rsidR="00BF3C49">
        <w:rPr>
          <w:rFonts w:ascii="Arial" w:hAnsi="Arial" w:cs="Arial"/>
          <w:sz w:val="24"/>
          <w:szCs w:val="24"/>
          <w:lang w:val="en-US"/>
        </w:rPr>
        <w:t xml:space="preserve"> met part of the team that makes all of this possible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617FA40" w14:textId="77777777" w:rsidR="007C0FD5" w:rsidRPr="00356D0D" w:rsidRDefault="00356D0D" w:rsidP="00FC41D5">
      <w:pPr>
        <w:pStyle w:val="PlainText"/>
        <w:rPr>
          <w:rFonts w:ascii="Arial" w:hAnsi="Arial" w:cs="Arial"/>
          <w:sz w:val="24"/>
          <w:szCs w:val="24"/>
          <w:lang w:val="en-US"/>
        </w:rPr>
      </w:pPr>
      <w:r w:rsidRPr="00356D0D">
        <w:rPr>
          <w:rFonts w:ascii="Arial" w:hAnsi="Arial" w:cs="Arial"/>
          <w:sz w:val="24"/>
          <w:szCs w:val="24"/>
          <w:lang w:val="en-US"/>
        </w:rPr>
        <w:t xml:space="preserve"> </w:t>
      </w:r>
      <w:r w:rsidR="007C0FD5" w:rsidRPr="00356D0D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40E86542" w14:textId="77777777" w:rsidR="007C0FD5" w:rsidRDefault="007C0FD5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81600E" w14:textId="77777777" w:rsidR="00CA7CD4" w:rsidRPr="00CA7CD4" w:rsidRDefault="00CA7CD4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344ED313" w14:textId="77777777" w:rsidR="007C0FD5" w:rsidRPr="00A554AD" w:rsidRDefault="007C0FD5" w:rsidP="00EE726A">
      <w:pPr>
        <w:pStyle w:val="PlainText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045F83" w14:textId="77777777" w:rsidR="00FC628E" w:rsidRPr="00290FF4" w:rsidRDefault="00FC628E" w:rsidP="00E87864">
      <w:pPr>
        <w:pStyle w:val="PlainText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290FF4">
        <w:rPr>
          <w:rFonts w:ascii="Arial" w:hAnsi="Arial" w:cs="Arial"/>
          <w:b/>
          <w:bCs/>
          <w:sz w:val="32"/>
          <w:szCs w:val="32"/>
        </w:rPr>
        <w:t>Introduction</w:t>
      </w:r>
    </w:p>
    <w:p w14:paraId="75D0F5BC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6C7022A2" w14:textId="77777777" w:rsidR="00FC628E" w:rsidRPr="00421C8D" w:rsidRDefault="00FC628E" w:rsidP="008B6A9C">
      <w:pPr>
        <w:pStyle w:val="PlainText"/>
        <w:ind w:firstLine="720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>With the inminent worldwide mass adoption of Blockchain thecnology and Cryptocurrencies, the fact that Ethereum is the biggest real-world day to day blockchain network,</w:t>
      </w:r>
      <w:r w:rsidR="00D93F60" w:rsidRPr="00421C8D">
        <w:rPr>
          <w:rFonts w:ascii="Arial" w:hAnsi="Arial" w:cs="Arial"/>
          <w:sz w:val="24"/>
          <w:szCs w:val="24"/>
          <w:lang w:val="en-US"/>
        </w:rPr>
        <w:t xml:space="preserve"> </w:t>
      </w:r>
      <w:r w:rsidRPr="00421C8D">
        <w:rPr>
          <w:rFonts w:ascii="Arial" w:hAnsi="Arial" w:cs="Arial"/>
          <w:sz w:val="24"/>
          <w:szCs w:val="24"/>
        </w:rPr>
        <w:t xml:space="preserve">and the beginning of Consencus era happening in weeks from now, it is understandable that development and functionallity client's UI (APIs) evolved in some level </w:t>
      </w:r>
      <w:r w:rsidR="00D93F60" w:rsidRPr="00421C8D">
        <w:rPr>
          <w:rFonts w:ascii="Arial" w:hAnsi="Arial" w:cs="Arial"/>
          <w:sz w:val="24"/>
          <w:szCs w:val="24"/>
          <w:lang w:val="en-US"/>
        </w:rPr>
        <w:t>of</w:t>
      </w:r>
      <w:r w:rsidRPr="00421C8D">
        <w:rPr>
          <w:rFonts w:ascii="Arial" w:hAnsi="Arial" w:cs="Arial"/>
          <w:sz w:val="24"/>
          <w:szCs w:val="24"/>
        </w:rPr>
        <w:t xml:space="preserve"> an unstandarized</w:t>
      </w:r>
      <w:r w:rsidR="00D93F60" w:rsidRPr="00421C8D">
        <w:rPr>
          <w:rFonts w:ascii="Arial" w:hAnsi="Arial" w:cs="Arial"/>
          <w:sz w:val="24"/>
          <w:szCs w:val="24"/>
          <w:lang w:val="en-US"/>
        </w:rPr>
        <w:t xml:space="preserve"> </w:t>
      </w:r>
      <w:r w:rsidRPr="00421C8D">
        <w:rPr>
          <w:rFonts w:ascii="Arial" w:hAnsi="Arial" w:cs="Arial"/>
          <w:sz w:val="24"/>
          <w:szCs w:val="24"/>
        </w:rPr>
        <w:t>configuration.</w:t>
      </w:r>
    </w:p>
    <w:p w14:paraId="24ED8C13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48238C0B" w14:textId="77777777" w:rsidR="00FC628E" w:rsidRPr="00421C8D" w:rsidRDefault="00FC628E" w:rsidP="00EE726A">
      <w:pPr>
        <w:pStyle w:val="PlainText"/>
        <w:ind w:firstLine="720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>The following work is a condensated approximation to show that cannonical states between all different clients is TRUE, and that it is just a matter, of a classic,</w:t>
      </w:r>
      <w:r w:rsidR="00D93F60" w:rsidRPr="00421C8D">
        <w:rPr>
          <w:rFonts w:ascii="Arial" w:hAnsi="Arial" w:cs="Arial"/>
          <w:sz w:val="24"/>
          <w:szCs w:val="24"/>
          <w:lang w:val="en-US"/>
        </w:rPr>
        <w:t xml:space="preserve"> </w:t>
      </w:r>
      <w:r w:rsidRPr="00421C8D">
        <w:rPr>
          <w:rFonts w:ascii="Arial" w:hAnsi="Arial" w:cs="Arial"/>
          <w:sz w:val="24"/>
          <w:szCs w:val="24"/>
        </w:rPr>
        <w:t>standarization phase, normally required during the mega expansion states, that in our partiulary case, Ethereum is facing today.</w:t>
      </w:r>
    </w:p>
    <w:p w14:paraId="16C0655B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6DFD01FD" w14:textId="77777777" w:rsidR="00FC628E" w:rsidRPr="00421C8D" w:rsidRDefault="00E87864" w:rsidP="00E87864">
      <w:pPr>
        <w:pStyle w:val="PlainTex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E87864">
        <w:rPr>
          <w:rFonts w:ascii="Arial" w:hAnsi="Arial" w:cs="Arial"/>
          <w:b/>
          <w:bCs/>
          <w:sz w:val="28"/>
          <w:szCs w:val="28"/>
          <w:lang w:val="en-US"/>
        </w:rPr>
        <w:t>Scope: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C628E" w:rsidRPr="00421C8D">
        <w:rPr>
          <w:rFonts w:ascii="Arial" w:hAnsi="Arial" w:cs="Arial"/>
          <w:sz w:val="24"/>
          <w:szCs w:val="24"/>
        </w:rPr>
        <w:t>This work is a response to Ethereum-cdap / cohort-one Issue #43. Compare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C628E" w:rsidRPr="00421C8D">
        <w:rPr>
          <w:rFonts w:ascii="Arial" w:hAnsi="Arial" w:cs="Arial"/>
          <w:sz w:val="24"/>
          <w:szCs w:val="24"/>
        </w:rPr>
        <w:t>Tracing API outputs across clients. @TimBeiko, @Piper</w:t>
      </w:r>
    </w:p>
    <w:p w14:paraId="1E422E04" w14:textId="77777777" w:rsidR="00FC628E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6BEC0087" w14:textId="77777777" w:rsidR="000E63D5" w:rsidRDefault="000E63D5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57DD3A45" w14:textId="77777777" w:rsidR="000E63D5" w:rsidRPr="00421C8D" w:rsidRDefault="000E63D5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5D115363" w14:textId="77777777" w:rsidR="00FC628E" w:rsidRPr="00A554AD" w:rsidRDefault="00FC628E" w:rsidP="003231F9">
      <w:pPr>
        <w:pStyle w:val="PlainText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A554AD">
        <w:rPr>
          <w:rFonts w:ascii="Arial" w:hAnsi="Arial" w:cs="Arial"/>
          <w:b/>
          <w:bCs/>
          <w:sz w:val="32"/>
          <w:szCs w:val="32"/>
        </w:rPr>
        <w:t>Previous Work (not limited to:)</w:t>
      </w:r>
    </w:p>
    <w:p w14:paraId="7CB8F37F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5E625CF9" w14:textId="77777777" w:rsidR="00FC628E" w:rsidRPr="00421C8D" w:rsidRDefault="00FC628E" w:rsidP="00EE726A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>EIP 1474 Remote procedure call soecification. Paul Bochon, Erik Marks</w:t>
      </w:r>
    </w:p>
    <w:p w14:paraId="7E95B6D0" w14:textId="77777777" w:rsidR="00FC628E" w:rsidRPr="00421C8D" w:rsidRDefault="00FC628E" w:rsidP="00EE726A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>EIP 1898 Add 'blockHash' to JSON-RPC methods which accept a default block parameter. Charles Cooper</w:t>
      </w:r>
    </w:p>
    <w:p w14:paraId="50933B27" w14:textId="77777777" w:rsidR="00FC628E" w:rsidRPr="00421C8D" w:rsidRDefault="00FC628E" w:rsidP="00EE726A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>EIP 234 Add 'blockHash' to JSON-RPC filter options. Micah Zoltu</w:t>
      </w:r>
    </w:p>
    <w:p w14:paraId="3B512F18" w14:textId="77777777" w:rsidR="00FC628E" w:rsidRPr="00421C8D" w:rsidRDefault="00FC628E" w:rsidP="00EE726A">
      <w:pPr>
        <w:pStyle w:val="PlainText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>EIP-3155 EVM trace specification. Martin Holst Swende, Marius van der Wijden</w:t>
      </w:r>
    </w:p>
    <w:p w14:paraId="34888316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7419B4E3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 xml:space="preserve"> </w:t>
      </w:r>
    </w:p>
    <w:p w14:paraId="193D56C3" w14:textId="77777777" w:rsidR="00FC628E" w:rsidRPr="00CA7CD4" w:rsidRDefault="00FC628E" w:rsidP="003231F9">
      <w:pPr>
        <w:pStyle w:val="PlainText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CA7CD4">
        <w:rPr>
          <w:rFonts w:ascii="Arial" w:hAnsi="Arial" w:cs="Arial"/>
          <w:b/>
          <w:bCs/>
          <w:sz w:val="28"/>
          <w:szCs w:val="28"/>
        </w:rPr>
        <w:t>Work On progress (not limited to:)</w:t>
      </w:r>
    </w:p>
    <w:p w14:paraId="613638B3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782A1E44" w14:textId="77777777" w:rsidR="00FC628E" w:rsidRPr="00421C8D" w:rsidRDefault="00FC628E" w:rsidP="00EE726A">
      <w:pPr>
        <w:pStyle w:val="PlainText"/>
        <w:numPr>
          <w:ilvl w:val="0"/>
          <w:numId w:val="2"/>
        </w:numPr>
        <w:ind w:left="757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 xml:space="preserve">Edge cases of Ethereum JSON-RPC endpoints 2.0. Tomasz Kajetan Stan'czak, Jared Doro </w:t>
      </w:r>
    </w:p>
    <w:p w14:paraId="02D7FE7C" w14:textId="77777777" w:rsidR="00FC628E" w:rsidRPr="00421C8D" w:rsidRDefault="00FC628E" w:rsidP="00EE726A">
      <w:pPr>
        <w:pStyle w:val="PlainText"/>
        <w:numPr>
          <w:ilvl w:val="0"/>
          <w:numId w:val="2"/>
        </w:numPr>
        <w:ind w:left="757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 xml:space="preserve">Ethereum Trace Testing. Thomas Jay Rush </w:t>
      </w:r>
    </w:p>
    <w:p w14:paraId="334A7E30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 xml:space="preserve"> </w:t>
      </w:r>
    </w:p>
    <w:p w14:paraId="4BD7D88C" w14:textId="77777777" w:rsidR="00FC628E" w:rsidRPr="00421C8D" w:rsidRDefault="00FC628E" w:rsidP="00EE726A">
      <w:pPr>
        <w:pStyle w:val="PlainText"/>
        <w:ind w:firstLine="397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 xml:space="preserve">There are many other projects specifically dealing with this issue, but due to the generic reference that this work pretends to present the </w:t>
      </w:r>
      <w:r w:rsidR="0072705C">
        <w:rPr>
          <w:rFonts w:ascii="Arial" w:hAnsi="Arial" w:cs="Arial"/>
          <w:sz w:val="24"/>
          <w:szCs w:val="24"/>
          <w:lang w:val="en-US"/>
        </w:rPr>
        <w:t>above mentioned</w:t>
      </w:r>
      <w:r w:rsidRPr="00421C8D">
        <w:rPr>
          <w:rFonts w:ascii="Arial" w:hAnsi="Arial" w:cs="Arial"/>
          <w:sz w:val="24"/>
          <w:szCs w:val="24"/>
        </w:rPr>
        <w:t xml:space="preserve"> should be more than enough reading material to catch up and understand the need for a final (if possible) EIP that once and for all standarizes this subject. Additional reading</w:t>
      </w:r>
      <w:r w:rsidR="00D93F60" w:rsidRPr="00421C8D">
        <w:rPr>
          <w:rFonts w:ascii="Arial" w:hAnsi="Arial" w:cs="Arial"/>
          <w:sz w:val="24"/>
          <w:szCs w:val="24"/>
          <w:lang w:val="en-US"/>
        </w:rPr>
        <w:t>, if considered,</w:t>
      </w:r>
      <w:r w:rsidRPr="00421C8D">
        <w:rPr>
          <w:rFonts w:ascii="Arial" w:hAnsi="Arial" w:cs="Arial"/>
          <w:sz w:val="24"/>
          <w:szCs w:val="24"/>
        </w:rPr>
        <w:t xml:space="preserve"> would be listed at the end.</w:t>
      </w:r>
    </w:p>
    <w:p w14:paraId="329B4CED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>Note: MUST See: Nethermind, Tomasz Kajetan Stan'czak, Jared Doro. Work On Progress.</w:t>
      </w:r>
    </w:p>
    <w:p w14:paraId="0AE2E051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3CC42A17" w14:textId="77777777" w:rsidR="00A554AD" w:rsidRDefault="00A554AD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C8F83B4" w14:textId="77777777" w:rsidR="00CA7CD4" w:rsidRDefault="00CA7CD4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8BC77F1" w14:textId="77777777" w:rsidR="00CA7CD4" w:rsidRDefault="00CA7CD4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1523371" w14:textId="77777777" w:rsidR="00FC628E" w:rsidRPr="00A554AD" w:rsidRDefault="00FC628E" w:rsidP="003231F9">
      <w:pPr>
        <w:pStyle w:val="PlainText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A554AD">
        <w:rPr>
          <w:rFonts w:ascii="Arial" w:hAnsi="Arial" w:cs="Arial"/>
          <w:b/>
          <w:bCs/>
          <w:sz w:val="32"/>
          <w:szCs w:val="32"/>
        </w:rPr>
        <w:t xml:space="preserve">JSON-RPC </w:t>
      </w:r>
    </w:p>
    <w:p w14:paraId="398C3631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5307BBDC" w14:textId="77777777" w:rsidR="00FC628E" w:rsidRPr="00421C8D" w:rsidRDefault="00FC628E" w:rsidP="00EE726A">
      <w:pPr>
        <w:pStyle w:val="PlainText"/>
        <w:ind w:firstLine="720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>The Ethereum JSON-RPC is a collection of methods that all clients</w:t>
      </w:r>
      <w:r w:rsidR="00D93F60" w:rsidRPr="00421C8D">
        <w:rPr>
          <w:rFonts w:ascii="Arial" w:hAnsi="Arial" w:cs="Arial"/>
          <w:sz w:val="24"/>
          <w:szCs w:val="24"/>
          <w:lang w:val="en-US"/>
        </w:rPr>
        <w:t xml:space="preserve"> </w:t>
      </w:r>
      <w:r w:rsidRPr="00421C8D">
        <w:rPr>
          <w:rFonts w:ascii="Arial" w:hAnsi="Arial" w:cs="Arial"/>
          <w:sz w:val="24"/>
          <w:szCs w:val="24"/>
        </w:rPr>
        <w:t>implement. This interface allows downstream tooling and infrastructure to treat different Ethereum clients</w:t>
      </w:r>
      <w:r w:rsidR="00D93F60" w:rsidRPr="00421C8D">
        <w:rPr>
          <w:rFonts w:ascii="Arial" w:hAnsi="Arial" w:cs="Arial"/>
          <w:sz w:val="24"/>
          <w:szCs w:val="24"/>
          <w:lang w:val="en-US"/>
        </w:rPr>
        <w:t xml:space="preserve"> </w:t>
      </w:r>
      <w:r w:rsidRPr="00421C8D">
        <w:rPr>
          <w:rFonts w:ascii="Arial" w:hAnsi="Arial" w:cs="Arial"/>
          <w:sz w:val="24"/>
          <w:szCs w:val="24"/>
        </w:rPr>
        <w:t xml:space="preserve">as modules that can be swapped at will. (ethereum/execution-apis , Danny Ryan). From another perpesctive is a stateless, light-weight remote procedure call (RPC) protocol.  </w:t>
      </w:r>
    </w:p>
    <w:p w14:paraId="6ABEBA64" w14:textId="77777777" w:rsidR="006F56F3" w:rsidRDefault="006F56F3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2017581" w14:textId="77777777" w:rsidR="00FC628E" w:rsidRPr="00A554AD" w:rsidRDefault="00FC628E" w:rsidP="003231F9">
      <w:pPr>
        <w:pStyle w:val="PlainText"/>
        <w:numPr>
          <w:ilvl w:val="0"/>
          <w:numId w:val="10"/>
        </w:numPr>
        <w:rPr>
          <w:rFonts w:ascii="Arial" w:hAnsi="Arial" w:cs="Arial"/>
          <w:b/>
          <w:bCs/>
          <w:sz w:val="32"/>
          <w:szCs w:val="32"/>
        </w:rPr>
      </w:pPr>
      <w:r w:rsidRPr="00A554AD">
        <w:rPr>
          <w:rFonts w:ascii="Arial" w:hAnsi="Arial" w:cs="Arial"/>
          <w:b/>
          <w:bCs/>
          <w:sz w:val="32"/>
          <w:szCs w:val="32"/>
        </w:rPr>
        <w:t>API</w:t>
      </w:r>
    </w:p>
    <w:p w14:paraId="7D05B445" w14:textId="77777777" w:rsidR="00FC628E" w:rsidRPr="00421C8D" w:rsidRDefault="00FC628E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5EE1B62C" w14:textId="77777777" w:rsidR="00FC628E" w:rsidRPr="00421C8D" w:rsidRDefault="00FC628E" w:rsidP="00EE726A">
      <w:pPr>
        <w:pStyle w:val="PlainText"/>
        <w:ind w:firstLine="720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t xml:space="preserve">Application Programming Interface. In other words, an API is the messenger that delivers a request from point a to point b and then delivers a response from b to a. </w:t>
      </w:r>
    </w:p>
    <w:p w14:paraId="1416A09C" w14:textId="77777777" w:rsidR="00383E58" w:rsidRDefault="00383E58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431C465B" w14:textId="77777777" w:rsidR="009C4924" w:rsidRDefault="00FC628E" w:rsidP="00EE726A">
      <w:pPr>
        <w:pStyle w:val="PlainText"/>
        <w:rPr>
          <w:rFonts w:ascii="Arial" w:hAnsi="Arial" w:cs="Arial"/>
          <w:sz w:val="24"/>
          <w:szCs w:val="24"/>
        </w:rPr>
      </w:pPr>
      <w:r w:rsidRPr="00421C8D">
        <w:rPr>
          <w:rFonts w:ascii="Arial" w:hAnsi="Arial" w:cs="Arial"/>
          <w:sz w:val="24"/>
          <w:szCs w:val="24"/>
        </w:rPr>
        <w:lastRenderedPageBreak/>
        <w:t>Where the JSON-RPC APIs are for every Ethereum client a set of uniformed methods (data structures and the rules around their processing) that allow software applications, once</w:t>
      </w:r>
      <w:r w:rsidR="00D93F60" w:rsidRPr="00421C8D">
        <w:rPr>
          <w:rFonts w:ascii="Arial" w:hAnsi="Arial" w:cs="Arial"/>
          <w:sz w:val="24"/>
          <w:szCs w:val="24"/>
          <w:lang w:val="en-US"/>
        </w:rPr>
        <w:t xml:space="preserve"> </w:t>
      </w:r>
      <w:r w:rsidRPr="00421C8D">
        <w:rPr>
          <w:rFonts w:ascii="Arial" w:hAnsi="Arial" w:cs="Arial"/>
          <w:sz w:val="24"/>
          <w:szCs w:val="24"/>
        </w:rPr>
        <w:t>connected to a no</w:t>
      </w:r>
      <w:r w:rsidR="00D93F60" w:rsidRPr="00421C8D">
        <w:rPr>
          <w:rFonts w:ascii="Arial" w:hAnsi="Arial" w:cs="Arial"/>
          <w:sz w:val="24"/>
          <w:szCs w:val="24"/>
          <w:lang w:val="en-US"/>
        </w:rPr>
        <w:t>de</w:t>
      </w:r>
      <w:r w:rsidRPr="00421C8D">
        <w:rPr>
          <w:rFonts w:ascii="Arial" w:hAnsi="Arial" w:cs="Arial"/>
          <w:sz w:val="24"/>
          <w:szCs w:val="24"/>
        </w:rPr>
        <w:t xml:space="preserve">, interact with the Ethereum blockchain (reading blockchain data and/or sending transactions to the network). </w:t>
      </w:r>
    </w:p>
    <w:p w14:paraId="2EC3E80D" w14:textId="77777777" w:rsidR="000E63D5" w:rsidRDefault="000E63D5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2CAA1024" w14:textId="77777777" w:rsidR="000E63D5" w:rsidRDefault="000E63D5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133A119E" w14:textId="77777777" w:rsidR="000E63D5" w:rsidRDefault="000E63D5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35C29A63" w14:textId="77777777" w:rsidR="000E63D5" w:rsidRPr="00CA7CD4" w:rsidRDefault="000E63D5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05A9A674" w14:textId="77777777" w:rsidR="003231F9" w:rsidRPr="003231F9" w:rsidRDefault="003231F9" w:rsidP="003231F9">
      <w:pPr>
        <w:pStyle w:val="PlainText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3231F9">
        <w:rPr>
          <w:rFonts w:ascii="Arial" w:hAnsi="Arial" w:cs="Arial"/>
          <w:b/>
          <w:bCs/>
          <w:sz w:val="32"/>
          <w:szCs w:val="32"/>
          <w:lang w:val="en-US"/>
        </w:rPr>
        <w:t>Specifications</w:t>
      </w:r>
    </w:p>
    <w:p w14:paraId="5863657D" w14:textId="77777777" w:rsidR="003231F9" w:rsidRDefault="003231F9" w:rsidP="003231F9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783952D6" w14:textId="77777777" w:rsidR="009C4924" w:rsidRDefault="009C4924" w:rsidP="009C4924">
      <w:pPr>
        <w:pStyle w:val="PlainText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Scripts</w:t>
      </w:r>
    </w:p>
    <w:p w14:paraId="4A2BC132" w14:textId="77777777" w:rsidR="009C4924" w:rsidRDefault="00476577" w:rsidP="009C4924">
      <w:pPr>
        <w:pStyle w:val="PlainText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Example</w:t>
      </w:r>
    </w:p>
    <w:p w14:paraId="0B9F72E9" w14:textId="77777777" w:rsidR="00476577" w:rsidRDefault="00476577" w:rsidP="009C4924">
      <w:pPr>
        <w:pStyle w:val="PlainText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 Cases</w:t>
      </w:r>
    </w:p>
    <w:p w14:paraId="7F07FCA7" w14:textId="77777777" w:rsidR="003231F9" w:rsidRDefault="003231F9" w:rsidP="003231F9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707492B8" w14:textId="77777777" w:rsidR="00476577" w:rsidRDefault="00476577" w:rsidP="00476577">
      <w:pPr>
        <w:pStyle w:val="PlainTex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</w:t>
      </w:r>
      <w:r w:rsidR="00383E58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above data </w:t>
      </w:r>
      <w:r w:rsidR="00383E58">
        <w:rPr>
          <w:rFonts w:ascii="Arial" w:hAnsi="Arial" w:cs="Arial"/>
          <w:sz w:val="24"/>
          <w:szCs w:val="24"/>
          <w:lang w:val="en-US"/>
        </w:rPr>
        <w:t>please consult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0" w:history="1">
        <w:r w:rsidRPr="00E22FB7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https://github.com/JEAlfonsoP/evm-tracing-comparison</w:t>
        </w:r>
      </w:hyperlink>
    </w:p>
    <w:p w14:paraId="432D8704" w14:textId="77777777" w:rsidR="00D93F60" w:rsidRPr="00421C8D" w:rsidRDefault="00D93F60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44A18D21" w14:textId="77777777" w:rsidR="00383E58" w:rsidRDefault="00383E58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4AFFB51" w14:textId="77777777" w:rsidR="00CA7CD4" w:rsidRPr="00421C8D" w:rsidRDefault="00CA7CD4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6E48FB1C" w14:textId="77777777" w:rsidR="00611AF1" w:rsidRDefault="00611AF1" w:rsidP="00EE726A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0D65338" w14:textId="77777777" w:rsidR="00FC628E" w:rsidRPr="00611AF1" w:rsidRDefault="00FC628E" w:rsidP="00476577">
      <w:pPr>
        <w:pStyle w:val="PlainText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 w:rsidRPr="00611AF1">
        <w:rPr>
          <w:rFonts w:ascii="Arial" w:hAnsi="Arial" w:cs="Arial"/>
          <w:b/>
          <w:bCs/>
          <w:sz w:val="32"/>
          <w:szCs w:val="32"/>
        </w:rPr>
        <w:t>Observations (from mine limited position)</w:t>
      </w:r>
    </w:p>
    <w:p w14:paraId="39432A24" w14:textId="77777777" w:rsidR="00FC628E" w:rsidRPr="00611AF1" w:rsidRDefault="00FC628E" w:rsidP="00EE726A">
      <w:pPr>
        <w:pStyle w:val="PlainText"/>
        <w:rPr>
          <w:rFonts w:ascii="Arial" w:hAnsi="Arial" w:cs="Arial"/>
          <w:sz w:val="32"/>
          <w:szCs w:val="32"/>
        </w:rPr>
      </w:pPr>
      <w:r w:rsidRPr="00611AF1">
        <w:rPr>
          <w:rFonts w:ascii="Arial" w:hAnsi="Arial" w:cs="Arial"/>
          <w:sz w:val="32"/>
          <w:szCs w:val="32"/>
        </w:rPr>
        <w:t xml:space="preserve"> </w:t>
      </w:r>
    </w:p>
    <w:p w14:paraId="60B473A8" w14:textId="77777777" w:rsidR="00EE726A" w:rsidRPr="00611AF1" w:rsidRDefault="00EE726A" w:rsidP="00476577">
      <w:pPr>
        <w:pStyle w:val="PlainText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611AF1">
        <w:rPr>
          <w:rFonts w:ascii="Arial" w:hAnsi="Arial" w:cs="Arial"/>
          <w:b/>
          <w:bCs/>
          <w:sz w:val="32"/>
          <w:szCs w:val="32"/>
          <w:lang w:val="en-US"/>
        </w:rPr>
        <w:t>Comparison Table</w:t>
      </w:r>
    </w:p>
    <w:p w14:paraId="05C5CB67" w14:textId="77777777" w:rsidR="00383E58" w:rsidRPr="00F2081F" w:rsidRDefault="00EE726A" w:rsidP="00555A6A">
      <w:pPr>
        <w:pStyle w:val="PlainText"/>
        <w:ind w:firstLine="360"/>
        <w:rPr>
          <w:rFonts w:ascii="Arial" w:hAnsi="Arial" w:cs="Arial"/>
          <w:sz w:val="24"/>
          <w:szCs w:val="24"/>
          <w:lang w:val="en-US"/>
        </w:rPr>
      </w:pPr>
      <w:r w:rsidRPr="00421C8D">
        <w:rPr>
          <w:rFonts w:ascii="Arial" w:hAnsi="Arial" w:cs="Arial"/>
          <w:sz w:val="24"/>
          <w:szCs w:val="24"/>
          <w:lang w:val="en-US"/>
        </w:rPr>
        <w:t>Clients: Geth, Nethermind</w:t>
      </w:r>
    </w:p>
    <w:p w14:paraId="1018D9F4" w14:textId="77777777" w:rsidR="00421C8D" w:rsidRPr="00165B53" w:rsidRDefault="00421C8D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246E2D93" w14:textId="77777777" w:rsidR="00421C8D" w:rsidRDefault="00421C8D" w:rsidP="00EE726A">
      <w:pPr>
        <w:pStyle w:val="PlainText"/>
        <w:rPr>
          <w:rFonts w:ascii="Arial" w:hAnsi="Arial" w:cs="Arial"/>
          <w:sz w:val="24"/>
          <w:szCs w:val="24"/>
        </w:rPr>
      </w:pPr>
    </w:p>
    <w:tbl>
      <w:tblPr>
        <w:tblW w:w="9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5"/>
        <w:gridCol w:w="2662"/>
        <w:gridCol w:w="2725"/>
      </w:tblGrid>
      <w:tr w:rsidR="00A9045F" w:rsidRPr="006F56F3" w14:paraId="3E978DED" w14:textId="77777777" w:rsidTr="006F56F3">
        <w:trPr>
          <w:trHeight w:val="639"/>
        </w:trPr>
        <w:tc>
          <w:tcPr>
            <w:tcW w:w="4165" w:type="dxa"/>
            <w:shd w:val="clear" w:color="auto" w:fill="BFBFBF"/>
            <w:vAlign w:val="center"/>
          </w:tcPr>
          <w:p w14:paraId="31D72244" w14:textId="77777777" w:rsidR="001841FB" w:rsidRPr="006F56F3" w:rsidRDefault="001841FB" w:rsidP="00436364">
            <w:pPr>
              <w:pStyle w:val="PlainTex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API</w:t>
            </w:r>
          </w:p>
        </w:tc>
        <w:tc>
          <w:tcPr>
            <w:tcW w:w="2662" w:type="dxa"/>
            <w:shd w:val="clear" w:color="auto" w:fill="BFBFBF"/>
            <w:vAlign w:val="center"/>
          </w:tcPr>
          <w:p w14:paraId="254A5795" w14:textId="77777777" w:rsidR="001841FB" w:rsidRPr="006F56F3" w:rsidRDefault="001841FB" w:rsidP="00436364">
            <w:pPr>
              <w:pStyle w:val="PlainTex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Geth</w:t>
            </w:r>
          </w:p>
        </w:tc>
        <w:tc>
          <w:tcPr>
            <w:tcW w:w="2725" w:type="dxa"/>
            <w:shd w:val="clear" w:color="auto" w:fill="BFBFBF"/>
            <w:vAlign w:val="center"/>
          </w:tcPr>
          <w:p w14:paraId="300EB08B" w14:textId="77777777" w:rsidR="001841FB" w:rsidRPr="006F56F3" w:rsidRDefault="001841FB" w:rsidP="00436364">
            <w:pPr>
              <w:pStyle w:val="PlainText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Nethermind</w:t>
            </w:r>
          </w:p>
        </w:tc>
      </w:tr>
      <w:tr w:rsidR="00A9045F" w:rsidRPr="006F56F3" w14:paraId="7934FCD1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572C973C" w14:textId="77777777" w:rsidR="0050230A" w:rsidRPr="006F56F3" w:rsidRDefault="0050230A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64B2C657" w14:textId="77777777" w:rsidR="001841FB" w:rsidRPr="00165B53" w:rsidRDefault="001841FB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getBlock: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396FE6E0" w14:textId="77777777" w:rsidR="001841FB" w:rsidRPr="006F56F3" w:rsidRDefault="001841FB" w:rsidP="0050230A">
            <w:pPr>
              <w:pStyle w:val="PlainText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14F8EF1A" w14:textId="77777777" w:rsidR="001841FB" w:rsidRPr="006F56F3" w:rsidRDefault="009C1B7E" w:rsidP="0050230A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2CF9761D" w14:textId="77777777" w:rsidR="001841FB" w:rsidRPr="006F56F3" w:rsidRDefault="009C1B7E" w:rsidP="0050230A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Not Supported</w:t>
            </w:r>
          </w:p>
        </w:tc>
      </w:tr>
      <w:tr w:rsidR="00A9045F" w:rsidRPr="006F56F3" w14:paraId="0E247E62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00D3C64E" w14:textId="77777777" w:rsidR="0050230A" w:rsidRPr="006F56F3" w:rsidRDefault="0050230A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576B52DC" w14:textId="77777777" w:rsidR="001841FB" w:rsidRPr="006F56F3" w:rsidRDefault="001841FB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D53BD3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getBlockByHash: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4B56A86D" w14:textId="77777777" w:rsidR="009C1B7E" w:rsidRPr="00165B5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56882F1E" w14:textId="77777777" w:rsidR="009C1B7E" w:rsidRPr="00165B5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getBlockByNumber: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418483B7" w14:textId="77777777" w:rsidR="001841FB" w:rsidRPr="006F56F3" w:rsidRDefault="001841FB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13BDD9F3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755F0A47" w14:textId="77777777" w:rsidR="009C1B7E" w:rsidRPr="006F56F3" w:rsidRDefault="009C1B7E" w:rsidP="0050230A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  <w:p w14:paraId="5A1A3F2D" w14:textId="77777777" w:rsidR="001841FB" w:rsidRPr="006F56F3" w:rsidRDefault="009C1B7E" w:rsidP="0050230A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 xml:space="preserve">Base Fee Per Gas, </w:t>
            </w:r>
            <w:r w:rsidR="00BA7317" w:rsidRPr="006F56F3">
              <w:rPr>
                <w:rFonts w:ascii="Arial" w:hAnsi="Arial" w:cs="Arial"/>
                <w:sz w:val="24"/>
                <w:szCs w:val="24"/>
                <w:lang w:val="en-US"/>
              </w:rPr>
              <w:t xml:space="preserve">is </w:t>
            </w: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first value returned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3BF68514" w14:textId="77777777" w:rsidR="009C1B7E" w:rsidRPr="006F56F3" w:rsidRDefault="009C1B7E" w:rsidP="0050230A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  <w:p w14:paraId="7B5C2109" w14:textId="77777777" w:rsidR="009C1B7E" w:rsidRPr="006F56F3" w:rsidRDefault="009C1B7E" w:rsidP="0050230A">
            <w:pPr>
              <w:pStyle w:val="PlainTex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 xml:space="preserve">Includes in the output: </w:t>
            </w:r>
            <w:r w:rsidRPr="006F56F3">
              <w:rPr>
                <w:rFonts w:ascii="Arial" w:hAnsi="Arial" w:cs="Arial"/>
                <w:sz w:val="20"/>
                <w:szCs w:val="20"/>
                <w:lang w:val="en-US"/>
              </w:rPr>
              <w:t>Author (= miner)</w:t>
            </w:r>
          </w:p>
          <w:p w14:paraId="186C4F22" w14:textId="77777777" w:rsidR="001841FB" w:rsidRPr="006F56F3" w:rsidRDefault="009C1B7E" w:rsidP="0050230A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0"/>
                <w:szCs w:val="20"/>
                <w:lang w:val="en-US"/>
              </w:rPr>
              <w:t>Transaction Data (= input</w:t>
            </w: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 xml:space="preserve">) </w:t>
            </w:r>
          </w:p>
        </w:tc>
      </w:tr>
      <w:tr w:rsidR="00A9045F" w:rsidRPr="006F56F3" w14:paraId="26172A06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29111D77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10A429FC" w14:textId="77777777" w:rsidR="009C1B7E" w:rsidRPr="00165B5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getBlockNumber: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function(callback)</w:t>
            </w:r>
          </w:p>
          <w:p w14:paraId="04EB7487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57E21990" w14:textId="77777777" w:rsidR="009C1B7E" w:rsidRPr="006F56F3" w:rsidRDefault="009C1B7E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7FB7DD6" w14:textId="77777777" w:rsidR="009C1B7E" w:rsidRPr="006F56F3" w:rsidRDefault="009C1B7E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</w:tr>
      <w:tr w:rsidR="00A9045F" w:rsidRPr="006F56F3" w14:paraId="49AC6C61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61B3F342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4F8804F7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D53BD3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getBlockTransactionCount: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30335757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3CAA75C1" w14:textId="77777777" w:rsidR="009C1B7E" w:rsidRPr="006F56F3" w:rsidRDefault="00BA7317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72743C16" w14:textId="77777777" w:rsidR="009C1B7E" w:rsidRPr="006F56F3" w:rsidRDefault="00BA7317" w:rsidP="009C1B7E">
            <w:pPr>
              <w:pStyle w:val="PlainTex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56F3">
              <w:rPr>
                <w:rFonts w:ascii="Arial" w:hAnsi="Arial" w:cs="Arial"/>
                <w:sz w:val="20"/>
                <w:szCs w:val="20"/>
                <w:lang w:val="en-US"/>
              </w:rPr>
              <w:t xml:space="preserve">Same as getBlock. It </w:t>
            </w:r>
            <w:r w:rsidR="00986362" w:rsidRPr="006F56F3">
              <w:rPr>
                <w:rFonts w:ascii="Arial" w:hAnsi="Arial" w:cs="Arial"/>
                <w:sz w:val="20"/>
                <w:szCs w:val="20"/>
                <w:lang w:val="en-US"/>
              </w:rPr>
              <w:t>has two queries one</w:t>
            </w:r>
            <w:r w:rsidRPr="006F56F3">
              <w:rPr>
                <w:rFonts w:ascii="Arial" w:hAnsi="Arial" w:cs="Arial"/>
                <w:sz w:val="20"/>
                <w:szCs w:val="20"/>
                <w:lang w:val="en-US"/>
              </w:rPr>
              <w:t xml:space="preserve"> by </w:t>
            </w:r>
            <w:r w:rsidR="00986362" w:rsidRPr="006F56F3">
              <w:rPr>
                <w:rFonts w:ascii="Arial" w:hAnsi="Arial" w:cs="Arial"/>
                <w:sz w:val="20"/>
                <w:szCs w:val="20"/>
                <w:lang w:val="en-US"/>
              </w:rPr>
              <w:t xml:space="preserve">Block </w:t>
            </w:r>
            <w:r w:rsidRPr="006F56F3">
              <w:rPr>
                <w:rFonts w:ascii="Arial" w:hAnsi="Arial" w:cs="Arial"/>
                <w:sz w:val="20"/>
                <w:szCs w:val="20"/>
                <w:lang w:val="en-US"/>
              </w:rPr>
              <w:t xml:space="preserve">Number and </w:t>
            </w:r>
            <w:r w:rsidR="00986362" w:rsidRPr="006F56F3">
              <w:rPr>
                <w:rFonts w:ascii="Arial" w:hAnsi="Arial" w:cs="Arial"/>
                <w:sz w:val="20"/>
                <w:szCs w:val="20"/>
                <w:lang w:val="en-US"/>
              </w:rPr>
              <w:t xml:space="preserve">one </w:t>
            </w:r>
            <w:r w:rsidRPr="006F56F3">
              <w:rPr>
                <w:rFonts w:ascii="Arial" w:hAnsi="Arial" w:cs="Arial"/>
                <w:sz w:val="20"/>
                <w:szCs w:val="20"/>
                <w:lang w:val="en-US"/>
              </w:rPr>
              <w:t>by Block Hash</w:t>
            </w:r>
          </w:p>
          <w:p w14:paraId="70320310" w14:textId="77777777" w:rsidR="00BA7317" w:rsidRPr="006F56F3" w:rsidRDefault="00BA7317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9045F" w:rsidRPr="006F56F3" w14:paraId="32BA1E54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76C6B0E8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3F7DB529" w14:textId="77777777" w:rsidR="009C1B7E" w:rsidRPr="00165B5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getRawTransaction: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549BA98E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72C4873F" w14:textId="77777777" w:rsidR="009C1B7E" w:rsidRPr="006F56F3" w:rsidRDefault="003F22DA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788573D8" w14:textId="77777777" w:rsidR="009C1B7E" w:rsidRPr="006F56F3" w:rsidRDefault="000D2397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Not</w:t>
            </w:r>
            <w:r w:rsidR="00555A6A">
              <w:rPr>
                <w:rFonts w:ascii="Arial" w:hAnsi="Arial" w:cs="Arial"/>
                <w:sz w:val="24"/>
                <w:szCs w:val="24"/>
                <w:lang w:val="en-US"/>
              </w:rPr>
              <w:t xml:space="preserve"> Supported*</w:t>
            </w:r>
          </w:p>
        </w:tc>
      </w:tr>
      <w:tr w:rsidR="00A9045F" w:rsidRPr="006F56F3" w14:paraId="49314A55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292A55E8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582E7381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D53BD3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getTransaction: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09120DFC" w14:textId="77777777" w:rsidR="00A543AC" w:rsidRPr="00165B53" w:rsidRDefault="00A543AC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getTransactionFromBlock: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14AF222A" w14:textId="77777777" w:rsidR="00A543AC" w:rsidRPr="00165B53" w:rsidRDefault="00A543AC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1DBE5FC7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2B6D29D0" w14:textId="77777777" w:rsidR="009C1B7E" w:rsidRPr="006F56F3" w:rsidRDefault="00A543AC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5E9E635" w14:textId="77777777" w:rsidR="009C1B7E" w:rsidRPr="006F56F3" w:rsidRDefault="00B61D86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  <w:r w:rsidRPr="006F56F3">
              <w:rPr>
                <w:rFonts w:ascii="Arial" w:hAnsi="Arial" w:cs="Arial"/>
                <w:sz w:val="20"/>
                <w:szCs w:val="20"/>
                <w:lang w:val="en-US"/>
              </w:rPr>
              <w:t>. Includes in the output: Transaction Data (=input)</w:t>
            </w:r>
          </w:p>
        </w:tc>
      </w:tr>
      <w:tr w:rsidR="00A9045F" w:rsidRPr="006F56F3" w14:paraId="5AF95998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02FD78DF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5112BC42" w14:textId="77777777" w:rsidR="009C1B7E" w:rsidRPr="00165B5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getTransactionCount: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56CD0120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11B10E9B" w14:textId="77777777" w:rsidR="009C1B7E" w:rsidRPr="006F56F3" w:rsidRDefault="00D7798C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508A0BF3" w14:textId="77777777" w:rsidR="009C1B7E" w:rsidRPr="006F56F3" w:rsidRDefault="00D7798C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</w:tr>
      <w:tr w:rsidR="00A9045F" w:rsidRPr="006F56F3" w14:paraId="179D0463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2AEF00C6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2DFD7CA1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D53BD3"/>
              </w:rPr>
            </w:pPr>
            <w:r w:rsidRPr="00165B53">
              <w:rPr>
                <w:rFonts w:ascii="Arial" w:eastAsia="Times New Roman" w:hAnsi="Arial" w:cs="Arial"/>
                <w:i/>
                <w:iCs/>
                <w:color w:val="000000"/>
              </w:rPr>
              <w:t>getTransactionReceipt: 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70A2F803" w14:textId="77777777" w:rsidR="009C1B7E" w:rsidRPr="006F56F3" w:rsidRDefault="009C1B7E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37118EE4" w14:textId="77777777" w:rsidR="009C1B7E" w:rsidRPr="006F56F3" w:rsidRDefault="00CD7072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37A387C9" w14:textId="77777777" w:rsidR="009C1B7E" w:rsidRPr="006F56F3" w:rsidRDefault="000D2397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Not</w:t>
            </w:r>
            <w:r w:rsidR="00AB15C7" w:rsidRPr="006F56F3">
              <w:rPr>
                <w:rFonts w:ascii="Arial" w:hAnsi="Arial" w:cs="Arial"/>
                <w:sz w:val="24"/>
                <w:szCs w:val="24"/>
                <w:lang w:val="en-US"/>
              </w:rPr>
              <w:t xml:space="preserve"> Supported </w:t>
            </w:r>
          </w:p>
        </w:tc>
      </w:tr>
      <w:tr w:rsidR="00E117E7" w:rsidRPr="006F56F3" w14:paraId="2A6ED3B4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7DBDFFAF" w14:textId="77777777" w:rsidR="00E117E7" w:rsidRPr="006F56F3" w:rsidRDefault="00E117E7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</w:p>
          <w:p w14:paraId="7D06E5D7" w14:textId="77777777" w:rsidR="00E117E7" w:rsidRPr="006F56F3" w:rsidRDefault="00E117E7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gramStart"/>
            <w:r w:rsidRPr="006F56F3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debug.traceTransaction</w:t>
            </w:r>
            <w:proofErr w:type="gramEnd"/>
            <w:r w:rsidRPr="006F56F3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: </w:t>
            </w:r>
            <w:r w:rsidRPr="00165B53">
              <w:rPr>
                <w:rFonts w:ascii="Arial" w:eastAsia="Times New Roman" w:hAnsi="Arial" w:cs="Arial"/>
                <w:i/>
                <w:iCs/>
                <w:color w:val="D53BD3"/>
              </w:rPr>
              <w:t>function()</w:t>
            </w:r>
          </w:p>
          <w:p w14:paraId="0CAC6052" w14:textId="77777777" w:rsidR="00E117E7" w:rsidRPr="006F56F3" w:rsidRDefault="00E117E7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4BF7DCF7" w14:textId="77777777" w:rsidR="00E117E7" w:rsidRPr="006F56F3" w:rsidRDefault="00E117E7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7EE4CBE4" w14:textId="77777777" w:rsidR="00E117E7" w:rsidRPr="006F56F3" w:rsidRDefault="00E117E7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</w:tr>
      <w:tr w:rsidR="001C6CC2" w:rsidRPr="006F56F3" w14:paraId="79639D68" w14:textId="77777777" w:rsidTr="006F56F3">
        <w:trPr>
          <w:trHeight w:val="334"/>
        </w:trPr>
        <w:tc>
          <w:tcPr>
            <w:tcW w:w="4165" w:type="dxa"/>
            <w:shd w:val="clear" w:color="auto" w:fill="auto"/>
            <w:vAlign w:val="center"/>
          </w:tcPr>
          <w:p w14:paraId="78BC6D30" w14:textId="77777777" w:rsidR="001C6CC2" w:rsidRPr="006F56F3" w:rsidRDefault="001C6CC2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</w:p>
          <w:p w14:paraId="6FB5D19B" w14:textId="77777777" w:rsidR="001C6CC2" w:rsidRPr="006F56F3" w:rsidRDefault="00F2081F" w:rsidP="006F56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 w:rsidRPr="006F56F3">
              <w:rPr>
                <w:rFonts w:ascii="Arial" w:hAnsi="Arial" w:cs="Arial"/>
                <w:color w:val="000000"/>
                <w:lang w:val="en-US"/>
              </w:rPr>
              <w:t>debug.</w:t>
            </w:r>
            <w:r w:rsidR="001C6CC2" w:rsidRPr="006F56F3">
              <w:rPr>
                <w:rFonts w:ascii="Arial" w:hAnsi="Arial" w:cs="Arial"/>
                <w:color w:val="000000"/>
                <w:lang w:val="en-US"/>
              </w:rPr>
              <w:t>traceBlockByHash</w:t>
            </w:r>
            <w:proofErr w:type="gramEnd"/>
            <w:r w:rsidR="001C6CC2" w:rsidRPr="006F56F3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="001C6CC2" w:rsidRPr="006F56F3">
              <w:rPr>
                <w:rFonts w:ascii="Arial" w:hAnsi="Arial" w:cs="Arial"/>
                <w:color w:val="C814C9"/>
                <w:lang w:val="en-US"/>
              </w:rPr>
              <w:t>function()</w:t>
            </w:r>
          </w:p>
          <w:p w14:paraId="2D371B39" w14:textId="77777777" w:rsidR="001C6CC2" w:rsidRPr="006F56F3" w:rsidRDefault="00F2081F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gramStart"/>
            <w:r w:rsidRPr="006F56F3">
              <w:rPr>
                <w:rFonts w:ascii="Arial" w:hAnsi="Arial" w:cs="Arial"/>
                <w:color w:val="000000"/>
                <w:lang w:val="en-US"/>
              </w:rPr>
              <w:t>debug.t</w:t>
            </w:r>
            <w:r w:rsidR="001C6CC2" w:rsidRPr="006F56F3">
              <w:rPr>
                <w:rFonts w:ascii="Arial" w:hAnsi="Arial" w:cs="Arial"/>
                <w:color w:val="000000"/>
                <w:lang w:val="en-US"/>
              </w:rPr>
              <w:t>raceBlockByNumber</w:t>
            </w:r>
            <w:proofErr w:type="gramEnd"/>
            <w:r w:rsidR="001C6CC2" w:rsidRPr="006F56F3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="001C6CC2" w:rsidRPr="006F56F3">
              <w:rPr>
                <w:rFonts w:ascii="Arial" w:hAnsi="Arial" w:cs="Arial"/>
                <w:color w:val="C814C9"/>
                <w:lang w:val="en-US"/>
              </w:rPr>
              <w:t>function()</w:t>
            </w:r>
          </w:p>
          <w:p w14:paraId="361C338C" w14:textId="77777777" w:rsidR="001C6CC2" w:rsidRPr="006F56F3" w:rsidRDefault="001C6CC2" w:rsidP="006F56F3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72F25387" w14:textId="77777777" w:rsidR="001C6CC2" w:rsidRPr="006F56F3" w:rsidRDefault="00F2081F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557B61CB" w14:textId="77777777" w:rsidR="001C6CC2" w:rsidRPr="006F56F3" w:rsidRDefault="00F2081F" w:rsidP="009C1B7E">
            <w:pPr>
              <w:pStyle w:val="PlainTex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6F3">
              <w:rPr>
                <w:rFonts w:ascii="Arial" w:hAnsi="Arial" w:cs="Arial"/>
                <w:sz w:val="24"/>
                <w:szCs w:val="24"/>
                <w:lang w:val="en-US"/>
              </w:rPr>
              <w:t>Supported</w:t>
            </w:r>
          </w:p>
        </w:tc>
      </w:tr>
    </w:tbl>
    <w:p w14:paraId="7D9A97DD" w14:textId="77777777" w:rsidR="001841FB" w:rsidRDefault="001841FB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2EC0E782" w14:textId="77777777" w:rsidR="001841FB" w:rsidRPr="00476577" w:rsidRDefault="007F113D" w:rsidP="00EE726A">
      <w:pPr>
        <w:pStyle w:val="PlainText"/>
        <w:rPr>
          <w:rFonts w:ascii="Arial" w:hAnsi="Arial" w:cs="Arial"/>
          <w:i/>
          <w:iCs/>
          <w:sz w:val="24"/>
          <w:szCs w:val="24"/>
          <w:lang w:val="en-US"/>
        </w:rPr>
      </w:pPr>
      <w:r w:rsidRPr="00476577">
        <w:rPr>
          <w:rFonts w:ascii="Arial" w:hAnsi="Arial" w:cs="Arial"/>
          <w:i/>
          <w:iCs/>
          <w:sz w:val="24"/>
          <w:szCs w:val="24"/>
          <w:lang w:val="en-US"/>
        </w:rPr>
        <w:t xml:space="preserve">Clients generate </w:t>
      </w:r>
      <w:r w:rsidR="00476577">
        <w:rPr>
          <w:rFonts w:ascii="Arial" w:hAnsi="Arial" w:cs="Arial"/>
          <w:i/>
          <w:iCs/>
          <w:sz w:val="24"/>
          <w:szCs w:val="24"/>
          <w:lang w:val="en-US"/>
        </w:rPr>
        <w:t xml:space="preserve">in </w:t>
      </w:r>
      <w:r w:rsidRPr="00476577">
        <w:rPr>
          <w:rFonts w:ascii="Arial" w:hAnsi="Arial" w:cs="Arial"/>
          <w:i/>
          <w:iCs/>
          <w:sz w:val="24"/>
          <w:szCs w:val="24"/>
          <w:lang w:val="en-US"/>
        </w:rPr>
        <w:t xml:space="preserve">a different order </w:t>
      </w:r>
      <w:r w:rsidR="00476577">
        <w:rPr>
          <w:rFonts w:ascii="Arial" w:hAnsi="Arial" w:cs="Arial"/>
          <w:i/>
          <w:iCs/>
          <w:sz w:val="24"/>
          <w:szCs w:val="24"/>
          <w:lang w:val="en-US"/>
        </w:rPr>
        <w:t xml:space="preserve">the </w:t>
      </w:r>
      <w:r w:rsidRPr="00476577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476577">
        <w:rPr>
          <w:rFonts w:ascii="Arial" w:hAnsi="Arial" w:cs="Arial"/>
          <w:i/>
          <w:iCs/>
          <w:sz w:val="24"/>
          <w:szCs w:val="24"/>
          <w:lang w:val="en-US"/>
        </w:rPr>
        <w:t xml:space="preserve"> returned</w:t>
      </w:r>
      <w:r w:rsidR="00E117E7" w:rsidRPr="00476577">
        <w:rPr>
          <w:rFonts w:ascii="Arial" w:hAnsi="Arial" w:cs="Arial"/>
          <w:i/>
          <w:iCs/>
          <w:sz w:val="24"/>
          <w:szCs w:val="24"/>
          <w:lang w:val="en-US"/>
        </w:rPr>
        <w:t xml:space="preserve"> for each query</w:t>
      </w:r>
      <w:r w:rsidRPr="00476577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E117E7" w:rsidRPr="00476577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476577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</w:p>
    <w:p w14:paraId="397E2132" w14:textId="77777777" w:rsidR="001841FB" w:rsidRPr="00421C8D" w:rsidRDefault="001841FB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36CC5321" w14:textId="77777777" w:rsidR="00CA7CD4" w:rsidRDefault="00CA7CD4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579DFC44" w14:textId="77777777" w:rsidR="00CA7CD4" w:rsidRPr="00421C8D" w:rsidRDefault="00CA7CD4" w:rsidP="00EE726A">
      <w:pPr>
        <w:pStyle w:val="PlainText"/>
        <w:rPr>
          <w:rFonts w:ascii="Arial" w:hAnsi="Arial" w:cs="Arial"/>
          <w:sz w:val="24"/>
          <w:szCs w:val="24"/>
        </w:rPr>
      </w:pPr>
    </w:p>
    <w:p w14:paraId="62E3B064" w14:textId="77777777" w:rsidR="00853715" w:rsidRPr="00CA7CD4" w:rsidRDefault="00CA7CD4" w:rsidP="00CA7CD4">
      <w:pPr>
        <w:pStyle w:val="PlainText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CA7CD4">
        <w:rPr>
          <w:rFonts w:ascii="Arial" w:hAnsi="Arial" w:cs="Arial"/>
          <w:b/>
          <w:bCs/>
          <w:sz w:val="32"/>
          <w:szCs w:val="32"/>
          <w:lang w:val="en-US"/>
        </w:rPr>
        <w:t>Reading Material: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F2D78D" w14:textId="77777777" w:rsidR="00CA7CD4" w:rsidRDefault="00CA7CD4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2644134B" w14:textId="77777777" w:rsidR="00CA7CD4" w:rsidRDefault="00CA7CD4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1CA4DA46" w14:textId="77777777" w:rsidR="00CA7CD4" w:rsidRDefault="00C34FCF" w:rsidP="00C34FCF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Ethereum Yellow Paper</w:t>
      </w:r>
    </w:p>
    <w:p w14:paraId="7B56617A" w14:textId="77777777" w:rsidR="00C34FCF" w:rsidRDefault="00C34FCF" w:rsidP="00C34FCF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EIP 1474, 1898, 234, 3155, 1559, 4345, and others</w:t>
      </w:r>
    </w:p>
    <w:p w14:paraId="3BE69269" w14:textId="77777777" w:rsidR="00C34FCF" w:rsidRDefault="00C34FCF" w:rsidP="00C34FCF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hyperlink r:id="rId11" w:history="1">
        <w:r w:rsidRPr="00E22FB7">
          <w:rPr>
            <w:rStyle w:val="Hyperlink"/>
            <w:rFonts w:ascii="Arial" w:hAnsi="Arial" w:cs="Arial"/>
            <w:sz w:val="24"/>
            <w:szCs w:val="24"/>
            <w:lang w:val="en-US"/>
          </w:rPr>
          <w:t>https://geth.ethereum.org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78BA12F" w14:textId="77777777" w:rsidR="00C34FCF" w:rsidRDefault="00C34FCF" w:rsidP="00C34FCF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hyperlink r:id="rId12" w:history="1">
        <w:r w:rsidRPr="00E22FB7">
          <w:rPr>
            <w:rStyle w:val="Hyperlink"/>
            <w:rFonts w:ascii="Arial" w:hAnsi="Arial" w:cs="Arial"/>
            <w:sz w:val="24"/>
            <w:szCs w:val="24"/>
            <w:lang w:val="en-US"/>
          </w:rPr>
          <w:t>https://docs.nethermind.io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2B35626" w14:textId="77777777" w:rsidR="00C34FCF" w:rsidRDefault="00C34FCF" w:rsidP="00C34FCF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C34FCF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3" w:history="1">
        <w:r w:rsidR="00DF549F" w:rsidRPr="00E22FB7">
          <w:rPr>
            <w:rStyle w:val="Hyperlink"/>
            <w:rFonts w:ascii="Arial" w:hAnsi="Arial" w:cs="Arial"/>
            <w:sz w:val="24"/>
            <w:szCs w:val="24"/>
            <w:lang w:val="en-US"/>
          </w:rPr>
          <w:t>https://ethervm.io</w:t>
        </w:r>
      </w:hyperlink>
      <w:r w:rsidR="00DF54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4FCD3FD" w14:textId="77777777" w:rsidR="00DF549F" w:rsidRDefault="00DF549F" w:rsidP="00C34FCF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hyperlink r:id="rId14" w:history="1">
        <w:r w:rsidRPr="00E22FB7">
          <w:rPr>
            <w:rStyle w:val="Hyperlink"/>
            <w:rFonts w:ascii="Arial" w:hAnsi="Arial" w:cs="Arial"/>
            <w:sz w:val="24"/>
            <w:szCs w:val="24"/>
            <w:lang w:val="en-US"/>
          </w:rPr>
          <w:t>https://www.jsonrpc.org/specification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25D3EC4" w14:textId="77777777" w:rsidR="00383E58" w:rsidRDefault="00383E58" w:rsidP="00C34FCF">
      <w:pPr>
        <w:pStyle w:val="PlainText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hyperlink r:id="rId15" w:history="1">
        <w:r w:rsidRPr="00E22FB7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https://github.com/DockBoss/Execution-API-Spec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3DC557" w14:textId="77777777" w:rsidR="00DF549F" w:rsidRPr="00C34FCF" w:rsidRDefault="00DF549F" w:rsidP="00383E58">
      <w:pPr>
        <w:pStyle w:val="PlainText"/>
        <w:ind w:left="720"/>
        <w:rPr>
          <w:rFonts w:ascii="Arial" w:hAnsi="Arial" w:cs="Arial"/>
          <w:sz w:val="24"/>
          <w:szCs w:val="24"/>
          <w:lang w:val="en-US"/>
        </w:rPr>
      </w:pPr>
    </w:p>
    <w:p w14:paraId="72C84FCD" w14:textId="77777777" w:rsidR="00C34FCF" w:rsidRDefault="00C34FCF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09AA6A54" w14:textId="77777777" w:rsidR="00555A6A" w:rsidRPr="00CA7CD4" w:rsidRDefault="00555A6A" w:rsidP="00EE726A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69BDDFEC" w14:textId="77777777" w:rsidR="00853715" w:rsidRPr="00555A6A" w:rsidRDefault="00383E58" w:rsidP="00555A6A">
      <w:pPr>
        <w:pStyle w:val="PlainText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555A6A">
        <w:rPr>
          <w:rFonts w:ascii="Arial" w:hAnsi="Arial" w:cs="Arial"/>
          <w:b/>
          <w:bCs/>
          <w:sz w:val="32"/>
          <w:szCs w:val="32"/>
          <w:lang w:val="en-US"/>
        </w:rPr>
        <w:t>Thanks!</w:t>
      </w:r>
    </w:p>
    <w:p w14:paraId="34443E8C" w14:textId="77777777" w:rsidR="00383E58" w:rsidRPr="00383E58" w:rsidRDefault="00383E58" w:rsidP="00383E58">
      <w:pPr>
        <w:pStyle w:val="PlainTex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204438" w14:textId="77777777" w:rsidR="00FC628E" w:rsidRPr="006F56F3" w:rsidRDefault="00383E58" w:rsidP="006F56F3">
      <w:pPr>
        <w:pStyle w:val="PlainText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Tim Beiko, Piper, </w:t>
      </w:r>
      <w:r w:rsidR="005C59E1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 xml:space="preserve">ightclient, </w:t>
      </w:r>
      <w:r w:rsidR="005C59E1"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  <w:lang w:val="en-US"/>
        </w:rPr>
        <w:t xml:space="preserve">oliman, </w:t>
      </w:r>
      <w:r w:rsidR="005C59E1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alex</w:t>
      </w:r>
      <w:r w:rsidR="005C59E1">
        <w:rPr>
          <w:rFonts w:ascii="Arial" w:hAnsi="Arial" w:cs="Arial"/>
          <w:sz w:val="24"/>
          <w:szCs w:val="24"/>
          <w:lang w:val="en-US"/>
        </w:rPr>
        <w:t xml:space="preserve">stokes, Pooja Ranjan, ligi </w:t>
      </w:r>
    </w:p>
    <w:sectPr w:rsidR="00FC628E" w:rsidRPr="006F56F3" w:rsidSect="00CF08B2">
      <w:headerReference w:type="default" r:id="rId16"/>
      <w:footerReference w:type="even" r:id="rId17"/>
      <w:footerReference w:type="default" r:id="rId18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BB013" w14:textId="77777777" w:rsidR="00A4385C" w:rsidRDefault="00A4385C" w:rsidP="006F56F3">
      <w:r>
        <w:separator/>
      </w:r>
    </w:p>
  </w:endnote>
  <w:endnote w:type="continuationSeparator" w:id="0">
    <w:p w14:paraId="3EBE26F9" w14:textId="77777777" w:rsidR="00A4385C" w:rsidRDefault="00A4385C" w:rsidP="006F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BF6CF" w14:textId="77777777" w:rsidR="006F56F3" w:rsidRDefault="006F56F3" w:rsidP="00CF08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C0858C3" w14:textId="77777777" w:rsidR="006F56F3" w:rsidRDefault="006F56F3" w:rsidP="006F5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AC724" w14:textId="77777777" w:rsidR="00A33C64" w:rsidRDefault="00A33C64">
    <w:pPr>
      <w:pStyle w:val="Footer"/>
      <w:jc w:val="right"/>
    </w:pPr>
    <w:r w:rsidRPr="00A33C64">
      <w:rPr>
        <w:color w:val="4472C4"/>
        <w:sz w:val="20"/>
        <w:szCs w:val="20"/>
      </w:rPr>
      <w:t xml:space="preserve">pg. </w:t>
    </w:r>
    <w:r w:rsidRPr="00A33C64">
      <w:rPr>
        <w:color w:val="4472C4"/>
        <w:sz w:val="20"/>
        <w:szCs w:val="20"/>
      </w:rPr>
      <w:fldChar w:fldCharType="begin"/>
    </w:r>
    <w:r w:rsidRPr="00A33C64">
      <w:rPr>
        <w:color w:val="4472C4"/>
        <w:sz w:val="20"/>
        <w:szCs w:val="20"/>
      </w:rPr>
      <w:instrText xml:space="preserve"> PAGE  \* Arabic </w:instrText>
    </w:r>
    <w:r w:rsidRPr="00A33C64">
      <w:rPr>
        <w:color w:val="4472C4"/>
        <w:sz w:val="20"/>
        <w:szCs w:val="20"/>
      </w:rPr>
      <w:fldChar w:fldCharType="separate"/>
    </w:r>
    <w:r w:rsidRPr="00A33C64">
      <w:rPr>
        <w:noProof/>
        <w:color w:val="4472C4"/>
        <w:sz w:val="20"/>
        <w:szCs w:val="20"/>
      </w:rPr>
      <w:t>1</w:t>
    </w:r>
    <w:r w:rsidRPr="00A33C64">
      <w:rPr>
        <w:color w:val="4472C4"/>
        <w:sz w:val="20"/>
        <w:szCs w:val="20"/>
      </w:rPr>
      <w:fldChar w:fldCharType="end"/>
    </w:r>
  </w:p>
  <w:p w14:paraId="0BD691B7" w14:textId="77777777" w:rsidR="006F56F3" w:rsidRPr="00A9045F" w:rsidRDefault="006F56F3" w:rsidP="006F56F3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D9475" w14:textId="77777777" w:rsidR="00A4385C" w:rsidRDefault="00A4385C" w:rsidP="006F56F3">
      <w:r>
        <w:separator/>
      </w:r>
    </w:p>
  </w:footnote>
  <w:footnote w:type="continuationSeparator" w:id="0">
    <w:p w14:paraId="75620272" w14:textId="77777777" w:rsidR="00A4385C" w:rsidRDefault="00A4385C" w:rsidP="006F5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88172" w14:textId="77777777" w:rsidR="00A33C64" w:rsidRPr="00A33C64" w:rsidRDefault="00A33C64">
    <w:pPr>
      <w:pStyle w:val="Header"/>
      <w:rPr>
        <w:rFonts w:ascii="Arial" w:hAnsi="Arial"/>
        <w:i/>
        <w:sz w:val="18"/>
        <w:lang w:val="en-US"/>
      </w:rPr>
    </w:pPr>
    <w:r w:rsidRPr="00A33C64">
      <w:rPr>
        <w:rFonts w:ascii="Arial" w:hAnsi="Arial"/>
        <w:i/>
        <w:sz w:val="18"/>
        <w:lang w:val="en-US"/>
      </w:rPr>
      <w:t>Compare Tracing API Outputs Across Clients</w:t>
    </w:r>
    <w:r>
      <w:rPr>
        <w:rFonts w:ascii="Arial" w:hAnsi="Arial"/>
        <w:i/>
        <w:sz w:val="18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118C"/>
    <w:multiLevelType w:val="hybridMultilevel"/>
    <w:tmpl w:val="CF265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87B"/>
    <w:multiLevelType w:val="hybridMultilevel"/>
    <w:tmpl w:val="C6D2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5903"/>
    <w:multiLevelType w:val="hybridMultilevel"/>
    <w:tmpl w:val="856E7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4A2"/>
    <w:multiLevelType w:val="hybridMultilevel"/>
    <w:tmpl w:val="13F293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095EE2"/>
    <w:multiLevelType w:val="hybridMultilevel"/>
    <w:tmpl w:val="DDF8E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5E11"/>
    <w:multiLevelType w:val="hybridMultilevel"/>
    <w:tmpl w:val="1DD8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118A1"/>
    <w:multiLevelType w:val="hybridMultilevel"/>
    <w:tmpl w:val="0812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427E1"/>
    <w:multiLevelType w:val="hybridMultilevel"/>
    <w:tmpl w:val="4C4A1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6528AA"/>
    <w:multiLevelType w:val="hybridMultilevel"/>
    <w:tmpl w:val="5B4A7F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71474"/>
    <w:multiLevelType w:val="hybridMultilevel"/>
    <w:tmpl w:val="DA7C5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D19ED"/>
    <w:multiLevelType w:val="hybridMultilevel"/>
    <w:tmpl w:val="8D8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4771D"/>
    <w:multiLevelType w:val="hybridMultilevel"/>
    <w:tmpl w:val="D00E5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747AA"/>
    <w:multiLevelType w:val="hybridMultilevel"/>
    <w:tmpl w:val="FD2AD7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2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77"/>
    <w:rsid w:val="00035E16"/>
    <w:rsid w:val="000938CF"/>
    <w:rsid w:val="000D2397"/>
    <w:rsid w:val="000E63D5"/>
    <w:rsid w:val="000F78BC"/>
    <w:rsid w:val="001554E6"/>
    <w:rsid w:val="00165B53"/>
    <w:rsid w:val="001841FB"/>
    <w:rsid w:val="001C6CC2"/>
    <w:rsid w:val="00276E16"/>
    <w:rsid w:val="00290FF4"/>
    <w:rsid w:val="003231F9"/>
    <w:rsid w:val="00356D0D"/>
    <w:rsid w:val="00383E58"/>
    <w:rsid w:val="003F22DA"/>
    <w:rsid w:val="00421C8D"/>
    <w:rsid w:val="00436364"/>
    <w:rsid w:val="00476577"/>
    <w:rsid w:val="0050230A"/>
    <w:rsid w:val="00555A6A"/>
    <w:rsid w:val="005B1FAE"/>
    <w:rsid w:val="005C59E1"/>
    <w:rsid w:val="00602291"/>
    <w:rsid w:val="00611AF1"/>
    <w:rsid w:val="006F56F3"/>
    <w:rsid w:val="0072705C"/>
    <w:rsid w:val="00764B72"/>
    <w:rsid w:val="00766673"/>
    <w:rsid w:val="007C0FD5"/>
    <w:rsid w:val="007F113D"/>
    <w:rsid w:val="00800F4C"/>
    <w:rsid w:val="00853715"/>
    <w:rsid w:val="008B6A9C"/>
    <w:rsid w:val="00970027"/>
    <w:rsid w:val="00986362"/>
    <w:rsid w:val="009C1B7E"/>
    <w:rsid w:val="009C4924"/>
    <w:rsid w:val="00A33C64"/>
    <w:rsid w:val="00A4385C"/>
    <w:rsid w:val="00A543AC"/>
    <w:rsid w:val="00A554AD"/>
    <w:rsid w:val="00A9045F"/>
    <w:rsid w:val="00AB15C7"/>
    <w:rsid w:val="00B61D86"/>
    <w:rsid w:val="00B6243B"/>
    <w:rsid w:val="00B924C4"/>
    <w:rsid w:val="00BA7317"/>
    <w:rsid w:val="00BF3C49"/>
    <w:rsid w:val="00C34FCF"/>
    <w:rsid w:val="00C35EE3"/>
    <w:rsid w:val="00C635D1"/>
    <w:rsid w:val="00C701FA"/>
    <w:rsid w:val="00CA7CD4"/>
    <w:rsid w:val="00CD7072"/>
    <w:rsid w:val="00CF08B2"/>
    <w:rsid w:val="00D52713"/>
    <w:rsid w:val="00D55DFF"/>
    <w:rsid w:val="00D66F26"/>
    <w:rsid w:val="00D67E99"/>
    <w:rsid w:val="00D7798C"/>
    <w:rsid w:val="00D93F60"/>
    <w:rsid w:val="00DB5CD7"/>
    <w:rsid w:val="00DF549F"/>
    <w:rsid w:val="00E10DDC"/>
    <w:rsid w:val="00E117E7"/>
    <w:rsid w:val="00E37F77"/>
    <w:rsid w:val="00E87864"/>
    <w:rsid w:val="00EA408A"/>
    <w:rsid w:val="00EE726A"/>
    <w:rsid w:val="00F2081F"/>
    <w:rsid w:val="00FC41D5"/>
    <w:rsid w:val="00FC628E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F2EF"/>
  <w15:chartTrackingRefBased/>
  <w15:docId w15:val="{B07ACF82-6DEA-A646-8FEF-D69E0260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C2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55DFF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3D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F33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65B5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18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55DF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D55DFF"/>
  </w:style>
  <w:style w:type="character" w:styleId="Hyperlink">
    <w:name w:val="Hyperlink"/>
    <w:uiPriority w:val="99"/>
    <w:unhideWhenUsed/>
    <w:rsid w:val="00D55DFF"/>
    <w:rPr>
      <w:color w:val="0000FF"/>
      <w:u w:val="single"/>
    </w:rPr>
  </w:style>
  <w:style w:type="character" w:customStyle="1" w:styleId="mx-1">
    <w:name w:val="mx-1"/>
    <w:basedOn w:val="DefaultParagraphFont"/>
    <w:rsid w:val="00D55DFF"/>
  </w:style>
  <w:style w:type="character" w:styleId="Strong">
    <w:name w:val="Strong"/>
    <w:uiPriority w:val="22"/>
    <w:qFormat/>
    <w:rsid w:val="00D55DFF"/>
    <w:rPr>
      <w:b/>
      <w:bCs/>
    </w:rPr>
  </w:style>
  <w:style w:type="character" w:styleId="UnresolvedMention">
    <w:name w:val="Unresolved Mention"/>
    <w:uiPriority w:val="99"/>
    <w:semiHidden/>
    <w:unhideWhenUsed/>
    <w:rsid w:val="00B624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56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F56F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56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F56F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F5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-cdap/cohort-one" TargetMode="External"/><Relationship Id="rId13" Type="http://schemas.openxmlformats.org/officeDocument/2006/relationships/hyperlink" Target="https://ethervm.io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ethereum-cdap" TargetMode="External"/><Relationship Id="rId12" Type="http://schemas.openxmlformats.org/officeDocument/2006/relationships/hyperlink" Target="https://docs.nethermind.i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h.ethereum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ockBoss/Execution-API-Spec" TargetMode="External"/><Relationship Id="rId10" Type="http://schemas.openxmlformats.org/officeDocument/2006/relationships/hyperlink" Target="https://github.com/JEAlfonsoP/evm-tracing-comparis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thereum-cdap/cohort-one/issues/43" TargetMode="External"/><Relationship Id="rId14" Type="http://schemas.openxmlformats.org/officeDocument/2006/relationships/hyperlink" Target="https://www.jsonrpc.org/spec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Links>
    <vt:vector size="54" baseType="variant">
      <vt:variant>
        <vt:i4>2490428</vt:i4>
      </vt:variant>
      <vt:variant>
        <vt:i4>24</vt:i4>
      </vt:variant>
      <vt:variant>
        <vt:i4>0</vt:i4>
      </vt:variant>
      <vt:variant>
        <vt:i4>5</vt:i4>
      </vt:variant>
      <vt:variant>
        <vt:lpwstr>https://github.com/DockBoss/Execution-API-Spec</vt:lpwstr>
      </vt:variant>
      <vt:variant>
        <vt:lpwstr/>
      </vt:variant>
      <vt:variant>
        <vt:i4>5963842</vt:i4>
      </vt:variant>
      <vt:variant>
        <vt:i4>21</vt:i4>
      </vt:variant>
      <vt:variant>
        <vt:i4>0</vt:i4>
      </vt:variant>
      <vt:variant>
        <vt:i4>5</vt:i4>
      </vt:variant>
      <vt:variant>
        <vt:lpwstr>https://www.jsonrpc.org/specification</vt:lpwstr>
      </vt:variant>
      <vt:variant>
        <vt:lpwstr/>
      </vt:variant>
      <vt:variant>
        <vt:i4>3604539</vt:i4>
      </vt:variant>
      <vt:variant>
        <vt:i4>18</vt:i4>
      </vt:variant>
      <vt:variant>
        <vt:i4>0</vt:i4>
      </vt:variant>
      <vt:variant>
        <vt:i4>5</vt:i4>
      </vt:variant>
      <vt:variant>
        <vt:lpwstr>https://ethervm.io/</vt:lpwstr>
      </vt:variant>
      <vt:variant>
        <vt:lpwstr/>
      </vt:variant>
      <vt:variant>
        <vt:i4>3145842</vt:i4>
      </vt:variant>
      <vt:variant>
        <vt:i4>15</vt:i4>
      </vt:variant>
      <vt:variant>
        <vt:i4>0</vt:i4>
      </vt:variant>
      <vt:variant>
        <vt:i4>5</vt:i4>
      </vt:variant>
      <vt:variant>
        <vt:lpwstr>https://docs.nethermind.io/</vt:lpwstr>
      </vt:variant>
      <vt:variant>
        <vt:lpwstr/>
      </vt:variant>
      <vt:variant>
        <vt:i4>6619244</vt:i4>
      </vt:variant>
      <vt:variant>
        <vt:i4>12</vt:i4>
      </vt:variant>
      <vt:variant>
        <vt:i4>0</vt:i4>
      </vt:variant>
      <vt:variant>
        <vt:i4>5</vt:i4>
      </vt:variant>
      <vt:variant>
        <vt:lpwstr>https://geth.ethereum.org/</vt:lpwstr>
      </vt:variant>
      <vt:variant>
        <vt:lpwstr/>
      </vt:variant>
      <vt:variant>
        <vt:i4>4587607</vt:i4>
      </vt:variant>
      <vt:variant>
        <vt:i4>9</vt:i4>
      </vt:variant>
      <vt:variant>
        <vt:i4>0</vt:i4>
      </vt:variant>
      <vt:variant>
        <vt:i4>5</vt:i4>
      </vt:variant>
      <vt:variant>
        <vt:lpwstr>https://github.com/JEAlfonsoP/evm-tracing-comparison</vt:lpwstr>
      </vt:variant>
      <vt:variant>
        <vt:lpwstr/>
      </vt:variant>
      <vt:variant>
        <vt:i4>1769554</vt:i4>
      </vt:variant>
      <vt:variant>
        <vt:i4>6</vt:i4>
      </vt:variant>
      <vt:variant>
        <vt:i4>0</vt:i4>
      </vt:variant>
      <vt:variant>
        <vt:i4>5</vt:i4>
      </vt:variant>
      <vt:variant>
        <vt:lpwstr>https://github.com/ethereum-cdap/cohort-one/issues/43</vt:lpwstr>
      </vt:variant>
      <vt:variant>
        <vt:lpwstr/>
      </vt:variant>
      <vt:variant>
        <vt:i4>7667815</vt:i4>
      </vt:variant>
      <vt:variant>
        <vt:i4>3</vt:i4>
      </vt:variant>
      <vt:variant>
        <vt:i4>0</vt:i4>
      </vt:variant>
      <vt:variant>
        <vt:i4>5</vt:i4>
      </vt:variant>
      <vt:variant>
        <vt:lpwstr>https://github.com/ethereum-cdap/cohort-one</vt:lpwstr>
      </vt:variant>
      <vt:variant>
        <vt:lpwstr/>
      </vt:variant>
      <vt:variant>
        <vt:i4>5177427</vt:i4>
      </vt:variant>
      <vt:variant>
        <vt:i4>0</vt:i4>
      </vt:variant>
      <vt:variant>
        <vt:i4>0</vt:i4>
      </vt:variant>
      <vt:variant>
        <vt:i4>5</vt:i4>
      </vt:variant>
      <vt:variant>
        <vt:lpwstr>https://github.com/ethereum-cdap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2021-11-18T01:10:00Z</dcterms:created>
  <dcterms:modified xsi:type="dcterms:W3CDTF">2021-11-18T01:10:00Z</dcterms:modified>
</cp:coreProperties>
</file>