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</w:p>
    <w:p w:rsidR="004D0C69" w:rsidRPr="004D0C69" w:rsidRDefault="004D0C69" w:rsidP="004D0C69">
      <w:pPr>
        <w:pStyle w:val="Ttulo2"/>
        <w:shd w:val="clear" w:color="auto" w:fill="FFFFFF"/>
        <w:spacing w:before="225" w:after="225" w:line="288" w:lineRule="atLeast"/>
        <w:rPr>
          <w:rFonts w:ascii="Arial" w:eastAsia="Times New Roman" w:hAnsi="Arial" w:cs="Arial"/>
          <w:color w:val="555555"/>
          <w:sz w:val="42"/>
          <w:szCs w:val="42"/>
          <w:lang w:eastAsia="es-ES"/>
        </w:rPr>
      </w:pPr>
      <w:r w:rsidRPr="004D0C69">
        <w:rPr>
          <w:rFonts w:ascii="Arial" w:eastAsia="Times New Roman" w:hAnsi="Arial" w:cs="Arial"/>
          <w:color w:val="555555"/>
          <w:sz w:val="42"/>
          <w:szCs w:val="42"/>
          <w:lang w:eastAsia="es-ES"/>
        </w:rPr>
        <w:t>Señales de tránsito informativas</w:t>
      </w:r>
    </w:p>
    <w:p w:rsidR="004D0C69" w:rsidRPr="004D0C69" w:rsidRDefault="004D0C69" w:rsidP="004D0C69">
      <w:pPr>
        <w:shd w:val="clear" w:color="auto" w:fill="FFFFFF"/>
        <w:spacing w:after="480" w:line="513" w:lineRule="atLeast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 w:rsidRPr="004D0C69">
        <w:rPr>
          <w:rFonts w:ascii="Arial" w:eastAsia="Times New Roman" w:hAnsi="Arial" w:cs="Arial"/>
          <w:color w:val="555555"/>
          <w:sz w:val="27"/>
          <w:szCs w:val="27"/>
          <w:lang w:eastAsia="es-ES"/>
        </w:rPr>
        <w:t>Las señales de tránsito informativas suelen, como su nombre lo indica, dar indicaciones no sólo al conductor sino también a los peatones. Las formas más comunes de estas señales es un rectángulo en forma vertical de color azul con fondo blanco y con imágenes en color negro. También las hay de color verde llamadas de orientación.</w:t>
      </w:r>
    </w:p>
    <w:p w:rsidR="004D0C69" w:rsidRDefault="004D0C69" w:rsidP="004D0C69">
      <w:pPr>
        <w:pStyle w:val="Ttulo2"/>
        <w:shd w:val="clear" w:color="auto" w:fill="FFFFFF"/>
        <w:spacing w:before="225" w:after="225" w:line="288" w:lineRule="atLeast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color w:val="555555"/>
          <w:sz w:val="27"/>
          <w:szCs w:val="27"/>
          <w:lang w:eastAsia="es-ES"/>
        </w:rPr>
        <w:br w:type="page"/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67050" cy="3028950"/>
            <wp:effectExtent l="0" t="0" r="0" b="0"/>
            <wp:docPr id="4" name="Imagen 4" descr="Aeródromo o Aeropue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ródromo o Aeropuer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Aeródromo o Aeropuerto: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esta señal de tránsito indica la cercanía o presencia de un aeropuerto o aeródromo.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67050" cy="3028950"/>
            <wp:effectExtent l="0" t="0" r="0" b="0"/>
            <wp:docPr id="3" name="Imagen 3" descr="Autopista o autov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pista o autoví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Autopista o autovía: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señal que nos indica que estamos conduciendo en una autopista o autovía, muchas veces nos indican el nombre de la misma.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67050" cy="3028950"/>
            <wp:effectExtent l="0" t="0" r="0" b="0"/>
            <wp:docPr id="2" name="Imagen 2" descr="Comienzo de autopista o autov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ienzo de autopista o autoví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 xml:space="preserve">Comienzo de autopista o </w:t>
      </w:r>
      <w:proofErr w:type="spell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autovía</w:t>
      </w:r>
      <w:proofErr w:type="gram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señalización</w:t>
      </w:r>
      <w:proofErr w:type="spellEnd"/>
      <w:proofErr w:type="gramEnd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 que nos indica el comienzo de una autopista o colectora cercana.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67050" cy="3028950"/>
            <wp:effectExtent l="0" t="0" r="0" b="0"/>
            <wp:docPr id="1" name="Imagen 1" descr="Fin de autop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in de autopis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Fin de autopista o autovía: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esta señal suele ser muy útil para tomar precauciones al entrar por ejemplo a zonas urbanas o de mucho tráfico.</w:t>
      </w:r>
    </w:p>
    <w:p w:rsidR="00913DC3" w:rsidRDefault="00913DC3"/>
    <w:p w:rsidR="004D0C69" w:rsidRDefault="004D0C69"/>
    <w:p w:rsidR="004D0C69" w:rsidRDefault="004D0C69"/>
    <w:p w:rsidR="004D0C69" w:rsidRDefault="004D0C69"/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Balneario: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esta señal la solemos ver en ciudades turísticas, indicando así la cercanía de un balneario.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67050" cy="3028950"/>
            <wp:effectExtent l="0" t="0" r="0" b="0"/>
            <wp:docPr id="32" name="Imagen 32" descr="B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Bar: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nos indica presencia de un bar o taberna. También puede indicar un paraje donde las personas pueden beber algo.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67050" cy="3028950"/>
            <wp:effectExtent l="0" t="0" r="0" b="0"/>
            <wp:docPr id="31" name="Imagen 31" descr="Calle sin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lle sin salid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</w:pP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lastRenderedPageBreak/>
        <w:t xml:space="preserve">Calle sin </w:t>
      </w:r>
      <w:proofErr w:type="spell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salida</w:t>
      </w:r>
      <w:proofErr w:type="gram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esta</w:t>
      </w:r>
      <w:proofErr w:type="spellEnd"/>
      <w:proofErr w:type="gramEnd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 señal como dice su nombre indica que la calle no tiene salida, dando opciones de salidas posibles.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67050" cy="3019425"/>
            <wp:effectExtent l="0" t="0" r="0" b="9525"/>
            <wp:docPr id="30" name="Imagen 30" descr="Campamento o cam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ampamento o camp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Campamento o camping: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nos indica la presencia de un lugar para acampar, o para pasar el día al aire libre. Perteneciente a grupo de señales informativas sobre turismo.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57525" cy="3028950"/>
            <wp:effectExtent l="0" t="0" r="9525" b="0"/>
            <wp:docPr id="29" name="Imagen 29" descr="Servicio de Corr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rvicio de Corre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Servicio de Correo: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esta señal de tránsito nos muestra la cercanía o presencia de un correo o buzón de correo.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57525" cy="3028950"/>
            <wp:effectExtent l="0" t="0" r="9525" b="0"/>
            <wp:docPr id="28" name="Imagen 28" descr="Parada de micros o b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rada de micros o bus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 xml:space="preserve">Parada de micros o </w:t>
      </w:r>
      <w:proofErr w:type="spell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buses</w:t>
      </w:r>
      <w:proofErr w:type="gram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señalización</w:t>
      </w:r>
      <w:proofErr w:type="spellEnd"/>
      <w:proofErr w:type="gramEnd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 de parada de micros o buses de larga o corta distancia, no se utiliza para trasporte urbano. También puede referirse a </w:t>
      </w:r>
      <w:proofErr w:type="spellStart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una</w:t>
      </w: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estación</w:t>
      </w:r>
      <w:proofErr w:type="spellEnd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 xml:space="preserve"> de buses o terminal de ómnibus.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57525" cy="3028950"/>
            <wp:effectExtent l="0" t="0" r="9525" b="0"/>
            <wp:docPr id="27" name="Imagen 27" descr="Discapacita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scapacitado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proofErr w:type="spell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Discapacitados</w:t>
      </w:r>
      <w:proofErr w:type="gram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señal</w:t>
      </w:r>
      <w:proofErr w:type="spellEnd"/>
      <w:proofErr w:type="gramEnd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 perteneciente también al grupo de señales preventivas, esta indica presencia o circulación de personas con limitaciones motrices.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57525" cy="3028950"/>
            <wp:effectExtent l="0" t="0" r="9525" b="0"/>
            <wp:docPr id="26" name="Imagen 26" descr="Estacionamiento de casa rod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stacionamiento de casa rodant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 xml:space="preserve">Estacionamiento de </w:t>
      </w:r>
      <w:proofErr w:type="spell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Motorhome</w:t>
      </w:r>
      <w:proofErr w:type="gram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esta</w:t>
      </w:r>
      <w:proofErr w:type="spellEnd"/>
      <w:proofErr w:type="gramEnd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 señal de tránsito también es válida para casillas o casas rodantes indicando un lugar especial para estacionar este tipo de vehículos.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57525" cy="3028950"/>
            <wp:effectExtent l="0" t="0" r="9525" b="0"/>
            <wp:docPr id="25" name="Imagen 25" descr="Estación de servic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stación de servici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Estación de servicio o gasolinera: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indica presencia o cercanía de una estación de servicio, muchas de ellas también poseen mercado de compras u otros servicios.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67050" cy="3028950"/>
            <wp:effectExtent l="0" t="0" r="0" b="0"/>
            <wp:docPr id="24" name="Imagen 24" descr="Estacion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stacionamient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proofErr w:type="spell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Estacionamiento</w:t>
      </w:r>
      <w:proofErr w:type="gram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es</w:t>
      </w:r>
      <w:proofErr w:type="spellEnd"/>
      <w:proofErr w:type="gramEnd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 una de las señales más conocidas e indica que está habilitado para estacionar vehículos. Pertenece también al grupo de señales de tránsito reglamentarias.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67050" cy="3019425"/>
            <wp:effectExtent l="0" t="0" r="0" b="9525"/>
            <wp:docPr id="23" name="Imagen 23" descr="Gomer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omerí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Gomería: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presencia de lugar o comercio que se dedica al recambio, reparación o compra y venta de neumáticos y llantas.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67050" cy="3028950"/>
            <wp:effectExtent l="0" t="0" r="0" b="0"/>
            <wp:docPr id="22" name="Imagen 22" descr="Ho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ote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Hotel: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esta señal aparece muchas veces en ciudades turísticas o parajes donde las personas pueden utilizar servicios </w:t>
      </w: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 xml:space="preserve">hoteleros, de hotel o </w:t>
      </w:r>
      <w:proofErr w:type="spell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hostel</w:t>
      </w:r>
      <w:proofErr w:type="spellEnd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67050" cy="3019425"/>
            <wp:effectExtent l="0" t="0" r="0" b="9525"/>
            <wp:docPr id="21" name="Imagen 21" descr="Igl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gles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Iglesia: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señal indicadora de la presencia de una iglesia o santuario.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57525" cy="3019425"/>
            <wp:effectExtent l="0" t="0" r="9525" b="9525"/>
            <wp:docPr id="20" name="Imagen 20" descr="Mus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use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Museo: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 dentro se las señales de tránsito referidas a servicios turísticos nos encontramos con esta señal que </w:t>
      </w:r>
      <w:proofErr w:type="spellStart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defne</w:t>
      </w:r>
      <w:proofErr w:type="spellEnd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 la presencia de un museo.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67050" cy="3019425"/>
            <wp:effectExtent l="0" t="0" r="0" b="9525"/>
            <wp:docPr id="19" name="Imagen 19" descr="Pl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laz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 xml:space="preserve">Plaza o </w:t>
      </w:r>
      <w:proofErr w:type="spell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plazoleta</w:t>
      </w:r>
      <w:proofErr w:type="gram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indicación</w:t>
      </w:r>
      <w:proofErr w:type="spellEnd"/>
      <w:proofErr w:type="gramEnd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 de la presencia de una plaza, plazoleta o espacio público donde también se pueden realizar varios tipos de actividades recreativas.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67050" cy="3019425"/>
            <wp:effectExtent l="0" t="0" r="0" b="9525"/>
            <wp:docPr id="18" name="Imagen 18" descr="Orient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Orientació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Orientación: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esta señal de color verde y letras blancas da a las personas una noción de ubicación geográfica, también se ven estas señales con la cantidad de kilómetros de distancia a la ciudad indicada.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57525" cy="3028950"/>
            <wp:effectExtent l="0" t="0" r="9525" b="0"/>
            <wp:docPr id="17" name="Imagen 17" descr="Poli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olici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Policía: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clara indicación de la presencia de una comisaria o destacamento policial. A veces indica la presencia de un </w:t>
      </w: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policía de guardia.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67050" cy="3019425"/>
            <wp:effectExtent l="0" t="0" r="0" b="9525"/>
            <wp:docPr id="16" name="Imagen 16" descr="Puesto sanit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uesto sanitari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 xml:space="preserve">Puesto </w:t>
      </w:r>
      <w:proofErr w:type="spell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sanitario</w:t>
      </w:r>
      <w:proofErr w:type="gram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señal</w:t>
      </w:r>
      <w:proofErr w:type="spellEnd"/>
      <w:proofErr w:type="gramEnd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 que hace alusión a un hospital o sala de emergencias fija o móvil.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57525" cy="3028950"/>
            <wp:effectExtent l="0" t="0" r="9525" b="0"/>
            <wp:docPr id="15" name="Imagen 15" descr="Punto panorám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unto panorámico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Punto panorámico: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esta señal es muy interesante, la misma hace referencia a lugares naturales o donde se tiene una privilegiada vista sobre el paisaje.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57525" cy="3028950"/>
            <wp:effectExtent l="0" t="0" r="9525" b="0"/>
            <wp:docPr id="14" name="Imagen 14" descr="Restaura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staurantes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Restaurante: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indica la presencia o cercanía a un restaurant o local donde se pueden consumir alimentos. La podemos encontrar en zonas rurales o ciudad.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67050" cy="3028950"/>
            <wp:effectExtent l="0" t="0" r="0" b="0"/>
            <wp:docPr id="13" name="Imagen 13" descr="Ruta na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uta nacional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 xml:space="preserve">Ruta </w:t>
      </w:r>
      <w:proofErr w:type="spell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Nacional</w:t>
      </w:r>
      <w:proofErr w:type="gram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señalización</w:t>
      </w:r>
      <w:proofErr w:type="spellEnd"/>
      <w:proofErr w:type="gramEnd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 correspondiente a una ruta dentro del territorio nacional, la misma puede atravesar varias provincias.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67050" cy="3028950"/>
            <wp:effectExtent l="0" t="0" r="0" b="0"/>
            <wp:docPr id="12" name="Imagen 12" descr="Ruta provi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uta provincial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Ruta Provincial: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en este caso las rutas provinciales corresponden a aquellas que empiezan y terminan dentro de una misma provincia.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57525" cy="3028950"/>
            <wp:effectExtent l="0" t="0" r="9525" b="0"/>
            <wp:docPr id="11" name="Imagen 11" descr="Ruta pan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uta panamerican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Ruta Panamericana: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las rutas panamericanas son aquellas que circulan por varios países, como por ejemplo la Ruta Nacional 9 (Panamericana) que empieza en Buenos Aires y termina en Bolivia como Ruta 14.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57525" cy="3028950"/>
            <wp:effectExtent l="0" t="0" r="9525" b="0"/>
            <wp:docPr id="10" name="Imagen 10" descr="Servicio mecá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ervicio mecánic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Servicio mecánico: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este tipo de señales suelen aparecen en rutas o parajes. Podemos también encontrar servicios mecánicos particulares u oficiales de automotrices.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67050" cy="3019425"/>
            <wp:effectExtent l="0" t="0" r="0" b="9525"/>
            <wp:docPr id="9" name="Imagen 9" descr="Servicio telefó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ervicio telefónico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Servicio telefónico: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 hace referencia a lugares donde se puede tener acceso a hacer llamadas telefónicas, en algunos lugares se puede encontrar también con servicio </w:t>
      </w:r>
      <w:proofErr w:type="spellStart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WiFi</w:t>
      </w:r>
      <w:proofErr w:type="spellEnd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 (Internet).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67050" cy="3028950"/>
            <wp:effectExtent l="0" t="0" r="0" b="0"/>
            <wp:docPr id="8" name="Imagen 8" descr="Parada de t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rada de taxi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Parada de taxis: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al igual que la señal para buses, esta hace referencia a lugares públicos donde se puede accedes al servicio de un taxi.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67050" cy="3019425"/>
            <wp:effectExtent l="0" t="0" r="0" b="9525"/>
            <wp:docPr id="7" name="Imagen 7" descr="telefé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eleférico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proofErr w:type="spell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Teleférico</w:t>
      </w:r>
      <w:proofErr w:type="gramStart"/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siguiendo</w:t>
      </w:r>
      <w:proofErr w:type="spellEnd"/>
      <w:proofErr w:type="gramEnd"/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 xml:space="preserve"> con las señales de tránsito que hacen referencia a transportes públicos, en este caso la señal indica acceso a teleféricos.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lastRenderedPageBreak/>
        <w:drawing>
          <wp:inline distT="0" distB="0" distL="0" distR="0">
            <wp:extent cx="3067050" cy="3019425"/>
            <wp:effectExtent l="0" t="0" r="0" b="9525"/>
            <wp:docPr id="6" name="Imagen 6" descr="Terminal o estación de ferrocarr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erminal o estación de ferrocarril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Terminal o estación de ferrocarril: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otra señal sobre transporte público, una clara señalización sobre una estación de ferrocarril.</w:t>
      </w:r>
    </w:p>
    <w:p w:rsidR="004D0C69" w:rsidRPr="004D0C69" w:rsidRDefault="004D0C69" w:rsidP="004D0C69">
      <w:pPr>
        <w:shd w:val="clear" w:color="auto" w:fill="FFFFFF"/>
        <w:spacing w:after="0" w:line="513" w:lineRule="atLeast"/>
        <w:jc w:val="center"/>
        <w:rPr>
          <w:rFonts w:ascii="Arial" w:eastAsia="Times New Roman" w:hAnsi="Arial" w:cs="Arial"/>
          <w:color w:val="555555"/>
          <w:sz w:val="27"/>
          <w:szCs w:val="27"/>
          <w:lang w:eastAsia="es-ES"/>
        </w:rPr>
      </w:pPr>
      <w:r>
        <w:rPr>
          <w:rFonts w:ascii="Arial" w:eastAsia="Times New Roman" w:hAnsi="Arial" w:cs="Arial"/>
          <w:noProof/>
          <w:color w:val="555555"/>
          <w:sz w:val="27"/>
          <w:szCs w:val="27"/>
          <w:lang w:val="es-BO" w:eastAsia="es-BO"/>
        </w:rPr>
        <w:drawing>
          <wp:inline distT="0" distB="0" distL="0" distR="0">
            <wp:extent cx="3067050" cy="3019425"/>
            <wp:effectExtent l="0" t="0" r="0" b="9525"/>
            <wp:docPr id="5" name="Imagen 5" descr="Terminal de micros, omnibus o b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erminal de micros, omnibus o buses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C69" w:rsidRPr="004D0C69" w:rsidRDefault="004D0C69" w:rsidP="004D0C69">
      <w:pPr>
        <w:shd w:val="clear" w:color="auto" w:fill="FFFFFF"/>
        <w:spacing w:after="150" w:line="513" w:lineRule="atLeast"/>
        <w:rPr>
          <w:rFonts w:ascii="Arial" w:eastAsia="Times New Roman" w:hAnsi="Arial" w:cs="Arial"/>
          <w:color w:val="888888"/>
          <w:sz w:val="24"/>
          <w:szCs w:val="24"/>
          <w:lang w:eastAsia="es-ES"/>
        </w:rPr>
      </w:pPr>
      <w:r w:rsidRPr="004D0C69">
        <w:rPr>
          <w:rFonts w:ascii="Arial" w:eastAsia="Times New Roman" w:hAnsi="Arial" w:cs="Arial"/>
          <w:b/>
          <w:bCs/>
          <w:color w:val="888888"/>
          <w:sz w:val="24"/>
          <w:szCs w:val="24"/>
          <w:lang w:eastAsia="es-ES"/>
        </w:rPr>
        <w:t>Terminal de micros, ómnibus o buses:</w:t>
      </w:r>
      <w:r w:rsidRPr="004D0C69">
        <w:rPr>
          <w:rFonts w:ascii="Arial" w:eastAsia="Times New Roman" w:hAnsi="Arial" w:cs="Arial"/>
          <w:color w:val="888888"/>
          <w:sz w:val="24"/>
          <w:szCs w:val="24"/>
          <w:lang w:eastAsia="es-ES"/>
        </w:rPr>
        <w:t> a diferencia de la otra señal sobre parada de buses, esta indica una estación o terminal de micros.</w:t>
      </w:r>
    </w:p>
    <w:p w:rsidR="004D0C69" w:rsidRDefault="00477A2F">
      <w:r>
        <w:t xml:space="preserve"> Felicidades, por responder ciertas preguntas de señales de tránsito su conocimiento  en señales de tránsito es excelente.</w:t>
      </w:r>
    </w:p>
    <w:p w:rsidR="00477A2F" w:rsidRDefault="00477A2F"/>
    <w:p w:rsidR="003728E5" w:rsidRDefault="003728E5" w:rsidP="008E0749">
      <w:pPr>
        <w:jc w:val="both"/>
        <w:rPr>
          <w:rFonts w:ascii="Arial" w:hAnsi="Arial" w:cs="Arial"/>
        </w:rPr>
      </w:pPr>
    </w:p>
    <w:p w:rsidR="003728E5" w:rsidRDefault="003728E5" w:rsidP="008E0749">
      <w:pPr>
        <w:jc w:val="both"/>
        <w:rPr>
          <w:rFonts w:ascii="Arial" w:hAnsi="Arial" w:cs="Arial"/>
        </w:rPr>
      </w:pPr>
    </w:p>
    <w:p w:rsidR="00477A2F" w:rsidRPr="008E0749" w:rsidRDefault="008E0749" w:rsidP="008E0749">
      <w:pPr>
        <w:jc w:val="both"/>
        <w:rPr>
          <w:rFonts w:ascii="Arial" w:hAnsi="Arial" w:cs="Arial"/>
        </w:rPr>
      </w:pPr>
      <w:bookmarkStart w:id="0" w:name="_GoBack"/>
      <w:bookmarkEnd w:id="0"/>
      <w:r w:rsidRPr="008E0749">
        <w:rPr>
          <w:rFonts w:ascii="Arial" w:hAnsi="Arial" w:cs="Arial"/>
        </w:rPr>
        <w:t xml:space="preserve">FELICIDADES DE ACUERDO A LAS PREGUNTAS QUE RESPONDIÓ TENGA EN CUENTA QUE SU CONOCIMIENTO EN SEÑALES DE TRÁNSITO ES </w:t>
      </w:r>
      <w:r>
        <w:rPr>
          <w:rFonts w:ascii="Arial" w:hAnsi="Arial" w:cs="Arial"/>
        </w:rPr>
        <w:t>MUY BUENO.</w:t>
      </w:r>
      <w:r w:rsidRPr="008E0749">
        <w:rPr>
          <w:rFonts w:ascii="Arial" w:hAnsi="Arial" w:cs="Arial"/>
        </w:rPr>
        <w:t xml:space="preserve">  </w:t>
      </w:r>
    </w:p>
    <w:p w:rsidR="00477A2F" w:rsidRDefault="00477A2F"/>
    <w:p w:rsidR="00477A2F" w:rsidRPr="006561D9" w:rsidRDefault="006561D9" w:rsidP="006561D9">
      <w:pPr>
        <w:pStyle w:val="Sinespaciado"/>
        <w:rPr>
          <w:rFonts w:ascii="Arial" w:hAnsi="Arial" w:cs="Arial"/>
        </w:rPr>
      </w:pPr>
      <w:r w:rsidRPr="006561D9">
        <w:rPr>
          <w:rFonts w:ascii="Arial" w:hAnsi="Arial" w:cs="Arial"/>
        </w:rPr>
        <w:t xml:space="preserve">SU CONOCIMIENTO DE SEÑALES DE TRÁNSITO ES </w:t>
      </w:r>
      <w:r w:rsidR="003728E5">
        <w:rPr>
          <w:rFonts w:ascii="Arial" w:hAnsi="Arial" w:cs="Arial"/>
        </w:rPr>
        <w:t>PESIMO</w:t>
      </w:r>
      <w:r w:rsidRPr="006561D9">
        <w:rPr>
          <w:rFonts w:ascii="Arial" w:hAnsi="Arial" w:cs="Arial"/>
        </w:rPr>
        <w:t>.</w:t>
      </w:r>
    </w:p>
    <w:p w:rsidR="00477A2F" w:rsidRDefault="006561D9" w:rsidP="006561D9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POR FAVOR VUELVA A INTENTARLO PARA QUE OBTENGA UN MEJOR RESULTADO.</w:t>
      </w:r>
    </w:p>
    <w:p w:rsidR="008E0749" w:rsidRDefault="008E0749" w:rsidP="006561D9">
      <w:pPr>
        <w:pStyle w:val="Sinespaciado"/>
        <w:rPr>
          <w:rFonts w:ascii="Arial" w:hAnsi="Arial" w:cs="Arial"/>
        </w:rPr>
      </w:pPr>
    </w:p>
    <w:p w:rsidR="008E0749" w:rsidRDefault="00C20671" w:rsidP="006561D9">
      <w:pPr>
        <w:pStyle w:val="Sinespaciado"/>
        <w:rPr>
          <w:rFonts w:ascii="Arial" w:hAnsi="Arial" w:cs="Arial"/>
        </w:rPr>
      </w:pPr>
      <w:r w:rsidRPr="00C20671">
        <w:rPr>
          <w:rFonts w:ascii="Arial" w:hAnsi="Arial" w:cs="Arial"/>
        </w:rPr>
        <w:t xml:space="preserve">SU CONOCIMIENTO </w:t>
      </w:r>
      <w:r>
        <w:rPr>
          <w:rFonts w:ascii="Arial" w:hAnsi="Arial" w:cs="Arial"/>
        </w:rPr>
        <w:t xml:space="preserve">DE </w:t>
      </w:r>
      <w:r w:rsidRPr="00C20671">
        <w:rPr>
          <w:rFonts w:ascii="Arial" w:hAnsi="Arial" w:cs="Arial"/>
        </w:rPr>
        <w:t>SEÑALES  TRANSITO</w:t>
      </w:r>
      <w:r>
        <w:rPr>
          <w:rFonts w:ascii="Arial" w:hAnsi="Arial" w:cs="Arial"/>
        </w:rPr>
        <w:t xml:space="preserve"> MEDIANTE A LAS PREGUNTA QUE RESPONDIO </w:t>
      </w:r>
      <w:r w:rsidRPr="00C20671">
        <w:rPr>
          <w:rFonts w:ascii="Arial" w:hAnsi="Arial" w:cs="Arial"/>
        </w:rPr>
        <w:t xml:space="preserve"> ES BUENO.</w:t>
      </w:r>
    </w:p>
    <w:p w:rsidR="00941CFA" w:rsidRDefault="00941CFA" w:rsidP="006561D9">
      <w:pPr>
        <w:pStyle w:val="Sinespaciado"/>
        <w:rPr>
          <w:rFonts w:ascii="Arial" w:hAnsi="Arial" w:cs="Arial"/>
        </w:rPr>
      </w:pPr>
    </w:p>
    <w:p w:rsidR="00941CFA" w:rsidRDefault="00400117" w:rsidP="006561D9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DE ACUERDO A LA PREGUNTA QUE RESPONDIÓ SU CONOCIMIENTO EN LAS SEÑALES DE TRÁNSITO ES REGULAR.</w:t>
      </w:r>
    </w:p>
    <w:p w:rsidR="00400117" w:rsidRPr="00C20671" w:rsidRDefault="00400117" w:rsidP="006561D9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LE RECOMENDARÍA QUE VUELVA A INTENTARLO PARA OBTENER UN MEJOR CONOCIMIENTO</w:t>
      </w:r>
    </w:p>
    <w:sectPr w:rsidR="00400117" w:rsidRPr="00C20671" w:rsidSect="00254F68">
      <w:pgSz w:w="12242" w:h="15842" w:code="1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C69"/>
    <w:rsid w:val="00254F68"/>
    <w:rsid w:val="003728E5"/>
    <w:rsid w:val="00400117"/>
    <w:rsid w:val="00477A2F"/>
    <w:rsid w:val="004D0C69"/>
    <w:rsid w:val="006561D9"/>
    <w:rsid w:val="008E0749"/>
    <w:rsid w:val="00913DC3"/>
    <w:rsid w:val="00941CFA"/>
    <w:rsid w:val="00C2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0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D0C69"/>
  </w:style>
  <w:style w:type="paragraph" w:styleId="Textodeglobo">
    <w:name w:val="Balloon Text"/>
    <w:basedOn w:val="Normal"/>
    <w:link w:val="TextodegloboCar"/>
    <w:uiPriority w:val="99"/>
    <w:semiHidden/>
    <w:unhideWhenUsed/>
    <w:rsid w:val="004D0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C6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D0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6561D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D0C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4D0C69"/>
  </w:style>
  <w:style w:type="paragraph" w:styleId="Textodeglobo">
    <w:name w:val="Balloon Text"/>
    <w:basedOn w:val="Normal"/>
    <w:link w:val="TextodegloboCar"/>
    <w:uiPriority w:val="99"/>
    <w:semiHidden/>
    <w:unhideWhenUsed/>
    <w:rsid w:val="004D0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0C6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4D0C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inespaciado">
    <w:name w:val="No Spacing"/>
    <w:uiPriority w:val="1"/>
    <w:qFormat/>
    <w:rsid w:val="006561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486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15105672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0454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86451612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552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214014893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9251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33754060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473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39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9999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647658067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30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628244664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771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235163921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203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86699269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1407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56926819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7898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259142744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1637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580863096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61798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2027831065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1889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36127442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08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45840319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62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704840029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822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305282634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963077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705910950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3024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518546027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6288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2131778784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43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438063155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30165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781344074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611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126850475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01515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875774453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65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124806594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11747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330712992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025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949310697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98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33909158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19545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919632869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83863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21249822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50656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62168857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3678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291323891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458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9" w:color="FE980F"/>
                <w:right w:val="none" w:sz="0" w:space="0" w:color="auto"/>
              </w:divBdr>
            </w:div>
            <w:div w:id="1062019798">
              <w:marLeft w:val="150"/>
              <w:marRight w:val="15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18</Pages>
  <Words>888</Words>
  <Characters>4888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Ontrack3000</dc:creator>
  <cp:lastModifiedBy>ROSELL ADAN</cp:lastModifiedBy>
  <cp:revision>4</cp:revision>
  <dcterms:created xsi:type="dcterms:W3CDTF">2019-06-27T21:41:00Z</dcterms:created>
  <dcterms:modified xsi:type="dcterms:W3CDTF">2019-06-29T03:04:00Z</dcterms:modified>
</cp:coreProperties>
</file>