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9D457" w14:textId="2B4C8030" w:rsidR="000538EA" w:rsidRPr="000B547C" w:rsidRDefault="004C0FAC" w:rsidP="004C0FAC">
      <w:pPr>
        <w:spacing w:after="0" w:line="240" w:lineRule="auto"/>
        <w:rPr>
          <w:b/>
          <w:bCs/>
        </w:rPr>
      </w:pPr>
      <w:r w:rsidRPr="000B547C">
        <w:rPr>
          <w:b/>
          <w:bCs/>
        </w:rPr>
        <w:t>Universidad del Valle de Guatemala</w:t>
      </w:r>
    </w:p>
    <w:p w14:paraId="30DE6E2B" w14:textId="67132C72" w:rsidR="004C0FAC" w:rsidRPr="000B547C" w:rsidRDefault="004C0FAC" w:rsidP="004C0FAC">
      <w:pPr>
        <w:spacing w:after="0" w:line="240" w:lineRule="auto"/>
        <w:rPr>
          <w:b/>
          <w:bCs/>
        </w:rPr>
      </w:pPr>
      <w:r w:rsidRPr="000B547C">
        <w:rPr>
          <w:b/>
          <w:bCs/>
        </w:rPr>
        <w:t>Electrónica Digital 2</w:t>
      </w:r>
    </w:p>
    <w:p w14:paraId="659CFDD5" w14:textId="7DF719AD" w:rsidR="004C0FAC" w:rsidRPr="000B547C" w:rsidRDefault="004C0FAC" w:rsidP="004C0FAC">
      <w:pPr>
        <w:spacing w:after="0" w:line="240" w:lineRule="auto"/>
        <w:rPr>
          <w:b/>
          <w:bCs/>
        </w:rPr>
      </w:pPr>
      <w:r w:rsidRPr="000B547C">
        <w:rPr>
          <w:b/>
          <w:bCs/>
        </w:rPr>
        <w:t>Laboratorio 3 – LCD 16X2</w:t>
      </w:r>
    </w:p>
    <w:p w14:paraId="0CA74292" w14:textId="4509BAA4" w:rsidR="00D953E2" w:rsidRDefault="00D953E2" w:rsidP="004C0FAC">
      <w:pPr>
        <w:spacing w:after="0" w:line="240" w:lineRule="auto"/>
      </w:pPr>
    </w:p>
    <w:p w14:paraId="0893EC66" w14:textId="40EE8ACA" w:rsidR="004C0FAC" w:rsidRPr="00D953E2" w:rsidRDefault="004C0FAC" w:rsidP="004C0FA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3E2">
        <w:rPr>
          <w:rFonts w:ascii="Courier New" w:hAnsi="Courier New" w:cs="Courier New"/>
          <w:sz w:val="18"/>
          <w:szCs w:val="18"/>
        </w:rPr>
        <w:t xml:space="preserve">subproceso funcion </w:t>
      </w:r>
      <w:r w:rsidR="00D953E2">
        <w:rPr>
          <w:rFonts w:ascii="Courier New" w:hAnsi="Courier New" w:cs="Courier New"/>
          <w:sz w:val="18"/>
          <w:szCs w:val="18"/>
        </w:rPr>
        <w:t>ADC</w:t>
      </w:r>
    </w:p>
    <w:p w14:paraId="6B07ABC7" w14:textId="77C94EA9" w:rsidR="00D953E2" w:rsidRPr="00D953E2" w:rsidRDefault="00D953E2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 w:rsidRPr="00D953E2">
        <w:rPr>
          <w:rFonts w:ascii="Courier New" w:hAnsi="Courier New" w:cs="Courier New"/>
          <w:sz w:val="18"/>
          <w:szCs w:val="18"/>
          <w:lang w:val="es-MX"/>
        </w:rPr>
        <w:t>__delay_ms(time);</w:t>
      </w:r>
    </w:p>
    <w:p w14:paraId="522A25AB" w14:textId="455795A1" w:rsidR="00D953E2" w:rsidRPr="00D953E2" w:rsidRDefault="0062562C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e</w:t>
      </w:r>
      <w:r w:rsidR="00D953E2" w:rsidRPr="00D953E2">
        <w:rPr>
          <w:rFonts w:ascii="Courier New" w:hAnsi="Courier New" w:cs="Courier New"/>
          <w:sz w:val="18"/>
          <w:szCs w:val="18"/>
          <w:lang w:val="es-MX"/>
        </w:rPr>
        <w:t>stablecer ADCON0bits.GO a verdadero;</w:t>
      </w:r>
    </w:p>
    <w:p w14:paraId="70280AF0" w14:textId="538D85A4" w:rsidR="00D953E2" w:rsidRPr="00D953E2" w:rsidRDefault="00D953E2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 w:rsidRPr="00D953E2">
        <w:rPr>
          <w:rFonts w:ascii="Courier New" w:hAnsi="Courier New" w:cs="Courier New"/>
          <w:sz w:val="18"/>
          <w:szCs w:val="18"/>
          <w:lang w:val="es-MX"/>
        </w:rPr>
        <w:t>Si GO es falso</w:t>
      </w:r>
    </w:p>
    <w:p w14:paraId="53C8C5FA" w14:textId="2CB50270" w:rsidR="00D953E2" w:rsidRDefault="00D953E2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 w:rsidRPr="00D953E2">
        <w:rPr>
          <w:rFonts w:ascii="Courier New" w:hAnsi="Courier New" w:cs="Courier New"/>
          <w:sz w:val="18"/>
          <w:szCs w:val="18"/>
          <w:lang w:val="es-MX"/>
        </w:rPr>
        <w:tab/>
        <w:t>establecer ADCON0bits.GO a verdadero;</w:t>
      </w:r>
    </w:p>
    <w:p w14:paraId="372B4A3F" w14:textId="327BC4EC" w:rsidR="007B4F55" w:rsidRDefault="007B4F55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establecer pot1 a ADRESH;</w:t>
      </w:r>
    </w:p>
    <w:p w14:paraId="513E5ACA" w14:textId="602DD50B" w:rsidR="007B4F55" w:rsidRDefault="007B4F55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</w:p>
    <w:p w14:paraId="5952E2C8" w14:textId="283B9C41" w:rsidR="007B4F55" w:rsidRDefault="007B4F55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subproceso interrupciones ADC</w:t>
      </w:r>
      <w:r w:rsidR="005D7B84">
        <w:rPr>
          <w:rFonts w:ascii="Courier New" w:hAnsi="Courier New" w:cs="Courier New"/>
          <w:sz w:val="18"/>
          <w:szCs w:val="18"/>
          <w:lang w:val="es-MX"/>
        </w:rPr>
        <w:t>_USART</w:t>
      </w:r>
    </w:p>
    <w:p w14:paraId="46488E97" w14:textId="6C070ABC" w:rsidR="007B4F55" w:rsidRDefault="007B4F55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Si ADIF es verdadero</w:t>
      </w:r>
    </w:p>
    <w:p w14:paraId="6533C2E2" w14:textId="6D9BEAC3" w:rsidR="007B4F55" w:rsidRDefault="007B4F55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ab/>
        <w:t>se establece valor_lectura a ADRESH;</w:t>
      </w:r>
    </w:p>
    <w:p w14:paraId="56537091" w14:textId="0CC98BE0" w:rsidR="005D7B84" w:rsidRDefault="007B4F55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ab/>
        <w:t>se establece ADIF a verdadero;</w:t>
      </w:r>
    </w:p>
    <w:p w14:paraId="38EFCB92" w14:textId="77777777" w:rsidR="005D7B84" w:rsidRDefault="005D7B84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Si RCIF es verdadero</w:t>
      </w:r>
    </w:p>
    <w:p w14:paraId="4BBB82CD" w14:textId="7395CF75" w:rsidR="000B547C" w:rsidRDefault="005D7B84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ab/>
        <w:t>transferencia dato de RSR a receive buffer;</w:t>
      </w:r>
    </w:p>
    <w:p w14:paraId="0AB57A73" w14:textId="45866718" w:rsidR="000B547C" w:rsidRDefault="000B547C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cargar datos al registro TXREG;</w:t>
      </w:r>
    </w:p>
    <w:p w14:paraId="09934069" w14:textId="711AB2D7" w:rsidR="00DF05F1" w:rsidRDefault="00DF05F1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</w:p>
    <w:p w14:paraId="7FE59D15" w14:textId="77777777" w:rsidR="00DF05F1" w:rsidRDefault="00DF05F1" w:rsidP="00DF05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subproceso funcion consola</w:t>
      </w:r>
    </w:p>
    <w:p w14:paraId="26C83A4C" w14:textId="77777777" w:rsidR="00DF05F1" w:rsidRDefault="00DF05F1" w:rsidP="00DF05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 var1 es “-” entonces</w:t>
      </w:r>
    </w:p>
    <w:p w14:paraId="6A713F43" w14:textId="77777777" w:rsidR="00DF05F1" w:rsidRDefault="00DF05F1" w:rsidP="00DF05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contador--; </w:t>
      </w:r>
    </w:p>
    <w:p w14:paraId="1594DC63" w14:textId="77777777" w:rsidR="00DF05F1" w:rsidRDefault="00DF05F1" w:rsidP="00DF05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 no si var1 es “+” entonces</w:t>
      </w:r>
    </w:p>
    <w:p w14:paraId="0AD77CCA" w14:textId="77777777" w:rsidR="00DF05F1" w:rsidRDefault="00DF05F1" w:rsidP="00DF05F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Contador++;</w:t>
      </w:r>
    </w:p>
    <w:p w14:paraId="284BD2E0" w14:textId="5544A54D" w:rsidR="00DF05F1" w:rsidRPr="00DF05F1" w:rsidRDefault="00DF05F1" w:rsidP="004C0FA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 valor de contador en LCD_out</w:t>
      </w:r>
      <w:r w:rsidR="000B547C">
        <w:rPr>
          <w:rFonts w:ascii="Courier New" w:hAnsi="Courier New" w:cs="Courier New"/>
          <w:sz w:val="18"/>
          <w:szCs w:val="18"/>
        </w:rPr>
        <w:t>;</w:t>
      </w:r>
    </w:p>
    <w:p w14:paraId="680EC994" w14:textId="1A581D2B" w:rsidR="00997DD8" w:rsidRDefault="00997DD8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</w:p>
    <w:p w14:paraId="4163AB66" w14:textId="725D554A" w:rsidR="00997DD8" w:rsidRDefault="00997DD8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subproceso librería inicialización</w:t>
      </w:r>
    </w:p>
    <w:p w14:paraId="27A760BE" w14:textId="488D099D" w:rsidR="00997DD8" w:rsidRPr="0062562C" w:rsidRDefault="00997DD8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 w:rsidRPr="0062562C">
        <w:rPr>
          <w:rFonts w:ascii="Courier New" w:hAnsi="Courier New" w:cs="Courier New"/>
          <w:sz w:val="18"/>
          <w:szCs w:val="18"/>
          <w:lang w:val="es-MX"/>
        </w:rPr>
        <w:t>__delay_ms(time</w:t>
      </w:r>
      <w:r w:rsidRPr="0062562C">
        <w:rPr>
          <w:rFonts w:ascii="Courier New" w:hAnsi="Courier New" w:cs="Courier New"/>
          <w:sz w:val="18"/>
          <w:szCs w:val="18"/>
          <w:lang w:val="es-MX"/>
        </w:rPr>
        <w:t xml:space="preserve"> &lt; 15m</w:t>
      </w:r>
      <w:r w:rsidRPr="0062562C">
        <w:rPr>
          <w:rFonts w:ascii="Courier New" w:hAnsi="Courier New" w:cs="Courier New"/>
          <w:sz w:val="18"/>
          <w:szCs w:val="18"/>
          <w:lang w:val="es-MX"/>
        </w:rPr>
        <w:t>s);</w:t>
      </w:r>
    </w:p>
    <w:p w14:paraId="47D9DB5B" w14:textId="3F76D615" w:rsidR="00997DD8" w:rsidRDefault="0062562C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a</w:t>
      </w:r>
      <w:r w:rsidR="00997DD8" w:rsidRPr="00997DD8">
        <w:rPr>
          <w:rFonts w:ascii="Courier New" w:hAnsi="Courier New" w:cs="Courier New"/>
          <w:sz w:val="18"/>
          <w:szCs w:val="18"/>
          <w:lang w:val="es-MX"/>
        </w:rPr>
        <w:t>justar visualizador en modo 8b</w:t>
      </w:r>
      <w:r w:rsidR="00997DD8">
        <w:rPr>
          <w:rFonts w:ascii="Courier New" w:hAnsi="Courier New" w:cs="Courier New"/>
          <w:sz w:val="18"/>
          <w:szCs w:val="18"/>
          <w:lang w:val="es-MX"/>
        </w:rPr>
        <w:t>its;</w:t>
      </w:r>
    </w:p>
    <w:p w14:paraId="7EB8DE2C" w14:textId="5DDEBCC9" w:rsidR="00997DD8" w:rsidRDefault="00997DD8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 xml:space="preserve">__delay_ms(time </w:t>
      </w:r>
      <w:r>
        <w:rPr>
          <w:rFonts w:ascii="Courier New" w:hAnsi="Courier New" w:cs="Courier New"/>
          <w:sz w:val="18"/>
          <w:szCs w:val="18"/>
          <w:lang w:val="es-MX"/>
        </w:rPr>
        <w:t>&lt; 4.1m</w:t>
      </w:r>
      <w:r>
        <w:rPr>
          <w:rFonts w:ascii="Courier New" w:hAnsi="Courier New" w:cs="Courier New"/>
          <w:sz w:val="18"/>
          <w:szCs w:val="18"/>
          <w:lang w:val="es-MX"/>
        </w:rPr>
        <w:t>s);</w:t>
      </w:r>
    </w:p>
    <w:p w14:paraId="19409362" w14:textId="0B0E8B05" w:rsidR="00997DD8" w:rsidRDefault="0062562C" w:rsidP="00997DD8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a</w:t>
      </w:r>
      <w:r w:rsidR="00997DD8" w:rsidRPr="00997DD8">
        <w:rPr>
          <w:rFonts w:ascii="Courier New" w:hAnsi="Courier New" w:cs="Courier New"/>
          <w:sz w:val="18"/>
          <w:szCs w:val="18"/>
          <w:lang w:val="es-MX"/>
        </w:rPr>
        <w:t>justar visualizador en modo 8b</w:t>
      </w:r>
      <w:r w:rsidR="00997DD8">
        <w:rPr>
          <w:rFonts w:ascii="Courier New" w:hAnsi="Courier New" w:cs="Courier New"/>
          <w:sz w:val="18"/>
          <w:szCs w:val="18"/>
          <w:lang w:val="es-MX"/>
        </w:rPr>
        <w:t>its;</w:t>
      </w:r>
    </w:p>
    <w:p w14:paraId="50820627" w14:textId="4D2EDA52" w:rsidR="00997DD8" w:rsidRDefault="00997DD8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__delay_ms(time &lt; 100us)</w:t>
      </w:r>
    </w:p>
    <w:p w14:paraId="060B6977" w14:textId="0C08F097" w:rsidR="0062562C" w:rsidRDefault="0062562C" w:rsidP="0062562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a</w:t>
      </w:r>
      <w:r w:rsidRPr="00997DD8">
        <w:rPr>
          <w:rFonts w:ascii="Courier New" w:hAnsi="Courier New" w:cs="Courier New"/>
          <w:sz w:val="18"/>
          <w:szCs w:val="18"/>
          <w:lang w:val="es-MX"/>
        </w:rPr>
        <w:t>justar visualizador en modo 8b</w:t>
      </w:r>
      <w:r>
        <w:rPr>
          <w:rFonts w:ascii="Courier New" w:hAnsi="Courier New" w:cs="Courier New"/>
          <w:sz w:val="18"/>
          <w:szCs w:val="18"/>
          <w:lang w:val="es-MX"/>
        </w:rPr>
        <w:t>its;</w:t>
      </w:r>
    </w:p>
    <w:p w14:paraId="197A5B40" w14:textId="3829C5D1" w:rsidR="0062562C" w:rsidRDefault="007105D7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establecer visualizador en 0b0000001000;</w:t>
      </w:r>
    </w:p>
    <w:p w14:paraId="25707E54" w14:textId="3032FCFA" w:rsidR="0062562C" w:rsidRDefault="007105D7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establecer visualizador en 0b0000000001;</w:t>
      </w:r>
    </w:p>
    <w:p w14:paraId="3C66004C" w14:textId="2F1FDA43" w:rsidR="0062562C" w:rsidRPr="00997DD8" w:rsidRDefault="007105D7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establecer visualizador en 0b00000001(I/D)S;</w:t>
      </w:r>
    </w:p>
    <w:p w14:paraId="305C8C16" w14:textId="6976EE1F" w:rsidR="00D953E2" w:rsidRPr="00997DD8" w:rsidRDefault="00D953E2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</w:p>
    <w:p w14:paraId="129A1C11" w14:textId="08A098AA" w:rsidR="00D953E2" w:rsidRDefault="00D953E2" w:rsidP="004C0FAC">
      <w:pPr>
        <w:spacing w:after="0" w:line="240" w:lineRule="auto"/>
        <w:rPr>
          <w:rFonts w:ascii="Courier New" w:hAnsi="Courier New" w:cs="Courier New"/>
          <w:sz w:val="18"/>
          <w:szCs w:val="18"/>
          <w:lang w:val="es-MX"/>
        </w:rPr>
      </w:pPr>
      <w:r>
        <w:rPr>
          <w:rFonts w:ascii="Courier New" w:hAnsi="Courier New" w:cs="Courier New"/>
          <w:sz w:val="18"/>
          <w:szCs w:val="18"/>
          <w:lang w:val="es-MX"/>
        </w:rPr>
        <w:t>subproceso configuración SETUP</w:t>
      </w:r>
    </w:p>
    <w:p w14:paraId="48A9117A" w14:textId="77777777" w:rsidR="00D953E2" w:rsidRPr="00D953E2" w:rsidRDefault="00D953E2" w:rsidP="00D953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3E2">
        <w:rPr>
          <w:rFonts w:ascii="Courier New" w:hAnsi="Courier New" w:cs="Courier New"/>
          <w:sz w:val="18"/>
          <w:szCs w:val="18"/>
        </w:rPr>
        <w:t>establecer TRISAbits.RA0 a verdadero;</w:t>
      </w:r>
    </w:p>
    <w:p w14:paraId="191047BE" w14:textId="5A436099" w:rsidR="00D953E2" w:rsidRDefault="00D953E2" w:rsidP="00D953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3E2">
        <w:rPr>
          <w:rFonts w:ascii="Courier New" w:hAnsi="Courier New" w:cs="Courier New"/>
          <w:sz w:val="18"/>
          <w:szCs w:val="18"/>
        </w:rPr>
        <w:t>establecer TRISAbits.RA1 a verdadero;</w:t>
      </w:r>
    </w:p>
    <w:p w14:paraId="65DDBD39" w14:textId="44FB423F" w:rsidR="00C2708E" w:rsidRDefault="00C2708E" w:rsidP="00D953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establecer TRISA a 0x00</w:t>
      </w:r>
      <w:r>
        <w:rPr>
          <w:rFonts w:ascii="Courier New" w:hAnsi="Courier New" w:cs="Courier New"/>
          <w:sz w:val="18"/>
          <w:szCs w:val="18"/>
        </w:rPr>
        <w:t>;</w:t>
      </w:r>
    </w:p>
    <w:p w14:paraId="4CA7C44C" w14:textId="77777777" w:rsidR="00C2708E" w:rsidRPr="00D953E2" w:rsidRDefault="00C2708E" w:rsidP="00C27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establecer TRISD a 0x00;</w:t>
      </w:r>
    </w:p>
    <w:p w14:paraId="68E0EF34" w14:textId="2116A457" w:rsidR="005D7B84" w:rsidRDefault="00D953E2" w:rsidP="004C0FA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establecer PORTD a 0xFF;</w:t>
      </w:r>
    </w:p>
    <w:p w14:paraId="3E7ED68B" w14:textId="77777777" w:rsidR="005D7B84" w:rsidRDefault="005D7B84" w:rsidP="004C0FA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9F360A" w14:textId="6B46FBCA" w:rsidR="005D7B84" w:rsidRDefault="005D7B84" w:rsidP="004C0FA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subproceso configuracion USART</w:t>
      </w:r>
    </w:p>
    <w:p w14:paraId="1D366C7F" w14:textId="1333BA35" w:rsidR="005D7B84" w:rsidRDefault="005D7B84" w:rsidP="004C0FA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establecer </w:t>
      </w:r>
      <w:r>
        <w:rPr>
          <w:rFonts w:ascii="Courier New" w:hAnsi="Courier New" w:cs="Courier New"/>
          <w:sz w:val="18"/>
          <w:szCs w:val="18"/>
        </w:rPr>
        <w:t>RCIE a verdadero;</w:t>
      </w:r>
    </w:p>
    <w:p w14:paraId="427B3275" w14:textId="20D9389C" w:rsidR="005D7B84" w:rsidRDefault="005D7B84" w:rsidP="004C0FA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establecer PEIE a verdadero;</w:t>
      </w:r>
    </w:p>
    <w:p w14:paraId="485D6B06" w14:textId="05D2E8A9" w:rsidR="005D7B84" w:rsidRDefault="005D7B84" w:rsidP="004C0FA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establecer GIE a verdadero;</w:t>
      </w:r>
    </w:p>
    <w:p w14:paraId="0734559E" w14:textId="502DE1AE" w:rsidR="005D7B84" w:rsidRDefault="005D7B84" w:rsidP="004C0FA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establecer Baud Rate Generator</w:t>
      </w:r>
      <w:r w:rsidR="000B547C">
        <w:rPr>
          <w:rFonts w:ascii="Courier New" w:hAnsi="Courier New" w:cs="Courier New"/>
          <w:sz w:val="18"/>
          <w:szCs w:val="18"/>
        </w:rPr>
        <w:t>;</w:t>
      </w:r>
    </w:p>
    <w:p w14:paraId="177B6736" w14:textId="6DF5DA69" w:rsidR="005D7B84" w:rsidRDefault="005D7B84" w:rsidP="004C0FA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establecer SPEN a verdadero;</w:t>
      </w:r>
    </w:p>
    <w:p w14:paraId="462A9C68" w14:textId="4EF3818B" w:rsidR="004C0FAC" w:rsidRDefault="005D7B84" w:rsidP="005D7B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establecer TXEN a verdadero;</w:t>
      </w:r>
    </w:p>
    <w:p w14:paraId="6EBD9F6A" w14:textId="4C563B7D" w:rsidR="000B547C" w:rsidRDefault="000B547C" w:rsidP="005D7B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establecer TXIE a verdadero;</w:t>
      </w:r>
    </w:p>
    <w:p w14:paraId="2334F5A4" w14:textId="77777777" w:rsidR="000B547C" w:rsidRDefault="000B547C" w:rsidP="005D7B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CFCA9E" w14:textId="1D9CF993" w:rsidR="005D7B84" w:rsidRDefault="005D7B84" w:rsidP="005D7B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E3FDA8" w14:textId="77777777" w:rsidR="00DF05F1" w:rsidRPr="005D7B84" w:rsidRDefault="00DF05F1" w:rsidP="005D7B8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F05F1" w:rsidRPr="005D7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C"/>
    <w:rsid w:val="000538EA"/>
    <w:rsid w:val="000B547C"/>
    <w:rsid w:val="004C0FAC"/>
    <w:rsid w:val="005D7B84"/>
    <w:rsid w:val="0062562C"/>
    <w:rsid w:val="007105D7"/>
    <w:rsid w:val="00753EB9"/>
    <w:rsid w:val="007B4F55"/>
    <w:rsid w:val="009466E3"/>
    <w:rsid w:val="00997DD8"/>
    <w:rsid w:val="00C2708E"/>
    <w:rsid w:val="00D953E2"/>
    <w:rsid w:val="00DF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0B4A"/>
  <w15:chartTrackingRefBased/>
  <w15:docId w15:val="{1E672A55-DBE2-4081-B190-C522D009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Chocón</dc:creator>
  <cp:keywords/>
  <dc:description/>
  <cp:lastModifiedBy>Jonatan Chocón</cp:lastModifiedBy>
  <cp:revision>9</cp:revision>
  <dcterms:created xsi:type="dcterms:W3CDTF">2021-02-05T08:57:00Z</dcterms:created>
  <dcterms:modified xsi:type="dcterms:W3CDTF">2021-02-05T09:52:00Z</dcterms:modified>
</cp:coreProperties>
</file>