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лабораторной работе</w:t>
      </w:r>
    </w:p>
    <w:p>
      <w:pPr>
        <w:jc w:val="center"/>
      </w:pPr>
      <w:r>
        <w:rPr>
          <w:b/>
          <w:sz w:val="28"/>
        </w:rPr>
        <w:t>Модульное тестирование API «Калькулятор бюджета» (xUnit)</w:t>
      </w:r>
    </w:p>
    <w:p>
      <w:r>
        <w:rPr>
          <w:b w:val="0"/>
          <w:sz w:val="24"/>
        </w:rPr>
        <w:t>Студент: Прилепов Никита Алексеевич</w:t>
      </w:r>
    </w:p>
    <w:p>
      <w:r>
        <w:rPr>
          <w:b w:val="0"/>
          <w:sz w:val="24"/>
        </w:rPr>
        <w:t>Группа: 4P1.23</w:t>
      </w:r>
    </w:p>
    <w:p>
      <w:r>
        <w:rPr>
          <w:b w:val="0"/>
          <w:sz w:val="24"/>
        </w:rPr>
        <w:t>Дата: 2026-10-12</w:t>
      </w:r>
    </w:p>
    <w:p>
      <w:r>
        <w:rPr>
          <w:b w:val="0"/>
          <w:sz w:val="24"/>
        </w:rPr>
      </w:r>
    </w:p>
    <w:p>
      <w:r>
        <w:rPr>
          <w:b/>
          <w:sz w:val="28"/>
        </w:rPr>
        <w:t>1. Цель работы</w:t>
      </w:r>
    </w:p>
    <w:p>
      <w:r>
        <w:rPr>
          <w:b w:val="0"/>
          <w:sz w:val="24"/>
        </w:rPr>
        <w:t>Нужно было разобраться с unit-тестами для ASP.NET Core контроллера расчёта бюджета: написать xUnit-тесты, поймать ошибку в страховке, исправить её и посмотреть покрытие кода.</w:t>
      </w:r>
    </w:p>
    <w:p>
      <w:r>
        <w:rPr>
          <w:b/>
          <w:sz w:val="28"/>
        </w:rPr>
        <w:t>2. Что использовал</w:t>
      </w:r>
    </w:p>
    <w:p>
      <w:r>
        <w:rPr>
          <w:b w:val="0"/>
          <w:sz w:val="24"/>
        </w:rPr>
        <w:t>Стартового репозитория в рабочей папке не оказалось, поэтому собрал минимальный ASP.NET Core Web API (net9.0) по примеру из задания: модель BudgetRequest и BudgetController с маршрутом POST /api/budget/calculate.</w:t>
      </w:r>
    </w:p>
    <w:p>
      <w:r>
        <w:rPr>
          <w:b w:val="0"/>
          <w:sz w:val="24"/>
        </w:rPr>
        <w:t>Стек: .NET SDK 9.0.318, xUnit 2.9.2, Microsoft.NET.Test.Sdk, xunit.runner.visualstudio, coverlet.collector. Тесты вызывают контроллер напрямую, без поднятия HTTP-сервера.</w:t>
      </w:r>
    </w:p>
    <w:p>
      <w:r>
        <w:rPr>
          <w:b/>
          <w:sz w:val="28"/>
        </w:rPr>
        <w:t>3. Первый тест</w:t>
      </w:r>
    </w:p>
    <w:p>
      <w:r>
        <w:rPr>
          <w:b w:val="0"/>
          <w:sz w:val="24"/>
        </w:rPr>
        <w:t>Сначала проверил обычный расчёт без страховки. На стоимости 100 рублей за день и пяти днях получилось 500 рублей — тест прошёл.</w:t>
      </w:r>
    </w:p>
    <w:p>
      <w:r>
        <w:rPr>
          <w:rFonts w:ascii="Consolas" w:hAnsi="Consolas"/>
          <w:sz w:val="18"/>
        </w:rPr>
        <w:t>DailyCost = 100, Days = 5, IncludeInsurance = false → TotalAmount = 500, HTTP 200</w:t>
      </w:r>
    </w:p>
    <w:p>
      <w:r>
        <w:rPr>
          <w:b/>
          <w:sz w:val="28"/>
        </w:rPr>
        <w:t>4. Как обнаружил ошибку</w:t>
      </w:r>
    </w:p>
    <w:p>
      <w:r>
        <w:rPr>
          <w:b w:val="0"/>
          <w:sz w:val="24"/>
        </w:rPr>
        <w:t>Потом добавил проверку со страховкой и увидел, что вместо 525 рублей метод возвращает 2500. Ошибка оказалась в коэффициенте: стоимость умножалась на 5 вместо увеличения на 5%.</w:t>
      </w:r>
    </w:p>
    <w:p>
      <w:r>
        <w:rPr>
          <w:rFonts w:ascii="Consolas" w:hAnsi="Consolas"/>
          <w:sz w:val="18"/>
        </w:rPr>
        <w:t>Assert.Equal() Failure: Values differ</w:t>
        <w:br/>
        <w:t>Expected: 525</w:t>
        <w:br/>
        <w:t>Actual:   2500</w:t>
      </w:r>
    </w:p>
    <w:p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urance_test_f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Рисунок 1. Падение теста со страховкой до исправления</w:t>
      </w:r>
    </w:p>
    <w:p>
      <w:r>
        <w:rPr>
          <w:b/>
          <w:sz w:val="28"/>
        </w:rPr>
        <w:t>5. Исправление страховки</w:t>
      </w:r>
    </w:p>
    <w:p>
      <w:r>
        <w:rPr>
          <w:b w:val="0"/>
          <w:sz w:val="24"/>
        </w:rPr>
        <w:t>В BudgetController заменил total *= 5 на total *= 1.05m. Маршрут и формат ответа не трогал. После правки тест со страховкой и Happy Path прошли.</w:t>
      </w:r>
    </w:p>
    <w:p>
      <w:r>
        <w:rPr>
          <w:rFonts w:ascii="Consolas" w:hAnsi="Consolas"/>
          <w:sz w:val="18"/>
        </w:rPr>
        <w:t>if (request.IncludeInsurance)</w:t>
        <w:br/>
        <w:t>{</w:t>
        <w:br/>
        <w:t xml:space="preserve">    total *= 1.05m;</w:t>
        <w:br/>
        <w:t>}</w:t>
      </w:r>
    </w:p>
    <w:p>
      <w:r>
        <w:rPr>
          <w:b/>
          <w:sz w:val="28"/>
        </w:rPr>
        <w:t>6. Остальные тесты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t>Тест</w:t>
            </w:r>
          </w:p>
        </w:tc>
        <w:tc>
          <w:tcPr>
            <w:tcW w:type="dxa" w:w="2410"/>
          </w:tcPr>
          <w:p>
            <w:r>
              <w:t>Входные данные</w:t>
            </w:r>
          </w:p>
        </w:tc>
        <w:tc>
          <w:tcPr>
            <w:tcW w:type="dxa" w:w="2410"/>
          </w:tcPr>
          <w:p>
            <w:r>
              <w:t>Ожидание</w:t>
            </w:r>
          </w:p>
        </w:tc>
        <w:tc>
          <w:tcPr>
            <w:tcW w:type="dxa" w:w="2410"/>
          </w:tcPr>
          <w:p>
            <w:r>
              <w:t>Результат</w:t>
            </w:r>
          </w:p>
        </w:tc>
      </w:tr>
      <w:tr>
        <w:tc>
          <w:tcPr>
            <w:tcW w:type="dxa" w:w="2410"/>
          </w:tcPr>
          <w:p>
            <w:r>
              <w:t>HappyPath без страховки</w:t>
            </w:r>
          </w:p>
        </w:tc>
        <w:tc>
          <w:tcPr>
            <w:tcW w:type="dxa" w:w="2410"/>
          </w:tcPr>
          <w:p>
            <w:r>
              <w:t>100 × 5, insurance=false</w:t>
            </w:r>
          </w:p>
        </w:tc>
        <w:tc>
          <w:tcPr>
            <w:tcW w:type="dxa" w:w="2410"/>
          </w:tcPr>
          <w:p>
            <w:r>
              <w:t>200, 500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Со страховкой</w:t>
            </w:r>
          </w:p>
        </w:tc>
        <w:tc>
          <w:tcPr>
            <w:tcW w:type="dxa" w:w="2410"/>
          </w:tcPr>
          <w:p>
            <w:r>
              <w:t>100 × 5, insurance=true</w:t>
            </w:r>
          </w:p>
        </w:tc>
        <w:tc>
          <w:tcPr>
            <w:tcW w:type="dxa" w:w="2410"/>
          </w:tcPr>
          <w:p>
            <w:r>
              <w:t>200, 525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Отрицательные дни</w:t>
            </w:r>
          </w:p>
        </w:tc>
        <w:tc>
          <w:tcPr>
            <w:tcW w:type="dxa" w:w="2410"/>
          </w:tcPr>
          <w:p>
            <w:r>
              <w:t>Days = -1</w:t>
            </w:r>
          </w:p>
        </w:tc>
        <w:tc>
          <w:tcPr>
            <w:tcW w:type="dxa" w:w="2410"/>
          </w:tcPr>
          <w:p>
            <w:r>
              <w:t>400 BadRequest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Нулевые дни</w:t>
            </w:r>
          </w:p>
        </w:tc>
        <w:tc>
          <w:tcPr>
            <w:tcW w:type="dxa" w:w="2410"/>
          </w:tcPr>
          <w:p>
            <w:r>
              <w:t>Days = 0</w:t>
            </w:r>
          </w:p>
        </w:tc>
        <w:tc>
          <w:tcPr>
            <w:tcW w:type="dxa" w:w="2410"/>
          </w:tcPr>
          <w:p>
            <w:r>
              <w:t>400 BadRequest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Нулевая дневная стоимость</w:t>
            </w:r>
          </w:p>
        </w:tc>
        <w:tc>
          <w:tcPr>
            <w:tcW w:type="dxa" w:w="2410"/>
          </w:tcPr>
          <w:p>
            <w:r>
              <w:t>DailyCost = 0, Days = 5</w:t>
            </w:r>
          </w:p>
        </w:tc>
        <w:tc>
          <w:tcPr>
            <w:tcW w:type="dxa" w:w="2410"/>
          </w:tcPr>
          <w:p>
            <w:r>
              <w:t>200, 0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Дробная стоимость</w:t>
            </w:r>
          </w:p>
        </w:tc>
        <w:tc>
          <w:tcPr>
            <w:tcW w:type="dxa" w:w="2410"/>
          </w:tcPr>
          <w:p>
            <w:r>
              <w:t>100.50 × 3</w:t>
            </w:r>
          </w:p>
        </w:tc>
        <w:tc>
          <w:tcPr>
            <w:tcW w:type="dxa" w:w="2410"/>
          </w:tcPr>
          <w:p>
            <w:r>
              <w:t>200, 301.50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</w:tbl>
    <w:p>
      <w:r>
        <w:rPr>
          <w:b w:val="0"/>
          <w:sz w:val="24"/>
        </w:rPr>
      </w:r>
    </w:p>
    <w:p>
      <w:r>
        <w:rPr>
          <w:b w:val="0"/>
          <w:sz w:val="24"/>
        </w:rPr>
        <w:t>Фактический прогон после исправления: 6 passed, 0 failed.</w:t>
      </w:r>
    </w:p>
    <w:p>
      <w:r>
        <w:drawing>
          <wp:inline xmlns:a="http://schemas.openxmlformats.org/drawingml/2006/main" xmlns:pic="http://schemas.openxmlformats.org/drawingml/2006/picture">
            <wp:extent cx="5303520" cy="2989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l_tests_pas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Рисунок 2. Все тесты проходят после исправления</w:t>
      </w:r>
    </w:p>
    <w:p>
      <w:r>
        <w:rPr>
          <w:b/>
          <w:sz w:val="28"/>
        </w:rPr>
        <w:t>7. Покрытие кода</w:t>
      </w:r>
    </w:p>
    <w:p>
      <w:r>
        <w:rPr>
          <w:b w:val="0"/>
          <w:sz w:val="24"/>
        </w:rPr>
        <w:t>Собрал покрытие командой dotnet test --collect:"XPlat Code Coverage". По Cobertura для BudgetController: line coverage 100%, branch coverage 100%. Отработаны обе ветки Days &lt;= 0 и IncludeInsurance.</w:t>
      </w:r>
    </w:p>
    <w:p>
      <w:r>
        <w:rPr>
          <w:b w:val="0"/>
          <w:sz w:val="24"/>
        </w:rPr>
        <w:t>Общий line-rate по сборке API ниже (около 73,7%), потому что в отчёт попадают и служебные файлы Web SDK; для метода Calculate это не показатель.</w:t>
      </w:r>
    </w:p>
    <w:p>
      <w:r>
        <w:drawing>
          <wp:inline xmlns:a="http://schemas.openxmlformats.org/drawingml/2006/main" xmlns:pic="http://schemas.openxmlformats.org/drawingml/2006/picture">
            <wp:extent cx="5303520" cy="2989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verage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Рисунок 3. Сводка покрытия BudgetController</w:t>
      </w:r>
    </w:p>
    <w:p>
      <w:r>
        <w:rPr>
          <w:b/>
          <w:sz w:val="28"/>
        </w:rPr>
        <w:t>8. Вывод</w:t>
      </w:r>
    </w:p>
    <w:p>
      <w:r>
        <w:rPr>
          <w:b w:val="0"/>
          <w:sz w:val="24"/>
        </w:rPr>
        <w:t>Тесты помогли сразу увидеть ошибку в страховке (2500 вместо 525) и проверить граничные случаи: отрицательные и нулевые дни, нулевую дневную стоимость и дробные суммы. После правки коэффициента все шесть тестов проходят, ветки контроллера закрыты покрытием.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