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Отчёт по лабораторной работе</w:t>
      </w:r>
    </w:p>
    <w:p>
      <w:pPr>
        <w:jc w:val="center"/>
      </w:pPr>
      <w:r>
        <w:rPr>
          <w:b/>
          <w:sz w:val="28"/>
        </w:rPr>
        <w:t>Модульное тестирование API «Калькулятор бюджета» (xUnit)</w:t>
      </w:r>
    </w:p>
    <w:p>
      <w:r>
        <w:rPr>
          <w:sz w:val="24"/>
        </w:rPr>
        <w:t>Студент: Прилепов Никита Алексеевич</w:t>
      </w:r>
    </w:p>
    <w:p>
      <w:r>
        <w:rPr>
          <w:sz w:val="24"/>
        </w:rPr>
        <w:t>Группа: 4P1.23</w:t>
      </w:r>
    </w:p>
    <w:p>
      <w:r>
        <w:rPr>
          <w:sz w:val="24"/>
        </w:rPr>
        <w:t>Дата: 2026-10-13</w:t>
      </w:r>
    </w:p>
    <w:p>
      <w:r>
        <w:rPr>
          <w:sz w:val="24"/>
        </w:rPr>
      </w:r>
    </w:p>
    <w:p>
      <w:r>
        <w:rPr>
          <w:b/>
          <w:sz w:val="28"/>
        </w:rPr>
        <w:t>1. Цель работы</w:t>
      </w:r>
    </w:p>
    <w:p>
      <w:r>
        <w:rPr>
          <w:sz w:val="24"/>
        </w:rPr>
        <w:t>Нужно было написать xUnit-тесты для ASP.NET Core контроллера расчёта бюджета, воспроизвести ошибку в страховке, исправить её и проверить покрытие.</w:t>
      </w:r>
    </w:p>
    <w:p>
      <w:r>
        <w:rPr>
          <w:b/>
          <w:sz w:val="28"/>
        </w:rPr>
        <w:t>2. Что использовал</w:t>
      </w:r>
    </w:p>
    <w:p>
      <w:r>
        <w:rPr>
          <w:sz w:val="24"/>
        </w:rPr>
        <w:t>Стартового репозитория не было, поэтому собрал минимальный Web API (net9.0) по примеру из задания. Стек: .NET SDK 9.0.318, xUnit 2.9.2, coverlet.collector. Тесты вызывают BudgetController напрямую.</w:t>
      </w:r>
    </w:p>
    <w:p>
      <w:r>
        <w:rPr>
          <w:b/>
          <w:sz w:val="28"/>
        </w:rPr>
        <w:t>3. Первый тест</w:t>
      </w:r>
    </w:p>
    <w:p>
      <w:r>
        <w:rPr>
          <w:sz w:val="24"/>
        </w:rPr>
        <w:t>Обычный расчёт без страховки: 100 рублей за день и 5 дней дают 500 рублей — тест прошёл.</w:t>
      </w:r>
    </w:p>
    <w:p>
      <w:r>
        <w:rPr>
          <w:b/>
          <w:sz w:val="28"/>
        </w:rPr>
        <w:t>4. Как обнаружил ошибку</w:t>
      </w:r>
    </w:p>
    <w:p>
      <w:r>
        <w:rPr>
          <w:sz w:val="24"/>
        </w:rPr>
        <w:t>Исторический прогон воспроизведён из коммита 817d011 в отдельном git worktree. Тест со страховкой упал: ожидалось 525, фактически 2500. В контроллере стоимость умножалась на 5 вместо +5%.</w:t>
      </w:r>
    </w:p>
    <w:p>
      <w:r>
        <w:rPr>
          <w:rFonts w:ascii="Consolas" w:hAnsi="Consolas"/>
          <w:sz w:val="18"/>
        </w:rPr>
        <w:t>Assert.Equal() Failure: Values differ</w:t>
        <w:br/>
        <w:t>Expected: 525</w:t>
        <w:br/>
        <w:t>Actual:   2500</w:t>
      </w:r>
    </w:p>
    <w:p>
      <w:r>
        <w:rPr>
          <w:rFonts w:ascii="Consolas" w:hAnsi="Consolas"/>
          <w:sz w:val="18"/>
        </w:rPr>
        <w:t xml:space="preserve">  2500</w:t>
        <w:br/>
        <w:t xml:space="preserve">  Stack Trace:</w:t>
        <w:br/>
        <w:t xml:space="preserve">     at BudgetCalculator.Tests.BudgetControllerTests.Calculate_WithInsurance_Returns200And525() in C:\Users\user\Desktop\budget-calculator-xunit-red-817d011\tests\BudgetCalculator.Tests\BudgetControllerTests.cs:line 50</w:t>
        <w:br/>
        <w:t xml:space="preserve">   at System.RuntimeMethodHandle.InvokeMethod(Object target, Void** arguments, Signature sig, Boolean isConstructor)</w:t>
        <w:br/>
        <w:t xml:space="preserve">   at System.Reflection.MethodBaseInvoker.InvokeWithNoArgs(Object obj, BindingFlags invokeAttr)</w:t>
        <w:br/>
        <w:br/>
        <w:t>Failed!  - Failed:     1, Passed:     1, Skipped:     0, Total:     2, Duration: 16 ms - BudgetCalculator.Tests.dll (net9.0)</w:t>
        <w:br/>
        <w:t>[xUnit.net 00:00:00.11]     BudgetCalculator.Tests.BudgetControllerTests.Calculate_WithInsurance_Returns200And525 [FAIL]</w:t>
      </w:r>
    </w:p>
    <w:p>
      <w:r>
        <w:drawing>
          <wp:inline xmlns:a="http://schemas.openxmlformats.org/drawingml/2006/main" xmlns:pic="http://schemas.openxmlformats.org/drawingml/2006/picture">
            <wp:extent cx="5394960" cy="276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surance_test_fai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65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Рисунок 1. Реальный PowerShell: падение теста на коммите 817d011 (Expected 525 / Actual 2500)</w:t>
      </w:r>
    </w:p>
    <w:p>
      <w:r>
        <w:rPr>
          <w:b/>
          <w:sz w:val="28"/>
        </w:rPr>
        <w:t>5. Исправление страховки</w:t>
      </w:r>
    </w:p>
    <w:p>
      <w:r>
        <w:rPr>
          <w:sz w:val="24"/>
        </w:rPr>
        <w:t>В BudgetController заменил total *= 5 на total *= 1.05m. Маршрут и схему ответа не менял.</w:t>
      </w:r>
    </w:p>
    <w:p>
      <w:r>
        <w:rPr>
          <w:b/>
          <w:sz w:val="28"/>
        </w:rPr>
        <w:t>6. Остальные тесты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</w:tcPr>
          <w:p>
            <w:r>
              <w:t>Тест</w:t>
            </w:r>
          </w:p>
        </w:tc>
        <w:tc>
          <w:tcPr>
            <w:tcW w:type="dxa" w:w="2410"/>
          </w:tcPr>
          <w:p>
            <w:r>
              <w:t>Вход</w:t>
            </w:r>
          </w:p>
        </w:tc>
        <w:tc>
          <w:tcPr>
            <w:tcW w:type="dxa" w:w="2410"/>
          </w:tcPr>
          <w:p>
            <w:r>
              <w:t>Ожидание</w:t>
            </w:r>
          </w:p>
        </w:tc>
        <w:tc>
          <w:tcPr>
            <w:tcW w:type="dxa" w:w="2410"/>
          </w:tcPr>
          <w:p>
            <w:r>
              <w:t>Результат</w:t>
            </w:r>
          </w:p>
        </w:tc>
      </w:tr>
      <w:tr>
        <w:tc>
          <w:tcPr>
            <w:tcW w:type="dxa" w:w="2410"/>
          </w:tcPr>
          <w:p>
            <w:r>
              <w:t>HappyPath без страховки</w:t>
            </w:r>
          </w:p>
        </w:tc>
        <w:tc>
          <w:tcPr>
            <w:tcW w:type="dxa" w:w="2410"/>
          </w:tcPr>
          <w:p>
            <w:r>
              <w:t>100x5, false</w:t>
            </w:r>
          </w:p>
        </w:tc>
        <w:tc>
          <w:tcPr>
            <w:tcW w:type="dxa" w:w="2410"/>
          </w:tcPr>
          <w:p>
            <w:r>
              <w:t>200 / 500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Со страховкой</w:t>
            </w:r>
          </w:p>
        </w:tc>
        <w:tc>
          <w:tcPr>
            <w:tcW w:type="dxa" w:w="2410"/>
          </w:tcPr>
          <w:p>
            <w:r>
              <w:t>100x5, true</w:t>
            </w:r>
          </w:p>
        </w:tc>
        <w:tc>
          <w:tcPr>
            <w:tcW w:type="dxa" w:w="2410"/>
          </w:tcPr>
          <w:p>
            <w:r>
              <w:t>200 / 525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Отрицательные дни</w:t>
            </w:r>
          </w:p>
        </w:tc>
        <w:tc>
          <w:tcPr>
            <w:tcW w:type="dxa" w:w="2410"/>
          </w:tcPr>
          <w:p>
            <w:r>
              <w:t>Days=-1</w:t>
            </w:r>
          </w:p>
        </w:tc>
        <w:tc>
          <w:tcPr>
            <w:tcW w:type="dxa" w:w="2410"/>
          </w:tcPr>
          <w:p>
            <w:r>
              <w:t>400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Нулевые дни</w:t>
            </w:r>
          </w:p>
        </w:tc>
        <w:tc>
          <w:tcPr>
            <w:tcW w:type="dxa" w:w="2410"/>
          </w:tcPr>
          <w:p>
            <w:r>
              <w:t>Days=0</w:t>
            </w:r>
          </w:p>
        </w:tc>
        <w:tc>
          <w:tcPr>
            <w:tcW w:type="dxa" w:w="2410"/>
          </w:tcPr>
          <w:p>
            <w:r>
              <w:t>400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Нулевая дневная стоимость</w:t>
            </w:r>
          </w:p>
        </w:tc>
        <w:tc>
          <w:tcPr>
            <w:tcW w:type="dxa" w:w="2410"/>
          </w:tcPr>
          <w:p>
            <w:r>
              <w:t>DailyCost=0</w:t>
            </w:r>
          </w:p>
        </w:tc>
        <w:tc>
          <w:tcPr>
            <w:tcW w:type="dxa" w:w="2410"/>
          </w:tcPr>
          <w:p>
            <w:r>
              <w:t>200 / 0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Дробная стоимость</w:t>
            </w:r>
          </w:p>
        </w:tc>
        <w:tc>
          <w:tcPr>
            <w:tcW w:type="dxa" w:w="2410"/>
          </w:tcPr>
          <w:p>
            <w:r>
              <w:t>100.50x3</w:t>
            </w:r>
          </w:p>
        </w:tc>
        <w:tc>
          <w:tcPr>
            <w:tcW w:type="dxa" w:w="2410"/>
          </w:tcPr>
          <w:p>
            <w:r>
              <w:t>200 / 301.50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</w:tbl>
    <w:p>
      <w:r>
        <w:rPr>
          <w:sz w:val="24"/>
        </w:rPr>
      </w:r>
    </w:p>
    <w:p>
      <w:r>
        <w:rPr>
          <w:sz w:val="24"/>
        </w:rPr>
        <w:t>Актуальный прогон на main: 6 passed / 0 failed.</w:t>
      </w:r>
    </w:p>
    <w:p>
      <w:r>
        <w:drawing>
          <wp:inline xmlns:a="http://schemas.openxmlformats.org/drawingml/2006/main" xmlns:pic="http://schemas.openxmlformats.org/drawingml/2006/picture">
            <wp:extent cx="5394960" cy="30453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ll_tests_pass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45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Рисунок 2. Реальный PowerShell: dotnet test — 6 passed</w:t>
      </w:r>
    </w:p>
    <w:p>
      <w:r>
        <w:rPr>
          <w:b/>
          <w:sz w:val="28"/>
        </w:rPr>
        <w:t>7. Покрытие кода</w:t>
      </w:r>
    </w:p>
    <w:p>
      <w:r>
        <w:rPr>
          <w:sz w:val="24"/>
        </w:rPr>
        <w:t>Команда: dotnet test --collect:"XPlat Code Coverage". По Cobertura для BudgetController: line 100%, branch 100%. Файл reports/coverage.cobertura.xml.</w:t>
      </w:r>
    </w:p>
    <w:p>
      <w:r>
        <w:drawing>
          <wp:inline xmlns:a="http://schemas.openxmlformats.org/drawingml/2006/main" xmlns:pic="http://schemas.openxmlformats.org/drawingml/2006/picture">
            <wp:extent cx="5394960" cy="30453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verage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45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Рисунок 3. Реальный PowerShell: collection coverage, BudgetController 100%/100%</w:t>
      </w:r>
    </w:p>
    <w:p>
      <w:r>
        <w:rPr>
          <w:b/>
          <w:sz w:val="28"/>
        </w:rPr>
        <w:t>8. Вывод</w:t>
      </w:r>
    </w:p>
    <w:p>
      <w:r>
        <w:rPr>
          <w:sz w:val="24"/>
        </w:rPr>
        <w:t>Тесты нашли ошибку страховки (2500 вместо 525) на коммите 817d011, после правки все шесть кейсов проходят, ветки Days&lt;=0 и IncludeInsurance закрыты покрытием.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