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2BA48" w14:textId="77777777" w:rsidR="00BF5986" w:rsidRDefault="00BF5986">
      <w:pPr>
        <w:widowControl w:val="0"/>
        <w:spacing w:line="240" w:lineRule="auto"/>
        <w:rPr>
          <w:sz w:val="20"/>
          <w:szCs w:val="20"/>
        </w:rPr>
      </w:pPr>
    </w:p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5"/>
        <w:gridCol w:w="5700"/>
      </w:tblGrid>
      <w:tr w:rsidR="00BF5986" w14:paraId="2EFE1E99" w14:textId="77777777">
        <w:trPr>
          <w:trHeight w:val="321"/>
        </w:trPr>
        <w:tc>
          <w:tcPr>
            <w:tcW w:w="562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7B63BF7D" w14:textId="38FD88CD" w:rsidR="00BF5986" w:rsidRDefault="00A87F08">
            <w:pPr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JEET JHAWAR</w:t>
            </w:r>
          </w:p>
        </w:tc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3CB60C2E" w14:textId="77777777" w:rsidR="00BF5986" w:rsidRDefault="00BF5986">
            <w:pPr>
              <w:spacing w:line="240" w:lineRule="auto"/>
              <w:jc w:val="right"/>
              <w:rPr>
                <w:rFonts w:ascii="Garamond" w:eastAsia="Garamond" w:hAnsi="Garamond" w:cs="Garamond"/>
                <w:b/>
                <w:sz w:val="26"/>
                <w:szCs w:val="26"/>
              </w:rPr>
            </w:pPr>
          </w:p>
        </w:tc>
      </w:tr>
      <w:tr w:rsidR="00BF5986" w14:paraId="27FED4AE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BFBFBF"/>
            <w:vAlign w:val="center"/>
          </w:tcPr>
          <w:p w14:paraId="65E89DE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PROFESSIONAL SUMMARY</w:t>
            </w:r>
          </w:p>
        </w:tc>
      </w:tr>
      <w:tr w:rsidR="00BF5986" w14:paraId="18823291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Driven undergraduate student pursuing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BMS Honours at Indian Institute of Management Kozhikode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(95.60% in Class XII), currently 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(a games brand with a live storefront) alongside roles as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at NextGenix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at Jarurat Care Foundation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Council Member at IIMK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 Manages budgets, sponsor pipelines and client relationships; builds small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Python/Selenium and Firebase tools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automate outreach and operations; passionate about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entrepreneurship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creating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positive societal impact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25"/>
      </w:tblGrid>
      <w:tr w:rsidR="00782582" w:rsidRPr="00782582" w14:paraId="4953211C" w14:textId="77777777" w:rsidTr="007038F2">
        <w:trPr>
          <w:trHeight w:val="67"/>
        </w:trPr>
        <w:tc>
          <w:tcPr>
            <w:tcW w:w="11325" w:type="dxa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4A0BFF6F" w14:textId="55E0820D" w:rsidR="00782582" w:rsidRPr="00782582" w:rsidRDefault="00782582" w:rsidP="0078258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sz w:val="20"/>
                <w:szCs w:val="20"/>
              </w:rPr>
              <w:t>Objective</w:t>
            </w:r>
          </w:p>
        </w:tc>
      </w:tr>
    </w:tbl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5"/>
        <w:gridCol w:w="413"/>
        <w:gridCol w:w="2272"/>
        <w:gridCol w:w="5960"/>
        <w:gridCol w:w="982"/>
        <w:gridCol w:w="33"/>
      </w:tblGrid>
      <w:tr w:rsidR="00782582" w14:paraId="275949DB" w14:textId="77777777" w:rsidTr="00782582">
        <w:trPr>
          <w:gridAfter w:val="1"/>
          <w:wAfter w:w="33" w:type="dxa"/>
          <w:trHeight w:val="67"/>
        </w:trPr>
        <w:tc>
          <w:tcPr>
            <w:tcW w:w="11292" w:type="dxa"/>
            <w:gridSpan w:val="5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2D16D42" w14:textId="05F5CDFE" w:rsidR="00782582" w:rsidRPr="000F4304" w:rsidRDefault="00782582"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My Objective in life is to continuously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acquire knowledge</w:t>
            </w:r>
            <w:r>
              <w:rPr>
                <w:rFonts w:ascii="Garamond" w:hAnsi="Garamond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work diligently</w:t>
            </w:r>
            <w:r>
              <w:rPr>
                <w:rFonts w:ascii="Garamond" w:hAnsi="Garamond"/>
                <w:sz w:val="20"/>
                <w:szCs w:val="20"/>
              </w:rPr>
              <w:t xml:space="preserve">, and have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perseverance</w:t>
            </w:r>
            <w:r>
              <w:rPr>
                <w:rFonts w:ascii="Garamond" w:hAnsi="Garamond"/>
                <w:sz w:val="20"/>
                <w:szCs w:val="20"/>
              </w:rPr>
              <w:t xml:space="preserve"> to realise the great life</w:t>
            </w:r>
            <w:r>
              <w:t>.</w:t>
            </w:r>
          </w:p>
        </w:tc>
      </w:tr>
      <w:tr w:rsidR="00BF5986" w14:paraId="3E11A195" w14:textId="77777777" w:rsidTr="00782582">
        <w:trPr>
          <w:trHeight w:val="67"/>
        </w:trPr>
        <w:tc>
          <w:tcPr>
            <w:tcW w:w="11325" w:type="dxa"/>
            <w:gridSpan w:val="6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55DA984D" w14:textId="77777777" w:rsidR="00BF5986" w:rsidRDefault="00000000">
            <w:pPr>
              <w:spacing w:line="240" w:lineRule="auto"/>
              <w:ind w:left="360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ACADEMIC QUALIFICATIONS</w:t>
            </w:r>
          </w:p>
        </w:tc>
      </w:tr>
      <w:tr w:rsidR="00BF5986" w14:paraId="4038145D" w14:textId="77777777" w:rsidTr="00782582">
        <w:trPr>
          <w:trHeight w:val="308"/>
        </w:trPr>
        <w:tc>
          <w:tcPr>
            <w:tcW w:w="1665" w:type="dxa"/>
            <w:shd w:val="clear" w:color="auto" w:fill="D9D9D9"/>
            <w:vAlign w:val="center"/>
          </w:tcPr>
          <w:p w14:paraId="4570A247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Year</w:t>
            </w:r>
          </w:p>
        </w:tc>
        <w:tc>
          <w:tcPr>
            <w:tcW w:w="2685" w:type="dxa"/>
            <w:gridSpan w:val="2"/>
            <w:shd w:val="clear" w:color="auto" w:fill="D9D9D9"/>
            <w:vAlign w:val="center"/>
          </w:tcPr>
          <w:p w14:paraId="0D0E4CC5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Qualification</w:t>
            </w:r>
          </w:p>
        </w:tc>
        <w:tc>
          <w:tcPr>
            <w:tcW w:w="5960" w:type="dxa"/>
            <w:shd w:val="clear" w:color="auto" w:fill="D9D9D9"/>
            <w:vAlign w:val="center"/>
          </w:tcPr>
          <w:p w14:paraId="78A3E646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Institute</w:t>
            </w:r>
          </w:p>
        </w:tc>
        <w:tc>
          <w:tcPr>
            <w:tcW w:w="1015" w:type="dxa"/>
            <w:gridSpan w:val="2"/>
            <w:shd w:val="clear" w:color="auto" w:fill="D9D9D9"/>
            <w:vAlign w:val="center"/>
          </w:tcPr>
          <w:p w14:paraId="42C5FAEC" w14:textId="5E6B9442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% </w:t>
            </w:r>
          </w:p>
        </w:tc>
      </w:tr>
      <w:tr w:rsidR="00AC4716" w14:paraId="4B1A5880" w14:textId="77777777" w:rsidTr="00CB2236">
        <w:trPr>
          <w:trHeight w:val="67"/>
        </w:trPr>
        <w:tc>
          <w:tcPr>
            <w:tcW w:w="1665" w:type="dxa"/>
          </w:tcPr>
          <w:p w14:paraId="2DB0CC60" w14:textId="0B1634E4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2025-2029</w:t>
            </w:r>
          </w:p>
        </w:tc>
        <w:tc>
          <w:tcPr>
            <w:tcW w:w="2685" w:type="dxa"/>
            <w:gridSpan w:val="2"/>
          </w:tcPr>
          <w:p w14:paraId="729D5C28" w14:textId="0C33874E" w:rsidR="00AC4716" w:rsidRP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BMS (Honours)</w:t>
            </w:r>
          </w:p>
        </w:tc>
        <w:tc>
          <w:tcPr>
            <w:tcW w:w="5960" w:type="dxa"/>
          </w:tcPr>
          <w:p w14:paraId="19E57035" w14:textId="0041D28C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Indian Institute of Management Kozhikode</w:t>
            </w:r>
          </w:p>
        </w:tc>
        <w:tc>
          <w:tcPr>
            <w:tcW w:w="1015" w:type="dxa"/>
            <w:gridSpan w:val="2"/>
          </w:tcPr>
          <w:p w14:paraId="120E5688" w14:textId="7F7AA4AF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-</w:t>
            </w:r>
          </w:p>
        </w:tc>
      </w:tr>
      <w:tr w:rsidR="00BF5986" w14:paraId="06B468A1" w14:textId="77777777" w:rsidTr="00782582">
        <w:trPr>
          <w:trHeight w:val="67"/>
        </w:trPr>
        <w:tc>
          <w:tcPr>
            <w:tcW w:w="1665" w:type="dxa"/>
          </w:tcPr>
          <w:p w14:paraId="42720B74" w14:textId="37E90899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</w:t>
            </w:r>
          </w:p>
        </w:tc>
        <w:tc>
          <w:tcPr>
            <w:tcW w:w="2685" w:type="dxa"/>
            <w:gridSpan w:val="2"/>
          </w:tcPr>
          <w:p w14:paraId="2C2E288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XII (CBSE)</w:t>
            </w:r>
          </w:p>
        </w:tc>
        <w:tc>
          <w:tcPr>
            <w:tcW w:w="5960" w:type="dxa"/>
          </w:tcPr>
          <w:p w14:paraId="01D660AC" w14:textId="422F0D48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184769D9" w14:textId="032F2FD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95.60%</w:t>
            </w:r>
          </w:p>
        </w:tc>
      </w:tr>
      <w:tr w:rsidR="00BF5986" w14:paraId="28C7D80A" w14:textId="77777777" w:rsidTr="00782582">
        <w:trPr>
          <w:trHeight w:val="67"/>
        </w:trPr>
        <w:tc>
          <w:tcPr>
            <w:tcW w:w="1665" w:type="dxa"/>
          </w:tcPr>
          <w:p w14:paraId="521E94D8" w14:textId="30EA03DF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2023</w:t>
            </w:r>
          </w:p>
        </w:tc>
        <w:tc>
          <w:tcPr>
            <w:tcW w:w="2685" w:type="dxa"/>
            <w:gridSpan w:val="2"/>
          </w:tcPr>
          <w:p w14:paraId="7A4110AF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 (CBSE)</w:t>
            </w:r>
          </w:p>
        </w:tc>
        <w:tc>
          <w:tcPr>
            <w:tcW w:w="5960" w:type="dxa"/>
          </w:tcPr>
          <w:p w14:paraId="2D2A1132" w14:textId="796BE82A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41E27C50" w14:textId="5556CE7F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95.00%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WORK EXPERIENCE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Founder | Blind Bluff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 (blindbluff.com)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a Kochi-based brand making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murder mystery, card and party games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shipped across India.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Live storefront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with 3 card games selling and 6 titles (incl. 3 murder mysteries) in production; custom mystery nights for private and corporate events.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| NextGenix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Lead a sales team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coordinate with the CEO and marketing function — managing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client relationships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social media,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campaign execution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a website &amp; app development firm, extending beyond marketing into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sales strategy and client servicing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| Jarurat Care Foundation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Support HR operations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candidate coordination, interview scheduling and confirmations — at a healthcare NGO supporting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cancer patients and caregivers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across India.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– Oct 2026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POSITIONS OF RESPONSIBILITY</w:t>
            </w:r>
          </w:p>
        </w:tc>
      </w:tr>
      <w:tr w:rsidR="00BF5986" w14:paraId="49E43704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4584B4B6" w14:textId="4C621D8A" w:rsidR="00BF5986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Council Member| IIMK  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Spearhead end-to-end logistics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campus events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manage committee budgets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maintain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100+ contact B2B sponsor outreach pipeline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document event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P&amp;L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(budget vs actual, turnout) for council leadership, and drive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strategic communications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maximize student engagement.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113AD9" w14:paraId="1F9A152F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1C13CCA" w14:textId="00D4B0F9" w:rsidR="00113AD9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Head Boy, </w:t>
              <w:br/>
              <w:t>St. Arnold’s School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Led the student council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of 1,000+ students — event budgets, task delegation and stakeholder communication across faculty and administration;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shortlisted 20 MUN delegates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from 100+ applicants via rubric-based evaluation, promoting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discipline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growth-oriented culture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 w:rsidR="00BF5986" w14:paraId="791336B0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31F768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ACHIEVEMENTS &amp; EXTRA-CURRICULARS</w:t>
            </w:r>
          </w:p>
        </w:tc>
      </w:tr>
      <w:tr w:rsidR="00BF5986" w14:paraId="3738A0F3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712604BB" w14:textId="3264FC6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Competitions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Rapid Chess: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2nd, International Chess Day Trophy U-19 (2025); 10th, UICC Trophy U-18 (2024).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Delegate at Masters’ Summit MUN (2024 &amp; 2025; ₹15k cash prize); Special Mention at MU20 Opportunity Summit 2024 – AIPPM; High Commendation at Sahodaya MUN (ECOSOC).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Research &amp; Speaking: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Performance at Sahodaya Balvigyan – Commerce (Inter-School); 2nd at Spandan (QA/GK/Debate; ₹3,100 cash prize); 1st in English Debate, English Elocution and Young TV Reporter (school level).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Projects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Built small tools: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induction-week browser games (escape room, murder mystery, live 100-player quiz); Firebase/React app for Student Council meeting records; lead-enrichment pipeline, Google Maps scraper and 76-college contact database for NextGenix; Python/Selenium WhatsApp automation for interview confirmations at Jarurat Care.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Initiatives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Organised and ran: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SEQUEL 26, the freshers’ night for the second BMS batch, as overall lead (150+ passes, ₹1.67 lakh in ticket sales via a self-built QR-pass site; P&amp;L closed within 2 days); fest sponsorship strategy with a 64-organisation tracker and outreach playbook (Nov 2026); a 12-player Swiss-system chess tournament; a weather-alert automation project (Python/Selenium, 200+ Indian cities, WhatsApp broadcast; team of three).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113C87EB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283634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Others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Sports &amp; Training: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Silver in the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Inter-IPM College Badminton Tournament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NCC ‘A’ Certificate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(A Grade, 2023); 2nd in the 4×100 m relay (school).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0B768101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A3702E2" w14:textId="77777777" w:rsidR="00BF5986" w:rsidRDefault="00000000" w:rsidP="002F1518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SKILLS</w:t>
            </w:r>
          </w:p>
        </w:tc>
      </w:tr>
      <w:tr w:rsidR="00733163" w14:paraId="722C22A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58EB4FB7" w14:textId="2F9451BE" w:rsid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Core Competencies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Event Management, Budgeting &amp; P&amp;L Tracking, B2B Outreach &amp; Sales Coordination, Data Analysis &amp; Reporting, Strategic Thinking, Public Speaking.</w:t>
            </w:r>
          </w:p>
        </w:tc>
      </w:tr>
      <w:tr w:rsidR="00733163" w14:paraId="1104A7D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717C2AB7" w14:textId="5F3BDB56" w:rsidR="00733163" w:rsidRP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Technical Skills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 (Selenium, BeautifulSoup, REST APIs), Firebase &amp; React, HTML/JS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Advanced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Excel/Google Sheets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(Pivot Tables, XLOOKUP); Video Editing (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DaVinci Resolve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);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SQL &amp; Google Data Analytics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(Coursera) in progress.</w:t>
            </w:r>
          </w:p>
        </w:tc>
      </w:tr>
      <w:tr w:rsidR="00BF5986" w14:paraId="3A614C53" w14:textId="77777777" w:rsidTr="001749E1">
        <w:trPr>
          <w:trHeight w:val="251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6877D7D3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Soft Skills</w:t>
            </w:r>
          </w:p>
        </w:tc>
        <w:tc>
          <w:tcPr>
            <w:tcW w:w="9247" w:type="dxa"/>
            <w:gridSpan w:val="4"/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Problem-Solving, Cross-functional Collaboration, Stakeholder Management, Clear Verbal &amp; Written Communication.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9247"/>
      </w:tblGrid>
      <w:tr w:rsidR="00974484" w14:paraId="3204D85E" w14:textId="77777777" w:rsidTr="007230BF">
        <w:trPr>
          <w:trHeight w:val="67"/>
        </w:trPr>
        <w:tc>
          <w:tcPr>
            <w:tcW w:w="11325" w:type="dxa"/>
            <w:gridSpan w:val="2"/>
            <w:shd w:val="clear" w:color="auto" w:fill="BFBFBF"/>
            <w:vAlign w:val="center"/>
          </w:tcPr>
          <w:p w14:paraId="4C714F87" w14:textId="70D2F879" w:rsidR="00974484" w:rsidRDefault="00974484" w:rsidP="007038F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Hobbies</w:t>
            </w:r>
          </w:p>
        </w:tc>
      </w:tr>
      <w:tr w:rsidR="00475262" w14:paraId="4D7FB348" w14:textId="77777777" w:rsidTr="001749E1">
        <w:trPr>
          <w:trHeight w:val="251"/>
        </w:trPr>
        <w:tc>
          <w:tcPr>
            <w:tcW w:w="2078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3424369C" w14:textId="4BAA3945" w:rsidR="00475262" w:rsidRDefault="00475262" w:rsidP="0047526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Playing Chess</w:t>
            </w:r>
          </w:p>
        </w:tc>
        <w:tc>
          <w:tcPr>
            <w:tcW w:w="9247" w:type="dxa"/>
            <w:tcBorders>
              <w:bottom w:val="single" w:sz="4" w:space="0" w:color="000000"/>
            </w:tcBorders>
          </w:tcPr>
          <w:p w14:paraId="6C4FD3DD" w14:textId="64F8FA66" w:rsidR="00475262" w:rsidRDefault="00475262" w:rsidP="00475262">
            <w:pPr>
              <w:numPr>
                <w:ilvl w:val="0"/>
                <w:numId w:val="3"/>
              </w:numPr>
              <w:spacing w:line="240" w:lineRule="auto"/>
              <w:jc w:val="both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Enhances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strategic thinking</w:t>
            </w:r>
            <w:r>
              <w:rPr>
                <w:rFonts w:ascii="Garamond" w:hAnsi="Garamond"/>
                <w:sz w:val="20"/>
                <w:szCs w:val="20"/>
              </w:rPr>
              <w:t xml:space="preserve"> and helps stay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calm</w:t>
            </w:r>
            <w:r>
              <w:rPr>
                <w:rFonts w:ascii="Garamond" w:hAnsi="Garamond"/>
                <w:sz w:val="20"/>
                <w:szCs w:val="20"/>
              </w:rPr>
              <w:t xml:space="preserve"> under pressure.</w:t>
            </w:r>
          </w:p>
        </w:tc>
      </w:tr>
    </w:tbl>
    <w:p w14:paraId="5EC13022" w14:textId="77777777" w:rsidR="00733163" w:rsidRDefault="00733163" w:rsidP="00733163">
      <w:pPr>
        <w:spacing w:before="0" w:after="0" w:line="14" w:lineRule="exact"/>
        <w:rPr>
          <w:sz w:val="2"/>
          <w:szCs w:val="2"/>
        </w:rPr>
      </w:pPr>
    </w:p>
    <w:sectPr w:rsidR="00733163">
      <w:footerReference w:type="default" r:id="rId8"/>
      <w:pgSz w:w="12240" w:h="15840"/>
      <w:pgMar w:top="0" w:right="1620" w:bottom="630" w:left="270" w:header="720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C95EE" w14:textId="77777777" w:rsidR="00F33B52" w:rsidRDefault="00F33B52">
      <w:pPr>
        <w:spacing w:line="240" w:lineRule="auto"/>
      </w:pPr>
      <w:r>
        <w:separator/>
      </w:r>
    </w:p>
  </w:endnote>
  <w:endnote w:type="continuationSeparator" w:id="0">
    <w:p w14:paraId="0FAF7107" w14:textId="77777777" w:rsidR="00F33B52" w:rsidRDefault="00F33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8EB60058-1C59-4A5A-BA6C-A0023B083B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2" w:fontKey="{EDA33B08-E74E-4E68-B3D7-8400E2134955}"/>
    <w:embedBold r:id="rId3" w:fontKey="{A523EFE3-3136-45B8-8612-B8049C26B4C5}"/>
    <w:embedItalic r:id="rId4" w:fontKey="{DE16E17D-542D-4FFB-9023-0B4478251C92}"/>
    <w:embedBoldItalic r:id="rId5" w:fontKey="{80B02FA0-B27B-4136-B9F5-E5F6AA80E4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28A999E-43FB-4A3C-B1AB-3DE65C5DC3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D34935E-5109-4E6F-B55E-1D1B805DCD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8CBC8" w14:textId="1154A915" w:rsidR="00BF5986" w:rsidRDefault="00000000">
    <w:pPr>
      <w:tabs>
        <w:tab w:val="center" w:pos="4320"/>
        <w:tab w:val="right" w:pos="8640"/>
      </w:tabs>
      <w:spacing w:line="240" w:lineRule="auto"/>
      <w:ind w:right="-1350"/>
      <w:jc w:val="center"/>
    </w:pPr>
    <w:r>
      <w:rPr>
        <w:rFonts w:ascii="Garamond" w:eastAsia="Garamond" w:hAnsi="Garamond" w:cs="Garamond"/>
      </w:rPr>
      <w:t>Email: bms25jeet@iimk.ac.in | Phone: +91-93296 41726 | LinkedIn: linkedin.com/in/jeetjhawar | Portfolio: jeetjhawar.github.io | GitHub: github.com/JEETJHAWAR</w:t>
    </w:r>
    <w:r w:rsidR="008836FD">
      <w:rPr>
        <w:rFonts w:ascii="Garamond" w:eastAsia="Garamond" w:hAnsi="Garamond" w:cs="Garamond"/>
      </w:rPr>
      <w:t xml:space="preserve"/>
    </w:r>
    <w:r>
      <w:rPr>
        <w:rFonts w:ascii="Garamond" w:eastAsia="Garamond" w:hAnsi="Garamond" w:cs="Garamond"/>
      </w:rPr>
      <w:t xml:space="preserve"/>
    </w:r>
    <w:r w:rsidR="008836FD">
      <w:rPr>
        <w:rFonts w:ascii="Garamond" w:eastAsia="Garamond" w:hAnsi="Garamond" w:cs="Garamond"/>
      </w:rPr>
      <w:t/>
    </w:r>
    <w:r>
      <w:rPr>
        <w:rFonts w:ascii="Garamond" w:eastAsia="Garamond" w:hAnsi="Garamond" w:cs="Garamond"/>
      </w:rPr>
      <w:t xml:space="preserve"/>
    </w:r>
    <w:r w:rsidR="00FD24D2" w:rsidRPr="00FD24D2">
      <w:rPr>
        <w:rFonts w:ascii="Garamond" w:eastAsia="Garamond" w:hAnsi="Garamond" w:cs="Garamond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95BDA" w14:textId="77777777" w:rsidR="00F33B52" w:rsidRDefault="00F33B52">
      <w:pPr>
        <w:spacing w:line="240" w:lineRule="auto"/>
      </w:pPr>
      <w:r>
        <w:separator/>
      </w:r>
    </w:p>
  </w:footnote>
  <w:footnote w:type="continuationSeparator" w:id="0">
    <w:p w14:paraId="71F3A330" w14:textId="77777777" w:rsidR="00F33B52" w:rsidRDefault="00F33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41FEE"/>
    <w:multiLevelType w:val="multilevel"/>
    <w:tmpl w:val="36EE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2160B2"/>
    <w:multiLevelType w:val="multilevel"/>
    <w:tmpl w:val="830E4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AF111FD"/>
    <w:multiLevelType w:val="multilevel"/>
    <w:tmpl w:val="9CE0ACB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08A6BA7"/>
    <w:multiLevelType w:val="multilevel"/>
    <w:tmpl w:val="5B041CC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955092999">
    <w:abstractNumId w:val="2"/>
  </w:num>
  <w:num w:numId="2" w16cid:durableId="1564103952">
    <w:abstractNumId w:val="3"/>
  </w:num>
  <w:num w:numId="3" w16cid:durableId="1197230684">
    <w:abstractNumId w:val="1"/>
  </w:num>
  <w:num w:numId="4" w16cid:durableId="275991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986"/>
    <w:rsid w:val="000F4304"/>
    <w:rsid w:val="00113AD9"/>
    <w:rsid w:val="00150A59"/>
    <w:rsid w:val="001749E1"/>
    <w:rsid w:val="00187D4A"/>
    <w:rsid w:val="001B13A7"/>
    <w:rsid w:val="001E4B1C"/>
    <w:rsid w:val="002451C9"/>
    <w:rsid w:val="002B3DF5"/>
    <w:rsid w:val="002F1518"/>
    <w:rsid w:val="003E6A5B"/>
    <w:rsid w:val="004249B8"/>
    <w:rsid w:val="00453844"/>
    <w:rsid w:val="00475262"/>
    <w:rsid w:val="004B5E34"/>
    <w:rsid w:val="0051071E"/>
    <w:rsid w:val="005D0BEC"/>
    <w:rsid w:val="006D1C18"/>
    <w:rsid w:val="00702312"/>
    <w:rsid w:val="00715DD3"/>
    <w:rsid w:val="007230BF"/>
    <w:rsid w:val="00733163"/>
    <w:rsid w:val="00735F82"/>
    <w:rsid w:val="0074656E"/>
    <w:rsid w:val="00755257"/>
    <w:rsid w:val="00766DBB"/>
    <w:rsid w:val="00782582"/>
    <w:rsid w:val="007C51E4"/>
    <w:rsid w:val="0082683E"/>
    <w:rsid w:val="00840B26"/>
    <w:rsid w:val="00855542"/>
    <w:rsid w:val="008836FD"/>
    <w:rsid w:val="008B462A"/>
    <w:rsid w:val="009010BB"/>
    <w:rsid w:val="00947FF8"/>
    <w:rsid w:val="00974484"/>
    <w:rsid w:val="00990B19"/>
    <w:rsid w:val="00A659D7"/>
    <w:rsid w:val="00A87F08"/>
    <w:rsid w:val="00AC4716"/>
    <w:rsid w:val="00AE7E41"/>
    <w:rsid w:val="00B077FC"/>
    <w:rsid w:val="00B146FC"/>
    <w:rsid w:val="00B17D43"/>
    <w:rsid w:val="00B61BFE"/>
    <w:rsid w:val="00B77758"/>
    <w:rsid w:val="00B951E5"/>
    <w:rsid w:val="00BB144A"/>
    <w:rsid w:val="00BD0616"/>
    <w:rsid w:val="00BE1464"/>
    <w:rsid w:val="00BF517D"/>
    <w:rsid w:val="00BF5986"/>
    <w:rsid w:val="00C204F0"/>
    <w:rsid w:val="00C42394"/>
    <w:rsid w:val="00C65574"/>
    <w:rsid w:val="00CA0842"/>
    <w:rsid w:val="00CA3D19"/>
    <w:rsid w:val="00CB19AD"/>
    <w:rsid w:val="00CB5ED6"/>
    <w:rsid w:val="00D16266"/>
    <w:rsid w:val="00D57134"/>
    <w:rsid w:val="00D77550"/>
    <w:rsid w:val="00D856C8"/>
    <w:rsid w:val="00DF293A"/>
    <w:rsid w:val="00E153DE"/>
    <w:rsid w:val="00E16FA6"/>
    <w:rsid w:val="00EE04F4"/>
    <w:rsid w:val="00EF4FCF"/>
    <w:rsid w:val="00F165FD"/>
    <w:rsid w:val="00F33B52"/>
    <w:rsid w:val="00FD24D2"/>
    <w:rsid w:val="00FE4FFF"/>
    <w:rsid w:val="00FF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8B2C0"/>
  <w15:docId w15:val="{B6351311-298F-40D2-980A-FD0C90B4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0B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rPr>
      <w:color w:val="000000"/>
    </w:rPr>
    <w:tblPr>
      <w:tblStyleRowBandSize w:val="1"/>
      <w:tblStyleColBandSize w:val="1"/>
    </w:tblPr>
  </w:style>
  <w:style w:type="table" w:customStyle="1" w:styleId="a0">
    <w:basedOn w:val="TableNormal"/>
    <w:rPr>
      <w:color w:val="000000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08"/>
  </w:style>
  <w:style w:type="paragraph" w:styleId="Footer">
    <w:name w:val="footer"/>
    <w:basedOn w:val="Normal"/>
    <w:link w:val="Foot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08"/>
  </w:style>
  <w:style w:type="paragraph" w:styleId="NormalWeb">
    <w:name w:val="Normal (Web)"/>
    <w:basedOn w:val="Normal"/>
    <w:uiPriority w:val="99"/>
    <w:unhideWhenUsed/>
    <w:rsid w:val="001B1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9010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5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F0F6A-0C40-4A00-9AE2-184F2C445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jeet</dc:creator>
  <cp:lastModifiedBy>JEET JHAWAR</cp:lastModifiedBy>
  <cp:revision>2</cp:revision>
  <cp:lastPrinted>2026-02-25T18:33:00Z</cp:lastPrinted>
  <dcterms:created xsi:type="dcterms:W3CDTF">2026-07-18T13:03:00Z</dcterms:created>
  <dcterms:modified xsi:type="dcterms:W3CDTF">2026-07-18T13:03:00Z</dcterms:modified>
</cp:coreProperties>
</file>