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7866" w:rsidRDefault="00741851">
      <w:pPr>
        <w:jc w:val="center"/>
      </w:pPr>
      <w:bookmarkStart w:id="0" w:name="_GoBack"/>
      <w:bookmarkEnd w:id="0"/>
      <w:r>
        <w:rPr>
          <w:b/>
          <w:sz w:val="44"/>
        </w:rPr>
        <w:br/>
        <w:t>Purchase Return Module</w:t>
      </w:r>
    </w:p>
    <w:p w:rsidR="00A87866" w:rsidRDefault="00741851">
      <w:pPr>
        <w:jc w:val="center"/>
      </w:pPr>
      <w:r>
        <w:rPr>
          <w:b/>
          <w:sz w:val="28"/>
        </w:rPr>
        <w:t>Developer Specification Document</w:t>
      </w:r>
    </w:p>
    <w:p w:rsidR="00A87866" w:rsidRDefault="00741851">
      <w:r>
        <w:t>Version: 1.0 | Module: Purchase &amp; Inventory | Backend: Laravel 13 | Frontend: React 19 + MUI | Database: SQL Server 2019</w:t>
      </w:r>
    </w:p>
    <w:p w:rsidR="00A87866" w:rsidRDefault="00741851">
      <w:pPr>
        <w:pStyle w:val="Heading1"/>
      </w:pPr>
      <w:r>
        <w:t>1. Objective</w:t>
      </w:r>
    </w:p>
    <w:p w:rsidR="00A87866" w:rsidRDefault="00741851">
      <w:r>
        <w:t xml:space="preserve">The Purchase Return module shall support supplier </w:t>
      </w:r>
      <w:r>
        <w:t>returns for Yarn, Fabric, Trims and General Materials using a common transaction screen. Returns must be traceable from Purchase Order to GRN, stock, return, Return DC and supplier credit note.</w:t>
      </w:r>
    </w:p>
    <w:p w:rsidR="00A87866" w:rsidRDefault="00741851">
      <w:pPr>
        <w:pStyle w:val="Heading1"/>
      </w:pPr>
      <w:r>
        <w:t>2. Supported Material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87866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Category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Specific Tracking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Y</w:t>
            </w:r>
            <w:r>
              <w:t>ARN</w:t>
            </w:r>
          </w:p>
        </w:tc>
        <w:tc>
          <w:tcPr>
            <w:tcW w:w="5112" w:type="dxa"/>
          </w:tcPr>
          <w:p w:rsidR="00A87866" w:rsidRDefault="00741851">
            <w:r>
              <w:t>Lot / Dye Lot / Cone / Package / Weight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FABRIC</w:t>
            </w:r>
          </w:p>
        </w:tc>
        <w:tc>
          <w:tcPr>
            <w:tcW w:w="5112" w:type="dxa"/>
          </w:tcPr>
          <w:p w:rsidR="00A87866" w:rsidRDefault="00741851">
            <w:r>
              <w:t>Roll / Lot / Dye Lot / Batch / GSM / Dia / Weight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TRIMS</w:t>
            </w:r>
          </w:p>
        </w:tc>
        <w:tc>
          <w:tcPr>
            <w:tcW w:w="5112" w:type="dxa"/>
          </w:tcPr>
          <w:p w:rsidR="00A87866" w:rsidRDefault="00741851">
            <w:r>
              <w:t>Batch / Lot / Size / Colour / Specification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GENERAL</w:t>
            </w:r>
          </w:p>
        </w:tc>
        <w:tc>
          <w:tcPr>
            <w:tcW w:w="5112" w:type="dxa"/>
          </w:tcPr>
          <w:p w:rsidR="00A87866" w:rsidRDefault="00741851">
            <w:r>
              <w:t>Batch / Serial / Expiry where applicable</w:t>
            </w:r>
          </w:p>
        </w:tc>
      </w:tr>
    </w:tbl>
    <w:p w:rsidR="00A87866" w:rsidRDefault="00A87866"/>
    <w:p w:rsidR="00A87866" w:rsidRDefault="00741851">
      <w:pPr>
        <w:pStyle w:val="Heading1"/>
      </w:pPr>
      <w:r>
        <w:t>3. Business Flow</w:t>
      </w:r>
    </w:p>
    <w:p w:rsidR="00A87866" w:rsidRDefault="00741851">
      <w:r>
        <w:t xml:space="preserve">Purchase Order → GRN → QC / </w:t>
      </w:r>
      <w:r>
        <w:t>Inspection → Stock Posting → Available Stock → Purchase Return → Approval → Return DC → Stock Reduction → Supplier → Credit Note → Accounts Adjustment</w:t>
      </w:r>
    </w:p>
    <w:p w:rsidR="00A87866" w:rsidRDefault="00741851">
      <w:pPr>
        <w:pStyle w:val="Heading1"/>
      </w:pPr>
      <w:r>
        <w:t>4. Core Business Rule – Returnable Quantity</w:t>
      </w:r>
    </w:p>
    <w:p w:rsidR="00A87866" w:rsidRDefault="00741851">
      <w:r>
        <w:t xml:space="preserve">Purchase Return shall not be created from PO quantity alone. </w:t>
      </w:r>
      <w:r>
        <w:t>The system must calculate the maximum returnable quantity:</w:t>
      </w:r>
    </w:p>
    <w:p w:rsidR="00A87866" w:rsidRDefault="00741851">
      <w:pPr>
        <w:pStyle w:val="ListBullet"/>
      </w:pPr>
      <w:r>
        <w:t>Returnable Qty = GRN Received Qty − Previous Returned Qty − Issued Qty − Consumed Qty − Other Stock Adjustments</w:t>
      </w:r>
    </w:p>
    <w:p w:rsidR="00A87866" w:rsidRDefault="00741851">
      <w:r>
        <w:t>Example: PO 1,000 Kg; GRN 950 Kg; Previous Return 50 Kg; Issued 200 Kg; Returnable Qt</w:t>
      </w:r>
      <w:r>
        <w:t>y = 700 Kg.</w:t>
      </w:r>
    </w:p>
    <w:p w:rsidR="00A87866" w:rsidRDefault="00741851">
      <w:pPr>
        <w:pStyle w:val="Heading1"/>
      </w:pPr>
      <w:r>
        <w:t>5. Purchase Return Header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87866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Field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Type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Required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return_no</w:t>
            </w:r>
          </w:p>
        </w:tc>
        <w:tc>
          <w:tcPr>
            <w:tcW w:w="3408" w:type="dxa"/>
          </w:tcPr>
          <w:p w:rsidR="00A87866" w:rsidRDefault="00741851">
            <w:r>
              <w:t>varchar(30)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return_date</w:t>
            </w:r>
          </w:p>
        </w:tc>
        <w:tc>
          <w:tcPr>
            <w:tcW w:w="3408" w:type="dxa"/>
          </w:tcPr>
          <w:p w:rsidR="00A87866" w:rsidRDefault="00741851">
            <w:r>
              <w:t>date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company_id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branch_id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supplier_id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source_po_id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source_grn_id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store_id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return_type</w:t>
            </w:r>
          </w:p>
        </w:tc>
        <w:tc>
          <w:tcPr>
            <w:tcW w:w="3408" w:type="dxa"/>
          </w:tcPr>
          <w:p w:rsidR="00A87866" w:rsidRDefault="00741851">
            <w:r>
              <w:t>varchar(30)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return_reason_id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lastRenderedPageBreak/>
              <w:t>supplier_invoice_no</w:t>
            </w:r>
          </w:p>
        </w:tc>
        <w:tc>
          <w:tcPr>
            <w:tcW w:w="3408" w:type="dxa"/>
          </w:tcPr>
          <w:p w:rsidR="00A87866" w:rsidRDefault="00741851">
            <w:r>
              <w:t>varchar(100)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supplier_dc_no</w:t>
            </w:r>
          </w:p>
        </w:tc>
        <w:tc>
          <w:tcPr>
            <w:tcW w:w="3408" w:type="dxa"/>
          </w:tcPr>
          <w:p w:rsidR="00A87866" w:rsidRDefault="00741851">
            <w:r>
              <w:t>varchar(100)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return_dc_no</w:t>
            </w:r>
          </w:p>
        </w:tc>
        <w:tc>
          <w:tcPr>
            <w:tcW w:w="3408" w:type="dxa"/>
          </w:tcPr>
          <w:p w:rsidR="00A87866" w:rsidRDefault="00741851">
            <w:r>
              <w:t>varchar(100)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transporter_id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vehicle_no</w:t>
            </w:r>
          </w:p>
        </w:tc>
        <w:tc>
          <w:tcPr>
            <w:tcW w:w="3408" w:type="dxa"/>
          </w:tcPr>
          <w:p w:rsidR="00A87866" w:rsidRDefault="00741851">
            <w:r>
              <w:t>varchar(30)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eway_bill_no</w:t>
            </w:r>
          </w:p>
        </w:tc>
        <w:tc>
          <w:tcPr>
            <w:tcW w:w="3408" w:type="dxa"/>
          </w:tcPr>
          <w:p w:rsidR="00A87866" w:rsidRDefault="00741851">
            <w:r>
              <w:t>varchar(50)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remarks</w:t>
            </w:r>
          </w:p>
        </w:tc>
        <w:tc>
          <w:tcPr>
            <w:tcW w:w="3408" w:type="dxa"/>
          </w:tcPr>
          <w:p w:rsidR="00A87866" w:rsidRDefault="00741851">
            <w:r>
              <w:t>nvarchar(max)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status</w:t>
            </w:r>
          </w:p>
        </w:tc>
        <w:tc>
          <w:tcPr>
            <w:tcW w:w="3408" w:type="dxa"/>
          </w:tcPr>
          <w:p w:rsidR="00A87866" w:rsidRDefault="00741851">
            <w:r>
              <w:t>varchar(30)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created_by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approved_by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approved_at</w:t>
            </w:r>
          </w:p>
        </w:tc>
        <w:tc>
          <w:tcPr>
            <w:tcW w:w="3408" w:type="dxa"/>
          </w:tcPr>
          <w:p w:rsidR="00A87866" w:rsidRDefault="00741851">
            <w:r>
              <w:t>datetime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posted_by</w:t>
            </w:r>
          </w:p>
        </w:tc>
        <w:tc>
          <w:tcPr>
            <w:tcW w:w="3408" w:type="dxa"/>
          </w:tcPr>
          <w:p w:rsidR="00A87866" w:rsidRDefault="00741851">
            <w:r>
              <w:t>bigint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posted_at</w:t>
            </w:r>
          </w:p>
        </w:tc>
        <w:tc>
          <w:tcPr>
            <w:tcW w:w="3408" w:type="dxa"/>
          </w:tcPr>
          <w:p w:rsidR="00A87866" w:rsidRDefault="00741851">
            <w:r>
              <w:t>datetime</w:t>
            </w:r>
          </w:p>
        </w:tc>
        <w:tc>
          <w:tcPr>
            <w:tcW w:w="3408" w:type="dxa"/>
          </w:tcPr>
          <w:p w:rsidR="00A87866" w:rsidRDefault="00741851">
            <w:r>
              <w:t>No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created_at</w:t>
            </w:r>
          </w:p>
        </w:tc>
        <w:tc>
          <w:tcPr>
            <w:tcW w:w="3408" w:type="dxa"/>
          </w:tcPr>
          <w:p w:rsidR="00A87866" w:rsidRDefault="00741851">
            <w:r>
              <w:t>datetime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updated_at</w:t>
            </w:r>
          </w:p>
        </w:tc>
        <w:tc>
          <w:tcPr>
            <w:tcW w:w="3408" w:type="dxa"/>
          </w:tcPr>
          <w:p w:rsidR="00A87866" w:rsidRDefault="00741851">
            <w:r>
              <w:t>datetime</w:t>
            </w:r>
          </w:p>
        </w:tc>
        <w:tc>
          <w:tcPr>
            <w:tcW w:w="3408" w:type="dxa"/>
          </w:tcPr>
          <w:p w:rsidR="00A87866" w:rsidRDefault="00741851">
            <w:r>
              <w:t>Yes</w:t>
            </w:r>
          </w:p>
        </w:tc>
      </w:tr>
    </w:tbl>
    <w:p w:rsidR="00A87866" w:rsidRDefault="00A87866"/>
    <w:p w:rsidR="00A87866" w:rsidRDefault="00741851">
      <w:pPr>
        <w:pStyle w:val="Heading1"/>
      </w:pPr>
      <w:r>
        <w:t>6. Return Types</w:t>
      </w:r>
    </w:p>
    <w:p w:rsidR="00A87866" w:rsidRDefault="00741851">
      <w:r>
        <w:t xml:space="preserve">FULL, PARTIAL, </w:t>
      </w:r>
      <w:r>
        <w:t>QC_REJECTION, EXCESS_RETURN, WRONG_MATERIAL, WRONG_SPECIFICATION</w:t>
      </w:r>
    </w:p>
    <w:p w:rsidR="00A87866" w:rsidRDefault="00741851">
      <w:pPr>
        <w:pStyle w:val="Heading1"/>
      </w:pPr>
      <w:r>
        <w:t>7. Purchase Return Item</w:t>
      </w:r>
    </w:p>
    <w:p w:rsidR="00A87866" w:rsidRDefault="00741851">
      <w:r>
        <w:t>Table: purchase_return_items</w:t>
      </w:r>
    </w:p>
    <w:p w:rsidR="00A87866" w:rsidRDefault="00741851">
      <w:r>
        <w:t>Fields: id, purchase_return_id, material_category, item_id, po_item_id, grn_item_id, uom_id, received_qty, previous_return_qty, issued_qty</w:t>
      </w:r>
      <w:r>
        <w:t>, consumed_qty, returnable_qty, return_qty, rate, basic_amount, discount_amount, taxable_amount, gst_percent, cgst_amount, sgst_amount, igst_amount, total_amount, reason_id, remarks.</w:t>
      </w:r>
    </w:p>
    <w:p w:rsidR="00A87866" w:rsidRDefault="00741851">
      <w:pPr>
        <w:pStyle w:val="Heading1"/>
      </w:pPr>
      <w:r>
        <w:t>8. Yarn Return</w:t>
      </w:r>
    </w:p>
    <w:p w:rsidR="00A87866" w:rsidRDefault="00741851">
      <w:r>
        <w:t>Table: purchase_return_yarn_details</w:t>
      </w:r>
    </w:p>
    <w:p w:rsidR="00A87866" w:rsidRDefault="00741851">
      <w:r>
        <w:t>Fields: id, purchase_r</w:t>
      </w:r>
      <w:r>
        <w:t>eturn_item_id, yarn_lot_id, package_id, cone_no, bag_no, count, composition, colour_id, lot_no, dye_lot_no, gross_weight, tare_weight, net_weight, return_weight, job_id, style_id, remarks.</w:t>
      </w:r>
    </w:p>
    <w:p w:rsidR="00A87866" w:rsidRDefault="00741851">
      <w:r>
        <w:t>Lot-level tracking is recommended. If lot/package tracking is enabl</w:t>
      </w:r>
      <w:r>
        <w:t>ed in Item Master, the corresponding lot/package details must be mandatory.</w:t>
      </w:r>
    </w:p>
    <w:p w:rsidR="00A87866" w:rsidRDefault="00741851">
      <w:pPr>
        <w:pStyle w:val="Heading1"/>
      </w:pPr>
      <w:r>
        <w:t>9. Fabric Return</w:t>
      </w:r>
    </w:p>
    <w:p w:rsidR="00A87866" w:rsidRDefault="00741851">
      <w:r>
        <w:t>Table: purchase_return_fabric_details</w:t>
      </w:r>
    </w:p>
    <w:p w:rsidR="00A87866" w:rsidRDefault="00741851">
      <w:r>
        <w:t>Fields: id, purchase_return_item_id, fabric_roll_id, roll_no, lot_no, dye_lot_no, batch_no, colour_id, gsm, dia_width, roll_l</w:t>
      </w:r>
      <w:r>
        <w:t>ength, original_weight, return_weight, job_id, style_id, buyer_po_id, inspection_id, remarks.</w:t>
      </w:r>
    </w:p>
    <w:p w:rsidR="00A87866" w:rsidRDefault="00741851">
      <w:r>
        <w:t>Fabric must support full-roll and partial-roll returns. Full return sets roll status to RETURNED. Partial return sets status to PARTIALLY_RETURNED and retains rem</w:t>
      </w:r>
      <w:r>
        <w:t>aining stock.</w:t>
      </w:r>
    </w:p>
    <w:p w:rsidR="00A87866" w:rsidRDefault="00741851">
      <w:pPr>
        <w:pStyle w:val="Heading1"/>
      </w:pPr>
      <w:r>
        <w:t>10. Trims Return</w:t>
      </w:r>
    </w:p>
    <w:p w:rsidR="00A87866" w:rsidRDefault="00741851">
      <w:r>
        <w:t>Table: purchase_return_trim_details</w:t>
      </w:r>
    </w:p>
    <w:p w:rsidR="00A87866" w:rsidRDefault="00741851">
      <w:r>
        <w:t>Fields: id, purchase_return_item_id, trim_item_id, batch_no, lot_no, colour_id, size, specification, received_qty, return_qty, job_id, style_id, buyer_po_id, remarks.</w:t>
      </w:r>
    </w:p>
    <w:p w:rsidR="00A87866" w:rsidRDefault="00741851">
      <w:pPr>
        <w:pStyle w:val="Heading1"/>
      </w:pPr>
      <w:r>
        <w:lastRenderedPageBreak/>
        <w:t>11. General Material R</w:t>
      </w:r>
      <w:r>
        <w:t>eturn</w:t>
      </w:r>
    </w:p>
    <w:p w:rsidR="00A87866" w:rsidRDefault="00741851">
      <w:r>
        <w:t>Table: purchase_return_general_details</w:t>
      </w:r>
    </w:p>
    <w:p w:rsidR="00A87866" w:rsidRDefault="00741851">
      <w:r>
        <w:t>Fields: id, purchase_return_item_id, batch_no, serial_no, expiry_date, received_qty, return_qty, job_id, department_id, store_id, remarks.</w:t>
      </w:r>
    </w:p>
    <w:p w:rsidR="00A87866" w:rsidRDefault="00741851">
      <w:pPr>
        <w:pStyle w:val="Heading1"/>
      </w:pPr>
      <w:r>
        <w:t>12. Job No / Style Allocation</w:t>
      </w:r>
    </w:p>
    <w:p w:rsidR="00A87866" w:rsidRDefault="00741851">
      <w:r>
        <w:t>Table: purchase_return_allocations</w:t>
      </w:r>
    </w:p>
    <w:p w:rsidR="00A87866" w:rsidRDefault="00741851">
      <w:r>
        <w:t>Fields:</w:t>
      </w:r>
      <w:r>
        <w:t xml:space="preserve"> id, purchase_return_item_id, job_id, style_id, buyer_po_id, allocated_qty, remarks.</w:t>
      </w:r>
    </w:p>
    <w:p w:rsidR="00A87866" w:rsidRDefault="00741851">
      <w:r>
        <w:t>For categories where allocation is required, SUM(allocated_qty) must equal return_qty. Fabric should normally carry Job + Style allocation; Yarn and Trims shall support it</w:t>
      </w:r>
      <w:r>
        <w:t xml:space="preserve"> when applicable; General Materials may keep it optional.</w:t>
      </w:r>
    </w:p>
    <w:p w:rsidR="00A87866" w:rsidRDefault="00741851">
      <w:pPr>
        <w:pStyle w:val="Heading1"/>
      </w:pPr>
      <w:r>
        <w:t>13. Multiple Job + Multiple Style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87866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Job No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Style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Return Allocation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JOB001</w:t>
            </w:r>
          </w:p>
        </w:tc>
        <w:tc>
          <w:tcPr>
            <w:tcW w:w="3408" w:type="dxa"/>
          </w:tcPr>
          <w:p w:rsidR="00A87866" w:rsidRDefault="00741851">
            <w:r>
              <w:t>ST101</w:t>
            </w:r>
          </w:p>
        </w:tc>
        <w:tc>
          <w:tcPr>
            <w:tcW w:w="3408" w:type="dxa"/>
          </w:tcPr>
          <w:p w:rsidR="00A87866" w:rsidRDefault="00741851">
            <w:r>
              <w:t>400 Kg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JOB002</w:t>
            </w:r>
          </w:p>
        </w:tc>
        <w:tc>
          <w:tcPr>
            <w:tcW w:w="3408" w:type="dxa"/>
          </w:tcPr>
          <w:p w:rsidR="00A87866" w:rsidRDefault="00741851">
            <w:r>
              <w:t>ST102</w:t>
            </w:r>
          </w:p>
        </w:tc>
        <w:tc>
          <w:tcPr>
            <w:tcW w:w="3408" w:type="dxa"/>
          </w:tcPr>
          <w:p w:rsidR="00A87866" w:rsidRDefault="00741851">
            <w:r>
              <w:t>300 Kg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JOB003</w:t>
            </w:r>
          </w:p>
        </w:tc>
        <w:tc>
          <w:tcPr>
            <w:tcW w:w="3408" w:type="dxa"/>
          </w:tcPr>
          <w:p w:rsidR="00A87866" w:rsidRDefault="00741851">
            <w:r>
              <w:t>ST103</w:t>
            </w:r>
          </w:p>
        </w:tc>
        <w:tc>
          <w:tcPr>
            <w:tcW w:w="3408" w:type="dxa"/>
          </w:tcPr>
          <w:p w:rsidR="00A87866" w:rsidRDefault="00741851">
            <w:r>
              <w:t>300 Kg</w:t>
            </w:r>
          </w:p>
        </w:tc>
      </w:tr>
    </w:tbl>
    <w:p w:rsidR="00A87866" w:rsidRDefault="00A87866"/>
    <w:p w:rsidR="00A87866" w:rsidRDefault="00741851">
      <w:r>
        <w:t>Example total return = 1,000 Kg. The system must validate allocation</w:t>
      </w:r>
      <w:r>
        <w:t xml:space="preserve"> against return quantity.</w:t>
      </w:r>
    </w:p>
    <w:p w:rsidR="00A87866" w:rsidRDefault="00741851">
      <w:pPr>
        <w:pStyle w:val="Heading1"/>
      </w:pPr>
      <w:r>
        <w:t>14. Return Reason Master</w:t>
      </w:r>
    </w:p>
    <w:p w:rsidR="00A87866" w:rsidRDefault="00741851">
      <w:r>
        <w:t>Table: purchase_return_reasons</w:t>
      </w:r>
    </w:p>
    <w:p w:rsidR="00A87866" w:rsidRDefault="00741851">
      <w:r>
        <w:t>Fields: id, code, name, material_category, requires_qc, requires_remarks, is_active.</w:t>
      </w:r>
    </w:p>
    <w:p w:rsidR="00A87866" w:rsidRDefault="00741851">
      <w:r>
        <w:t>Default reasons: QUALITY_REJECTION, WRONG_MATERIAL, WRONG_SPECIFICATION, WRONG_COLOUR, EX</w:t>
      </w:r>
      <w:r>
        <w:t>CESS_SUPPLY, DAMAGED, FAILED_INSPECTION, BUYER_REJECTION, WRONG_SIZE, SUPPLIER_REPLACEMENT, DUPLICATE_SUPPLY, EXPIRED, OTHER.</w:t>
      </w:r>
    </w:p>
    <w:p w:rsidR="00A87866" w:rsidRDefault="00741851">
      <w:pPr>
        <w:pStyle w:val="Heading1"/>
      </w:pPr>
      <w:r>
        <w:t>15. QC Integration</w:t>
      </w:r>
    </w:p>
    <w:p w:rsidR="00A87866" w:rsidRDefault="00741851">
      <w:r>
        <w:t xml:space="preserve">For QUALITY_REJECTION / FAILED_INSPECTION returns, the system should load rejected quantity from QC and show a </w:t>
      </w:r>
      <w:r>
        <w:t>suggested return quantity. QC Report / Inspection reference shall be retained.</w:t>
      </w:r>
    </w:p>
    <w:p w:rsidR="00A87866" w:rsidRDefault="00741851">
      <w:pPr>
        <w:pStyle w:val="Heading1"/>
      </w:pPr>
      <w:r>
        <w:t>16. Return DC</w:t>
      </w:r>
    </w:p>
    <w:p w:rsidR="00A87866" w:rsidRDefault="00741851">
      <w:r>
        <w:t xml:space="preserve">Return DC fields: Return DC No, Return DC Date, Supplier, Vehicle No, Transporter, Driver Name, Destination, E-Way Bill No, Remarks. Return DC should normally be </w:t>
      </w:r>
      <w:r>
        <w:t>generated after approval.</w:t>
      </w:r>
    </w:p>
    <w:p w:rsidR="00A87866" w:rsidRDefault="00741851">
      <w:pPr>
        <w:pStyle w:val="Heading1"/>
      </w:pPr>
      <w:r>
        <w:t>17. Stock Posting</w:t>
      </w:r>
    </w:p>
    <w:p w:rsidR="00A87866" w:rsidRDefault="00741851">
      <w:r>
        <w:t>Table: stock_transactions</w:t>
      </w:r>
    </w:p>
    <w:p w:rsidR="00A87866" w:rsidRDefault="00741851">
      <w:r>
        <w:t>Fields: id, transaction_type, reference_type, reference_id, item_id, store_id, batch_id, lot_id, roll_id, job_id, style_id, uom_id, quantity, transaction_date, created_by.</w:t>
      </w:r>
    </w:p>
    <w:p w:rsidR="00A87866" w:rsidRDefault="00741851">
      <w:r>
        <w:t>Use transactio</w:t>
      </w:r>
      <w:r>
        <w:t>n_type = PURCHASE_RETURN. The stock movement must reduce available inventory. Original GRN/stock transactions must never be deleted.</w:t>
      </w:r>
    </w:p>
    <w:p w:rsidR="00A87866" w:rsidRDefault="00741851">
      <w:pPr>
        <w:pStyle w:val="Heading1"/>
      </w:pPr>
      <w:r>
        <w:lastRenderedPageBreak/>
        <w:t>18. Stock Status</w:t>
      </w:r>
    </w:p>
    <w:p w:rsidR="00A87866" w:rsidRDefault="00741851">
      <w:r>
        <w:t>INSPECTION, AVAILABLE, HOLD, REJECTED, RETURNED. Fabric rolls may also use PARTIALLY_RETURNED where partia</w:t>
      </w:r>
      <w:r>
        <w:t>l quantity is returned.</w:t>
      </w:r>
    </w:p>
    <w:p w:rsidR="00A87866" w:rsidRDefault="00741851">
      <w:pPr>
        <w:pStyle w:val="Heading1"/>
      </w:pPr>
      <w:r>
        <w:t>19. Workflow</w:t>
      </w:r>
    </w:p>
    <w:p w:rsidR="00A87866" w:rsidRDefault="00741851">
      <w:r>
        <w:t>DRAFT → SUBMITTED → PENDING_APPROVAL → APPROVED → RETURN_DC_CREATED → STOCK_POSTED → CREDIT_NOTE_PENDING → CLOSED</w:t>
      </w:r>
    </w:p>
    <w:p w:rsidR="00A87866" w:rsidRDefault="00741851">
      <w:r>
        <w:t>Rejected and cancelled states must be supported. Approved/posted transactions must not be hard deleted.</w:t>
      </w:r>
    </w:p>
    <w:p w:rsidR="00A87866" w:rsidRDefault="00741851">
      <w:pPr>
        <w:pStyle w:val="Heading1"/>
      </w:pPr>
      <w:r>
        <w:t>20. UI – Main Screen</w:t>
      </w:r>
    </w:p>
    <w:p w:rsidR="00A87866" w:rsidRDefault="00741851">
      <w:r>
        <w:t>Header fields: Return No (Auto), Return Date, Material Type, Supplier, PO No, GRN No, Store, Return Reason.</w:t>
      </w:r>
    </w:p>
    <w:p w:rsidR="00A87866" w:rsidRDefault="00741851">
      <w:r>
        <w:t>Item grid: Category, Item, GRN Qty, Previous Return, Issued Qty, Returnable Qty, Return Qty, UOM, Rate, Reason.</w:t>
      </w:r>
    </w:p>
    <w:p w:rsidR="00A87866" w:rsidRDefault="00741851">
      <w:r>
        <w:t xml:space="preserve">Dynamic detail </w:t>
      </w:r>
      <w:r>
        <w:t>sections: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87866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Category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Dynamic Details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Yarn</w:t>
            </w:r>
          </w:p>
        </w:tc>
        <w:tc>
          <w:tcPr>
            <w:tcW w:w="5112" w:type="dxa"/>
          </w:tcPr>
          <w:p w:rsidR="00A87866" w:rsidRDefault="00741851">
            <w:r>
              <w:t>Lot, Dye Lot, Cone/Package, Bag, Count, Weight, Job, Style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Fabric</w:t>
            </w:r>
          </w:p>
        </w:tc>
        <w:tc>
          <w:tcPr>
            <w:tcW w:w="5112" w:type="dxa"/>
          </w:tcPr>
          <w:p w:rsidR="00A87866" w:rsidRDefault="00741851">
            <w:r>
              <w:t>Roll No, Barcode, Lot, Dye Lot, Batch, GSM, Dia, Length, Weight, Job, Style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Trims</w:t>
            </w:r>
          </w:p>
        </w:tc>
        <w:tc>
          <w:tcPr>
            <w:tcW w:w="5112" w:type="dxa"/>
          </w:tcPr>
          <w:p w:rsidR="00A87866" w:rsidRDefault="00741851">
            <w:r>
              <w:t>Batch, Lot, Colour, Size, Specification, Job, Style</w:t>
            </w:r>
          </w:p>
        </w:tc>
      </w:tr>
      <w:tr w:rsidR="00A87866">
        <w:trPr>
          <w:jc w:val="center"/>
        </w:trPr>
        <w:tc>
          <w:tcPr>
            <w:tcW w:w="5112" w:type="dxa"/>
          </w:tcPr>
          <w:p w:rsidR="00A87866" w:rsidRDefault="00741851">
            <w:r>
              <w:t>General</w:t>
            </w:r>
          </w:p>
        </w:tc>
        <w:tc>
          <w:tcPr>
            <w:tcW w:w="5112" w:type="dxa"/>
          </w:tcPr>
          <w:p w:rsidR="00A87866" w:rsidRDefault="00741851">
            <w:r>
              <w:t>Batc</w:t>
            </w:r>
            <w:r>
              <w:t>h, Serial, Expiry, Department, Store</w:t>
            </w:r>
          </w:p>
        </w:tc>
      </w:tr>
    </w:tbl>
    <w:p w:rsidR="00A87866" w:rsidRDefault="00A87866"/>
    <w:p w:rsidR="00A87866" w:rsidRDefault="00741851">
      <w:pPr>
        <w:pStyle w:val="Heading1"/>
      </w:pPr>
      <w:r>
        <w:t>21. React Component Structure</w:t>
      </w:r>
    </w:p>
    <w:p w:rsidR="00A87866" w:rsidRDefault="00741851">
      <w:r>
        <w:t>PurchaseReturnPage</w:t>
      </w:r>
      <w:r>
        <w:br/>
        <w:t>├── PurchaseReturnGrid</w:t>
      </w:r>
      <w:r>
        <w:br/>
        <w:t>└── PurchaseReturnForm</w:t>
      </w:r>
      <w:r>
        <w:br/>
        <w:t xml:space="preserve">    ├── ReturnHeader</w:t>
      </w:r>
      <w:r>
        <w:br/>
        <w:t xml:space="preserve">    ├── SourceDocumentSection</w:t>
      </w:r>
      <w:r>
        <w:br/>
        <w:t xml:space="preserve">    ├── ReturnItemGrid</w:t>
      </w:r>
      <w:r>
        <w:br/>
        <w:t xml:space="preserve">    ├── YarnReturnDetails</w:t>
      </w:r>
      <w:r>
        <w:br/>
      </w:r>
      <w:r>
        <w:t xml:space="preserve">    ├── FabricReturnDetails</w:t>
      </w:r>
      <w:r>
        <w:br/>
        <w:t xml:space="preserve">    ├── TrimReturnDetails</w:t>
      </w:r>
      <w:r>
        <w:br/>
        <w:t xml:space="preserve">    ├── GeneralMaterialDetails</w:t>
      </w:r>
      <w:r>
        <w:br/>
        <w:t xml:space="preserve">    ├── AllocationSection</w:t>
      </w:r>
      <w:r>
        <w:br/>
        <w:t xml:space="preserve">    ├── QCSection</w:t>
      </w:r>
      <w:r>
        <w:br/>
        <w:t xml:space="preserve">    ├── ReturnDCSection</w:t>
      </w:r>
      <w:r>
        <w:br/>
        <w:t xml:space="preserve">    ├── CommercialSection</w:t>
      </w:r>
      <w:r>
        <w:br/>
        <w:t xml:space="preserve">    └── AttachmentSection</w:t>
      </w:r>
    </w:p>
    <w:p w:rsidR="00A87866" w:rsidRDefault="00741851">
      <w:pPr>
        <w:pStyle w:val="Heading1"/>
      </w:pPr>
      <w:r>
        <w:t>22. Dynamic React Logic</w:t>
      </w:r>
    </w:p>
    <w:p w:rsidR="00A87866" w:rsidRDefault="00741851">
      <w:r>
        <w:t>Use materialCategory to ren</w:t>
      </w:r>
      <w:r>
        <w:t>der the correct detail component: YARN → YarnReturnDetails; FABRIC → FabricReturnDetails; TRIMS → TrimReturnDetails; GENERAL → GeneralMaterialDetails.</w:t>
      </w:r>
    </w:p>
    <w:p w:rsidR="00A87866" w:rsidRDefault="00741851">
      <w:pPr>
        <w:pStyle w:val="Heading1"/>
      </w:pPr>
      <w:r>
        <w:t>23.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87866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Method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Endpoint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Purpose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lastRenderedPageBreak/>
              <w:t>GET</w:t>
            </w:r>
          </w:p>
        </w:tc>
        <w:tc>
          <w:tcPr>
            <w:tcW w:w="3408" w:type="dxa"/>
          </w:tcPr>
          <w:p w:rsidR="00A87866" w:rsidRDefault="00741851">
            <w:r>
              <w:t>/api/purchase-returns</w:t>
            </w:r>
          </w:p>
        </w:tc>
        <w:tc>
          <w:tcPr>
            <w:tcW w:w="3408" w:type="dxa"/>
          </w:tcPr>
          <w:p w:rsidR="00A87866" w:rsidRDefault="00741851">
            <w:r>
              <w:t>List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</w:t>
            </w:r>
          </w:p>
        </w:tc>
        <w:tc>
          <w:tcPr>
            <w:tcW w:w="3408" w:type="dxa"/>
          </w:tcPr>
          <w:p w:rsidR="00A87866" w:rsidRDefault="00741851">
            <w:r>
              <w:t>Create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GET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</w:t>
            </w:r>
          </w:p>
        </w:tc>
        <w:tc>
          <w:tcPr>
            <w:tcW w:w="3408" w:type="dxa"/>
          </w:tcPr>
          <w:p w:rsidR="00A87866" w:rsidRDefault="00741851">
            <w:r>
              <w:t>View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PUT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</w:t>
            </w:r>
          </w:p>
        </w:tc>
        <w:tc>
          <w:tcPr>
            <w:tcW w:w="3408" w:type="dxa"/>
          </w:tcPr>
          <w:p w:rsidR="00A87866" w:rsidRDefault="00741851">
            <w:r>
              <w:t>Update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DELETE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</w:t>
            </w:r>
          </w:p>
        </w:tc>
        <w:tc>
          <w:tcPr>
            <w:tcW w:w="3408" w:type="dxa"/>
          </w:tcPr>
          <w:p w:rsidR="00A87866" w:rsidRDefault="00741851">
            <w:r>
              <w:t>Delete Draft only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/api/purchase-returns/{id}/submit</w:t>
            </w:r>
          </w:p>
        </w:tc>
        <w:tc>
          <w:tcPr>
            <w:tcW w:w="3408" w:type="dxa"/>
          </w:tcPr>
          <w:p w:rsidR="00A87866" w:rsidRDefault="00741851">
            <w:r>
              <w:t>Submit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/api/purchase-returns/{id}/approve</w:t>
            </w:r>
          </w:p>
        </w:tc>
        <w:tc>
          <w:tcPr>
            <w:tcW w:w="3408" w:type="dxa"/>
          </w:tcPr>
          <w:p w:rsidR="00A87866" w:rsidRDefault="00741851">
            <w:r>
              <w:t>Approve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/api/purchase-returns/{id}/reject</w:t>
            </w:r>
          </w:p>
        </w:tc>
        <w:tc>
          <w:tcPr>
            <w:tcW w:w="3408" w:type="dxa"/>
          </w:tcPr>
          <w:p w:rsidR="00A87866" w:rsidRDefault="00741851">
            <w:r>
              <w:t>Reject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/api/purchase-returns/{id}/post-stock</w:t>
            </w:r>
          </w:p>
        </w:tc>
        <w:tc>
          <w:tcPr>
            <w:tcW w:w="3408" w:type="dxa"/>
          </w:tcPr>
          <w:p w:rsidR="00A87866" w:rsidRDefault="00741851">
            <w:r>
              <w:t>Post Stock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/api/purchase-returns/{id}/return-dc</w:t>
            </w:r>
          </w:p>
        </w:tc>
        <w:tc>
          <w:tcPr>
            <w:tcW w:w="3408" w:type="dxa"/>
          </w:tcPr>
          <w:p w:rsidR="00A87866" w:rsidRDefault="00741851">
            <w:r>
              <w:t>Generate Return DC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POST</w:t>
            </w:r>
          </w:p>
        </w:tc>
        <w:tc>
          <w:tcPr>
            <w:tcW w:w="3408" w:type="dxa"/>
          </w:tcPr>
          <w:p w:rsidR="00A87866" w:rsidRDefault="00741851">
            <w:r>
              <w:t>/api/purchase-returns/{id}/cancel</w:t>
            </w:r>
          </w:p>
        </w:tc>
        <w:tc>
          <w:tcPr>
            <w:tcW w:w="3408" w:type="dxa"/>
          </w:tcPr>
          <w:p w:rsidR="00A87866" w:rsidRDefault="00741851">
            <w:r>
              <w:t>Cancel</w:t>
            </w:r>
          </w:p>
        </w:tc>
      </w:tr>
      <w:tr w:rsidR="00A87866">
        <w:trPr>
          <w:jc w:val="center"/>
        </w:trPr>
        <w:tc>
          <w:tcPr>
            <w:tcW w:w="3408" w:type="dxa"/>
          </w:tcPr>
          <w:p w:rsidR="00A87866" w:rsidRDefault="00741851">
            <w:r>
              <w:t>GET</w:t>
            </w:r>
          </w:p>
        </w:tc>
        <w:tc>
          <w:tcPr>
            <w:tcW w:w="3408" w:type="dxa"/>
          </w:tcPr>
          <w:p w:rsidR="00A87866" w:rsidRDefault="00741851">
            <w:r>
              <w:t>/api/grn/{grnId}/returnable-items</w:t>
            </w:r>
          </w:p>
        </w:tc>
        <w:tc>
          <w:tcPr>
            <w:tcW w:w="3408" w:type="dxa"/>
          </w:tcPr>
          <w:p w:rsidR="00A87866" w:rsidRDefault="00741851">
            <w:r>
              <w:t>Get returnab</w:t>
            </w:r>
            <w:r>
              <w:t>le GRN items</w:t>
            </w:r>
          </w:p>
        </w:tc>
      </w:tr>
    </w:tbl>
    <w:p w:rsidR="00A87866" w:rsidRDefault="00A87866"/>
    <w:p w:rsidR="00A87866" w:rsidRDefault="00741851">
      <w:pPr>
        <w:pStyle w:val="Heading1"/>
      </w:pPr>
      <w:r>
        <w:t>24. Laravel Models &amp; Services</w:t>
      </w:r>
    </w:p>
    <w:p w:rsidR="00A87866" w:rsidRDefault="00741851">
      <w:r>
        <w:t>Models: PurchaseReturn, PurchaseReturnItem, PurchaseReturnYarnDetail, PurchaseReturnFabricDetail, PurchaseReturnTrimDetail, PurchaseReturnGeneralDetail, PurchaseReturnAllocation, PurchaseReturnReason.</w:t>
      </w:r>
    </w:p>
    <w:p w:rsidR="00A87866" w:rsidRDefault="00741851">
      <w:r>
        <w:t>Recommended services: PurchaseReturnService, StockService, ReturnDcService. Stock posting and return processing should be handled through services rather than embedding all business logic in the controller.</w:t>
      </w:r>
    </w:p>
    <w:p w:rsidR="00A87866" w:rsidRDefault="00741851">
      <w:pPr>
        <w:pStyle w:val="Heading1"/>
      </w:pPr>
      <w:r>
        <w:t>25. Transaction Safety</w:t>
      </w:r>
    </w:p>
    <w:p w:rsidR="00A87866" w:rsidRDefault="00741851">
      <w:r>
        <w:t>Return posting must execut</w:t>
      </w:r>
      <w:r>
        <w:t>e inside a database transaction: validate quantity → validate stock → create stock transaction → update roll/lot/batch status → update return status → create audit log. Any failure must rollback the complete operation.</w:t>
      </w:r>
    </w:p>
    <w:p w:rsidR="00A87866" w:rsidRDefault="00741851">
      <w:pPr>
        <w:pStyle w:val="Heading1"/>
      </w:pPr>
      <w:r>
        <w:t>26. Duplicate Posting Prevention</w:t>
      </w:r>
    </w:p>
    <w:p w:rsidR="00A87866" w:rsidRDefault="00741851">
      <w:r>
        <w:t>A re</w:t>
      </w:r>
      <w:r>
        <w:t>turn with stock_posted = true must not be posted again. Add application validation and a database-safe mechanism to prevent duplicate stock movements.</w:t>
      </w:r>
    </w:p>
    <w:p w:rsidR="00A87866" w:rsidRDefault="00741851">
      <w:pPr>
        <w:pStyle w:val="Heading1"/>
      </w:pPr>
      <w:r>
        <w:t>27. Commercial / GST</w:t>
      </w:r>
    </w:p>
    <w:p w:rsidR="00A87866" w:rsidRDefault="00741851">
      <w:r>
        <w:t>Purchase Return may calculate Return Qty × Rate = Basic Amount; apply discount; calc</w:t>
      </w:r>
      <w:r>
        <w:t>ulate Taxable Amount; then GST (CGST/SGST/IGST) and Total Return Value. Credit Note No, Date and Amount should be reference fields.</w:t>
      </w:r>
    </w:p>
    <w:p w:rsidR="00A87866" w:rsidRDefault="00741851">
      <w:r>
        <w:t>GRN remains primarily a receipt/stock document. Financial reversal should be represented by Purchase Return / Credit Note.</w:t>
      </w:r>
    </w:p>
    <w:p w:rsidR="00A87866" w:rsidRDefault="00741851">
      <w:pPr>
        <w:pStyle w:val="Heading1"/>
      </w:pPr>
      <w:r>
        <w:t>2</w:t>
      </w:r>
      <w:r>
        <w:t>8. Audit Trail</w:t>
      </w:r>
    </w:p>
    <w:p w:rsidR="00A87866" w:rsidRDefault="00741851">
      <w:r>
        <w:t>Table: purchase_return_audits. Fields: id, purchase_return_id, action, old_status, new_status, user_id, action_date, ip_address, remarks.</w:t>
      </w:r>
    </w:p>
    <w:p w:rsidR="00A87866" w:rsidRDefault="00741851">
      <w:r>
        <w:t>Actions: CREATED, UPDATED, SUBMITTED, APPROVED, REJECTED, RETURN_DC_CREATED, STOCK_POSTED, CANCELLED.</w:t>
      </w:r>
    </w:p>
    <w:p w:rsidR="00A87866" w:rsidRDefault="00741851">
      <w:pPr>
        <w:pStyle w:val="Heading1"/>
      </w:pPr>
      <w:r>
        <w:t>2</w:t>
      </w:r>
      <w:r>
        <w:t>9. Permission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A87866">
        <w:trPr>
          <w:jc w:val="center"/>
        </w:trPr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Action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Purchase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Manager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QC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Store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Accounts</w:t>
            </w:r>
          </w:p>
        </w:tc>
        <w:tc>
          <w:tcPr>
            <w:tcW w:w="1461" w:type="dxa"/>
            <w:shd w:val="clear" w:color="auto" w:fill="D9EAF7"/>
            <w:vAlign w:val="center"/>
          </w:tcPr>
          <w:p w:rsidR="00A87866" w:rsidRDefault="00741851">
            <w:r>
              <w:rPr>
                <w:b/>
              </w:rPr>
              <w:t>Admin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Create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Edit Draft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lastRenderedPageBreak/>
              <w:t>Submit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Approve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  <w:r>
              <w:t>*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Post Stock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Return DC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Credit Note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Cancel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  <w:tr w:rsidR="00A87866">
        <w:trPr>
          <w:jc w:val="center"/>
        </w:trPr>
        <w:tc>
          <w:tcPr>
            <w:tcW w:w="1461" w:type="dxa"/>
          </w:tcPr>
          <w:p w:rsidR="00A87866" w:rsidRDefault="00741851">
            <w:r>
              <w:t>Delete</w:t>
            </w:r>
          </w:p>
        </w:tc>
        <w:tc>
          <w:tcPr>
            <w:tcW w:w="1461" w:type="dxa"/>
          </w:tcPr>
          <w:p w:rsidR="00A87866" w:rsidRDefault="00741851">
            <w:r>
              <w:t>Draft only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—</w:t>
            </w:r>
          </w:p>
        </w:tc>
        <w:tc>
          <w:tcPr>
            <w:tcW w:w="1461" w:type="dxa"/>
          </w:tcPr>
          <w:p w:rsidR="00A87866" w:rsidRDefault="00741851">
            <w:r>
              <w:t>✓</w:t>
            </w:r>
          </w:p>
        </w:tc>
      </w:tr>
    </w:tbl>
    <w:p w:rsidR="00A87866" w:rsidRDefault="00A87866"/>
    <w:p w:rsidR="00A87866" w:rsidRDefault="00741851">
      <w:r>
        <w:t>* QC approval may apply for quality-rejection based returns.</w:t>
      </w:r>
    </w:p>
    <w:p w:rsidR="00A87866" w:rsidRDefault="00741851">
      <w:pPr>
        <w:pStyle w:val="Heading1"/>
      </w:pPr>
      <w:r>
        <w:t>30. Reports</w:t>
      </w:r>
    </w:p>
    <w:p w:rsidR="00A87866" w:rsidRDefault="00741851">
      <w:pPr>
        <w:pStyle w:val="ListBullet"/>
      </w:pPr>
      <w:r>
        <w:t>Purchase Return Register</w:t>
      </w:r>
    </w:p>
    <w:p w:rsidR="00A87866" w:rsidRDefault="00741851">
      <w:pPr>
        <w:pStyle w:val="ListBullet"/>
      </w:pPr>
      <w:r>
        <w:t>Supplier-wise Return Report</w:t>
      </w:r>
    </w:p>
    <w:p w:rsidR="00A87866" w:rsidRDefault="00741851">
      <w:pPr>
        <w:pStyle w:val="ListBullet"/>
      </w:pPr>
      <w:r>
        <w:t>Material Category Return Report</w:t>
      </w:r>
    </w:p>
    <w:p w:rsidR="00A87866" w:rsidRDefault="00741851">
      <w:pPr>
        <w:pStyle w:val="ListBullet"/>
      </w:pPr>
      <w:r>
        <w:t>Job-wise Return Report</w:t>
      </w:r>
    </w:p>
    <w:p w:rsidR="00A87866" w:rsidRDefault="00741851">
      <w:pPr>
        <w:pStyle w:val="ListBullet"/>
      </w:pPr>
      <w:r>
        <w:t>Style-wise Return Report</w:t>
      </w:r>
    </w:p>
    <w:p w:rsidR="00A87866" w:rsidRDefault="00741851">
      <w:pPr>
        <w:pStyle w:val="ListBullet"/>
      </w:pPr>
      <w:r>
        <w:t>Fabric Roll Return Report</w:t>
      </w:r>
    </w:p>
    <w:p w:rsidR="00A87866" w:rsidRDefault="00741851">
      <w:pPr>
        <w:pStyle w:val="ListBullet"/>
      </w:pPr>
      <w:r>
        <w:t>QC Rejection Return Report</w:t>
      </w:r>
    </w:p>
    <w:p w:rsidR="00A87866" w:rsidRDefault="00741851">
      <w:pPr>
        <w:pStyle w:val="Heading1"/>
      </w:pPr>
      <w:r>
        <w:t>31. Traceability Requirement</w:t>
      </w:r>
    </w:p>
    <w:p w:rsidR="00A87866" w:rsidRDefault="00741851">
      <w:r>
        <w:t>PO → PO Item → GRN → GRN Item → Stock → Lot / Batch / Roll → Job No → Style → Purchase Return → Return DC → Stock Reversal → Credit Note.</w:t>
      </w:r>
    </w:p>
    <w:p w:rsidR="00A87866" w:rsidRDefault="00741851">
      <w:r>
        <w:t xml:space="preserve">Example: JOB-1001 → ST-101 → Navy Jersey → PO-125 → GRN-450 → </w:t>
      </w:r>
      <w:r>
        <w:t>Roll R-0058 → Dye Lot DL-22 → Purchase Return PR-087 → Return DC RD-032.</w:t>
      </w:r>
    </w:p>
    <w:p w:rsidR="00A87866" w:rsidRDefault="00741851">
      <w:pPr>
        <w:pStyle w:val="Heading1"/>
      </w:pPr>
      <w:r>
        <w:t>32. Validation Rules</w:t>
      </w:r>
    </w:p>
    <w:p w:rsidR="00A87866" w:rsidRDefault="00741851">
      <w:pPr>
        <w:pStyle w:val="ListBullet"/>
      </w:pPr>
      <w:r>
        <w:t>Company, Branch, Supplier, PO, GRN, Store and Return Reason are mandatory.</w:t>
      </w:r>
    </w:p>
    <w:p w:rsidR="00A87866" w:rsidRDefault="00741851">
      <w:pPr>
        <w:pStyle w:val="ListBullet"/>
      </w:pPr>
      <w:r>
        <w:t>Return Qty must be greater than zero.</w:t>
      </w:r>
    </w:p>
    <w:p w:rsidR="00A87866" w:rsidRDefault="00741851">
      <w:pPr>
        <w:pStyle w:val="ListBullet"/>
      </w:pPr>
      <w:r>
        <w:t>Return Qty must not exceed Returnable Qty.</w:t>
      </w:r>
    </w:p>
    <w:p w:rsidR="00A87866" w:rsidRDefault="00741851">
      <w:pPr>
        <w:pStyle w:val="ListBullet"/>
      </w:pPr>
      <w:r>
        <w:t>Fabric</w:t>
      </w:r>
      <w:r>
        <w:t xml:space="preserve"> Roll No is mandatory when roll tracking is enabled.</w:t>
      </w:r>
    </w:p>
    <w:p w:rsidR="00A87866" w:rsidRDefault="00741851">
      <w:pPr>
        <w:pStyle w:val="ListBullet"/>
      </w:pPr>
      <w:r>
        <w:t>Yarn Lot No is mandatory when lot tracking is enabled.</w:t>
      </w:r>
    </w:p>
    <w:p w:rsidR="00A87866" w:rsidRDefault="00741851">
      <w:pPr>
        <w:pStyle w:val="ListBullet"/>
      </w:pPr>
      <w:r>
        <w:t>QC Reference is mandatory for QC-based returns.</w:t>
      </w:r>
    </w:p>
    <w:p w:rsidR="00A87866" w:rsidRDefault="00741851">
      <w:pPr>
        <w:pStyle w:val="ListBullet"/>
      </w:pPr>
      <w:r>
        <w:t>Remarks are mandatory when reason = OTHER.</w:t>
      </w:r>
    </w:p>
    <w:p w:rsidR="00A87866" w:rsidRDefault="00741851">
      <w:pPr>
        <w:pStyle w:val="ListBullet"/>
      </w:pPr>
      <w:r>
        <w:t>Job/Style allocation must equal return quantity when allo</w:t>
      </w:r>
      <w:r>
        <w:t>cation is mandatory.</w:t>
      </w:r>
    </w:p>
    <w:p w:rsidR="00A87866" w:rsidRDefault="00741851">
      <w:pPr>
        <w:pStyle w:val="ListBullet"/>
      </w:pPr>
      <w:r>
        <w:t>Approved or posted returns must not be hard deleted.</w:t>
      </w:r>
    </w:p>
    <w:p w:rsidR="00A87866" w:rsidRDefault="00741851">
      <w:pPr>
        <w:pStyle w:val="Heading1"/>
      </w:pPr>
      <w:r>
        <w:t>33. Developer Acceptance Criteria</w:t>
      </w:r>
    </w:p>
    <w:p w:rsidR="00A87866" w:rsidRDefault="00741851">
      <w:pPr>
        <w:pStyle w:val="ListBullet"/>
      </w:pPr>
      <w:r>
        <w:t>Single common Purchase Return screen</w:t>
      </w:r>
    </w:p>
    <w:p w:rsidR="00A87866" w:rsidRDefault="00741851">
      <w:pPr>
        <w:pStyle w:val="ListBullet"/>
      </w:pPr>
      <w:r>
        <w:t>Yarn, Fabric, Trims and General Material support</w:t>
      </w:r>
    </w:p>
    <w:p w:rsidR="00A87866" w:rsidRDefault="00741851">
      <w:pPr>
        <w:pStyle w:val="ListBullet"/>
      </w:pPr>
      <w:r>
        <w:t>PO and GRN reference</w:t>
      </w:r>
    </w:p>
    <w:p w:rsidR="00A87866" w:rsidRDefault="00741851">
      <w:pPr>
        <w:pStyle w:val="ListBullet"/>
      </w:pPr>
      <w:r>
        <w:t>Automatic Returnable Qty calculation</w:t>
      </w:r>
    </w:p>
    <w:p w:rsidR="00A87866" w:rsidRDefault="00741851">
      <w:pPr>
        <w:pStyle w:val="ListBullet"/>
      </w:pPr>
      <w:r>
        <w:t>Prev</w:t>
      </w:r>
      <w:r>
        <w:t>ious return and issued/consumed quantity validation</w:t>
      </w:r>
    </w:p>
    <w:p w:rsidR="00A87866" w:rsidRDefault="00741851">
      <w:pPr>
        <w:pStyle w:val="ListBullet"/>
      </w:pPr>
      <w:r>
        <w:t>Multiple Job No and Multiple Style support</w:t>
      </w:r>
    </w:p>
    <w:p w:rsidR="00A87866" w:rsidRDefault="00741851">
      <w:pPr>
        <w:pStyle w:val="ListBullet"/>
      </w:pPr>
      <w:r>
        <w:t>Job/Style allocation</w:t>
      </w:r>
    </w:p>
    <w:p w:rsidR="00A87866" w:rsidRDefault="00741851">
      <w:pPr>
        <w:pStyle w:val="ListBullet"/>
      </w:pPr>
      <w:r>
        <w:t>Yarn Lot/Cone tracking</w:t>
      </w:r>
    </w:p>
    <w:p w:rsidR="00A87866" w:rsidRDefault="00741851">
      <w:pPr>
        <w:pStyle w:val="ListBullet"/>
      </w:pPr>
      <w:r>
        <w:t>Fabric Roll/Dye Lot tracking</w:t>
      </w:r>
    </w:p>
    <w:p w:rsidR="00A87866" w:rsidRDefault="00741851">
      <w:pPr>
        <w:pStyle w:val="ListBullet"/>
      </w:pPr>
      <w:r>
        <w:t>Trims Batch tracking</w:t>
      </w:r>
    </w:p>
    <w:p w:rsidR="00A87866" w:rsidRDefault="00741851">
      <w:pPr>
        <w:pStyle w:val="ListBullet"/>
      </w:pPr>
      <w:r>
        <w:lastRenderedPageBreak/>
        <w:t>General Batch/Serial tracking</w:t>
      </w:r>
    </w:p>
    <w:p w:rsidR="00A87866" w:rsidRDefault="00741851">
      <w:pPr>
        <w:pStyle w:val="ListBullet"/>
      </w:pPr>
      <w:r>
        <w:t>QC rejection integration</w:t>
      </w:r>
    </w:p>
    <w:p w:rsidR="00A87866" w:rsidRDefault="00741851">
      <w:pPr>
        <w:pStyle w:val="ListBullet"/>
      </w:pPr>
      <w:r>
        <w:t xml:space="preserve">Partial and </w:t>
      </w:r>
      <w:r>
        <w:t>Full Return</w:t>
      </w:r>
    </w:p>
    <w:p w:rsidR="00A87866" w:rsidRDefault="00741851">
      <w:pPr>
        <w:pStyle w:val="ListBullet"/>
      </w:pPr>
      <w:r>
        <w:t>Return Reason Master</w:t>
      </w:r>
    </w:p>
    <w:p w:rsidR="00A87866" w:rsidRDefault="00741851">
      <w:pPr>
        <w:pStyle w:val="ListBullet"/>
      </w:pPr>
      <w:r>
        <w:t>Return DC</w:t>
      </w:r>
    </w:p>
    <w:p w:rsidR="00A87866" w:rsidRDefault="00741851">
      <w:pPr>
        <w:pStyle w:val="ListBullet"/>
      </w:pPr>
      <w:r>
        <w:t>Stock deduction/reversal</w:t>
      </w:r>
    </w:p>
    <w:p w:rsidR="00A87866" w:rsidRDefault="00741851">
      <w:pPr>
        <w:pStyle w:val="ListBullet"/>
      </w:pPr>
      <w:r>
        <w:t>GST and Credit Note reference</w:t>
      </w:r>
    </w:p>
    <w:p w:rsidR="00A87866" w:rsidRDefault="00741851">
      <w:pPr>
        <w:pStyle w:val="ListBullet"/>
      </w:pPr>
      <w:r>
        <w:t>Approval workflow</w:t>
      </w:r>
    </w:p>
    <w:p w:rsidR="00A87866" w:rsidRDefault="00741851">
      <w:pPr>
        <w:pStyle w:val="ListBullet"/>
      </w:pPr>
      <w:r>
        <w:t>Role-based permissions</w:t>
      </w:r>
    </w:p>
    <w:p w:rsidR="00A87866" w:rsidRDefault="00741851">
      <w:pPr>
        <w:pStyle w:val="ListBullet"/>
      </w:pPr>
      <w:r>
        <w:t>Audit trail</w:t>
      </w:r>
    </w:p>
    <w:p w:rsidR="00A87866" w:rsidRDefault="00741851">
      <w:pPr>
        <w:pStyle w:val="ListBullet"/>
      </w:pPr>
      <w:r>
        <w:t>Duplicate posting prevention</w:t>
      </w:r>
    </w:p>
    <w:p w:rsidR="00A87866" w:rsidRDefault="00741851">
      <w:pPr>
        <w:pStyle w:val="ListBullet"/>
      </w:pPr>
      <w:r>
        <w:t>Supplier/Material/Job/Style/Fabric Roll reports</w:t>
      </w:r>
    </w:p>
    <w:p w:rsidR="00A87866" w:rsidRDefault="00741851">
      <w:pPr>
        <w:pStyle w:val="ListBullet"/>
      </w:pPr>
      <w:r>
        <w:t xml:space="preserve">Complete PO → GRN → Stock → </w:t>
      </w:r>
      <w:r>
        <w:t>Return traceability</w:t>
      </w:r>
    </w:p>
    <w:p w:rsidR="00A87866" w:rsidRDefault="00741851">
      <w:pPr>
        <w:pStyle w:val="Heading1"/>
      </w:pPr>
      <w:r>
        <w:t>34. Final Architecture</w:t>
      </w:r>
    </w:p>
    <w:p w:rsidR="00A87866" w:rsidRDefault="00741851">
      <w:r>
        <w:t>Common Purchase Return Header → Return Item Grid → Category-specific Detail → Job/Style Allocation → QC → Approval → Return DC → Stock Reversal → Credit Note → Accounts.</w:t>
      </w:r>
    </w:p>
    <w:p w:rsidR="00A87866" w:rsidRDefault="00A87866"/>
    <w:p w:rsidR="00A87866" w:rsidRDefault="00741851">
      <w:r>
        <w:rPr>
          <w:b/>
        </w:rPr>
        <w:t xml:space="preserve">Implementation Note: </w:t>
      </w:r>
      <w:r>
        <w:t xml:space="preserve">Use one common </w:t>
      </w:r>
      <w:r>
        <w:t>Purchase Return UI/API with category-specific detail tables and validation services. This allows future categories such as Packing Materials, Chemicals, Accessories and Spare Parts to be added without redesigning the core transaction.</w:t>
      </w:r>
    </w:p>
    <w:sectPr w:rsidR="00A8786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1851"/>
    <w:rsid w:val="00A878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694256-0E4A-43E7-94DD-38CDEEDF8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1739</Words>
  <Characters>9914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</cp:lastModifiedBy>
  <cp:revision>2</cp:revision>
  <dcterms:created xsi:type="dcterms:W3CDTF">2013-12-23T23:15:00Z</dcterms:created>
  <dcterms:modified xsi:type="dcterms:W3CDTF">2026-09-18T05:40:00Z</dcterms:modified>
  <cp:category/>
</cp:coreProperties>
</file>