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48" w:rsidRPr="00044017" w:rsidRDefault="00A17248" w:rsidP="00E368FE"/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  <w:sz w:val="36"/>
          <w:szCs w:val="36"/>
        </w:rPr>
      </w:pPr>
      <w:r w:rsidRPr="00044017">
        <w:rPr>
          <w:b/>
          <w:sz w:val="36"/>
          <w:szCs w:val="36"/>
        </w:rPr>
        <w:t>Biology Safety IBC</w:t>
      </w:r>
      <w:bookmarkStart w:id="0" w:name="_GoBack"/>
      <w:bookmarkEnd w:id="0"/>
      <w:r w:rsidRPr="00044017">
        <w:rPr>
          <w:b/>
          <w:sz w:val="36"/>
          <w:szCs w:val="36"/>
        </w:rPr>
        <w:t xml:space="preserve"> Log Book Project</w:t>
      </w:r>
    </w:p>
    <w:p w:rsidR="00A17248" w:rsidRDefault="00856A90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Client Deliverable 2</w:t>
      </w:r>
    </w:p>
    <w:p w:rsidR="00856A90" w:rsidRPr="00044017" w:rsidRDefault="00856A90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</w:t>
      </w:r>
    </w:p>
    <w:p w:rsidR="00A17248" w:rsidRPr="00044017" w:rsidRDefault="000E205B" w:rsidP="00044017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10-24</w:t>
      </w:r>
      <w:r w:rsidR="00A17248" w:rsidRPr="00044017">
        <w:rPr>
          <w:b/>
          <w:sz w:val="36"/>
          <w:szCs w:val="36"/>
        </w:rPr>
        <w:t>-2012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jc w:val="center"/>
        <w:rPr>
          <w:b/>
        </w:rPr>
      </w:pPr>
    </w:p>
    <w:p w:rsidR="008C6EBF" w:rsidRPr="00044017" w:rsidRDefault="008C6EBF" w:rsidP="00044017">
      <w:pPr>
        <w:spacing w:line="240" w:lineRule="auto"/>
        <w:jc w:val="center"/>
        <w:rPr>
          <w:b/>
        </w:rPr>
      </w:pPr>
    </w:p>
    <w:p w:rsidR="00B65417" w:rsidRPr="00044017" w:rsidRDefault="00B65417" w:rsidP="00044017">
      <w:pPr>
        <w:spacing w:line="240" w:lineRule="auto"/>
        <w:rPr>
          <w:b/>
          <w:sz w:val="36"/>
          <w:szCs w:val="36"/>
          <w:u w:val="single"/>
        </w:rPr>
      </w:pPr>
    </w:p>
    <w:p w:rsidR="00145B2B" w:rsidRPr="00044017" w:rsidRDefault="00145B2B" w:rsidP="00044017">
      <w:pPr>
        <w:spacing w:line="240" w:lineRule="auto"/>
        <w:rPr>
          <w:b/>
          <w:sz w:val="36"/>
          <w:szCs w:val="36"/>
          <w:u w:val="single"/>
        </w:rPr>
      </w:pPr>
      <w:r w:rsidRPr="00044017">
        <w:rPr>
          <w:b/>
          <w:sz w:val="36"/>
          <w:szCs w:val="36"/>
          <w:u w:val="single"/>
        </w:rPr>
        <w:t>Table of Contents</w:t>
      </w:r>
    </w:p>
    <w:p w:rsidR="00145B2B" w:rsidRPr="00044017" w:rsidRDefault="00145B2B" w:rsidP="00044017">
      <w:pPr>
        <w:spacing w:line="240" w:lineRule="auto"/>
        <w:rPr>
          <w:sz w:val="32"/>
          <w:szCs w:val="32"/>
        </w:rPr>
      </w:pPr>
      <w:r w:rsidRPr="00044017">
        <w:rPr>
          <w:sz w:val="32"/>
          <w:szCs w:val="32"/>
        </w:rPr>
        <w:t>System Vision Document………</w:t>
      </w:r>
      <w:r w:rsidR="00B65417" w:rsidRPr="00044017">
        <w:rPr>
          <w:sz w:val="32"/>
          <w:szCs w:val="32"/>
        </w:rPr>
        <w:t>……………………………………………………………</w:t>
      </w:r>
      <w:r w:rsidR="00044017" w:rsidRPr="00044017">
        <w:rPr>
          <w:sz w:val="32"/>
          <w:szCs w:val="32"/>
        </w:rPr>
        <w:t>..</w:t>
      </w:r>
      <w:r w:rsidR="00B65417" w:rsidRPr="00044017">
        <w:rPr>
          <w:sz w:val="32"/>
          <w:szCs w:val="32"/>
        </w:rPr>
        <w:t>3</w:t>
      </w:r>
    </w:p>
    <w:p w:rsidR="00145B2B" w:rsidRPr="00044017" w:rsidRDefault="00286773" w:rsidP="0004401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Activity Diagram…..</w:t>
      </w:r>
      <w:r w:rsidR="00145B2B" w:rsidRPr="00044017">
        <w:rPr>
          <w:sz w:val="32"/>
          <w:szCs w:val="32"/>
        </w:rPr>
        <w:t>…………………</w:t>
      </w:r>
      <w:r w:rsidR="00B65417" w:rsidRPr="00044017">
        <w:rPr>
          <w:sz w:val="32"/>
          <w:szCs w:val="32"/>
        </w:rPr>
        <w:t>……………………………………………………</w:t>
      </w:r>
      <w:r w:rsidR="00856A90">
        <w:rPr>
          <w:sz w:val="32"/>
          <w:szCs w:val="32"/>
        </w:rPr>
        <w:t>…</w:t>
      </w:r>
      <w:r w:rsidR="00023A94">
        <w:rPr>
          <w:sz w:val="32"/>
          <w:szCs w:val="32"/>
        </w:rPr>
        <w:t>…</w:t>
      </w:r>
      <w:r w:rsidR="00B65417" w:rsidRPr="00044017">
        <w:rPr>
          <w:sz w:val="32"/>
          <w:szCs w:val="32"/>
        </w:rPr>
        <w:t>…4</w:t>
      </w:r>
    </w:p>
    <w:p w:rsidR="00A17248" w:rsidRPr="00856A90" w:rsidRDefault="00856A90" w:rsidP="00631C3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Open Issues List</w:t>
      </w:r>
      <w:r w:rsidR="00145B2B" w:rsidRPr="00044017">
        <w:rPr>
          <w:sz w:val="32"/>
          <w:szCs w:val="32"/>
        </w:rPr>
        <w:t>……</w:t>
      </w:r>
      <w:r w:rsidR="00044017" w:rsidRPr="00044017">
        <w:rPr>
          <w:sz w:val="32"/>
          <w:szCs w:val="32"/>
        </w:rPr>
        <w:t>……………………………………………………</w:t>
      </w:r>
      <w:r>
        <w:rPr>
          <w:sz w:val="32"/>
          <w:szCs w:val="32"/>
        </w:rPr>
        <w:t>……………</w:t>
      </w:r>
      <w:r w:rsidR="00044017" w:rsidRPr="00044017">
        <w:rPr>
          <w:sz w:val="32"/>
          <w:szCs w:val="32"/>
        </w:rPr>
        <w:t>……</w:t>
      </w:r>
      <w:r w:rsidR="00145B2B" w:rsidRPr="00044017">
        <w:rPr>
          <w:sz w:val="32"/>
          <w:szCs w:val="32"/>
        </w:rPr>
        <w:t>……</w:t>
      </w:r>
      <w:r w:rsidR="00286773">
        <w:rPr>
          <w:sz w:val="32"/>
          <w:szCs w:val="32"/>
        </w:rPr>
        <w:t>5</w:t>
      </w:r>
      <w:r w:rsidR="008E75A3">
        <w:rPr>
          <w:sz w:val="32"/>
          <w:szCs w:val="32"/>
        </w:rPr>
        <w:t>-6</w:t>
      </w: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Pr="00044017" w:rsidRDefault="00A17248" w:rsidP="00044017">
      <w:pPr>
        <w:spacing w:line="240" w:lineRule="auto"/>
        <w:jc w:val="center"/>
        <w:rPr>
          <w:b/>
        </w:rPr>
      </w:pPr>
    </w:p>
    <w:p w:rsidR="00A17248" w:rsidRDefault="00A17248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044017" w:rsidRDefault="00044017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856A90" w:rsidRDefault="00856A90" w:rsidP="00044017">
      <w:pPr>
        <w:spacing w:line="240" w:lineRule="auto"/>
        <w:rPr>
          <w:b/>
        </w:rPr>
      </w:pPr>
    </w:p>
    <w:p w:rsidR="00044017" w:rsidRDefault="00044017" w:rsidP="000500B8">
      <w:pPr>
        <w:spacing w:line="240" w:lineRule="auto"/>
        <w:rPr>
          <w:b/>
        </w:rPr>
      </w:pPr>
    </w:p>
    <w:p w:rsidR="000500B8" w:rsidRDefault="000500B8" w:rsidP="000500B8">
      <w:pPr>
        <w:spacing w:line="240" w:lineRule="auto"/>
        <w:rPr>
          <w:b/>
          <w:sz w:val="28"/>
          <w:szCs w:val="28"/>
        </w:rPr>
      </w:pPr>
    </w:p>
    <w:p w:rsidR="004657A6" w:rsidRPr="00044017" w:rsidRDefault="0072007D" w:rsidP="00044017">
      <w:pPr>
        <w:spacing w:line="240" w:lineRule="auto"/>
        <w:jc w:val="center"/>
        <w:rPr>
          <w:b/>
          <w:sz w:val="28"/>
          <w:szCs w:val="28"/>
        </w:rPr>
      </w:pPr>
      <w:r w:rsidRPr="00044017">
        <w:rPr>
          <w:b/>
          <w:sz w:val="28"/>
          <w:szCs w:val="28"/>
        </w:rPr>
        <w:t>System Vision Document</w:t>
      </w:r>
    </w:p>
    <w:p w:rsidR="0072007D" w:rsidRPr="00044017" w:rsidRDefault="0072007D" w:rsidP="00044017">
      <w:pPr>
        <w:spacing w:line="240" w:lineRule="auto"/>
        <w:rPr>
          <w:b/>
          <w:sz w:val="28"/>
          <w:szCs w:val="28"/>
        </w:rPr>
      </w:pPr>
      <w:r w:rsidRPr="00044017">
        <w:rPr>
          <w:b/>
          <w:sz w:val="28"/>
          <w:szCs w:val="28"/>
        </w:rPr>
        <w:t>Problem Description</w:t>
      </w:r>
    </w:p>
    <w:p w:rsidR="00076832" w:rsidRPr="00044017" w:rsidRDefault="0072007D" w:rsidP="00044017">
      <w:pPr>
        <w:spacing w:line="240" w:lineRule="auto"/>
        <w:rPr>
          <w:sz w:val="24"/>
          <w:szCs w:val="24"/>
        </w:rPr>
      </w:pPr>
      <w:r w:rsidRPr="00044017">
        <w:rPr>
          <w:sz w:val="24"/>
          <w:szCs w:val="24"/>
        </w:rPr>
        <w:t xml:space="preserve">The IBC formerly used </w:t>
      </w:r>
      <w:r w:rsidR="00496D64" w:rsidRPr="00044017">
        <w:rPr>
          <w:sz w:val="24"/>
          <w:szCs w:val="24"/>
        </w:rPr>
        <w:t xml:space="preserve">Microsoft </w:t>
      </w:r>
      <w:r w:rsidRPr="00044017">
        <w:rPr>
          <w:sz w:val="24"/>
          <w:szCs w:val="24"/>
        </w:rPr>
        <w:t>Access to</w:t>
      </w:r>
      <w:r w:rsidR="00347028" w:rsidRPr="00044017">
        <w:rPr>
          <w:sz w:val="24"/>
          <w:szCs w:val="24"/>
        </w:rPr>
        <w:t xml:space="preserve"> sto</w:t>
      </w:r>
      <w:r w:rsidR="00B03FFD" w:rsidRPr="00044017">
        <w:rPr>
          <w:sz w:val="24"/>
          <w:szCs w:val="24"/>
        </w:rPr>
        <w:t>re information, but due to the system conversion to</w:t>
      </w:r>
      <w:r w:rsidR="00347028" w:rsidRPr="00044017">
        <w:rPr>
          <w:sz w:val="24"/>
          <w:szCs w:val="24"/>
        </w:rPr>
        <w:t xml:space="preserve"> </w:t>
      </w:r>
      <w:proofErr w:type="spellStart"/>
      <w:r w:rsidR="00347028" w:rsidRPr="00044017">
        <w:rPr>
          <w:sz w:val="24"/>
          <w:szCs w:val="24"/>
        </w:rPr>
        <w:t>eRA</w:t>
      </w:r>
      <w:proofErr w:type="spellEnd"/>
      <w:r w:rsidR="00347028" w:rsidRPr="00044017">
        <w:rPr>
          <w:sz w:val="24"/>
          <w:szCs w:val="24"/>
        </w:rPr>
        <w:t xml:space="preserve"> for Temple Research Administration, Access was disabled.  The system </w:t>
      </w:r>
      <w:r w:rsidR="00276875">
        <w:rPr>
          <w:sz w:val="24"/>
          <w:szCs w:val="24"/>
        </w:rPr>
        <w:t>sto</w:t>
      </w:r>
      <w:r w:rsidR="00347028" w:rsidRPr="00044017">
        <w:rPr>
          <w:sz w:val="24"/>
          <w:szCs w:val="24"/>
        </w:rPr>
        <w:t>r</w:t>
      </w:r>
      <w:r w:rsidR="00276875">
        <w:rPr>
          <w:sz w:val="24"/>
          <w:szCs w:val="24"/>
        </w:rPr>
        <w:t>age r</w:t>
      </w:r>
      <w:r w:rsidR="00347028" w:rsidRPr="00044017">
        <w:rPr>
          <w:sz w:val="24"/>
          <w:szCs w:val="24"/>
        </w:rPr>
        <w:t xml:space="preserve">econstruction happened more than five years ago and the IBC was the only regulatory committee that was not given a place in </w:t>
      </w:r>
      <w:proofErr w:type="spellStart"/>
      <w:r w:rsidR="00347028" w:rsidRPr="00044017">
        <w:rPr>
          <w:sz w:val="24"/>
          <w:szCs w:val="24"/>
        </w:rPr>
        <w:t>eRA</w:t>
      </w:r>
      <w:proofErr w:type="spellEnd"/>
      <w:r w:rsidR="00347028" w:rsidRPr="00044017">
        <w:rPr>
          <w:sz w:val="24"/>
          <w:szCs w:val="24"/>
        </w:rPr>
        <w:t xml:space="preserve">. </w:t>
      </w:r>
      <w:r w:rsidR="00076832" w:rsidRPr="00044017">
        <w:rPr>
          <w:sz w:val="24"/>
          <w:szCs w:val="24"/>
        </w:rPr>
        <w:t>The IBC record keeping remains primitive and inefficient, using paper and excel sheets to document their infor</w:t>
      </w:r>
      <w:r w:rsidR="00D13369" w:rsidRPr="00044017">
        <w:rPr>
          <w:sz w:val="24"/>
          <w:szCs w:val="24"/>
        </w:rPr>
        <w:t xml:space="preserve">mation. </w:t>
      </w:r>
      <w:r w:rsidR="00E368FE">
        <w:rPr>
          <w:sz w:val="24"/>
          <w:szCs w:val="24"/>
        </w:rPr>
        <w:t>While not changing the process</w:t>
      </w:r>
      <w:r w:rsidR="0079535F" w:rsidRPr="00044017">
        <w:rPr>
          <w:sz w:val="24"/>
          <w:szCs w:val="24"/>
        </w:rPr>
        <w:t>, they need web-</w:t>
      </w:r>
      <w:r w:rsidR="00076832" w:rsidRPr="00044017">
        <w:rPr>
          <w:sz w:val="24"/>
          <w:szCs w:val="24"/>
        </w:rPr>
        <w:t>based data entry and a query system with a database to store the information</w:t>
      </w:r>
      <w:r w:rsidR="00F13D7C">
        <w:rPr>
          <w:sz w:val="24"/>
          <w:szCs w:val="24"/>
        </w:rPr>
        <w:t xml:space="preserve"> within one complete registration log</w:t>
      </w:r>
      <w:r w:rsidR="00076832" w:rsidRPr="00044017">
        <w:rPr>
          <w:sz w:val="24"/>
          <w:szCs w:val="24"/>
        </w:rPr>
        <w:t>. IBC needs to meet the 21</w:t>
      </w:r>
      <w:r w:rsidR="00076832" w:rsidRPr="00044017">
        <w:rPr>
          <w:sz w:val="24"/>
          <w:szCs w:val="24"/>
          <w:vertAlign w:val="superscript"/>
        </w:rPr>
        <w:t>st</w:t>
      </w:r>
      <w:r w:rsidR="00DA6FD8" w:rsidRPr="00044017">
        <w:rPr>
          <w:sz w:val="24"/>
          <w:szCs w:val="24"/>
        </w:rPr>
        <w:t xml:space="preserve"> Century befor</w:t>
      </w:r>
      <w:r w:rsidR="00D13369" w:rsidRPr="00044017">
        <w:rPr>
          <w:sz w:val="24"/>
          <w:szCs w:val="24"/>
        </w:rPr>
        <w:t>e paper overhead becomes too cumbersome</w:t>
      </w:r>
      <w:r w:rsidR="00076832" w:rsidRPr="00044017">
        <w:rPr>
          <w:sz w:val="24"/>
          <w:szCs w:val="24"/>
        </w:rPr>
        <w:t>.</w:t>
      </w:r>
    </w:p>
    <w:p w:rsidR="0072007D" w:rsidRPr="00044017" w:rsidRDefault="0072007D" w:rsidP="00044017">
      <w:pPr>
        <w:spacing w:line="240" w:lineRule="auto"/>
        <w:jc w:val="both"/>
        <w:rPr>
          <w:b/>
          <w:sz w:val="28"/>
          <w:szCs w:val="28"/>
        </w:rPr>
      </w:pPr>
      <w:r w:rsidRPr="00044017">
        <w:rPr>
          <w:b/>
          <w:sz w:val="28"/>
          <w:szCs w:val="28"/>
        </w:rPr>
        <w:t>System Capabilities</w:t>
      </w:r>
    </w:p>
    <w:p w:rsidR="0072007D" w:rsidRPr="00044017" w:rsidRDefault="00CC5579" w:rsidP="00044017">
      <w:p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 xml:space="preserve">This document identifies the required system capabilities </w:t>
      </w:r>
      <w:r w:rsidR="00DA6FD8" w:rsidRPr="00044017">
        <w:rPr>
          <w:sz w:val="24"/>
          <w:szCs w:val="24"/>
        </w:rPr>
        <w:t xml:space="preserve">to provide the IBC with a </w:t>
      </w:r>
      <w:r w:rsidR="00D13369" w:rsidRPr="00044017">
        <w:rPr>
          <w:sz w:val="24"/>
          <w:szCs w:val="24"/>
        </w:rPr>
        <w:t>web-based</w:t>
      </w:r>
      <w:r w:rsidR="00DA6FD8" w:rsidRPr="00044017">
        <w:rPr>
          <w:sz w:val="24"/>
          <w:szCs w:val="24"/>
        </w:rPr>
        <w:t xml:space="preserve"> database</w:t>
      </w:r>
      <w:r w:rsidR="0049705D">
        <w:rPr>
          <w:sz w:val="24"/>
          <w:szCs w:val="24"/>
        </w:rPr>
        <w:t xml:space="preserve"> for managing Biosafety Registration Logs</w:t>
      </w:r>
      <w:r w:rsidR="0079535F" w:rsidRPr="00044017">
        <w:rPr>
          <w:sz w:val="24"/>
          <w:szCs w:val="24"/>
        </w:rPr>
        <w:t xml:space="preserve">. </w:t>
      </w:r>
    </w:p>
    <w:p w:rsidR="00B03FFD" w:rsidRPr="00044017" w:rsidRDefault="00DA6FD8" w:rsidP="00044017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>User Interfac</w:t>
      </w:r>
      <w:r w:rsidR="00B03FFD" w:rsidRPr="00044017">
        <w:rPr>
          <w:sz w:val="24"/>
          <w:szCs w:val="24"/>
        </w:rPr>
        <w:t>e</w:t>
      </w:r>
    </w:p>
    <w:p w:rsidR="00B03FFD" w:rsidRPr="00F13D7C" w:rsidRDefault="00DA6FD8" w:rsidP="00F13D7C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>User friendly interfac</w:t>
      </w:r>
      <w:r w:rsidR="00D303E3" w:rsidRPr="00044017">
        <w:rPr>
          <w:sz w:val="24"/>
          <w:szCs w:val="24"/>
        </w:rPr>
        <w:t>e to interact with the</w:t>
      </w:r>
      <w:r w:rsidR="00496D64" w:rsidRPr="00044017">
        <w:rPr>
          <w:sz w:val="24"/>
          <w:szCs w:val="24"/>
        </w:rPr>
        <w:t xml:space="preserve"> entire</w:t>
      </w:r>
      <w:r w:rsidR="00D303E3" w:rsidRPr="00044017">
        <w:rPr>
          <w:sz w:val="24"/>
          <w:szCs w:val="24"/>
        </w:rPr>
        <w:t xml:space="preserve"> web-based database</w:t>
      </w:r>
    </w:p>
    <w:p w:rsidR="00B03FFD" w:rsidRPr="00044017" w:rsidRDefault="00F13D7C" w:rsidP="00044017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D303E3" w:rsidRDefault="00D303E3" w:rsidP="00044017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 xml:space="preserve">Generate </w:t>
      </w:r>
      <w:r w:rsidR="00F13D7C">
        <w:rPr>
          <w:sz w:val="24"/>
          <w:szCs w:val="24"/>
        </w:rPr>
        <w:t>various report types by selection of information and dates to be included</w:t>
      </w:r>
    </w:p>
    <w:p w:rsidR="00FF085F" w:rsidRDefault="00FF085F" w:rsidP="00FF085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:rsidR="00FF085F" w:rsidRDefault="00FF085F" w:rsidP="00FF085F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Automatic email notifications sent post set date</w:t>
      </w:r>
    </w:p>
    <w:p w:rsidR="00FF085F" w:rsidRDefault="00FF085F" w:rsidP="00FF085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Close/Archive</w:t>
      </w:r>
    </w:p>
    <w:p w:rsidR="00FF085F" w:rsidRPr="00044017" w:rsidRDefault="00FF085F" w:rsidP="00FF085F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Secure completed projects</w:t>
      </w:r>
    </w:p>
    <w:p w:rsidR="000500B8" w:rsidRDefault="000500B8" w:rsidP="000500B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Related Documentation Storage and Linking</w:t>
      </w:r>
    </w:p>
    <w:p w:rsidR="000500B8" w:rsidRPr="000500B8" w:rsidRDefault="000500B8" w:rsidP="000500B8">
      <w:pPr>
        <w:pStyle w:val="ListParagraph"/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Process for storing and linking related documentation</w:t>
      </w:r>
      <w:r w:rsidR="00F13D7C">
        <w:rPr>
          <w:sz w:val="24"/>
          <w:szCs w:val="24"/>
        </w:rPr>
        <w:t xml:space="preserve"> </w:t>
      </w:r>
    </w:p>
    <w:p w:rsidR="0072007D" w:rsidRPr="00044017" w:rsidRDefault="0072007D" w:rsidP="00044017">
      <w:pPr>
        <w:spacing w:line="240" w:lineRule="auto"/>
        <w:jc w:val="both"/>
        <w:rPr>
          <w:b/>
          <w:sz w:val="28"/>
          <w:szCs w:val="28"/>
        </w:rPr>
      </w:pPr>
      <w:r w:rsidRPr="00044017">
        <w:rPr>
          <w:b/>
          <w:sz w:val="28"/>
          <w:szCs w:val="28"/>
        </w:rPr>
        <w:t>Business Benefits</w:t>
      </w:r>
    </w:p>
    <w:p w:rsidR="00B03FFD" w:rsidRPr="00044017" w:rsidRDefault="00B03FFD" w:rsidP="00044017">
      <w:p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 xml:space="preserve">The primary business </w:t>
      </w:r>
      <w:r w:rsidR="0079535F" w:rsidRPr="00044017">
        <w:rPr>
          <w:sz w:val="24"/>
          <w:szCs w:val="24"/>
        </w:rPr>
        <w:t>benefits of these capabilities include</w:t>
      </w:r>
      <w:r w:rsidRPr="00044017">
        <w:rPr>
          <w:sz w:val="24"/>
          <w:szCs w:val="24"/>
        </w:rPr>
        <w:t>:</w:t>
      </w:r>
    </w:p>
    <w:p w:rsidR="00B03FFD" w:rsidRPr="00F13D7C" w:rsidRDefault="0079535F" w:rsidP="00F13D7C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>Electronically stored as opposed to paper</w:t>
      </w:r>
      <w:r w:rsidR="00496D64" w:rsidRPr="00044017">
        <w:rPr>
          <w:sz w:val="24"/>
          <w:szCs w:val="24"/>
        </w:rPr>
        <w:t xml:space="preserve"> file-cabinet storage</w:t>
      </w:r>
    </w:p>
    <w:p w:rsidR="006724F8" w:rsidRPr="00044017" w:rsidRDefault="0079535F" w:rsidP="00044017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044017">
        <w:rPr>
          <w:sz w:val="24"/>
          <w:szCs w:val="24"/>
        </w:rPr>
        <w:t xml:space="preserve">Electronic </w:t>
      </w:r>
      <w:r w:rsidR="006724F8" w:rsidRPr="00044017">
        <w:rPr>
          <w:sz w:val="24"/>
          <w:szCs w:val="24"/>
        </w:rPr>
        <w:t xml:space="preserve">Log reports generated from </w:t>
      </w:r>
      <w:r w:rsidRPr="00044017">
        <w:rPr>
          <w:sz w:val="24"/>
          <w:szCs w:val="24"/>
        </w:rPr>
        <w:t xml:space="preserve">the </w:t>
      </w:r>
      <w:r w:rsidR="0049705D">
        <w:rPr>
          <w:sz w:val="24"/>
          <w:szCs w:val="24"/>
        </w:rPr>
        <w:t>Bios</w:t>
      </w:r>
      <w:r w:rsidR="006724F8" w:rsidRPr="00044017">
        <w:rPr>
          <w:sz w:val="24"/>
          <w:szCs w:val="24"/>
        </w:rPr>
        <w:t>afety Su</w:t>
      </w:r>
      <w:r w:rsidRPr="00044017">
        <w:rPr>
          <w:sz w:val="24"/>
          <w:szCs w:val="24"/>
        </w:rPr>
        <w:t xml:space="preserve">bmissions </w:t>
      </w:r>
    </w:p>
    <w:p w:rsidR="006724F8" w:rsidRPr="00044017" w:rsidRDefault="00023A94" w:rsidP="00044017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User-friendly method of storing related documentation</w:t>
      </w:r>
      <w:r w:rsidR="006724F8" w:rsidRPr="00044017">
        <w:rPr>
          <w:sz w:val="24"/>
          <w:szCs w:val="24"/>
        </w:rPr>
        <w:t xml:space="preserve"> </w:t>
      </w:r>
    </w:p>
    <w:p w:rsidR="00044017" w:rsidRDefault="00044017" w:rsidP="00044017">
      <w:pPr>
        <w:spacing w:line="240" w:lineRule="auto"/>
      </w:pPr>
    </w:p>
    <w:p w:rsidR="00D63C24" w:rsidRDefault="00D63C24" w:rsidP="00044017">
      <w:pPr>
        <w:spacing w:line="240" w:lineRule="auto"/>
      </w:pPr>
    </w:p>
    <w:p w:rsidR="00F13D7C" w:rsidRDefault="00F13D7C" w:rsidP="00044017">
      <w:pPr>
        <w:spacing w:line="240" w:lineRule="auto"/>
      </w:pPr>
    </w:p>
    <w:p w:rsidR="00F13D7C" w:rsidRDefault="00F13D7C" w:rsidP="00044017">
      <w:pPr>
        <w:spacing w:line="240" w:lineRule="auto"/>
      </w:pPr>
    </w:p>
    <w:p w:rsidR="00286773" w:rsidRDefault="00286773" w:rsidP="00044017">
      <w:pPr>
        <w:spacing w:line="240" w:lineRule="auto"/>
      </w:pPr>
    </w:p>
    <w:p w:rsidR="00F13D7C" w:rsidRDefault="00F13D7C" w:rsidP="00044017">
      <w:pPr>
        <w:spacing w:line="240" w:lineRule="auto"/>
      </w:pPr>
    </w:p>
    <w:p w:rsidR="00856A90" w:rsidRDefault="00286773" w:rsidP="00D63C2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 Diagram</w:t>
      </w:r>
    </w:p>
    <w:p w:rsidR="00286773" w:rsidRDefault="00286773" w:rsidP="00D63C24">
      <w:pPr>
        <w:spacing w:line="240" w:lineRule="auto"/>
        <w:jc w:val="center"/>
        <w:rPr>
          <w:b/>
          <w:sz w:val="28"/>
          <w:szCs w:val="28"/>
        </w:rPr>
      </w:pPr>
    </w:p>
    <w:p w:rsidR="00286773" w:rsidRDefault="00286773" w:rsidP="00D63C24">
      <w:pPr>
        <w:spacing w:line="240" w:lineRule="auto"/>
        <w:jc w:val="center"/>
        <w:rPr>
          <w:b/>
          <w:sz w:val="28"/>
          <w:szCs w:val="28"/>
        </w:rPr>
      </w:pPr>
    </w:p>
    <w:p w:rsidR="00286773" w:rsidRPr="00D63C24" w:rsidRDefault="00286773" w:rsidP="0028677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70381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2 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26" cy="3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0" w:rsidRDefault="00856A90" w:rsidP="00044017">
      <w:pPr>
        <w:spacing w:line="240" w:lineRule="auto"/>
      </w:pPr>
    </w:p>
    <w:p w:rsidR="00856A90" w:rsidRDefault="00856A90" w:rsidP="00044017">
      <w:pPr>
        <w:spacing w:line="240" w:lineRule="auto"/>
      </w:pPr>
    </w:p>
    <w:p w:rsidR="00856A90" w:rsidRDefault="00856A90" w:rsidP="00044017">
      <w:pPr>
        <w:spacing w:line="240" w:lineRule="auto"/>
      </w:pPr>
    </w:p>
    <w:p w:rsidR="00856A90" w:rsidRDefault="00856A90" w:rsidP="00044017">
      <w:pPr>
        <w:spacing w:line="240" w:lineRule="auto"/>
      </w:pPr>
    </w:p>
    <w:p w:rsidR="00856A90" w:rsidRDefault="00856A90" w:rsidP="00044017">
      <w:pPr>
        <w:spacing w:line="240" w:lineRule="auto"/>
      </w:pPr>
    </w:p>
    <w:p w:rsidR="00D63C24" w:rsidRDefault="00D63C24" w:rsidP="00044017">
      <w:pPr>
        <w:spacing w:line="240" w:lineRule="auto"/>
      </w:pPr>
    </w:p>
    <w:p w:rsidR="00286773" w:rsidRDefault="00286773" w:rsidP="00044017">
      <w:pPr>
        <w:spacing w:line="240" w:lineRule="auto"/>
      </w:pPr>
    </w:p>
    <w:p w:rsidR="00D63C24" w:rsidRDefault="00D63C24" w:rsidP="00044017">
      <w:pPr>
        <w:spacing w:line="240" w:lineRule="auto"/>
      </w:pPr>
    </w:p>
    <w:p w:rsidR="00D63C24" w:rsidRDefault="00D63C24" w:rsidP="00D63C2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Open Issues List</w:t>
      </w:r>
    </w:p>
    <w:p w:rsidR="00286773" w:rsidRPr="00286773" w:rsidRDefault="00286773" w:rsidP="00286773">
      <w:pPr>
        <w:rPr>
          <w:rFonts w:cstheme="minorHAnsi"/>
        </w:rPr>
      </w:pPr>
    </w:p>
    <w:tbl>
      <w:tblPr>
        <w:tblStyle w:val="TableGrid"/>
        <w:tblW w:w="0" w:type="auto"/>
        <w:tblLook w:val="00BF"/>
      </w:tblPr>
      <w:tblGrid>
        <w:gridCol w:w="1059"/>
        <w:gridCol w:w="2016"/>
        <w:gridCol w:w="1236"/>
        <w:gridCol w:w="1155"/>
        <w:gridCol w:w="1204"/>
        <w:gridCol w:w="2186"/>
      </w:tblGrid>
      <w:tr w:rsidR="00286773" w:rsidRPr="00286773" w:rsidTr="00286773"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ID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Issue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Date</w:t>
            </w:r>
          </w:p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Identified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Target Date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8E75A3">
            <w:pPr>
              <w:rPr>
                <w:rFonts w:cstheme="minorHAnsi"/>
                <w:i/>
                <w:szCs w:val="20"/>
              </w:rPr>
            </w:pPr>
            <w:r w:rsidRPr="008E75A3">
              <w:rPr>
                <w:rFonts w:cstheme="minorHAnsi"/>
                <w:i/>
                <w:szCs w:val="20"/>
              </w:rPr>
              <w:t>Ass</w:t>
            </w:r>
            <w:r>
              <w:rPr>
                <w:rFonts w:cstheme="minorHAnsi"/>
                <w:i/>
                <w:szCs w:val="20"/>
              </w:rPr>
              <w:t>igned to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i/>
                <w:szCs w:val="20"/>
              </w:rPr>
            </w:pPr>
            <w:r w:rsidRPr="00286773">
              <w:rPr>
                <w:rFonts w:cstheme="minorHAnsi"/>
                <w:i/>
                <w:szCs w:val="20"/>
              </w:rPr>
              <w:t>Contact</w:t>
            </w:r>
          </w:p>
        </w:tc>
      </w:tr>
      <w:tr w:rsidR="00286773" w:rsidRPr="00286773" w:rsidTr="00286773">
        <w:tc>
          <w:tcPr>
            <w:tcW w:w="10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>
            <w:pPr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</w:rPr>
              <w:t>1</w:t>
            </w:r>
          </w:p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</w:rPr>
              <w:t>Registration Log: Required Information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10/11/12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TBD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8E75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Mary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r w:rsidRPr="00286773">
              <w:rPr>
                <w:rFonts w:cstheme="minorHAnsi"/>
                <w:b/>
                <w:szCs w:val="20"/>
              </w:rPr>
              <w:t>Pultro</w:t>
            </w:r>
          </w:p>
        </w:tc>
      </w:tr>
      <w:tr w:rsidR="00286773" w:rsidRPr="00286773" w:rsidTr="00286773">
        <w:trPr>
          <w:trHeight w:val="31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jc w:val="center"/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  <w:szCs w:val="20"/>
              </w:rPr>
              <w:t>Comments and Questions:</w:t>
            </w:r>
          </w:p>
        </w:tc>
      </w:tr>
      <w:tr w:rsidR="00286773" w:rsidRPr="00286773" w:rsidTr="00286773">
        <w:trPr>
          <w:trHeight w:val="21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Does one record contain all forms from project</w:t>
            </w:r>
            <w:r w:rsidR="001D6D0B">
              <w:rPr>
                <w:rFonts w:cstheme="minorHAnsi"/>
              </w:rPr>
              <w:t>?</w:t>
            </w:r>
          </w:p>
          <w:p w:rsidR="00286773" w:rsidRPr="001D6D0B" w:rsidRDefault="002867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Do amendments/renewals get added to record or start own record</w:t>
            </w:r>
            <w:r w:rsidR="001D6D0B">
              <w:rPr>
                <w:rFonts w:cstheme="minorHAnsi"/>
              </w:rPr>
              <w:t>?</w:t>
            </w:r>
          </w:p>
          <w:p w:rsidR="001D6D0B" w:rsidRDefault="002867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What is the significance of the Number with additional letters? </w:t>
            </w:r>
          </w:p>
          <w:p w:rsidR="00286773" w:rsidRPr="00286773" w:rsidRDefault="00286773" w:rsidP="000E7173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Ex. “589A.”</w:t>
            </w:r>
          </w:p>
          <w:p w:rsidR="00286773" w:rsidRPr="00286773" w:rsidRDefault="002867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What does JR and design review mean?</w:t>
            </w:r>
            <w:r w:rsidR="001D6D0B">
              <w:rPr>
                <w:rFonts w:cstheme="minorHAnsi"/>
              </w:rPr>
              <w:t xml:space="preserve"> </w:t>
            </w:r>
            <w:r w:rsidRPr="00286773">
              <w:rPr>
                <w:rFonts w:cstheme="minorHAnsi"/>
              </w:rPr>
              <w:t>(in plan column)</w:t>
            </w:r>
          </w:p>
          <w:p w:rsidR="00286773" w:rsidRDefault="002867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What fields need to be present</w:t>
            </w:r>
            <w:r w:rsidR="001D6D0B">
              <w:rPr>
                <w:rFonts w:cstheme="minorHAnsi"/>
              </w:rPr>
              <w:t xml:space="preserve"> within each project log?</w:t>
            </w:r>
          </w:p>
          <w:p w:rsidR="000E7173" w:rsidRDefault="000E7173" w:rsidP="000E71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Does a project/form need approval </w:t>
            </w:r>
            <w:r>
              <w:rPr>
                <w:rFonts w:cstheme="minorHAnsi"/>
              </w:rPr>
              <w:t xml:space="preserve">before being entered as new log </w:t>
            </w:r>
            <w:r w:rsidRPr="00286773">
              <w:rPr>
                <w:rFonts w:cstheme="minorHAnsi"/>
              </w:rPr>
              <w:t>record?</w:t>
            </w:r>
          </w:p>
          <w:p w:rsidR="000E7173" w:rsidRDefault="000E7173" w:rsidP="000E7173">
            <w:pPr>
              <w:pStyle w:val="ListParagraph"/>
              <w:rPr>
                <w:rFonts w:cstheme="minorHAnsi"/>
              </w:rPr>
            </w:pPr>
          </w:p>
          <w:p w:rsidR="000E7173" w:rsidRPr="000E7173" w:rsidRDefault="000E7173" w:rsidP="000E7173">
            <w:pPr>
              <w:pStyle w:val="ListParagraph"/>
              <w:rPr>
                <w:rFonts w:cstheme="minorHAnsi"/>
              </w:rPr>
            </w:pPr>
          </w:p>
        </w:tc>
      </w:tr>
      <w:tr w:rsidR="00286773" w:rsidRPr="00286773" w:rsidTr="00286773">
        <w:tc>
          <w:tcPr>
            <w:tcW w:w="10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>
            <w:pPr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</w:rPr>
              <w:t>2</w:t>
            </w:r>
          </w:p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  <w:proofErr w:type="spellStart"/>
            <w:r w:rsidRPr="00286773">
              <w:rPr>
                <w:rFonts w:cstheme="minorHAnsi"/>
                <w:b/>
              </w:rPr>
              <w:t>BoiSafety</w:t>
            </w:r>
            <w:proofErr w:type="spellEnd"/>
            <w:r w:rsidRPr="00286773">
              <w:rPr>
                <w:rFonts w:cstheme="minorHAnsi"/>
                <w:b/>
              </w:rPr>
              <w:t xml:space="preserve"> Registration Log: Data Entry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10/11/12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TBD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8E75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Mary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r w:rsidRPr="00286773">
              <w:rPr>
                <w:rFonts w:cstheme="minorHAnsi"/>
                <w:b/>
                <w:szCs w:val="20"/>
              </w:rPr>
              <w:t>Pultro</w:t>
            </w:r>
          </w:p>
        </w:tc>
      </w:tr>
      <w:tr w:rsidR="00286773" w:rsidRPr="00286773" w:rsidTr="00286773">
        <w:trPr>
          <w:trHeight w:val="31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jc w:val="center"/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  <w:szCs w:val="20"/>
              </w:rPr>
              <w:t>Comments and Questions:</w:t>
            </w:r>
          </w:p>
        </w:tc>
      </w:tr>
      <w:tr w:rsidR="00286773" w:rsidRPr="00286773" w:rsidTr="000E7173">
        <w:trPr>
          <w:trHeight w:val="150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173" w:rsidRDefault="00286773" w:rsidP="000E717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What info should be automatically generated</w:t>
            </w:r>
            <w:r w:rsidR="000E7173">
              <w:rPr>
                <w:rFonts w:cstheme="minorHAnsi"/>
              </w:rPr>
              <w:t>?</w:t>
            </w:r>
          </w:p>
          <w:p w:rsidR="00286773" w:rsidRPr="000E7173" w:rsidRDefault="000E7173" w:rsidP="000E717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 what fields would drop down lists be preferable</w:t>
            </w:r>
            <w:r w:rsidR="00286773" w:rsidRPr="000E7173">
              <w:rPr>
                <w:rFonts w:cstheme="minorHAnsi"/>
              </w:rPr>
              <w:t>?</w:t>
            </w:r>
          </w:p>
          <w:p w:rsidR="00286773" w:rsidRPr="00286773" w:rsidRDefault="00286773" w:rsidP="0028677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Are all fields within record required to be populated</w:t>
            </w:r>
            <w:r w:rsidR="000E7173">
              <w:rPr>
                <w:rFonts w:cstheme="minorHAnsi"/>
              </w:rPr>
              <w:t>?</w:t>
            </w:r>
          </w:p>
        </w:tc>
      </w:tr>
      <w:tr w:rsidR="00286773" w:rsidRPr="00286773" w:rsidTr="000E7173">
        <w:trPr>
          <w:trHeight w:val="70"/>
        </w:trPr>
        <w:tc>
          <w:tcPr>
            <w:tcW w:w="10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>
            <w:pPr>
              <w:rPr>
                <w:rFonts w:cstheme="minorHAnsi"/>
              </w:rPr>
            </w:pPr>
            <w:r w:rsidRPr="00286773">
              <w:rPr>
                <w:rFonts w:cstheme="minorHAnsi"/>
              </w:rPr>
              <w:t>3</w:t>
            </w:r>
          </w:p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0E7173">
            <w:pPr>
              <w:rPr>
                <w:rFonts w:cstheme="minorHAnsi"/>
                <w:b/>
              </w:rPr>
            </w:pPr>
            <w:proofErr w:type="spellStart"/>
            <w:r w:rsidRPr="00286773">
              <w:rPr>
                <w:rFonts w:cstheme="minorHAnsi"/>
                <w:b/>
              </w:rPr>
              <w:t>BoiSaf</w:t>
            </w:r>
            <w:r>
              <w:rPr>
                <w:rFonts w:cstheme="minorHAnsi"/>
                <w:b/>
              </w:rPr>
              <w:t>ety</w:t>
            </w:r>
            <w:proofErr w:type="spellEnd"/>
            <w:r>
              <w:rPr>
                <w:rFonts w:cstheme="minorHAnsi"/>
                <w:b/>
              </w:rPr>
              <w:t xml:space="preserve"> Registration Log: Date Planning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10/11/12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TBD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8E75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Mary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r w:rsidRPr="00286773">
              <w:rPr>
                <w:rFonts w:cstheme="minorHAnsi"/>
                <w:b/>
                <w:szCs w:val="20"/>
              </w:rPr>
              <w:t>Pultro</w:t>
            </w:r>
          </w:p>
        </w:tc>
      </w:tr>
      <w:tr w:rsidR="00286773" w:rsidRPr="00286773" w:rsidTr="00286773">
        <w:trPr>
          <w:trHeight w:val="31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jc w:val="center"/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  <w:szCs w:val="20"/>
              </w:rPr>
              <w:t>Comments and Questions:</w:t>
            </w:r>
          </w:p>
        </w:tc>
      </w:tr>
      <w:tr w:rsidR="00286773" w:rsidRPr="00286773" w:rsidTr="00286773">
        <w:trPr>
          <w:trHeight w:val="62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 w:rsidP="002867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Do biohazards and plan date need have related </w:t>
            </w:r>
            <w:r w:rsidR="001D6D0B" w:rsidRPr="00286773">
              <w:rPr>
                <w:rFonts w:cstheme="minorHAnsi"/>
              </w:rPr>
              <w:t>constraints</w:t>
            </w:r>
            <w:r w:rsidR="001D6D0B">
              <w:rPr>
                <w:rFonts w:cstheme="minorHAnsi"/>
              </w:rPr>
              <w:t xml:space="preserve"> or a</w:t>
            </w:r>
            <w:r w:rsidRPr="00286773">
              <w:rPr>
                <w:rFonts w:cstheme="minorHAnsi"/>
              </w:rPr>
              <w:t xml:space="preserve">ny other dates that would create restraints? </w:t>
            </w:r>
          </w:p>
          <w:p w:rsidR="00286773" w:rsidRDefault="000E7173" w:rsidP="000E7173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</w:t>
            </w:r>
            <w:r w:rsidR="00286773" w:rsidRPr="00286773">
              <w:rPr>
                <w:rFonts w:cstheme="minorHAnsi"/>
              </w:rPr>
              <w:t>an plan dat</w:t>
            </w:r>
            <w:r>
              <w:rPr>
                <w:rFonts w:cstheme="minorHAnsi"/>
              </w:rPr>
              <w:t>e surpass biohazard expiration?</w:t>
            </w:r>
          </w:p>
          <w:p w:rsidR="000E7173" w:rsidRDefault="000E7173" w:rsidP="000E7173">
            <w:pPr>
              <w:pStyle w:val="ListParagraph"/>
              <w:rPr>
                <w:rFonts w:cstheme="minorHAnsi"/>
              </w:rPr>
            </w:pPr>
          </w:p>
          <w:p w:rsidR="000E7173" w:rsidRPr="00286773" w:rsidRDefault="000E7173" w:rsidP="000E7173">
            <w:pPr>
              <w:pStyle w:val="ListParagraph"/>
              <w:rPr>
                <w:rFonts w:cstheme="minorHAnsi"/>
              </w:rPr>
            </w:pPr>
          </w:p>
        </w:tc>
      </w:tr>
      <w:tr w:rsidR="00286773" w:rsidRPr="00286773" w:rsidTr="00286773">
        <w:tc>
          <w:tcPr>
            <w:tcW w:w="10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>
            <w:pPr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</w:rPr>
              <w:lastRenderedPageBreak/>
              <w:t>4</w:t>
            </w:r>
          </w:p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Registration Log:</w:t>
            </w:r>
          </w:p>
          <w:p w:rsidR="00286773" w:rsidRPr="00286773" w:rsidRDefault="000E717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Cs w:val="20"/>
              </w:rPr>
              <w:t>Data Storage/Archive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10/11/12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TBD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8E75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Mary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r w:rsidRPr="00286773">
              <w:rPr>
                <w:rFonts w:cstheme="minorHAnsi"/>
                <w:b/>
                <w:szCs w:val="20"/>
              </w:rPr>
              <w:t>Pultro</w:t>
            </w:r>
          </w:p>
        </w:tc>
      </w:tr>
      <w:tr w:rsidR="00286773" w:rsidRPr="00286773" w:rsidTr="00286773">
        <w:trPr>
          <w:trHeight w:val="31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jc w:val="center"/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  <w:szCs w:val="20"/>
              </w:rPr>
              <w:t>Comments and Questions:</w:t>
            </w:r>
          </w:p>
        </w:tc>
      </w:tr>
      <w:tr w:rsidR="00286773" w:rsidRPr="00286773" w:rsidTr="00286773">
        <w:trPr>
          <w:trHeight w:val="21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 w:rsidP="002867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Will </w:t>
            </w:r>
            <w:r w:rsidR="000E7173">
              <w:rPr>
                <w:rFonts w:cstheme="minorHAnsi"/>
              </w:rPr>
              <w:t xml:space="preserve">the data be deleted, archived or </w:t>
            </w:r>
            <w:r w:rsidRPr="00286773">
              <w:rPr>
                <w:rFonts w:cstheme="minorHAnsi"/>
              </w:rPr>
              <w:t xml:space="preserve">deactivated? </w:t>
            </w:r>
          </w:p>
          <w:p w:rsidR="00286773" w:rsidRPr="00286773" w:rsidRDefault="00286773" w:rsidP="002867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After project completion:</w:t>
            </w:r>
          </w:p>
          <w:p w:rsidR="00286773" w:rsidRPr="00286773" w:rsidRDefault="00286773" w:rsidP="00286773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Will the archived records be displayed in “current existing” projects? </w:t>
            </w:r>
          </w:p>
          <w:p w:rsidR="00286773" w:rsidRDefault="00286773" w:rsidP="00286773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Will this require a new field that determines which project is “</w:t>
            </w:r>
            <w:r w:rsidR="001D6D0B" w:rsidRPr="00286773">
              <w:rPr>
                <w:rFonts w:cstheme="minorHAnsi"/>
              </w:rPr>
              <w:t>archived</w:t>
            </w:r>
            <w:r w:rsidRPr="00286773">
              <w:rPr>
                <w:rFonts w:cstheme="minorHAnsi"/>
              </w:rPr>
              <w:t>/closed/deactivated/active?”</w:t>
            </w:r>
          </w:p>
          <w:p w:rsidR="00175958" w:rsidRDefault="00175958" w:rsidP="0017595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What can trigger a project closure/archive?</w:t>
            </w:r>
          </w:p>
          <w:p w:rsidR="00175958" w:rsidRDefault="00175958" w:rsidP="00175958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Project completion, project funding out, etc.</w:t>
            </w:r>
          </w:p>
          <w:p w:rsidR="008E75A3" w:rsidRPr="00286773" w:rsidRDefault="008E75A3" w:rsidP="008E75A3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286773" w:rsidRPr="00286773" w:rsidTr="00286773">
        <w:tc>
          <w:tcPr>
            <w:tcW w:w="10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286773">
            <w:pPr>
              <w:rPr>
                <w:rFonts w:cstheme="minorHAnsi"/>
              </w:rPr>
            </w:pPr>
            <w:r w:rsidRPr="00286773">
              <w:rPr>
                <w:rFonts w:cstheme="minorHAnsi"/>
              </w:rPr>
              <w:t>5</w:t>
            </w:r>
          </w:p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</w:rPr>
              <w:t>Notification System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10/11/12</w:t>
            </w:r>
          </w:p>
        </w:tc>
        <w:tc>
          <w:tcPr>
            <w:tcW w:w="1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TBD</w:t>
            </w:r>
          </w:p>
        </w:tc>
        <w:tc>
          <w:tcPr>
            <w:tcW w:w="12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773" w:rsidRPr="00286773" w:rsidRDefault="008E75A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rPr>
                <w:rFonts w:cstheme="minorHAnsi"/>
                <w:b/>
                <w:szCs w:val="20"/>
              </w:rPr>
            </w:pPr>
            <w:r w:rsidRPr="00286773">
              <w:rPr>
                <w:rFonts w:cstheme="minorHAnsi"/>
                <w:b/>
                <w:szCs w:val="20"/>
              </w:rPr>
              <w:t>Mary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r w:rsidRPr="00286773">
              <w:rPr>
                <w:rFonts w:cstheme="minorHAnsi"/>
                <w:b/>
                <w:szCs w:val="20"/>
              </w:rPr>
              <w:t>Pultro</w:t>
            </w:r>
          </w:p>
        </w:tc>
      </w:tr>
      <w:tr w:rsidR="00286773" w:rsidRPr="00286773" w:rsidTr="00286773">
        <w:trPr>
          <w:trHeight w:val="31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>
            <w:pPr>
              <w:jc w:val="center"/>
              <w:rPr>
                <w:rFonts w:cstheme="minorHAnsi"/>
                <w:b/>
              </w:rPr>
            </w:pPr>
            <w:r w:rsidRPr="00286773">
              <w:rPr>
                <w:rFonts w:cstheme="minorHAnsi"/>
                <w:b/>
                <w:szCs w:val="20"/>
              </w:rPr>
              <w:t>Comments and Questions:</w:t>
            </w:r>
          </w:p>
        </w:tc>
      </w:tr>
      <w:tr w:rsidR="00286773" w:rsidRPr="00286773" w:rsidTr="00286773">
        <w:trPr>
          <w:trHeight w:val="21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6773" w:rsidRPr="00286773" w:rsidRDefault="00286773">
            <w:pPr>
              <w:rPr>
                <w:rFonts w:cstheme="minorHAnsi"/>
              </w:rPr>
            </w:pPr>
          </w:p>
        </w:tc>
        <w:tc>
          <w:tcPr>
            <w:tcW w:w="779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773" w:rsidRPr="00286773" w:rsidRDefault="00286773" w:rsidP="0028677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What would</w:t>
            </w:r>
            <w:r w:rsidR="000E7173">
              <w:rPr>
                <w:rFonts w:cstheme="minorHAnsi"/>
              </w:rPr>
              <w:t xml:space="preserve"> the</w:t>
            </w:r>
            <w:r w:rsidRPr="00286773">
              <w:rPr>
                <w:rFonts w:cstheme="minorHAnsi"/>
              </w:rPr>
              <w:t xml:space="preserve"> IBC coordinator want to be notified about?</w:t>
            </w:r>
          </w:p>
          <w:p w:rsidR="00286773" w:rsidRPr="00286773" w:rsidRDefault="00286773" w:rsidP="00286773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 xml:space="preserve">Ex. Record closing, </w:t>
            </w:r>
            <w:r w:rsidR="001D6D0B" w:rsidRPr="00286773">
              <w:rPr>
                <w:rFonts w:cstheme="minorHAnsi"/>
              </w:rPr>
              <w:t>renewal</w:t>
            </w:r>
            <w:r w:rsidR="000E7173">
              <w:rPr>
                <w:rFonts w:cstheme="minorHAnsi"/>
              </w:rPr>
              <w:t xml:space="preserve"> form date, reports and when?</w:t>
            </w:r>
          </w:p>
          <w:p w:rsidR="00286773" w:rsidRPr="00286773" w:rsidRDefault="00286773" w:rsidP="0028677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PI or Admin only?</w:t>
            </w:r>
          </w:p>
          <w:p w:rsidR="00286773" w:rsidRPr="00286773" w:rsidRDefault="00286773" w:rsidP="0028677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286773">
              <w:rPr>
                <w:rFonts w:cstheme="minorHAnsi"/>
              </w:rPr>
              <w:t>Each project or all projects?</w:t>
            </w:r>
          </w:p>
          <w:p w:rsidR="00286773" w:rsidRPr="00286773" w:rsidRDefault="00286773">
            <w:pPr>
              <w:pStyle w:val="ListParagraph"/>
              <w:rPr>
                <w:rFonts w:cstheme="minorHAnsi"/>
              </w:rPr>
            </w:pPr>
            <w:r w:rsidRPr="00286773">
              <w:rPr>
                <w:rFonts w:cstheme="minorHAnsi"/>
              </w:rPr>
              <w:t>Project or Process?</w:t>
            </w:r>
          </w:p>
        </w:tc>
      </w:tr>
    </w:tbl>
    <w:p w:rsidR="00286773" w:rsidRPr="00286773" w:rsidRDefault="00286773" w:rsidP="00D63C24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sectPr w:rsidR="00286773" w:rsidRPr="00286773" w:rsidSect="009B3A9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B8" w:rsidRDefault="00A05AB8" w:rsidP="0072007D">
      <w:pPr>
        <w:spacing w:after="0" w:line="240" w:lineRule="auto"/>
      </w:pPr>
      <w:r>
        <w:separator/>
      </w:r>
    </w:p>
  </w:endnote>
  <w:endnote w:type="continuationSeparator" w:id="0">
    <w:p w:rsidR="00A05AB8" w:rsidRDefault="00A05AB8" w:rsidP="0072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FC" w:rsidRDefault="00FD31B9" w:rsidP="00B65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17FC" w:rsidRDefault="001D17FC" w:rsidP="00B6541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FC" w:rsidRDefault="00FD31B9" w:rsidP="00B65417">
    <w:pPr>
      <w:pStyle w:val="Footer"/>
      <w:framePr w:wrap="around" w:vAnchor="text" w:hAnchor="page" w:x="10621" w:y="682"/>
      <w:rPr>
        <w:rStyle w:val="PageNumber"/>
      </w:rPr>
    </w:pPr>
    <w:r>
      <w:rPr>
        <w:rStyle w:val="PageNumber"/>
      </w:rPr>
      <w:fldChar w:fldCharType="begin"/>
    </w:r>
    <w:r w:rsidR="001D17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E3F">
      <w:rPr>
        <w:rStyle w:val="PageNumber"/>
        <w:noProof/>
      </w:rPr>
      <w:t>6</w:t>
    </w:r>
    <w:r>
      <w:rPr>
        <w:rStyle w:val="PageNumber"/>
      </w:rPr>
      <w:fldChar w:fldCharType="end"/>
    </w: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818"/>
      <w:gridCol w:w="7758"/>
    </w:tblGrid>
    <w:tr w:rsidR="001D17FC">
      <w:tc>
        <w:tcPr>
          <w:tcW w:w="1818" w:type="dxa"/>
        </w:tcPr>
        <w:p w:rsidR="001D17FC" w:rsidRDefault="001D17FC" w:rsidP="00B65417">
          <w:pPr>
            <w:pStyle w:val="Footer"/>
            <w:ind w:right="360"/>
            <w:rPr>
              <w:b/>
              <w:bCs/>
              <w:color w:val="4F81BD" w:themeColor="accent1"/>
              <w:sz w:val="24"/>
              <w:szCs w:val="24"/>
            </w:rPr>
          </w:pPr>
          <w:r>
            <w:rPr>
              <w:b/>
              <w:bCs/>
              <w:color w:val="4F81BD" w:themeColor="accent1"/>
              <w:sz w:val="24"/>
              <w:szCs w:val="24"/>
            </w:rPr>
            <w:t xml:space="preserve">    Bio </w:t>
          </w:r>
          <w:r w:rsidRPr="00FB115E">
            <w:rPr>
              <w:b/>
              <w:bCs/>
              <w:color w:val="4F81BD" w:themeColor="accent1"/>
              <w:sz w:val="24"/>
              <w:szCs w:val="24"/>
            </w:rPr>
            <w:t>Safety</w:t>
          </w:r>
        </w:p>
        <w:p w:rsidR="001D17FC" w:rsidRPr="00FB115E" w:rsidRDefault="001D17FC" w:rsidP="00B65417">
          <w:pPr>
            <w:pStyle w:val="Footer"/>
            <w:jc w:val="center"/>
            <w:rPr>
              <w:b/>
              <w:bCs/>
              <w:color w:val="4F81BD" w:themeColor="accent1"/>
              <w:sz w:val="24"/>
              <w:szCs w:val="24"/>
            </w:rPr>
          </w:pPr>
          <w:r>
            <w:rPr>
              <w:b/>
              <w:bCs/>
              <w:color w:val="4F81BD" w:themeColor="accent1"/>
              <w:sz w:val="24"/>
              <w:szCs w:val="24"/>
            </w:rPr>
            <w:t>Project</w:t>
          </w:r>
        </w:p>
      </w:tc>
      <w:tc>
        <w:tcPr>
          <w:tcW w:w="7758" w:type="dxa"/>
        </w:tcPr>
        <w:p w:rsidR="001D17FC" w:rsidRDefault="001D17FC">
          <w:pPr>
            <w:pStyle w:val="Footer"/>
            <w:rPr>
              <w:sz w:val="20"/>
              <w:szCs w:val="20"/>
            </w:rPr>
          </w:pPr>
          <w:r w:rsidRPr="00FB115E">
            <w:rPr>
              <w:sz w:val="20"/>
              <w:szCs w:val="20"/>
            </w:rPr>
            <w:t xml:space="preserve">Matthew Shirley, Nikita </w:t>
          </w:r>
          <w:proofErr w:type="spellStart"/>
          <w:r w:rsidRPr="00FB115E">
            <w:rPr>
              <w:sz w:val="20"/>
              <w:szCs w:val="20"/>
            </w:rPr>
            <w:t>Gmiryan</w:t>
          </w:r>
          <w:r>
            <w:rPr>
              <w:sz w:val="20"/>
              <w:szCs w:val="20"/>
            </w:rPr>
            <w:t>s</w:t>
          </w:r>
          <w:r w:rsidRPr="00FB115E">
            <w:rPr>
              <w:sz w:val="20"/>
              <w:szCs w:val="20"/>
            </w:rPr>
            <w:t>ky</w:t>
          </w:r>
          <w:proofErr w:type="spellEnd"/>
          <w:r w:rsidRPr="00FB115E">
            <w:rPr>
              <w:sz w:val="20"/>
              <w:szCs w:val="20"/>
            </w:rPr>
            <w:t xml:space="preserve">, </w:t>
          </w:r>
          <w:proofErr w:type="spellStart"/>
          <w:r w:rsidRPr="00FB115E">
            <w:rPr>
              <w:sz w:val="20"/>
              <w:szCs w:val="20"/>
            </w:rPr>
            <w:t>Werawati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Phang</w:t>
          </w:r>
          <w:proofErr w:type="spellEnd"/>
          <w:r>
            <w:rPr>
              <w:sz w:val="20"/>
              <w:szCs w:val="20"/>
            </w:rPr>
            <w:t xml:space="preserve">, Jonathan </w:t>
          </w:r>
          <w:proofErr w:type="spellStart"/>
          <w:r w:rsidRPr="00FB115E">
            <w:rPr>
              <w:sz w:val="20"/>
              <w:szCs w:val="20"/>
            </w:rPr>
            <w:t>Marlo</w:t>
          </w:r>
          <w:proofErr w:type="spellEnd"/>
          <w:r w:rsidRPr="00FB115E">
            <w:rPr>
              <w:sz w:val="20"/>
              <w:szCs w:val="20"/>
            </w:rPr>
            <w:t xml:space="preserve"> </w:t>
          </w:r>
          <w:proofErr w:type="spellStart"/>
          <w:r w:rsidRPr="00FB115E">
            <w:rPr>
              <w:sz w:val="20"/>
              <w:szCs w:val="20"/>
            </w:rPr>
            <w:t>Gampon</w:t>
          </w:r>
          <w:proofErr w:type="spellEnd"/>
          <w:r w:rsidRPr="00FB115E">
            <w:rPr>
              <w:sz w:val="20"/>
              <w:szCs w:val="20"/>
            </w:rPr>
            <w:t xml:space="preserve">, Joshua </w:t>
          </w:r>
          <w:proofErr w:type="spellStart"/>
          <w:r w:rsidRPr="00FB115E">
            <w:rPr>
              <w:sz w:val="20"/>
              <w:szCs w:val="20"/>
            </w:rPr>
            <w:t>Jodesty</w:t>
          </w:r>
          <w:proofErr w:type="spellEnd"/>
        </w:p>
        <w:p w:rsidR="001D17FC" w:rsidRPr="00FB115E" w:rsidRDefault="001D17FC">
          <w:pPr>
            <w:pStyle w:val="Footer"/>
            <w:rPr>
              <w:sz w:val="20"/>
              <w:szCs w:val="20"/>
            </w:rPr>
          </w:pPr>
        </w:p>
      </w:tc>
    </w:tr>
  </w:tbl>
  <w:p w:rsidR="001D17FC" w:rsidRDefault="001D17FC" w:rsidP="00145B2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B8" w:rsidRDefault="00A05AB8" w:rsidP="0072007D">
      <w:pPr>
        <w:spacing w:after="0" w:line="240" w:lineRule="auto"/>
      </w:pPr>
      <w:r>
        <w:separator/>
      </w:r>
    </w:p>
  </w:footnote>
  <w:footnote w:type="continuationSeparator" w:id="0">
    <w:p w:rsidR="00A05AB8" w:rsidRDefault="00A05AB8" w:rsidP="0072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FC" w:rsidRDefault="001D17FC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 w:rsidRPr="008F0826">
      <w:rPr>
        <w:rFonts w:ascii="Arial" w:hAnsi="Arial" w:cs="Arial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-130175</wp:posOffset>
          </wp:positionV>
          <wp:extent cx="1898015" cy="655955"/>
          <wp:effectExtent l="0" t="0" r="6985" b="0"/>
          <wp:wrapTight wrapText="bothSides">
            <wp:wrapPolygon edited="0">
              <wp:start x="0" y="0"/>
              <wp:lineTo x="0" y="20701"/>
              <wp:lineTo x="21463" y="20701"/>
              <wp:lineTo x="21463" y="0"/>
              <wp:lineTo x="0" y="0"/>
            </wp:wrapPolygon>
          </wp:wrapTight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e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23270" b="25526"/>
                  <a:stretch/>
                </pic:blipFill>
                <pic:spPr bwMode="auto">
                  <a:xfrm>
                    <a:off x="0" y="0"/>
                    <a:ext cx="1898015" cy="6559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6"/>
        <w:szCs w:val="36"/>
      </w:rPr>
      <w:t xml:space="preserve">   </w:t>
    </w:r>
    <w:r w:rsidRPr="008F0826">
      <w:rPr>
        <w:rFonts w:ascii="Arial" w:hAnsi="Arial" w:cs="Arial"/>
        <w:b/>
        <w:sz w:val="36"/>
        <w:szCs w:val="36"/>
      </w:rPr>
      <w:t>College of Science and Technology</w:t>
    </w:r>
  </w:p>
  <w:p w:rsidR="001D17FC" w:rsidRPr="008F0826" w:rsidRDefault="00FD31B9" w:rsidP="0072007D">
    <w:pPr>
      <w:spacing w:after="0" w:line="240" w:lineRule="auto"/>
      <w:ind w:left="2880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noProof/>
        <w:sz w:val="36"/>
        <w:szCs w:val="36"/>
      </w:rPr>
      <w:pict>
        <v:line id="Straight Connector 2" o:spid="_x0000_s14337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31.9pt" to="50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" strokecolor="black [3200]" strokeweight="3pt">
          <v:shadow on="t" opacity="22936f" origin=",.5" offset="0,.63889mm"/>
          <o:lock v:ext="edit" shapetype="f"/>
          <w10:wrap anchorx="margin"/>
        </v:line>
      </w:pict>
    </w:r>
    <w:r w:rsidR="001D17FC">
      <w:rPr>
        <w:rFonts w:ascii="Arial" w:hAnsi="Arial" w:cs="Arial"/>
        <w:b/>
        <w:sz w:val="36"/>
        <w:szCs w:val="36"/>
      </w:rPr>
      <w:t xml:space="preserve">     Systems Analysis and Design</w:t>
    </w:r>
  </w:p>
  <w:p w:rsidR="001D17FC" w:rsidRPr="009A2F38" w:rsidRDefault="001D17FC" w:rsidP="0072007D">
    <w:pPr>
      <w:jc w:val="center"/>
      <w:rPr>
        <w:rFonts w:ascii="Arial" w:eastAsia="Times New Roman" w:hAnsi="Arial" w:cs="Arial"/>
        <w:b/>
        <w:bCs/>
        <w:color w:val="000000"/>
        <w:sz w:val="4"/>
        <w:szCs w:val="4"/>
      </w:rPr>
    </w:pPr>
  </w:p>
  <w:p w:rsidR="001D17FC" w:rsidRPr="0072007D" w:rsidRDefault="001D17FC" w:rsidP="007200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A6C"/>
    <w:multiLevelType w:val="hybridMultilevel"/>
    <w:tmpl w:val="74D0DD4A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61AA1"/>
    <w:multiLevelType w:val="hybridMultilevel"/>
    <w:tmpl w:val="709685EE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87A5B"/>
    <w:multiLevelType w:val="hybridMultilevel"/>
    <w:tmpl w:val="721AD374"/>
    <w:lvl w:ilvl="0" w:tplc="257C85D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362E6"/>
    <w:multiLevelType w:val="hybridMultilevel"/>
    <w:tmpl w:val="E07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304E5"/>
    <w:multiLevelType w:val="hybridMultilevel"/>
    <w:tmpl w:val="CC3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82262"/>
    <w:multiLevelType w:val="hybridMultilevel"/>
    <w:tmpl w:val="660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E3C99"/>
    <w:multiLevelType w:val="hybridMultilevel"/>
    <w:tmpl w:val="0DC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5B4D7F"/>
    <w:multiLevelType w:val="hybridMultilevel"/>
    <w:tmpl w:val="1FB60F72"/>
    <w:lvl w:ilvl="0" w:tplc="1D56E7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59414A"/>
    <w:multiLevelType w:val="hybridMultilevel"/>
    <w:tmpl w:val="03D0C3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3320919"/>
    <w:multiLevelType w:val="hybridMultilevel"/>
    <w:tmpl w:val="5424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72007D"/>
    <w:rsid w:val="00023A94"/>
    <w:rsid w:val="00044017"/>
    <w:rsid w:val="000500B8"/>
    <w:rsid w:val="00076832"/>
    <w:rsid w:val="000E205B"/>
    <w:rsid w:val="000E7173"/>
    <w:rsid w:val="00145B2B"/>
    <w:rsid w:val="00175958"/>
    <w:rsid w:val="00177D56"/>
    <w:rsid w:val="001D17FC"/>
    <w:rsid w:val="001D6D0B"/>
    <w:rsid w:val="0020064A"/>
    <w:rsid w:val="00276875"/>
    <w:rsid w:val="00286773"/>
    <w:rsid w:val="00347028"/>
    <w:rsid w:val="003805F9"/>
    <w:rsid w:val="004657A6"/>
    <w:rsid w:val="00496D64"/>
    <w:rsid w:val="0049705D"/>
    <w:rsid w:val="00587EA1"/>
    <w:rsid w:val="00631C33"/>
    <w:rsid w:val="00662EC6"/>
    <w:rsid w:val="00665CA6"/>
    <w:rsid w:val="006724F8"/>
    <w:rsid w:val="006929A3"/>
    <w:rsid w:val="0072007D"/>
    <w:rsid w:val="0079535F"/>
    <w:rsid w:val="007C119F"/>
    <w:rsid w:val="00856A90"/>
    <w:rsid w:val="008C5722"/>
    <w:rsid w:val="008C6559"/>
    <w:rsid w:val="008C6EBF"/>
    <w:rsid w:val="008E75A3"/>
    <w:rsid w:val="009B3A97"/>
    <w:rsid w:val="009C3022"/>
    <w:rsid w:val="009F6699"/>
    <w:rsid w:val="00A05AB8"/>
    <w:rsid w:val="00A17248"/>
    <w:rsid w:val="00B03FFD"/>
    <w:rsid w:val="00B65417"/>
    <w:rsid w:val="00CC5579"/>
    <w:rsid w:val="00D13369"/>
    <w:rsid w:val="00D303E3"/>
    <w:rsid w:val="00D61C39"/>
    <w:rsid w:val="00D63C24"/>
    <w:rsid w:val="00DA6FD8"/>
    <w:rsid w:val="00E368FE"/>
    <w:rsid w:val="00E80E3F"/>
    <w:rsid w:val="00F13D7C"/>
    <w:rsid w:val="00F530CD"/>
    <w:rsid w:val="00FB115E"/>
    <w:rsid w:val="00FD31B9"/>
    <w:rsid w:val="00FF0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1B9"/>
  </w:style>
  <w:style w:type="paragraph" w:styleId="Heading1">
    <w:name w:val="heading 1"/>
    <w:basedOn w:val="Normal"/>
    <w:next w:val="Normal"/>
    <w:link w:val="Heading1Char"/>
    <w:uiPriority w:val="9"/>
    <w:qFormat/>
    <w:rsid w:val="00145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7D"/>
  </w:style>
  <w:style w:type="paragraph" w:styleId="Footer">
    <w:name w:val="footer"/>
    <w:basedOn w:val="Normal"/>
    <w:link w:val="Foot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7D"/>
  </w:style>
  <w:style w:type="paragraph" w:styleId="BalloonText">
    <w:name w:val="Balloon Text"/>
    <w:basedOn w:val="Normal"/>
    <w:link w:val="BalloonTextChar"/>
    <w:uiPriority w:val="99"/>
    <w:semiHidden/>
    <w:unhideWhenUsed/>
    <w:rsid w:val="007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FF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5B2B"/>
  </w:style>
  <w:style w:type="character" w:customStyle="1" w:styleId="Heading1Char">
    <w:name w:val="Heading 1 Char"/>
    <w:basedOn w:val="DefaultParagraphFont"/>
    <w:link w:val="Heading1"/>
    <w:uiPriority w:val="9"/>
    <w:rsid w:val="00145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B2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5B2B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5B2B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5B2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table" w:styleId="TableGrid">
    <w:name w:val="Table Grid"/>
    <w:basedOn w:val="TableNormal"/>
    <w:uiPriority w:val="59"/>
    <w:rsid w:val="00B6541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TableGrid1">
    <w:name w:val="Table Grid1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7D"/>
  </w:style>
  <w:style w:type="paragraph" w:styleId="Footer">
    <w:name w:val="footer"/>
    <w:basedOn w:val="Normal"/>
    <w:link w:val="FooterChar"/>
    <w:uiPriority w:val="99"/>
    <w:unhideWhenUsed/>
    <w:rsid w:val="0072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7D"/>
  </w:style>
  <w:style w:type="paragraph" w:styleId="BalloonText">
    <w:name w:val="Balloon Text"/>
    <w:basedOn w:val="Normal"/>
    <w:link w:val="BalloonTextChar"/>
    <w:uiPriority w:val="99"/>
    <w:semiHidden/>
    <w:unhideWhenUsed/>
    <w:rsid w:val="0072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3FF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5B2B"/>
  </w:style>
  <w:style w:type="character" w:customStyle="1" w:styleId="Heading1Char">
    <w:name w:val="Heading 1 Char"/>
    <w:basedOn w:val="DefaultParagraphFont"/>
    <w:link w:val="Heading1"/>
    <w:uiPriority w:val="9"/>
    <w:rsid w:val="00145B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B2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45B2B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45B2B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5B2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45B2B"/>
    <w:pPr>
      <w:spacing w:after="0"/>
    </w:pPr>
  </w:style>
  <w:style w:type="table" w:styleId="TableGrid">
    <w:name w:val="Table Grid"/>
    <w:basedOn w:val="TableNormal"/>
    <w:uiPriority w:val="59"/>
    <w:rsid w:val="00B65417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TableGrid1">
    <w:name w:val="Table Grid1"/>
    <w:rsid w:val="008C655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4454A-CE3A-41A4-BA08-73E3ED61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tuc68820</cp:lastModifiedBy>
  <cp:revision>2</cp:revision>
  <cp:lastPrinted>2012-10-05T14:36:00Z</cp:lastPrinted>
  <dcterms:created xsi:type="dcterms:W3CDTF">2012-11-28T15:34:00Z</dcterms:created>
  <dcterms:modified xsi:type="dcterms:W3CDTF">2012-11-28T15:34:00Z</dcterms:modified>
</cp:coreProperties>
</file>