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3A" w:rsidRPr="00FF624A" w:rsidRDefault="00E62E3A" w:rsidP="001953B6">
      <w:pPr>
        <w:spacing w:line="240" w:lineRule="auto"/>
        <w:jc w:val="center"/>
        <w:rPr>
          <w:rFonts w:cstheme="minorHAnsi"/>
          <w:b/>
          <w:sz w:val="24"/>
          <w:szCs w:val="24"/>
        </w:rPr>
      </w:pPr>
      <w:bookmarkStart w:id="0" w:name="_GoBack"/>
      <w:bookmarkEnd w:id="0"/>
    </w:p>
    <w:p w:rsidR="00E62E3A" w:rsidRPr="00FF624A" w:rsidRDefault="00E62E3A" w:rsidP="001953B6">
      <w:pPr>
        <w:spacing w:line="240" w:lineRule="auto"/>
        <w:jc w:val="center"/>
        <w:rPr>
          <w:rFonts w:cstheme="minorHAnsi"/>
          <w:b/>
          <w:sz w:val="24"/>
          <w:szCs w:val="24"/>
        </w:rPr>
      </w:pPr>
    </w:p>
    <w:p w:rsidR="00E62E3A" w:rsidRPr="00FF624A" w:rsidRDefault="00E62E3A" w:rsidP="001953B6">
      <w:pPr>
        <w:spacing w:line="240" w:lineRule="auto"/>
        <w:jc w:val="center"/>
        <w:rPr>
          <w:rFonts w:cstheme="minorHAnsi"/>
          <w:b/>
          <w:sz w:val="24"/>
          <w:szCs w:val="24"/>
        </w:rPr>
      </w:pPr>
    </w:p>
    <w:p w:rsidR="00E62E3A" w:rsidRPr="00FF624A" w:rsidRDefault="00E62E3A" w:rsidP="001953B6">
      <w:pPr>
        <w:spacing w:line="240" w:lineRule="auto"/>
        <w:jc w:val="center"/>
        <w:rPr>
          <w:rFonts w:cstheme="minorHAnsi"/>
          <w:b/>
          <w:sz w:val="24"/>
          <w:szCs w:val="24"/>
        </w:rPr>
      </w:pPr>
    </w:p>
    <w:p w:rsidR="00E62E3A" w:rsidRPr="00FF624A" w:rsidRDefault="00E62E3A" w:rsidP="001953B6">
      <w:pPr>
        <w:spacing w:line="240" w:lineRule="auto"/>
        <w:jc w:val="center"/>
        <w:rPr>
          <w:rFonts w:cstheme="minorHAnsi"/>
          <w:b/>
          <w:sz w:val="24"/>
          <w:szCs w:val="24"/>
        </w:rPr>
      </w:pPr>
    </w:p>
    <w:p w:rsidR="00E62E3A" w:rsidRPr="00FF624A" w:rsidRDefault="00E62E3A" w:rsidP="001953B6">
      <w:pPr>
        <w:spacing w:line="240" w:lineRule="auto"/>
        <w:jc w:val="center"/>
        <w:rPr>
          <w:rFonts w:cstheme="minorHAnsi"/>
          <w:b/>
          <w:sz w:val="24"/>
          <w:szCs w:val="24"/>
        </w:rPr>
      </w:pPr>
    </w:p>
    <w:p w:rsidR="00E62E3A" w:rsidRPr="00FF624A" w:rsidRDefault="00E62E3A" w:rsidP="001953B6">
      <w:pPr>
        <w:spacing w:line="240" w:lineRule="auto"/>
        <w:jc w:val="center"/>
        <w:rPr>
          <w:rFonts w:cstheme="minorHAnsi"/>
          <w:b/>
          <w:sz w:val="24"/>
          <w:szCs w:val="24"/>
        </w:rPr>
      </w:pPr>
    </w:p>
    <w:p w:rsidR="00E62E3A" w:rsidRPr="00FF624A" w:rsidRDefault="00E62E3A" w:rsidP="001953B6">
      <w:pPr>
        <w:spacing w:line="240" w:lineRule="auto"/>
        <w:jc w:val="center"/>
        <w:rPr>
          <w:rFonts w:cstheme="minorHAnsi"/>
          <w:b/>
          <w:sz w:val="24"/>
          <w:szCs w:val="24"/>
        </w:rPr>
      </w:pPr>
    </w:p>
    <w:p w:rsidR="00E62E3A" w:rsidRPr="00FF624A" w:rsidRDefault="00E62E3A" w:rsidP="001953B6">
      <w:pPr>
        <w:spacing w:line="240" w:lineRule="auto"/>
        <w:jc w:val="center"/>
        <w:rPr>
          <w:rFonts w:cstheme="minorHAnsi"/>
          <w:b/>
          <w:sz w:val="24"/>
          <w:szCs w:val="24"/>
        </w:rPr>
      </w:pPr>
    </w:p>
    <w:p w:rsidR="00E62E3A" w:rsidRPr="00FF624A" w:rsidRDefault="00A7094A" w:rsidP="001953B6">
      <w:pPr>
        <w:spacing w:line="240" w:lineRule="auto"/>
        <w:jc w:val="center"/>
        <w:rPr>
          <w:rFonts w:cstheme="minorHAnsi"/>
          <w:b/>
          <w:sz w:val="48"/>
          <w:szCs w:val="48"/>
        </w:rPr>
      </w:pPr>
      <w:r w:rsidRPr="00FF624A">
        <w:rPr>
          <w:rFonts w:cstheme="minorHAnsi"/>
          <w:b/>
          <w:sz w:val="48"/>
          <w:szCs w:val="48"/>
        </w:rPr>
        <w:t>IBC Biosafety</w:t>
      </w:r>
      <w:r w:rsidR="00BA24BD">
        <w:rPr>
          <w:rFonts w:cstheme="minorHAnsi"/>
          <w:b/>
          <w:sz w:val="48"/>
          <w:szCs w:val="48"/>
        </w:rPr>
        <w:t xml:space="preserve">: Registration System </w:t>
      </w:r>
    </w:p>
    <w:p w:rsidR="001953B6" w:rsidRPr="00FF624A" w:rsidRDefault="00E62E3A" w:rsidP="001953B6">
      <w:pPr>
        <w:spacing w:line="240" w:lineRule="auto"/>
        <w:jc w:val="center"/>
        <w:rPr>
          <w:rFonts w:cstheme="minorHAnsi"/>
          <w:b/>
          <w:sz w:val="40"/>
          <w:szCs w:val="40"/>
        </w:rPr>
      </w:pPr>
      <w:r w:rsidRPr="00FF624A">
        <w:rPr>
          <w:rFonts w:cstheme="minorHAnsi"/>
          <w:b/>
          <w:sz w:val="40"/>
          <w:szCs w:val="40"/>
        </w:rPr>
        <w:t>Design Overview Document</w:t>
      </w:r>
    </w:p>
    <w:p w:rsidR="007259C0" w:rsidRPr="00FF624A" w:rsidRDefault="00BA24BD" w:rsidP="007259C0">
      <w:pPr>
        <w:spacing w:line="240" w:lineRule="auto"/>
        <w:jc w:val="center"/>
        <w:rPr>
          <w:rFonts w:cstheme="minorHAnsi"/>
          <w:b/>
          <w:i/>
          <w:sz w:val="24"/>
          <w:szCs w:val="24"/>
        </w:rPr>
      </w:pPr>
      <w:r>
        <w:rPr>
          <w:rFonts w:cstheme="minorHAnsi"/>
          <w:b/>
          <w:i/>
          <w:sz w:val="24"/>
          <w:szCs w:val="24"/>
        </w:rPr>
        <w:t>CD6 Final v1.1</w:t>
      </w:r>
    </w:p>
    <w:p w:rsidR="007259C0" w:rsidRPr="00FF624A" w:rsidRDefault="007259C0" w:rsidP="007259C0">
      <w:pPr>
        <w:spacing w:line="240" w:lineRule="auto"/>
        <w:jc w:val="center"/>
        <w:rPr>
          <w:rFonts w:cstheme="minorHAnsi"/>
          <w:sz w:val="24"/>
          <w:szCs w:val="24"/>
        </w:rPr>
      </w:pPr>
      <w:r w:rsidRPr="00FF624A">
        <w:rPr>
          <w:rFonts w:cstheme="minorHAnsi"/>
          <w:sz w:val="24"/>
          <w:szCs w:val="24"/>
        </w:rPr>
        <w:t>11-19-2012</w:t>
      </w:r>
    </w:p>
    <w:p w:rsidR="001953B6" w:rsidRPr="00FF624A" w:rsidRDefault="001953B6" w:rsidP="00933567">
      <w:pPr>
        <w:spacing w:line="240" w:lineRule="auto"/>
        <w:rPr>
          <w:rFonts w:cstheme="minorHAnsi"/>
          <w:b/>
          <w:sz w:val="24"/>
          <w:szCs w:val="24"/>
          <w:u w:val="single"/>
        </w:rPr>
      </w:pPr>
    </w:p>
    <w:p w:rsidR="001953B6" w:rsidRPr="00FF624A" w:rsidRDefault="001953B6" w:rsidP="00933567">
      <w:pPr>
        <w:spacing w:line="240" w:lineRule="auto"/>
        <w:rPr>
          <w:rFonts w:cstheme="minorHAnsi"/>
          <w:b/>
          <w:sz w:val="24"/>
          <w:szCs w:val="24"/>
          <w:u w:val="single"/>
        </w:rPr>
      </w:pPr>
    </w:p>
    <w:p w:rsidR="001953B6" w:rsidRPr="00FF624A" w:rsidRDefault="001953B6" w:rsidP="00933567">
      <w:pPr>
        <w:spacing w:line="240" w:lineRule="auto"/>
        <w:rPr>
          <w:rFonts w:cstheme="minorHAnsi"/>
          <w:b/>
          <w:sz w:val="24"/>
          <w:szCs w:val="24"/>
          <w:u w:val="single"/>
        </w:rPr>
      </w:pPr>
    </w:p>
    <w:p w:rsidR="001953B6" w:rsidRPr="00FF624A" w:rsidRDefault="001953B6" w:rsidP="00933567">
      <w:pPr>
        <w:spacing w:line="240" w:lineRule="auto"/>
        <w:rPr>
          <w:rFonts w:cstheme="minorHAnsi"/>
          <w:b/>
          <w:sz w:val="24"/>
          <w:szCs w:val="24"/>
          <w:u w:val="single"/>
        </w:rPr>
      </w:pPr>
    </w:p>
    <w:p w:rsidR="001953B6" w:rsidRPr="00FF624A" w:rsidRDefault="001953B6" w:rsidP="00933567">
      <w:pPr>
        <w:spacing w:line="240" w:lineRule="auto"/>
        <w:rPr>
          <w:rFonts w:cstheme="minorHAnsi"/>
          <w:b/>
          <w:sz w:val="24"/>
          <w:szCs w:val="24"/>
          <w:u w:val="single"/>
        </w:rPr>
      </w:pPr>
    </w:p>
    <w:p w:rsidR="001953B6" w:rsidRPr="00FF624A" w:rsidRDefault="001953B6" w:rsidP="00933567">
      <w:pPr>
        <w:spacing w:line="240" w:lineRule="auto"/>
        <w:rPr>
          <w:rFonts w:cstheme="minorHAnsi"/>
          <w:b/>
          <w:sz w:val="24"/>
          <w:szCs w:val="24"/>
          <w:u w:val="single"/>
        </w:rPr>
      </w:pPr>
    </w:p>
    <w:p w:rsidR="001953B6" w:rsidRPr="00FF624A" w:rsidRDefault="001953B6" w:rsidP="00933567">
      <w:pPr>
        <w:spacing w:line="240" w:lineRule="auto"/>
        <w:rPr>
          <w:rFonts w:cstheme="minorHAnsi"/>
          <w:b/>
          <w:sz w:val="24"/>
          <w:szCs w:val="24"/>
          <w:u w:val="single"/>
        </w:rPr>
      </w:pPr>
    </w:p>
    <w:p w:rsidR="001953B6" w:rsidRPr="00FF624A" w:rsidRDefault="001953B6" w:rsidP="00933567">
      <w:pPr>
        <w:spacing w:line="240" w:lineRule="auto"/>
        <w:rPr>
          <w:rFonts w:cstheme="minorHAnsi"/>
          <w:b/>
          <w:sz w:val="24"/>
          <w:szCs w:val="24"/>
          <w:u w:val="single"/>
        </w:rPr>
      </w:pPr>
    </w:p>
    <w:p w:rsidR="001953B6" w:rsidRPr="00FF624A" w:rsidRDefault="001953B6" w:rsidP="00933567">
      <w:pPr>
        <w:spacing w:line="240" w:lineRule="auto"/>
        <w:rPr>
          <w:rFonts w:cstheme="minorHAnsi"/>
          <w:b/>
          <w:sz w:val="24"/>
          <w:szCs w:val="24"/>
          <w:u w:val="single"/>
        </w:rPr>
      </w:pPr>
    </w:p>
    <w:p w:rsidR="00341BF0" w:rsidRPr="00FF624A" w:rsidRDefault="00341BF0" w:rsidP="00933567">
      <w:pPr>
        <w:spacing w:line="240" w:lineRule="auto"/>
        <w:rPr>
          <w:rFonts w:cstheme="minorHAnsi"/>
          <w:b/>
          <w:sz w:val="24"/>
          <w:szCs w:val="24"/>
          <w:u w:val="single"/>
        </w:rPr>
      </w:pPr>
    </w:p>
    <w:p w:rsidR="00341BF0" w:rsidRPr="00FF624A" w:rsidRDefault="00341BF0" w:rsidP="00933567">
      <w:pPr>
        <w:spacing w:line="240" w:lineRule="auto"/>
        <w:rPr>
          <w:rFonts w:cstheme="minorHAnsi"/>
          <w:b/>
          <w:sz w:val="24"/>
          <w:szCs w:val="24"/>
        </w:rPr>
      </w:pPr>
    </w:p>
    <w:p w:rsidR="00341BF0" w:rsidRPr="00FF624A" w:rsidRDefault="00341BF0" w:rsidP="00341BF0">
      <w:pPr>
        <w:pStyle w:val="Footer"/>
        <w:rPr>
          <w:rFonts w:cstheme="minorHAnsi"/>
          <w:b/>
          <w:sz w:val="24"/>
          <w:szCs w:val="24"/>
        </w:rPr>
      </w:pPr>
    </w:p>
    <w:p w:rsidR="00E62E3A" w:rsidRPr="00FF624A" w:rsidRDefault="00933567" w:rsidP="00E62E3A">
      <w:pPr>
        <w:spacing w:line="240" w:lineRule="auto"/>
        <w:jc w:val="center"/>
        <w:rPr>
          <w:rFonts w:cstheme="minorHAnsi"/>
          <w:b/>
          <w:sz w:val="24"/>
          <w:szCs w:val="24"/>
          <w:u w:val="single"/>
        </w:rPr>
      </w:pPr>
      <w:r w:rsidRPr="00FF624A">
        <w:rPr>
          <w:rFonts w:cstheme="minorHAnsi"/>
          <w:b/>
          <w:sz w:val="24"/>
          <w:szCs w:val="24"/>
          <w:u w:val="single"/>
        </w:rPr>
        <w:t>Table of Contents</w:t>
      </w:r>
    </w:p>
    <w:p w:rsidR="00E62E3A" w:rsidRPr="00FF624A" w:rsidRDefault="00E62E3A" w:rsidP="00E062B7">
      <w:pPr>
        <w:pStyle w:val="ListParagraph"/>
        <w:numPr>
          <w:ilvl w:val="0"/>
          <w:numId w:val="7"/>
        </w:numPr>
        <w:spacing w:line="240" w:lineRule="exact"/>
        <w:ind w:left="360"/>
        <w:contextualSpacing w:val="0"/>
        <w:rPr>
          <w:rFonts w:cstheme="minorHAnsi"/>
          <w:b/>
          <w:sz w:val="23"/>
          <w:szCs w:val="23"/>
        </w:rPr>
      </w:pPr>
      <w:r w:rsidRPr="00FF624A">
        <w:rPr>
          <w:rFonts w:cstheme="minorHAnsi"/>
          <w:b/>
          <w:sz w:val="23"/>
          <w:szCs w:val="23"/>
        </w:rPr>
        <w:t>Introduction</w:t>
      </w:r>
      <w:r w:rsidR="003E39EC" w:rsidRPr="00FF624A">
        <w:rPr>
          <w:rFonts w:cstheme="minorHAnsi"/>
          <w:b/>
          <w:sz w:val="23"/>
          <w:szCs w:val="23"/>
        </w:rPr>
        <w:t>………………</w:t>
      </w:r>
      <w:r w:rsidR="00A7094A" w:rsidRPr="00FF624A">
        <w:rPr>
          <w:rFonts w:cstheme="minorHAnsi"/>
          <w:b/>
          <w:sz w:val="23"/>
          <w:szCs w:val="23"/>
        </w:rPr>
        <w:t>………………………………………………………………………………….</w:t>
      </w:r>
      <w:r w:rsidR="003E39EC" w:rsidRPr="00FF624A">
        <w:rPr>
          <w:rFonts w:cstheme="minorHAnsi"/>
          <w:b/>
          <w:sz w:val="23"/>
          <w:szCs w:val="23"/>
        </w:rPr>
        <w:t>……</w:t>
      </w:r>
      <w:r w:rsidR="00A7094A" w:rsidRPr="00FF624A">
        <w:rPr>
          <w:rFonts w:cstheme="minorHAnsi"/>
          <w:b/>
          <w:sz w:val="23"/>
          <w:szCs w:val="23"/>
        </w:rPr>
        <w:t>….</w:t>
      </w:r>
      <w:r w:rsidR="00BA4ABD" w:rsidRPr="00FF624A">
        <w:rPr>
          <w:rFonts w:cstheme="minorHAnsi"/>
          <w:b/>
          <w:sz w:val="23"/>
          <w:szCs w:val="23"/>
        </w:rPr>
        <w:t>.</w:t>
      </w:r>
      <w:r w:rsidR="00341BF0" w:rsidRPr="00FF624A">
        <w:rPr>
          <w:rFonts w:cstheme="minorHAnsi"/>
          <w:b/>
          <w:sz w:val="23"/>
          <w:szCs w:val="23"/>
        </w:rPr>
        <w:t>…..</w:t>
      </w:r>
      <w:r w:rsidR="003E39EC" w:rsidRPr="00FF624A">
        <w:rPr>
          <w:rFonts w:cstheme="minorHAnsi"/>
          <w:b/>
          <w:sz w:val="23"/>
          <w:szCs w:val="23"/>
        </w:rPr>
        <w:t>3</w:t>
      </w:r>
    </w:p>
    <w:p w:rsidR="0094664B" w:rsidRPr="00FF624A" w:rsidRDefault="00933567" w:rsidP="00E062B7">
      <w:pPr>
        <w:pStyle w:val="ListParagraph"/>
        <w:numPr>
          <w:ilvl w:val="1"/>
          <w:numId w:val="9"/>
        </w:numPr>
        <w:spacing w:line="240" w:lineRule="exact"/>
        <w:ind w:left="1440" w:hanging="720"/>
        <w:contextualSpacing w:val="0"/>
        <w:rPr>
          <w:rFonts w:cstheme="minorHAnsi"/>
          <w:sz w:val="23"/>
          <w:szCs w:val="23"/>
        </w:rPr>
      </w:pPr>
      <w:r w:rsidRPr="00FF624A">
        <w:rPr>
          <w:rFonts w:cstheme="minorHAnsi"/>
          <w:sz w:val="23"/>
          <w:szCs w:val="23"/>
        </w:rPr>
        <w:t>Ove</w:t>
      </w:r>
      <w:r w:rsidR="0094664B" w:rsidRPr="00FF624A">
        <w:rPr>
          <w:rFonts w:cstheme="minorHAnsi"/>
          <w:sz w:val="23"/>
          <w:szCs w:val="23"/>
        </w:rPr>
        <w:t>r</w:t>
      </w:r>
      <w:r w:rsidRPr="00FF624A">
        <w:rPr>
          <w:rFonts w:cstheme="minorHAnsi"/>
          <w:sz w:val="23"/>
          <w:szCs w:val="23"/>
        </w:rPr>
        <w:t>view</w:t>
      </w:r>
      <w:r w:rsidR="00810320" w:rsidRPr="00FF624A">
        <w:rPr>
          <w:rFonts w:cstheme="minorHAnsi"/>
          <w:sz w:val="23"/>
          <w:szCs w:val="23"/>
        </w:rPr>
        <w:t>____________________</w:t>
      </w:r>
      <w:r w:rsidR="00E30ACA" w:rsidRPr="00FF624A">
        <w:rPr>
          <w:rFonts w:cstheme="minorHAnsi"/>
          <w:sz w:val="23"/>
          <w:szCs w:val="23"/>
        </w:rPr>
        <w:t>_______________________________</w:t>
      </w:r>
      <w:r w:rsidR="00547706">
        <w:rPr>
          <w:rFonts w:cstheme="minorHAnsi"/>
          <w:sz w:val="23"/>
          <w:szCs w:val="23"/>
        </w:rPr>
        <w:t>___</w:t>
      </w:r>
      <w:r w:rsidR="00E30ACA" w:rsidRPr="00FF624A">
        <w:rPr>
          <w:rFonts w:cstheme="minorHAnsi"/>
          <w:sz w:val="23"/>
          <w:szCs w:val="23"/>
        </w:rPr>
        <w:t xml:space="preserve"> </w:t>
      </w:r>
      <w:r w:rsidRPr="00FF624A">
        <w:rPr>
          <w:rFonts w:cstheme="minorHAnsi"/>
          <w:sz w:val="23"/>
          <w:szCs w:val="23"/>
        </w:rPr>
        <w:t>3</w:t>
      </w:r>
    </w:p>
    <w:p w:rsidR="0094664B" w:rsidRPr="00FF624A" w:rsidRDefault="00933567" w:rsidP="00E062B7">
      <w:pPr>
        <w:pStyle w:val="ListParagraph"/>
        <w:numPr>
          <w:ilvl w:val="1"/>
          <w:numId w:val="9"/>
        </w:numPr>
        <w:spacing w:line="240" w:lineRule="exact"/>
        <w:ind w:left="1440" w:hanging="720"/>
        <w:contextualSpacing w:val="0"/>
        <w:rPr>
          <w:rFonts w:cstheme="minorHAnsi"/>
          <w:sz w:val="23"/>
          <w:szCs w:val="23"/>
        </w:rPr>
      </w:pPr>
      <w:r w:rsidRPr="00FF624A">
        <w:rPr>
          <w:rFonts w:cstheme="minorHAnsi"/>
          <w:sz w:val="23"/>
          <w:szCs w:val="23"/>
        </w:rPr>
        <w:t>Background</w:t>
      </w:r>
      <w:r w:rsidR="00810320" w:rsidRPr="00FF624A">
        <w:rPr>
          <w:rFonts w:cstheme="minorHAnsi"/>
          <w:sz w:val="23"/>
          <w:szCs w:val="23"/>
        </w:rPr>
        <w:t>_____________________</w:t>
      </w:r>
      <w:r w:rsidR="00E30ACA" w:rsidRPr="00FF624A">
        <w:rPr>
          <w:rFonts w:cstheme="minorHAnsi"/>
          <w:sz w:val="23"/>
          <w:szCs w:val="23"/>
        </w:rPr>
        <w:t xml:space="preserve">____________________________ </w:t>
      </w:r>
      <w:r w:rsidR="00547706">
        <w:rPr>
          <w:rFonts w:cstheme="minorHAnsi"/>
          <w:sz w:val="23"/>
          <w:szCs w:val="23"/>
        </w:rPr>
        <w:t>___</w:t>
      </w:r>
      <w:r w:rsidR="007259C0" w:rsidRPr="00FF624A">
        <w:rPr>
          <w:rFonts w:cstheme="minorHAnsi"/>
          <w:sz w:val="23"/>
          <w:szCs w:val="23"/>
        </w:rPr>
        <w:t>3</w:t>
      </w:r>
    </w:p>
    <w:p w:rsidR="003E39EC" w:rsidRPr="00FF624A" w:rsidRDefault="003E39EC" w:rsidP="00E062B7">
      <w:pPr>
        <w:pStyle w:val="ListParagraph"/>
        <w:numPr>
          <w:ilvl w:val="0"/>
          <w:numId w:val="7"/>
        </w:numPr>
        <w:spacing w:line="240" w:lineRule="exact"/>
        <w:ind w:left="360"/>
        <w:contextualSpacing w:val="0"/>
        <w:rPr>
          <w:rFonts w:cstheme="minorHAnsi"/>
          <w:b/>
          <w:sz w:val="23"/>
          <w:szCs w:val="23"/>
        </w:rPr>
      </w:pPr>
      <w:r w:rsidRPr="00FF624A">
        <w:rPr>
          <w:rFonts w:cstheme="minorHAnsi"/>
          <w:b/>
          <w:sz w:val="23"/>
          <w:szCs w:val="23"/>
        </w:rPr>
        <w:t>Requirements…………………………………………………………………………………………</w:t>
      </w:r>
      <w:r w:rsidR="00A7094A" w:rsidRPr="00FF624A">
        <w:rPr>
          <w:rFonts w:cstheme="minorHAnsi"/>
          <w:b/>
          <w:sz w:val="23"/>
          <w:szCs w:val="23"/>
        </w:rPr>
        <w:t>….</w:t>
      </w:r>
      <w:r w:rsidRPr="00FF624A">
        <w:rPr>
          <w:rFonts w:cstheme="minorHAnsi"/>
          <w:b/>
          <w:sz w:val="23"/>
          <w:szCs w:val="23"/>
        </w:rPr>
        <w:t>…</w:t>
      </w:r>
      <w:r w:rsidR="00A7094A" w:rsidRPr="00FF624A">
        <w:rPr>
          <w:rFonts w:cstheme="minorHAnsi"/>
          <w:b/>
          <w:sz w:val="23"/>
          <w:szCs w:val="23"/>
        </w:rPr>
        <w:t>.</w:t>
      </w:r>
      <w:r w:rsidR="00BA4ABD" w:rsidRPr="00FF624A">
        <w:rPr>
          <w:rFonts w:cstheme="minorHAnsi"/>
          <w:b/>
          <w:sz w:val="23"/>
          <w:szCs w:val="23"/>
        </w:rPr>
        <w:t>.</w:t>
      </w:r>
      <w:r w:rsidR="00A7094A" w:rsidRPr="00FF624A">
        <w:rPr>
          <w:rFonts w:cstheme="minorHAnsi"/>
          <w:b/>
          <w:sz w:val="23"/>
          <w:szCs w:val="23"/>
        </w:rPr>
        <w:t>…</w:t>
      </w:r>
      <w:r w:rsidR="00547706">
        <w:rPr>
          <w:rFonts w:cstheme="minorHAnsi"/>
          <w:b/>
          <w:sz w:val="23"/>
          <w:szCs w:val="23"/>
        </w:rPr>
        <w:t>……….</w:t>
      </w:r>
      <w:r w:rsidR="007259C0" w:rsidRPr="00FF624A">
        <w:rPr>
          <w:rFonts w:cstheme="minorHAnsi"/>
          <w:b/>
          <w:sz w:val="23"/>
          <w:szCs w:val="23"/>
        </w:rPr>
        <w:t>.4</w:t>
      </w:r>
    </w:p>
    <w:p w:rsidR="003E39EC" w:rsidRPr="00FF624A" w:rsidRDefault="00810320" w:rsidP="00E062B7">
      <w:pPr>
        <w:pStyle w:val="ListParagraph"/>
        <w:numPr>
          <w:ilvl w:val="1"/>
          <w:numId w:val="8"/>
        </w:numPr>
        <w:spacing w:line="240" w:lineRule="exact"/>
        <w:ind w:left="1440" w:hanging="720"/>
        <w:contextualSpacing w:val="0"/>
        <w:rPr>
          <w:rFonts w:cstheme="minorHAnsi"/>
          <w:sz w:val="23"/>
          <w:szCs w:val="23"/>
        </w:rPr>
      </w:pPr>
      <w:r w:rsidRPr="00FF624A">
        <w:rPr>
          <w:rFonts w:cstheme="minorHAnsi"/>
          <w:sz w:val="23"/>
          <w:szCs w:val="23"/>
        </w:rPr>
        <w:t>Functional Requirements__________</w:t>
      </w:r>
      <w:r w:rsidR="00E30ACA" w:rsidRPr="00FF624A">
        <w:rPr>
          <w:rFonts w:cstheme="minorHAnsi"/>
          <w:sz w:val="23"/>
          <w:szCs w:val="23"/>
        </w:rPr>
        <w:t xml:space="preserve">____________________________ </w:t>
      </w:r>
      <w:r w:rsidR="00547706">
        <w:rPr>
          <w:rFonts w:cstheme="minorHAnsi"/>
          <w:sz w:val="23"/>
          <w:szCs w:val="23"/>
        </w:rPr>
        <w:t>___</w:t>
      </w:r>
      <w:r w:rsidR="007259C0" w:rsidRPr="00FF624A">
        <w:rPr>
          <w:rFonts w:cstheme="minorHAnsi"/>
          <w:sz w:val="23"/>
          <w:szCs w:val="23"/>
        </w:rPr>
        <w:t>4</w:t>
      </w:r>
    </w:p>
    <w:p w:rsidR="00933567" w:rsidRPr="00FF624A" w:rsidRDefault="00933567" w:rsidP="00E062B7">
      <w:pPr>
        <w:pStyle w:val="ListParagraph"/>
        <w:numPr>
          <w:ilvl w:val="1"/>
          <w:numId w:val="8"/>
        </w:numPr>
        <w:spacing w:line="240" w:lineRule="exact"/>
        <w:ind w:left="1440" w:hanging="720"/>
        <w:contextualSpacing w:val="0"/>
        <w:rPr>
          <w:rFonts w:cstheme="minorHAnsi"/>
          <w:sz w:val="23"/>
          <w:szCs w:val="23"/>
        </w:rPr>
      </w:pPr>
      <w:r w:rsidRPr="00FF624A">
        <w:rPr>
          <w:rFonts w:cstheme="minorHAnsi"/>
          <w:sz w:val="23"/>
          <w:szCs w:val="23"/>
        </w:rPr>
        <w:t>Nonfunctional Requirements &amp; Environmental Design</w:t>
      </w:r>
      <w:r w:rsidR="00F4616C" w:rsidRPr="00FF624A">
        <w:rPr>
          <w:rFonts w:cstheme="minorHAnsi"/>
          <w:sz w:val="23"/>
          <w:szCs w:val="23"/>
        </w:rPr>
        <w:t xml:space="preserve"> _</w:t>
      </w:r>
      <w:r w:rsidR="00E30ACA" w:rsidRPr="00FF624A">
        <w:rPr>
          <w:rFonts w:cstheme="minorHAnsi"/>
          <w:sz w:val="23"/>
          <w:szCs w:val="23"/>
        </w:rPr>
        <w:t xml:space="preserve">_____________ </w:t>
      </w:r>
      <w:r w:rsidR="00547706">
        <w:rPr>
          <w:rFonts w:cstheme="minorHAnsi"/>
          <w:sz w:val="23"/>
          <w:szCs w:val="23"/>
        </w:rPr>
        <w:t>____</w:t>
      </w:r>
      <w:r w:rsidR="007259C0" w:rsidRPr="00FF624A">
        <w:rPr>
          <w:rFonts w:cstheme="minorHAnsi"/>
          <w:sz w:val="23"/>
          <w:szCs w:val="23"/>
        </w:rPr>
        <w:t>5</w:t>
      </w:r>
    </w:p>
    <w:p w:rsidR="0014623B" w:rsidRPr="00FF624A" w:rsidRDefault="003E39EC" w:rsidP="00E062B7">
      <w:pPr>
        <w:pStyle w:val="ListParagraph"/>
        <w:numPr>
          <w:ilvl w:val="0"/>
          <w:numId w:val="7"/>
        </w:numPr>
        <w:spacing w:line="240" w:lineRule="exact"/>
        <w:ind w:left="360"/>
        <w:contextualSpacing w:val="0"/>
        <w:rPr>
          <w:rFonts w:cstheme="minorHAnsi"/>
          <w:b/>
          <w:sz w:val="23"/>
          <w:szCs w:val="23"/>
        </w:rPr>
      </w:pPr>
      <w:r w:rsidRPr="00FF624A">
        <w:rPr>
          <w:rFonts w:cstheme="minorHAnsi"/>
          <w:b/>
          <w:sz w:val="23"/>
          <w:szCs w:val="23"/>
        </w:rPr>
        <w:t>Assumptions and Constraints………</w:t>
      </w:r>
      <w:r w:rsidR="0014623B" w:rsidRPr="00FF624A">
        <w:rPr>
          <w:rFonts w:cstheme="minorHAnsi"/>
          <w:b/>
          <w:sz w:val="23"/>
          <w:szCs w:val="23"/>
        </w:rPr>
        <w:t>……………………………………………………</w:t>
      </w:r>
      <w:r w:rsidR="00A7094A" w:rsidRPr="00FF624A">
        <w:rPr>
          <w:rFonts w:cstheme="minorHAnsi"/>
          <w:b/>
          <w:sz w:val="23"/>
          <w:szCs w:val="23"/>
        </w:rPr>
        <w:t>…</w:t>
      </w:r>
      <w:r w:rsidR="0014623B" w:rsidRPr="00FF624A">
        <w:rPr>
          <w:rFonts w:cstheme="minorHAnsi"/>
          <w:b/>
          <w:sz w:val="23"/>
          <w:szCs w:val="23"/>
        </w:rPr>
        <w:t>……………</w:t>
      </w:r>
      <w:r w:rsidR="001579F0">
        <w:rPr>
          <w:rFonts w:cstheme="minorHAnsi"/>
          <w:b/>
          <w:sz w:val="23"/>
          <w:szCs w:val="23"/>
        </w:rPr>
        <w:t>.</w:t>
      </w:r>
      <w:r w:rsidR="00BA4ABD" w:rsidRPr="00FF624A">
        <w:rPr>
          <w:rFonts w:cstheme="minorHAnsi"/>
          <w:b/>
          <w:sz w:val="23"/>
          <w:szCs w:val="23"/>
        </w:rPr>
        <w:t>.</w:t>
      </w:r>
      <w:r w:rsidR="0014623B" w:rsidRPr="00FF624A">
        <w:rPr>
          <w:rFonts w:cstheme="minorHAnsi"/>
          <w:b/>
          <w:sz w:val="23"/>
          <w:szCs w:val="23"/>
        </w:rPr>
        <w:t>……</w:t>
      </w:r>
      <w:r w:rsidR="00341BF0" w:rsidRPr="00FF624A">
        <w:rPr>
          <w:rFonts w:cstheme="minorHAnsi"/>
          <w:b/>
          <w:sz w:val="23"/>
          <w:szCs w:val="23"/>
        </w:rPr>
        <w:t>..</w:t>
      </w:r>
      <w:r w:rsidR="00547706">
        <w:rPr>
          <w:rFonts w:cstheme="minorHAnsi"/>
          <w:b/>
          <w:sz w:val="23"/>
          <w:szCs w:val="23"/>
        </w:rPr>
        <w:t>.</w:t>
      </w:r>
      <w:r w:rsidR="007259C0" w:rsidRPr="00FF624A">
        <w:rPr>
          <w:rFonts w:cstheme="minorHAnsi"/>
          <w:b/>
          <w:sz w:val="23"/>
          <w:szCs w:val="23"/>
        </w:rPr>
        <w:t>.6</w:t>
      </w:r>
    </w:p>
    <w:p w:rsidR="0014623B" w:rsidRPr="00FF624A" w:rsidRDefault="0014623B" w:rsidP="00E062B7">
      <w:pPr>
        <w:pStyle w:val="ListParagraph"/>
        <w:numPr>
          <w:ilvl w:val="1"/>
          <w:numId w:val="10"/>
        </w:numPr>
        <w:spacing w:line="240" w:lineRule="exact"/>
        <w:ind w:left="1440" w:hanging="720"/>
        <w:contextualSpacing w:val="0"/>
        <w:rPr>
          <w:rFonts w:cstheme="minorHAnsi"/>
          <w:b/>
          <w:sz w:val="23"/>
          <w:szCs w:val="23"/>
        </w:rPr>
      </w:pPr>
      <w:r w:rsidRPr="00FF624A">
        <w:rPr>
          <w:rFonts w:cstheme="minorHAnsi"/>
          <w:sz w:val="23"/>
          <w:szCs w:val="23"/>
        </w:rPr>
        <w:t>Assumptions</w:t>
      </w:r>
      <w:r w:rsidR="00810320" w:rsidRPr="00FF624A">
        <w:rPr>
          <w:rFonts w:cstheme="minorHAnsi"/>
          <w:sz w:val="23"/>
          <w:szCs w:val="23"/>
        </w:rPr>
        <w:t>____________________</w:t>
      </w:r>
      <w:r w:rsidR="00547706">
        <w:rPr>
          <w:rFonts w:cstheme="minorHAnsi"/>
          <w:sz w:val="23"/>
          <w:szCs w:val="23"/>
        </w:rPr>
        <w:t>________________________________</w:t>
      </w:r>
      <w:r w:rsidR="007259C0" w:rsidRPr="00FF624A">
        <w:rPr>
          <w:rFonts w:cstheme="minorHAnsi"/>
          <w:sz w:val="23"/>
          <w:szCs w:val="23"/>
        </w:rPr>
        <w:t>6</w:t>
      </w:r>
    </w:p>
    <w:p w:rsidR="0014623B" w:rsidRPr="00FF624A" w:rsidRDefault="0014623B" w:rsidP="00E062B7">
      <w:pPr>
        <w:pStyle w:val="ListParagraph"/>
        <w:numPr>
          <w:ilvl w:val="1"/>
          <w:numId w:val="10"/>
        </w:numPr>
        <w:spacing w:line="240" w:lineRule="exact"/>
        <w:ind w:left="1440" w:hanging="720"/>
        <w:contextualSpacing w:val="0"/>
        <w:rPr>
          <w:rFonts w:cstheme="minorHAnsi"/>
          <w:b/>
          <w:sz w:val="23"/>
          <w:szCs w:val="23"/>
        </w:rPr>
      </w:pPr>
      <w:r w:rsidRPr="00FF624A">
        <w:rPr>
          <w:rFonts w:cstheme="minorHAnsi"/>
          <w:sz w:val="23"/>
          <w:szCs w:val="23"/>
        </w:rPr>
        <w:t>Constraints</w:t>
      </w:r>
      <w:r w:rsidR="00F4616C" w:rsidRPr="00FF624A">
        <w:rPr>
          <w:rFonts w:cstheme="minorHAnsi"/>
          <w:sz w:val="23"/>
          <w:szCs w:val="23"/>
        </w:rPr>
        <w:t xml:space="preserve"> </w:t>
      </w:r>
      <w:r w:rsidR="00810320" w:rsidRPr="00FF624A">
        <w:rPr>
          <w:rFonts w:cstheme="minorHAnsi"/>
          <w:sz w:val="23"/>
          <w:szCs w:val="23"/>
        </w:rPr>
        <w:t>_____________________</w:t>
      </w:r>
      <w:r w:rsidR="00547706">
        <w:rPr>
          <w:rFonts w:cstheme="minorHAnsi"/>
          <w:sz w:val="23"/>
          <w:szCs w:val="23"/>
        </w:rPr>
        <w:t>________________________________</w:t>
      </w:r>
      <w:r w:rsidR="007259C0" w:rsidRPr="00FF624A">
        <w:rPr>
          <w:rFonts w:cstheme="minorHAnsi"/>
          <w:sz w:val="23"/>
          <w:szCs w:val="23"/>
        </w:rPr>
        <w:t>6</w:t>
      </w:r>
    </w:p>
    <w:p w:rsidR="0014623B" w:rsidRPr="00FF624A" w:rsidRDefault="0014623B" w:rsidP="00E062B7">
      <w:pPr>
        <w:pStyle w:val="ListParagraph"/>
        <w:numPr>
          <w:ilvl w:val="0"/>
          <w:numId w:val="7"/>
        </w:numPr>
        <w:spacing w:line="240" w:lineRule="exact"/>
        <w:ind w:left="360"/>
        <w:contextualSpacing w:val="0"/>
        <w:rPr>
          <w:rFonts w:cstheme="minorHAnsi"/>
          <w:b/>
          <w:sz w:val="23"/>
          <w:szCs w:val="23"/>
        </w:rPr>
      </w:pPr>
      <w:r w:rsidRPr="00FF624A">
        <w:rPr>
          <w:rFonts w:cstheme="minorHAnsi"/>
          <w:b/>
          <w:sz w:val="23"/>
          <w:szCs w:val="23"/>
        </w:rPr>
        <w:t>Risks………………………………………………………………………………………………………………</w:t>
      </w:r>
      <w:r w:rsidR="00BA4ABD" w:rsidRPr="00FF624A">
        <w:rPr>
          <w:rFonts w:cstheme="minorHAnsi"/>
          <w:b/>
          <w:sz w:val="23"/>
          <w:szCs w:val="23"/>
        </w:rPr>
        <w:t>…..</w:t>
      </w:r>
      <w:r w:rsidRPr="00FF624A">
        <w:rPr>
          <w:rFonts w:cstheme="minorHAnsi"/>
          <w:b/>
          <w:sz w:val="23"/>
          <w:szCs w:val="23"/>
        </w:rPr>
        <w:t>…</w:t>
      </w:r>
      <w:r w:rsidR="00A7094A" w:rsidRPr="00FF624A">
        <w:rPr>
          <w:rFonts w:cstheme="minorHAnsi"/>
          <w:b/>
          <w:sz w:val="23"/>
          <w:szCs w:val="23"/>
        </w:rPr>
        <w:t>....</w:t>
      </w:r>
      <w:r w:rsidR="007259C0" w:rsidRPr="00FF624A">
        <w:rPr>
          <w:rFonts w:cstheme="minorHAnsi"/>
          <w:b/>
          <w:sz w:val="23"/>
          <w:szCs w:val="23"/>
        </w:rPr>
        <w:t>…7</w:t>
      </w:r>
    </w:p>
    <w:p w:rsidR="00F36FBE" w:rsidRPr="00FF624A" w:rsidRDefault="00F36FBE" w:rsidP="00E062B7">
      <w:pPr>
        <w:pStyle w:val="ListParagraph"/>
        <w:numPr>
          <w:ilvl w:val="0"/>
          <w:numId w:val="7"/>
        </w:numPr>
        <w:spacing w:line="240" w:lineRule="exact"/>
        <w:ind w:left="360"/>
        <w:contextualSpacing w:val="0"/>
        <w:rPr>
          <w:rFonts w:cstheme="minorHAnsi"/>
          <w:b/>
          <w:sz w:val="23"/>
          <w:szCs w:val="23"/>
        </w:rPr>
      </w:pPr>
      <w:r w:rsidRPr="00FF624A">
        <w:rPr>
          <w:rFonts w:cstheme="minorHAnsi"/>
          <w:b/>
          <w:sz w:val="23"/>
          <w:szCs w:val="23"/>
        </w:rPr>
        <w:t>Design Overview…………………………………………………………………………………………</w:t>
      </w:r>
      <w:r w:rsidR="00BA4ABD" w:rsidRPr="00FF624A">
        <w:rPr>
          <w:rFonts w:cstheme="minorHAnsi"/>
          <w:b/>
          <w:sz w:val="23"/>
          <w:szCs w:val="23"/>
        </w:rPr>
        <w:t>…</w:t>
      </w:r>
      <w:r w:rsidR="00A7094A" w:rsidRPr="00FF624A">
        <w:rPr>
          <w:rFonts w:cstheme="minorHAnsi"/>
          <w:b/>
          <w:sz w:val="23"/>
          <w:szCs w:val="23"/>
        </w:rPr>
        <w:t>….</w:t>
      </w:r>
      <w:r w:rsidRPr="00FF624A">
        <w:rPr>
          <w:rFonts w:cstheme="minorHAnsi"/>
          <w:b/>
          <w:sz w:val="23"/>
          <w:szCs w:val="23"/>
        </w:rPr>
        <w:t>…</w:t>
      </w:r>
      <w:r w:rsidR="00A7094A" w:rsidRPr="00FF624A">
        <w:rPr>
          <w:rFonts w:cstheme="minorHAnsi"/>
          <w:b/>
          <w:sz w:val="23"/>
          <w:szCs w:val="23"/>
        </w:rPr>
        <w:t>…...</w:t>
      </w:r>
      <w:r w:rsidR="00547706">
        <w:rPr>
          <w:rFonts w:cstheme="minorHAnsi"/>
          <w:b/>
          <w:sz w:val="23"/>
          <w:szCs w:val="23"/>
        </w:rPr>
        <w:t>..</w:t>
      </w:r>
      <w:r w:rsidR="007259C0" w:rsidRPr="00FF624A">
        <w:rPr>
          <w:rFonts w:cstheme="minorHAnsi"/>
          <w:b/>
          <w:sz w:val="23"/>
          <w:szCs w:val="23"/>
        </w:rPr>
        <w:t>8</w:t>
      </w:r>
    </w:p>
    <w:p w:rsidR="00F36FBE" w:rsidRPr="00FF624A" w:rsidRDefault="00F36FBE" w:rsidP="00E062B7">
      <w:pPr>
        <w:pStyle w:val="ListParagraph"/>
        <w:numPr>
          <w:ilvl w:val="1"/>
          <w:numId w:val="11"/>
        </w:numPr>
        <w:spacing w:line="240" w:lineRule="exact"/>
        <w:ind w:left="1440" w:hanging="720"/>
        <w:contextualSpacing w:val="0"/>
        <w:rPr>
          <w:rFonts w:cstheme="minorHAnsi"/>
          <w:sz w:val="23"/>
          <w:szCs w:val="23"/>
        </w:rPr>
      </w:pPr>
      <w:r w:rsidRPr="00FF624A">
        <w:rPr>
          <w:rFonts w:cstheme="minorHAnsi"/>
          <w:sz w:val="23"/>
          <w:szCs w:val="23"/>
        </w:rPr>
        <w:t>System Interfaces</w:t>
      </w:r>
      <w:r w:rsidR="00810320" w:rsidRPr="00FF624A">
        <w:rPr>
          <w:rFonts w:cstheme="minorHAnsi"/>
          <w:sz w:val="23"/>
          <w:szCs w:val="23"/>
        </w:rPr>
        <w:t xml:space="preserve"> _______________</w:t>
      </w:r>
      <w:r w:rsidR="00F4616C" w:rsidRPr="00FF624A">
        <w:rPr>
          <w:rFonts w:cstheme="minorHAnsi"/>
          <w:sz w:val="23"/>
          <w:szCs w:val="23"/>
        </w:rPr>
        <w:t>____________________________</w:t>
      </w:r>
      <w:r w:rsidR="00547706">
        <w:rPr>
          <w:rFonts w:cstheme="minorHAnsi"/>
          <w:sz w:val="23"/>
          <w:szCs w:val="23"/>
        </w:rPr>
        <w:t>____</w:t>
      </w:r>
      <w:r w:rsidR="007259C0" w:rsidRPr="00FF624A">
        <w:rPr>
          <w:rFonts w:cstheme="minorHAnsi"/>
          <w:sz w:val="23"/>
          <w:szCs w:val="23"/>
        </w:rPr>
        <w:t>8</w:t>
      </w:r>
    </w:p>
    <w:p w:rsidR="00F36FBE" w:rsidRPr="00FF624A" w:rsidRDefault="00F36FBE" w:rsidP="00E062B7">
      <w:pPr>
        <w:pStyle w:val="ListParagraph"/>
        <w:numPr>
          <w:ilvl w:val="1"/>
          <w:numId w:val="11"/>
        </w:numPr>
        <w:spacing w:line="240" w:lineRule="exact"/>
        <w:ind w:left="1440" w:hanging="720"/>
        <w:contextualSpacing w:val="0"/>
        <w:rPr>
          <w:rFonts w:cstheme="minorHAnsi"/>
          <w:sz w:val="23"/>
          <w:szCs w:val="23"/>
        </w:rPr>
      </w:pPr>
      <w:r w:rsidRPr="00FF624A">
        <w:rPr>
          <w:rFonts w:cstheme="minorHAnsi"/>
          <w:sz w:val="23"/>
          <w:szCs w:val="23"/>
        </w:rPr>
        <w:t>Conversion</w:t>
      </w:r>
      <w:r w:rsidR="00F4616C" w:rsidRPr="00FF624A">
        <w:rPr>
          <w:rFonts w:cstheme="minorHAnsi"/>
          <w:sz w:val="23"/>
          <w:szCs w:val="23"/>
        </w:rPr>
        <w:t xml:space="preserve"> </w:t>
      </w:r>
      <w:r w:rsidR="00810320" w:rsidRPr="00FF624A">
        <w:rPr>
          <w:rFonts w:cstheme="minorHAnsi"/>
          <w:sz w:val="23"/>
          <w:szCs w:val="23"/>
        </w:rPr>
        <w:t>____________________</w:t>
      </w:r>
      <w:r w:rsidR="00F4616C" w:rsidRPr="00FF624A">
        <w:rPr>
          <w:rFonts w:cstheme="minorHAnsi"/>
          <w:sz w:val="23"/>
          <w:szCs w:val="23"/>
        </w:rPr>
        <w:t xml:space="preserve">____________________________ </w:t>
      </w:r>
      <w:r w:rsidR="00547706">
        <w:rPr>
          <w:rFonts w:cstheme="minorHAnsi"/>
          <w:sz w:val="23"/>
          <w:szCs w:val="23"/>
        </w:rPr>
        <w:t>____</w:t>
      </w:r>
      <w:r w:rsidR="007259C0" w:rsidRPr="00FF624A">
        <w:rPr>
          <w:rFonts w:cstheme="minorHAnsi"/>
          <w:sz w:val="23"/>
          <w:szCs w:val="23"/>
        </w:rPr>
        <w:t>8</w:t>
      </w:r>
    </w:p>
    <w:p w:rsidR="00F36FBE" w:rsidRPr="00FF624A" w:rsidRDefault="00F36FBE" w:rsidP="00E062B7">
      <w:pPr>
        <w:pStyle w:val="ListParagraph"/>
        <w:numPr>
          <w:ilvl w:val="1"/>
          <w:numId w:val="11"/>
        </w:numPr>
        <w:spacing w:line="240" w:lineRule="exact"/>
        <w:ind w:left="1440" w:hanging="720"/>
        <w:contextualSpacing w:val="0"/>
        <w:rPr>
          <w:rFonts w:cstheme="minorHAnsi"/>
          <w:sz w:val="23"/>
          <w:szCs w:val="23"/>
        </w:rPr>
      </w:pPr>
      <w:r w:rsidRPr="00FF624A">
        <w:rPr>
          <w:rFonts w:cstheme="minorHAnsi"/>
          <w:sz w:val="23"/>
          <w:szCs w:val="23"/>
        </w:rPr>
        <w:t>Security</w:t>
      </w:r>
      <w:r w:rsidR="00810320" w:rsidRPr="00FF624A">
        <w:rPr>
          <w:rFonts w:cstheme="minorHAnsi"/>
          <w:sz w:val="23"/>
          <w:szCs w:val="23"/>
        </w:rPr>
        <w:t>_______________________</w:t>
      </w:r>
      <w:r w:rsidR="00F4616C" w:rsidRPr="00FF624A">
        <w:rPr>
          <w:rFonts w:cstheme="minorHAnsi"/>
          <w:sz w:val="23"/>
          <w:szCs w:val="23"/>
        </w:rPr>
        <w:t>____________________________</w:t>
      </w:r>
      <w:r w:rsidR="00547706">
        <w:rPr>
          <w:rFonts w:cstheme="minorHAnsi"/>
          <w:sz w:val="23"/>
          <w:szCs w:val="23"/>
        </w:rPr>
        <w:t>_____</w:t>
      </w:r>
      <w:r w:rsidR="007259C0" w:rsidRPr="00FF624A">
        <w:rPr>
          <w:rFonts w:cstheme="minorHAnsi"/>
          <w:sz w:val="23"/>
          <w:szCs w:val="23"/>
        </w:rPr>
        <w:t>9</w:t>
      </w:r>
    </w:p>
    <w:p w:rsidR="00F36FBE" w:rsidRPr="00FF624A" w:rsidRDefault="00F36FBE" w:rsidP="00E062B7">
      <w:pPr>
        <w:pStyle w:val="ListParagraph"/>
        <w:numPr>
          <w:ilvl w:val="1"/>
          <w:numId w:val="11"/>
        </w:numPr>
        <w:spacing w:line="240" w:lineRule="exact"/>
        <w:ind w:left="1440" w:hanging="720"/>
        <w:contextualSpacing w:val="0"/>
        <w:rPr>
          <w:rFonts w:cstheme="minorHAnsi"/>
          <w:sz w:val="23"/>
          <w:szCs w:val="23"/>
        </w:rPr>
      </w:pPr>
      <w:r w:rsidRPr="00FF624A">
        <w:rPr>
          <w:rFonts w:cstheme="minorHAnsi"/>
          <w:sz w:val="23"/>
          <w:szCs w:val="23"/>
        </w:rPr>
        <w:t>Client Commitment</w:t>
      </w:r>
      <w:r w:rsidR="00810320" w:rsidRPr="00FF624A">
        <w:rPr>
          <w:rFonts w:cstheme="minorHAnsi"/>
          <w:sz w:val="23"/>
          <w:szCs w:val="23"/>
        </w:rPr>
        <w:t xml:space="preserve"> _____________</w:t>
      </w:r>
      <w:r w:rsidR="00F4616C" w:rsidRPr="00FF624A">
        <w:rPr>
          <w:rFonts w:cstheme="minorHAnsi"/>
          <w:sz w:val="23"/>
          <w:szCs w:val="23"/>
        </w:rPr>
        <w:t>____________________________</w:t>
      </w:r>
      <w:r w:rsidR="00547706">
        <w:rPr>
          <w:rFonts w:cstheme="minorHAnsi"/>
          <w:sz w:val="23"/>
          <w:szCs w:val="23"/>
        </w:rPr>
        <w:t>_____</w:t>
      </w:r>
      <w:r w:rsidR="007259C0" w:rsidRPr="00FF624A">
        <w:rPr>
          <w:rFonts w:cstheme="minorHAnsi"/>
          <w:sz w:val="23"/>
          <w:szCs w:val="23"/>
        </w:rPr>
        <w:t>9</w:t>
      </w:r>
    </w:p>
    <w:p w:rsidR="00F36FBE" w:rsidRPr="00FF624A" w:rsidRDefault="00F36FBE" w:rsidP="00E062B7">
      <w:pPr>
        <w:pStyle w:val="ListParagraph"/>
        <w:numPr>
          <w:ilvl w:val="1"/>
          <w:numId w:val="11"/>
        </w:numPr>
        <w:spacing w:line="240" w:lineRule="exact"/>
        <w:ind w:left="1440" w:hanging="720"/>
        <w:contextualSpacing w:val="0"/>
        <w:rPr>
          <w:rFonts w:cstheme="minorHAnsi"/>
          <w:sz w:val="23"/>
          <w:szCs w:val="23"/>
        </w:rPr>
      </w:pPr>
      <w:r w:rsidRPr="00FF624A">
        <w:rPr>
          <w:rFonts w:cstheme="minorHAnsi"/>
          <w:sz w:val="23"/>
          <w:szCs w:val="23"/>
        </w:rPr>
        <w:t>Testin</w:t>
      </w:r>
      <w:r w:rsidR="00810320" w:rsidRPr="00FF624A">
        <w:rPr>
          <w:rFonts w:cstheme="minorHAnsi"/>
          <w:sz w:val="23"/>
          <w:szCs w:val="23"/>
        </w:rPr>
        <w:t>g _______________________</w:t>
      </w:r>
      <w:r w:rsidR="00547706">
        <w:rPr>
          <w:rFonts w:cstheme="minorHAnsi"/>
          <w:sz w:val="23"/>
          <w:szCs w:val="23"/>
        </w:rPr>
        <w:t>_________________________________</w:t>
      </w:r>
      <w:r w:rsidR="007259C0" w:rsidRPr="00FF624A">
        <w:rPr>
          <w:rFonts w:cstheme="minorHAnsi"/>
          <w:sz w:val="23"/>
          <w:szCs w:val="23"/>
        </w:rPr>
        <w:t>9</w:t>
      </w:r>
    </w:p>
    <w:p w:rsidR="00F36FBE" w:rsidRPr="00FF624A" w:rsidRDefault="00F36FBE" w:rsidP="00E062B7">
      <w:pPr>
        <w:pStyle w:val="ListParagraph"/>
        <w:numPr>
          <w:ilvl w:val="0"/>
          <w:numId w:val="7"/>
        </w:numPr>
        <w:spacing w:line="240" w:lineRule="exact"/>
        <w:ind w:left="360"/>
        <w:contextualSpacing w:val="0"/>
        <w:rPr>
          <w:rFonts w:cstheme="minorHAnsi"/>
          <w:b/>
          <w:sz w:val="23"/>
          <w:szCs w:val="23"/>
        </w:rPr>
      </w:pPr>
      <w:r w:rsidRPr="00FF624A">
        <w:rPr>
          <w:rFonts w:cstheme="minorHAnsi"/>
          <w:b/>
          <w:sz w:val="23"/>
          <w:szCs w:val="23"/>
        </w:rPr>
        <w:t>Documentation</w:t>
      </w:r>
      <w:r w:rsidR="00BA4ABD" w:rsidRPr="00FF624A">
        <w:rPr>
          <w:rFonts w:cstheme="minorHAnsi"/>
          <w:b/>
          <w:sz w:val="23"/>
          <w:szCs w:val="23"/>
        </w:rPr>
        <w:t>…………</w:t>
      </w:r>
      <w:r w:rsidR="00FE01C1" w:rsidRPr="00FF624A">
        <w:rPr>
          <w:rFonts w:cstheme="minorHAnsi"/>
          <w:b/>
          <w:sz w:val="23"/>
          <w:szCs w:val="23"/>
        </w:rPr>
        <w:t>………………………………………………………………………………………</w:t>
      </w:r>
      <w:r w:rsidR="00A7094A" w:rsidRPr="00FF624A">
        <w:rPr>
          <w:rFonts w:cstheme="minorHAnsi"/>
          <w:b/>
          <w:sz w:val="23"/>
          <w:szCs w:val="23"/>
        </w:rPr>
        <w:t>.</w:t>
      </w:r>
      <w:r w:rsidR="007259C0" w:rsidRPr="00FF624A">
        <w:rPr>
          <w:rFonts w:cstheme="minorHAnsi"/>
          <w:b/>
          <w:sz w:val="23"/>
          <w:szCs w:val="23"/>
        </w:rPr>
        <w:t>…</w:t>
      </w:r>
      <w:r w:rsidR="00547706">
        <w:rPr>
          <w:rFonts w:cstheme="minorHAnsi"/>
          <w:b/>
          <w:sz w:val="23"/>
          <w:szCs w:val="23"/>
        </w:rPr>
        <w:t>…</w:t>
      </w:r>
      <w:r w:rsidR="007259C0" w:rsidRPr="00FF624A">
        <w:rPr>
          <w:rFonts w:cstheme="minorHAnsi"/>
          <w:b/>
          <w:sz w:val="23"/>
          <w:szCs w:val="23"/>
        </w:rPr>
        <w:t>…10</w:t>
      </w:r>
    </w:p>
    <w:p w:rsidR="00F36FBE" w:rsidRPr="00FF624A" w:rsidRDefault="00F36FBE" w:rsidP="00E062B7">
      <w:pPr>
        <w:pStyle w:val="ListParagraph"/>
        <w:numPr>
          <w:ilvl w:val="1"/>
          <w:numId w:val="12"/>
        </w:numPr>
        <w:spacing w:line="240" w:lineRule="exact"/>
        <w:ind w:left="1440" w:hanging="720"/>
        <w:contextualSpacing w:val="0"/>
        <w:rPr>
          <w:rFonts w:cstheme="minorHAnsi"/>
          <w:sz w:val="23"/>
          <w:szCs w:val="23"/>
        </w:rPr>
      </w:pPr>
      <w:r w:rsidRPr="00FF624A">
        <w:rPr>
          <w:rFonts w:cstheme="minorHAnsi"/>
          <w:sz w:val="23"/>
          <w:szCs w:val="23"/>
        </w:rPr>
        <w:t>User Manual</w:t>
      </w:r>
      <w:r w:rsidR="00810320" w:rsidRPr="00FF624A">
        <w:rPr>
          <w:rFonts w:cstheme="minorHAnsi"/>
          <w:sz w:val="23"/>
          <w:szCs w:val="23"/>
        </w:rPr>
        <w:t>___________________</w:t>
      </w:r>
      <w:r w:rsidR="00F4616C" w:rsidRPr="00FF624A">
        <w:rPr>
          <w:rFonts w:cstheme="minorHAnsi"/>
          <w:sz w:val="23"/>
          <w:szCs w:val="23"/>
        </w:rPr>
        <w:t>____________________________</w:t>
      </w:r>
      <w:r w:rsidR="00547706">
        <w:rPr>
          <w:rFonts w:cstheme="minorHAnsi"/>
          <w:sz w:val="23"/>
          <w:szCs w:val="23"/>
        </w:rPr>
        <w:t>____</w:t>
      </w:r>
      <w:r w:rsidR="007259C0" w:rsidRPr="00FF624A">
        <w:rPr>
          <w:rFonts w:cstheme="minorHAnsi"/>
          <w:sz w:val="23"/>
          <w:szCs w:val="23"/>
        </w:rPr>
        <w:t>10</w:t>
      </w:r>
    </w:p>
    <w:p w:rsidR="00155CE0" w:rsidRPr="001579F0" w:rsidRDefault="00155CE0" w:rsidP="00E062B7">
      <w:pPr>
        <w:pStyle w:val="ListParagraph"/>
        <w:numPr>
          <w:ilvl w:val="0"/>
          <w:numId w:val="7"/>
        </w:numPr>
        <w:spacing w:line="240" w:lineRule="exact"/>
        <w:ind w:left="360"/>
        <w:contextualSpacing w:val="0"/>
        <w:rPr>
          <w:rFonts w:cstheme="minorHAnsi"/>
          <w:b/>
          <w:sz w:val="23"/>
          <w:szCs w:val="23"/>
        </w:rPr>
      </w:pPr>
      <w:r w:rsidRPr="00FF624A">
        <w:rPr>
          <w:rFonts w:eastAsia="Arial" w:cstheme="minorHAnsi"/>
          <w:b/>
          <w:sz w:val="23"/>
          <w:szCs w:val="23"/>
        </w:rPr>
        <w:t>B</w:t>
      </w:r>
      <w:r w:rsidRPr="00FF624A">
        <w:rPr>
          <w:rFonts w:eastAsia="Arial" w:cstheme="minorHAnsi"/>
          <w:b/>
          <w:spacing w:val="1"/>
          <w:sz w:val="23"/>
          <w:szCs w:val="23"/>
        </w:rPr>
        <w:t>ud</w:t>
      </w:r>
      <w:r w:rsidRPr="00FF624A">
        <w:rPr>
          <w:rFonts w:eastAsia="Arial" w:cstheme="minorHAnsi"/>
          <w:b/>
          <w:spacing w:val="-1"/>
          <w:sz w:val="23"/>
          <w:szCs w:val="23"/>
        </w:rPr>
        <w:t>g</w:t>
      </w:r>
      <w:r w:rsidRPr="00FF624A">
        <w:rPr>
          <w:rFonts w:eastAsia="Arial" w:cstheme="minorHAnsi"/>
          <w:b/>
          <w:spacing w:val="1"/>
          <w:sz w:val="23"/>
          <w:szCs w:val="23"/>
        </w:rPr>
        <w:t>e</w:t>
      </w:r>
      <w:r w:rsidRPr="00FF624A">
        <w:rPr>
          <w:rFonts w:eastAsia="Arial" w:cstheme="minorHAnsi"/>
          <w:b/>
          <w:sz w:val="23"/>
          <w:szCs w:val="23"/>
        </w:rPr>
        <w:t>t</w:t>
      </w:r>
      <w:r w:rsidRPr="00FF624A">
        <w:rPr>
          <w:rFonts w:eastAsia="Arial" w:cstheme="minorHAnsi"/>
          <w:b/>
          <w:spacing w:val="1"/>
          <w:sz w:val="23"/>
          <w:szCs w:val="23"/>
        </w:rPr>
        <w:t>a</w:t>
      </w:r>
      <w:r w:rsidRPr="00FF624A">
        <w:rPr>
          <w:rFonts w:eastAsia="Arial" w:cstheme="minorHAnsi"/>
          <w:b/>
          <w:sz w:val="23"/>
          <w:szCs w:val="23"/>
        </w:rPr>
        <w:t>ry</w:t>
      </w:r>
      <w:r w:rsidRPr="00FF624A">
        <w:rPr>
          <w:rFonts w:eastAsia="Arial" w:cstheme="minorHAnsi"/>
          <w:b/>
          <w:spacing w:val="-3"/>
          <w:sz w:val="23"/>
          <w:szCs w:val="23"/>
        </w:rPr>
        <w:t xml:space="preserve"> </w:t>
      </w:r>
      <w:r w:rsidRPr="00FF624A">
        <w:rPr>
          <w:rFonts w:eastAsia="Arial" w:cstheme="minorHAnsi"/>
          <w:b/>
          <w:sz w:val="23"/>
          <w:szCs w:val="23"/>
        </w:rPr>
        <w:t>C</w:t>
      </w:r>
      <w:r w:rsidRPr="00FF624A">
        <w:rPr>
          <w:rFonts w:eastAsia="Arial" w:cstheme="minorHAnsi"/>
          <w:b/>
          <w:spacing w:val="1"/>
          <w:sz w:val="23"/>
          <w:szCs w:val="23"/>
        </w:rPr>
        <w:t>on</w:t>
      </w:r>
      <w:r w:rsidRPr="00FF624A">
        <w:rPr>
          <w:rFonts w:eastAsia="Arial" w:cstheme="minorHAnsi"/>
          <w:b/>
          <w:sz w:val="23"/>
          <w:szCs w:val="23"/>
        </w:rPr>
        <w:t>sid</w:t>
      </w:r>
      <w:r w:rsidRPr="00FF624A">
        <w:rPr>
          <w:rFonts w:eastAsia="Arial" w:cstheme="minorHAnsi"/>
          <w:b/>
          <w:spacing w:val="1"/>
          <w:sz w:val="23"/>
          <w:szCs w:val="23"/>
        </w:rPr>
        <w:t>e</w:t>
      </w:r>
      <w:r w:rsidRPr="00FF624A">
        <w:rPr>
          <w:rFonts w:eastAsia="Arial" w:cstheme="minorHAnsi"/>
          <w:b/>
          <w:sz w:val="23"/>
          <w:szCs w:val="23"/>
        </w:rPr>
        <w:t>r</w:t>
      </w:r>
      <w:r w:rsidRPr="00FF624A">
        <w:rPr>
          <w:rFonts w:eastAsia="Arial" w:cstheme="minorHAnsi"/>
          <w:b/>
          <w:spacing w:val="-2"/>
          <w:sz w:val="23"/>
          <w:szCs w:val="23"/>
        </w:rPr>
        <w:t>a</w:t>
      </w:r>
      <w:r w:rsidRPr="00FF624A">
        <w:rPr>
          <w:rFonts w:eastAsia="Arial" w:cstheme="minorHAnsi"/>
          <w:b/>
          <w:sz w:val="23"/>
          <w:szCs w:val="23"/>
        </w:rPr>
        <w:t>ti</w:t>
      </w:r>
      <w:r w:rsidRPr="00FF624A">
        <w:rPr>
          <w:rFonts w:eastAsia="Arial" w:cstheme="minorHAnsi"/>
          <w:b/>
          <w:spacing w:val="1"/>
          <w:sz w:val="23"/>
          <w:szCs w:val="23"/>
        </w:rPr>
        <w:t>on</w:t>
      </w:r>
      <w:r w:rsidRPr="00FF624A">
        <w:rPr>
          <w:rFonts w:eastAsia="Arial" w:cstheme="minorHAnsi"/>
          <w:b/>
          <w:sz w:val="23"/>
          <w:szCs w:val="23"/>
        </w:rPr>
        <w:t>s</w:t>
      </w:r>
      <w:r w:rsidR="00F602FB" w:rsidRPr="00FF624A">
        <w:rPr>
          <w:rFonts w:eastAsia="Arial" w:cstheme="minorHAnsi"/>
          <w:b/>
          <w:sz w:val="23"/>
          <w:szCs w:val="23"/>
        </w:rPr>
        <w:t>……………………………………………………………………………</w:t>
      </w:r>
      <w:r w:rsidR="00A7094A" w:rsidRPr="00FF624A">
        <w:rPr>
          <w:rFonts w:eastAsia="Arial" w:cstheme="minorHAnsi"/>
          <w:b/>
          <w:sz w:val="23"/>
          <w:szCs w:val="23"/>
        </w:rPr>
        <w:t>.</w:t>
      </w:r>
      <w:r w:rsidR="007259C0" w:rsidRPr="00FF624A">
        <w:rPr>
          <w:rFonts w:eastAsia="Arial" w:cstheme="minorHAnsi"/>
          <w:b/>
          <w:sz w:val="23"/>
          <w:szCs w:val="23"/>
        </w:rPr>
        <w:t>………</w:t>
      </w:r>
      <w:r w:rsidR="001579F0">
        <w:rPr>
          <w:rFonts w:eastAsia="Arial" w:cstheme="minorHAnsi"/>
          <w:b/>
          <w:sz w:val="23"/>
          <w:szCs w:val="23"/>
        </w:rPr>
        <w:t>.</w:t>
      </w:r>
      <w:r w:rsidR="007259C0" w:rsidRPr="00FF624A">
        <w:rPr>
          <w:rFonts w:eastAsia="Arial" w:cstheme="minorHAnsi"/>
          <w:b/>
          <w:sz w:val="23"/>
          <w:szCs w:val="23"/>
        </w:rPr>
        <w:t>……1</w:t>
      </w:r>
      <w:r w:rsidR="004573D1">
        <w:rPr>
          <w:rFonts w:eastAsia="Arial" w:cstheme="minorHAnsi"/>
          <w:b/>
          <w:sz w:val="23"/>
          <w:szCs w:val="23"/>
        </w:rPr>
        <w:t>1</w:t>
      </w:r>
    </w:p>
    <w:p w:rsidR="001579F0" w:rsidRPr="001579F0" w:rsidRDefault="001579F0" w:rsidP="00E062B7">
      <w:pPr>
        <w:pStyle w:val="ListParagraph"/>
        <w:numPr>
          <w:ilvl w:val="1"/>
          <w:numId w:val="26"/>
        </w:numPr>
        <w:spacing w:line="240" w:lineRule="exact"/>
        <w:ind w:left="1440" w:hanging="720"/>
        <w:contextualSpacing w:val="0"/>
        <w:rPr>
          <w:rFonts w:cstheme="minorHAnsi"/>
          <w:sz w:val="23"/>
          <w:szCs w:val="23"/>
        </w:rPr>
      </w:pPr>
      <w:r w:rsidRPr="001579F0">
        <w:rPr>
          <w:rFonts w:cstheme="minorHAnsi"/>
          <w:sz w:val="23"/>
          <w:szCs w:val="23"/>
        </w:rPr>
        <w:t>Web hosting</w:t>
      </w:r>
      <w:r>
        <w:rPr>
          <w:rFonts w:cstheme="minorHAnsi"/>
          <w:sz w:val="23"/>
          <w:szCs w:val="23"/>
        </w:rPr>
        <w:t>_______________________________________________</w:t>
      </w:r>
      <w:r w:rsidR="00547706">
        <w:rPr>
          <w:rFonts w:cstheme="minorHAnsi"/>
          <w:sz w:val="23"/>
          <w:szCs w:val="23"/>
        </w:rPr>
        <w:t>____</w:t>
      </w:r>
      <w:r>
        <w:rPr>
          <w:rFonts w:cstheme="minorHAnsi"/>
          <w:sz w:val="23"/>
          <w:szCs w:val="23"/>
        </w:rPr>
        <w:t>11</w:t>
      </w:r>
    </w:p>
    <w:p w:rsidR="001579F0" w:rsidRPr="001579F0" w:rsidRDefault="001579F0" w:rsidP="00E062B7">
      <w:pPr>
        <w:pStyle w:val="ListParagraph"/>
        <w:numPr>
          <w:ilvl w:val="1"/>
          <w:numId w:val="26"/>
        </w:numPr>
        <w:spacing w:line="240" w:lineRule="exact"/>
        <w:ind w:left="1440" w:hanging="720"/>
        <w:contextualSpacing w:val="0"/>
        <w:rPr>
          <w:rFonts w:cstheme="minorHAnsi"/>
          <w:sz w:val="23"/>
          <w:szCs w:val="23"/>
        </w:rPr>
      </w:pPr>
      <w:r w:rsidRPr="001579F0">
        <w:rPr>
          <w:rFonts w:cstheme="minorHAnsi"/>
          <w:sz w:val="23"/>
          <w:szCs w:val="23"/>
        </w:rPr>
        <w:t>TUcloud</w:t>
      </w:r>
      <w:r>
        <w:rPr>
          <w:rFonts w:cstheme="minorHAnsi"/>
          <w:sz w:val="23"/>
          <w:szCs w:val="23"/>
        </w:rPr>
        <w:t>_________________________________________________</w:t>
      </w:r>
      <w:r w:rsidR="00547706">
        <w:rPr>
          <w:rFonts w:cstheme="minorHAnsi"/>
          <w:sz w:val="23"/>
          <w:szCs w:val="23"/>
        </w:rPr>
        <w:t>___</w:t>
      </w:r>
      <w:r>
        <w:rPr>
          <w:rFonts w:cstheme="minorHAnsi"/>
          <w:sz w:val="23"/>
          <w:szCs w:val="23"/>
        </w:rPr>
        <w:t xml:space="preserve"> 11-12</w:t>
      </w:r>
    </w:p>
    <w:p w:rsidR="00BA4ABD" w:rsidRPr="00FF624A" w:rsidRDefault="00BA4ABD" w:rsidP="00E062B7">
      <w:pPr>
        <w:pStyle w:val="ListParagraph"/>
        <w:numPr>
          <w:ilvl w:val="0"/>
          <w:numId w:val="26"/>
        </w:numPr>
        <w:spacing w:line="240" w:lineRule="exact"/>
        <w:contextualSpacing w:val="0"/>
        <w:rPr>
          <w:rFonts w:cstheme="minorHAnsi"/>
          <w:b/>
          <w:sz w:val="23"/>
          <w:szCs w:val="23"/>
        </w:rPr>
      </w:pPr>
      <w:r w:rsidRPr="00FF624A">
        <w:rPr>
          <w:rFonts w:cstheme="minorHAnsi"/>
          <w:b/>
          <w:sz w:val="23"/>
          <w:szCs w:val="23"/>
        </w:rPr>
        <w:t>Support</w:t>
      </w:r>
      <w:r w:rsidR="00F4616C" w:rsidRPr="00FF624A">
        <w:rPr>
          <w:rFonts w:cstheme="minorHAnsi"/>
          <w:b/>
          <w:sz w:val="23"/>
          <w:szCs w:val="23"/>
        </w:rPr>
        <w:t>………..</w:t>
      </w:r>
      <w:r w:rsidR="00F602FB" w:rsidRPr="00FF624A">
        <w:rPr>
          <w:rFonts w:cstheme="minorHAnsi"/>
          <w:b/>
          <w:sz w:val="23"/>
          <w:szCs w:val="23"/>
        </w:rPr>
        <w:t>…………</w:t>
      </w:r>
      <w:r w:rsidR="00F4616C" w:rsidRPr="00FF624A">
        <w:rPr>
          <w:rFonts w:cstheme="minorHAnsi"/>
          <w:b/>
          <w:sz w:val="23"/>
          <w:szCs w:val="23"/>
        </w:rPr>
        <w:t>.</w:t>
      </w:r>
      <w:r w:rsidR="00F602FB" w:rsidRPr="00FF624A">
        <w:rPr>
          <w:rFonts w:cstheme="minorHAnsi"/>
          <w:b/>
          <w:sz w:val="23"/>
          <w:szCs w:val="23"/>
        </w:rPr>
        <w:t>…………………………………………………………………………………</w:t>
      </w:r>
      <w:r w:rsidR="00A7094A" w:rsidRPr="00FF624A">
        <w:rPr>
          <w:rFonts w:cstheme="minorHAnsi"/>
          <w:b/>
          <w:sz w:val="23"/>
          <w:szCs w:val="23"/>
        </w:rPr>
        <w:t>.</w:t>
      </w:r>
      <w:r w:rsidR="00F602FB" w:rsidRPr="00FF624A">
        <w:rPr>
          <w:rFonts w:cstheme="minorHAnsi"/>
          <w:b/>
          <w:sz w:val="23"/>
          <w:szCs w:val="23"/>
        </w:rPr>
        <w:t>…………….</w:t>
      </w:r>
      <w:r w:rsidR="001579F0">
        <w:rPr>
          <w:rFonts w:cstheme="minorHAnsi"/>
          <w:b/>
          <w:sz w:val="23"/>
          <w:szCs w:val="23"/>
        </w:rPr>
        <w:t xml:space="preserve"> </w:t>
      </w:r>
      <w:r w:rsidR="00F602FB" w:rsidRPr="00FF624A">
        <w:rPr>
          <w:rFonts w:cstheme="minorHAnsi"/>
          <w:b/>
          <w:sz w:val="23"/>
          <w:szCs w:val="23"/>
        </w:rPr>
        <w:t>1</w:t>
      </w:r>
      <w:r w:rsidR="00F4616C" w:rsidRPr="00FF624A">
        <w:rPr>
          <w:rFonts w:cstheme="minorHAnsi"/>
          <w:b/>
          <w:sz w:val="23"/>
          <w:szCs w:val="23"/>
        </w:rPr>
        <w:t>3</w:t>
      </w:r>
    </w:p>
    <w:p w:rsidR="00E30ACA" w:rsidRPr="00FF624A" w:rsidRDefault="00BA4ABD" w:rsidP="00E062B7">
      <w:pPr>
        <w:pStyle w:val="ListParagraph"/>
        <w:numPr>
          <w:ilvl w:val="0"/>
          <w:numId w:val="26"/>
        </w:numPr>
        <w:spacing w:line="240" w:lineRule="exact"/>
        <w:contextualSpacing w:val="0"/>
        <w:rPr>
          <w:rFonts w:cstheme="minorHAnsi"/>
          <w:b/>
          <w:sz w:val="23"/>
          <w:szCs w:val="23"/>
        </w:rPr>
      </w:pPr>
      <w:r w:rsidRPr="00FF624A">
        <w:rPr>
          <w:rFonts w:cstheme="minorHAnsi"/>
          <w:b/>
          <w:sz w:val="23"/>
          <w:szCs w:val="23"/>
        </w:rPr>
        <w:t>Summary</w:t>
      </w:r>
      <w:r w:rsidR="00F602FB" w:rsidRPr="00FF624A">
        <w:rPr>
          <w:rFonts w:cstheme="minorHAnsi"/>
          <w:b/>
          <w:sz w:val="23"/>
          <w:szCs w:val="23"/>
        </w:rPr>
        <w:t>………………………………</w:t>
      </w:r>
      <w:r w:rsidR="00F4616C" w:rsidRPr="00FF624A">
        <w:rPr>
          <w:rFonts w:cstheme="minorHAnsi"/>
          <w:b/>
          <w:sz w:val="23"/>
          <w:szCs w:val="23"/>
        </w:rPr>
        <w:t>.</w:t>
      </w:r>
      <w:r w:rsidR="00F602FB" w:rsidRPr="00FF624A">
        <w:rPr>
          <w:rFonts w:cstheme="minorHAnsi"/>
          <w:b/>
          <w:sz w:val="23"/>
          <w:szCs w:val="23"/>
        </w:rPr>
        <w:t>………</w:t>
      </w:r>
      <w:r w:rsidR="007259C0" w:rsidRPr="00FF624A">
        <w:rPr>
          <w:rFonts w:cstheme="minorHAnsi"/>
          <w:b/>
          <w:sz w:val="23"/>
          <w:szCs w:val="23"/>
        </w:rPr>
        <w:t>…………………………………………………………………………..1</w:t>
      </w:r>
      <w:r w:rsidR="00F4616C" w:rsidRPr="00FF624A">
        <w:rPr>
          <w:rFonts w:cstheme="minorHAnsi"/>
          <w:b/>
          <w:sz w:val="23"/>
          <w:szCs w:val="23"/>
        </w:rPr>
        <w:t>4</w:t>
      </w:r>
    </w:p>
    <w:p w:rsidR="00E30ACA" w:rsidRPr="00FF624A" w:rsidRDefault="00E30ACA" w:rsidP="00E062B7">
      <w:pPr>
        <w:pStyle w:val="ListParagraph"/>
        <w:numPr>
          <w:ilvl w:val="0"/>
          <w:numId w:val="26"/>
        </w:numPr>
        <w:spacing w:line="240" w:lineRule="exact"/>
        <w:contextualSpacing w:val="0"/>
        <w:rPr>
          <w:rFonts w:cstheme="minorHAnsi"/>
          <w:b/>
          <w:sz w:val="23"/>
          <w:szCs w:val="23"/>
        </w:rPr>
      </w:pPr>
      <w:r w:rsidRPr="00FF624A">
        <w:rPr>
          <w:rFonts w:cstheme="minorHAnsi"/>
          <w:b/>
          <w:sz w:val="23"/>
          <w:szCs w:val="23"/>
        </w:rPr>
        <w:t>Appendix</w:t>
      </w:r>
      <w:r w:rsidR="00F4616C" w:rsidRPr="00FF624A">
        <w:rPr>
          <w:rFonts w:cstheme="minorHAnsi"/>
          <w:b/>
          <w:sz w:val="23"/>
          <w:szCs w:val="23"/>
        </w:rPr>
        <w:t>……………………………………………………………………………………………………………………15</w:t>
      </w:r>
    </w:p>
    <w:p w:rsidR="007259C0" w:rsidRPr="00FF624A" w:rsidRDefault="007259C0" w:rsidP="00E062B7">
      <w:pPr>
        <w:pStyle w:val="ListParagraph"/>
        <w:numPr>
          <w:ilvl w:val="1"/>
          <w:numId w:val="20"/>
        </w:numPr>
        <w:spacing w:line="240" w:lineRule="exact"/>
        <w:ind w:left="630" w:firstLine="0"/>
        <w:contextualSpacing w:val="0"/>
        <w:rPr>
          <w:rFonts w:cstheme="minorHAnsi"/>
          <w:sz w:val="23"/>
          <w:szCs w:val="23"/>
        </w:rPr>
      </w:pPr>
      <w:r w:rsidRPr="00FF624A">
        <w:rPr>
          <w:rFonts w:cstheme="minorHAnsi"/>
          <w:sz w:val="23"/>
          <w:szCs w:val="23"/>
        </w:rPr>
        <w:t>Abbreviations and Acronyms</w:t>
      </w:r>
      <w:r w:rsidR="00F4616C" w:rsidRPr="00FF624A">
        <w:rPr>
          <w:rFonts w:cstheme="minorHAnsi"/>
          <w:sz w:val="23"/>
          <w:szCs w:val="23"/>
        </w:rPr>
        <w:t>________________________________</w:t>
      </w:r>
      <w:r w:rsidR="00547706">
        <w:rPr>
          <w:rFonts w:cstheme="minorHAnsi"/>
          <w:sz w:val="23"/>
          <w:szCs w:val="23"/>
        </w:rPr>
        <w:t>_____</w:t>
      </w:r>
      <w:r w:rsidR="00F4616C" w:rsidRPr="00FF624A">
        <w:rPr>
          <w:rFonts w:cstheme="minorHAnsi"/>
          <w:sz w:val="23"/>
          <w:szCs w:val="23"/>
        </w:rPr>
        <w:t>_15</w:t>
      </w:r>
    </w:p>
    <w:p w:rsidR="00E30ACA" w:rsidRPr="00FF624A" w:rsidRDefault="00E30ACA" w:rsidP="00E062B7">
      <w:pPr>
        <w:pStyle w:val="ListParagraph"/>
        <w:numPr>
          <w:ilvl w:val="1"/>
          <w:numId w:val="20"/>
        </w:numPr>
        <w:spacing w:line="240" w:lineRule="exact"/>
        <w:ind w:left="630" w:firstLine="0"/>
        <w:contextualSpacing w:val="0"/>
        <w:rPr>
          <w:rFonts w:cstheme="minorHAnsi"/>
          <w:sz w:val="23"/>
          <w:szCs w:val="23"/>
        </w:rPr>
      </w:pPr>
      <w:r w:rsidRPr="00FF624A">
        <w:rPr>
          <w:rFonts w:cstheme="minorHAnsi"/>
          <w:sz w:val="23"/>
          <w:szCs w:val="23"/>
        </w:rPr>
        <w:t>Client Meeting Notes</w:t>
      </w:r>
      <w:r w:rsidR="00F4616C" w:rsidRPr="00FF624A">
        <w:rPr>
          <w:rFonts w:cstheme="minorHAnsi"/>
          <w:sz w:val="23"/>
          <w:szCs w:val="23"/>
        </w:rPr>
        <w:t xml:space="preserve"> _______</w:t>
      </w:r>
      <w:r w:rsidR="001579F0">
        <w:rPr>
          <w:rFonts w:cstheme="minorHAnsi"/>
          <w:sz w:val="23"/>
          <w:szCs w:val="23"/>
        </w:rPr>
        <w:t>______________________________</w:t>
      </w:r>
      <w:r w:rsidR="00547706">
        <w:rPr>
          <w:rFonts w:cstheme="minorHAnsi"/>
          <w:sz w:val="23"/>
          <w:szCs w:val="23"/>
        </w:rPr>
        <w:t>____</w:t>
      </w:r>
      <w:r w:rsidR="001579F0">
        <w:rPr>
          <w:rFonts w:cstheme="minorHAnsi"/>
          <w:sz w:val="23"/>
          <w:szCs w:val="23"/>
        </w:rPr>
        <w:t xml:space="preserve"> </w:t>
      </w:r>
      <w:r w:rsidR="00F4616C" w:rsidRPr="00FF624A">
        <w:rPr>
          <w:rFonts w:cstheme="minorHAnsi"/>
          <w:sz w:val="23"/>
          <w:szCs w:val="23"/>
        </w:rPr>
        <w:t>15</w:t>
      </w:r>
      <w:r w:rsidR="001579F0">
        <w:rPr>
          <w:rFonts w:cstheme="minorHAnsi"/>
          <w:sz w:val="23"/>
          <w:szCs w:val="23"/>
        </w:rPr>
        <w:t>-16</w:t>
      </w:r>
    </w:p>
    <w:p w:rsidR="00F602FB" w:rsidRPr="00FF624A" w:rsidRDefault="00BA4ABD" w:rsidP="00E062B7">
      <w:pPr>
        <w:pStyle w:val="ListParagraph"/>
        <w:numPr>
          <w:ilvl w:val="0"/>
          <w:numId w:val="20"/>
        </w:numPr>
        <w:spacing w:line="240" w:lineRule="exact"/>
        <w:ind w:left="360"/>
        <w:contextualSpacing w:val="0"/>
        <w:rPr>
          <w:rFonts w:cstheme="minorHAnsi"/>
          <w:sz w:val="24"/>
          <w:szCs w:val="24"/>
        </w:rPr>
      </w:pPr>
      <w:r w:rsidRPr="00FF624A">
        <w:rPr>
          <w:rFonts w:cstheme="minorHAnsi"/>
          <w:b/>
          <w:sz w:val="23"/>
          <w:szCs w:val="23"/>
        </w:rPr>
        <w:t>Approvals and Signoffs</w:t>
      </w:r>
      <w:r w:rsidR="001579F0">
        <w:rPr>
          <w:rFonts w:cstheme="minorHAnsi"/>
          <w:b/>
          <w:sz w:val="23"/>
          <w:szCs w:val="23"/>
        </w:rPr>
        <w:t xml:space="preserve"> </w:t>
      </w:r>
      <w:r w:rsidR="00F602FB" w:rsidRPr="00FF624A">
        <w:rPr>
          <w:rFonts w:cstheme="minorHAnsi"/>
          <w:b/>
          <w:sz w:val="23"/>
          <w:szCs w:val="23"/>
        </w:rPr>
        <w:t>…</w:t>
      </w:r>
      <w:r w:rsidR="001579F0">
        <w:rPr>
          <w:rFonts w:cstheme="minorHAnsi"/>
          <w:b/>
          <w:sz w:val="23"/>
          <w:szCs w:val="23"/>
        </w:rPr>
        <w:t>..</w:t>
      </w:r>
      <w:r w:rsidR="00F602FB" w:rsidRPr="00FF624A">
        <w:rPr>
          <w:rFonts w:cstheme="minorHAnsi"/>
          <w:b/>
          <w:sz w:val="23"/>
          <w:szCs w:val="23"/>
        </w:rPr>
        <w:t>…………………………………………………………………………………………</w:t>
      </w:r>
      <w:r w:rsidR="007259C0" w:rsidRPr="00FF624A">
        <w:rPr>
          <w:rFonts w:cstheme="minorHAnsi"/>
          <w:b/>
          <w:sz w:val="23"/>
          <w:szCs w:val="23"/>
        </w:rPr>
        <w:t xml:space="preserve"> 1</w:t>
      </w:r>
      <w:r w:rsidR="00F4616C" w:rsidRPr="00FF624A">
        <w:rPr>
          <w:rFonts w:cstheme="minorHAnsi"/>
          <w:b/>
          <w:sz w:val="23"/>
          <w:szCs w:val="23"/>
        </w:rPr>
        <w:t>7</w:t>
      </w:r>
      <w:r w:rsidR="00F602FB" w:rsidRPr="00FF624A">
        <w:rPr>
          <w:rFonts w:cstheme="minorHAnsi"/>
          <w:sz w:val="24"/>
          <w:szCs w:val="24"/>
        </w:rPr>
        <w:br w:type="page"/>
      </w:r>
    </w:p>
    <w:p w:rsidR="00933567" w:rsidRPr="00FF624A" w:rsidRDefault="009E4E27" w:rsidP="00E062B7">
      <w:pPr>
        <w:pStyle w:val="ListParagraph"/>
        <w:numPr>
          <w:ilvl w:val="0"/>
          <w:numId w:val="6"/>
        </w:numPr>
        <w:spacing w:line="240" w:lineRule="auto"/>
        <w:rPr>
          <w:rFonts w:cstheme="minorHAnsi"/>
          <w:b/>
          <w:sz w:val="24"/>
          <w:szCs w:val="24"/>
        </w:rPr>
      </w:pPr>
      <w:r>
        <w:rPr>
          <w:rFonts w:cstheme="minorHAnsi"/>
          <w:b/>
          <w:noProof/>
          <w:sz w:val="36"/>
          <w:szCs w:val="36"/>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2" o:spid="_x0000_s1026" type="#_x0000_t34" style="position:absolute;left:0;text-align:left;margin-left:-.35pt;margin-top:3pt;width:449.5pt;height:20.5pt;flip:y;z-index:251654144;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" adj="21588" strokecolor="#c0504d [3205]" strokeweight="2pt">
            <v:shadow on="t" color="black" opacity="24903f" origin=",.5" offset="0,.55556mm"/>
            <o:lock v:ext="edit" shapetype="f"/>
            <w10:wrap anchorx="margin"/>
          </v:shape>
        </w:pict>
      </w:r>
      <w:r w:rsidR="00933567" w:rsidRPr="00FF624A">
        <w:rPr>
          <w:rFonts w:cstheme="minorHAnsi"/>
          <w:b/>
          <w:sz w:val="24"/>
          <w:szCs w:val="24"/>
        </w:rPr>
        <w:t>Introduction</w:t>
      </w:r>
    </w:p>
    <w:p w:rsidR="00933567" w:rsidRPr="00FF624A" w:rsidRDefault="00933567" w:rsidP="00933567">
      <w:pPr>
        <w:pStyle w:val="ListParagraph"/>
        <w:spacing w:line="240" w:lineRule="auto"/>
        <w:rPr>
          <w:rFonts w:cstheme="minorHAnsi"/>
          <w:b/>
          <w:sz w:val="24"/>
          <w:szCs w:val="24"/>
        </w:rPr>
      </w:pPr>
    </w:p>
    <w:p w:rsidR="005779C0" w:rsidRPr="00FF624A" w:rsidRDefault="00933567" w:rsidP="005779C0">
      <w:pPr>
        <w:spacing w:line="240" w:lineRule="auto"/>
        <w:rPr>
          <w:rFonts w:cstheme="minorHAnsi"/>
          <w:sz w:val="24"/>
          <w:szCs w:val="24"/>
        </w:rPr>
      </w:pPr>
      <w:r w:rsidRPr="00FF624A">
        <w:rPr>
          <w:rFonts w:cstheme="minorHAnsi"/>
          <w:b/>
          <w:sz w:val="24"/>
          <w:szCs w:val="24"/>
        </w:rPr>
        <w:t xml:space="preserve">1.1 </w:t>
      </w:r>
      <w:r w:rsidR="005779C0" w:rsidRPr="00FF624A">
        <w:rPr>
          <w:rFonts w:cstheme="minorHAnsi"/>
          <w:b/>
          <w:sz w:val="24"/>
          <w:szCs w:val="24"/>
        </w:rPr>
        <w:t>Overview</w:t>
      </w:r>
    </w:p>
    <w:p w:rsidR="00C73011" w:rsidRPr="00094FD3" w:rsidRDefault="00C73011" w:rsidP="00E75CD1">
      <w:pPr>
        <w:ind w:firstLine="720"/>
        <w:jc w:val="both"/>
        <w:rPr>
          <w:rFonts w:cstheme="minorHAnsi"/>
        </w:rPr>
      </w:pPr>
      <w:r>
        <w:rPr>
          <w:rFonts w:cstheme="minorHAnsi"/>
        </w:rPr>
        <w:t>The IBC (Institutional Biosafety Committee)</w:t>
      </w:r>
      <w:r w:rsidRPr="00094FD3">
        <w:rPr>
          <w:rFonts w:cstheme="minorHAnsi"/>
        </w:rPr>
        <w:t xml:space="preserve"> formerly used Microsoft Access to store information, but </w:t>
      </w:r>
      <w:r>
        <w:rPr>
          <w:rFonts w:cstheme="minorHAnsi"/>
        </w:rPr>
        <w:t>due to the system conversion from the eRA (Electronic Research Administration)</w:t>
      </w:r>
      <w:r w:rsidRPr="00094FD3">
        <w:rPr>
          <w:rFonts w:cstheme="minorHAnsi"/>
        </w:rPr>
        <w:t xml:space="preserve"> for </w:t>
      </w:r>
      <w:r>
        <w:rPr>
          <w:rFonts w:cstheme="minorHAnsi"/>
        </w:rPr>
        <w:t xml:space="preserve">the </w:t>
      </w:r>
      <w:r w:rsidR="00BA24BD">
        <w:rPr>
          <w:rFonts w:cstheme="minorHAnsi"/>
        </w:rPr>
        <w:t>TRA (</w:t>
      </w:r>
      <w:r w:rsidRPr="00094FD3">
        <w:rPr>
          <w:rFonts w:cstheme="minorHAnsi"/>
        </w:rPr>
        <w:t>Temple</w:t>
      </w:r>
      <w:r w:rsidR="00BA24BD">
        <w:rPr>
          <w:rFonts w:cstheme="minorHAnsi"/>
        </w:rPr>
        <w:t xml:space="preserve"> University</w:t>
      </w:r>
      <w:r w:rsidRPr="00094FD3">
        <w:rPr>
          <w:rFonts w:cstheme="minorHAnsi"/>
        </w:rPr>
        <w:t xml:space="preserve"> Research Administration</w:t>
      </w:r>
      <w:r w:rsidR="00BA24BD">
        <w:rPr>
          <w:rFonts w:cstheme="minorHAnsi"/>
        </w:rPr>
        <w:t>)</w:t>
      </w:r>
      <w:r w:rsidRPr="00094FD3">
        <w:rPr>
          <w:rFonts w:cstheme="minorHAnsi"/>
        </w:rPr>
        <w:t xml:space="preserve">, </w:t>
      </w:r>
      <w:r>
        <w:rPr>
          <w:rFonts w:cstheme="minorHAnsi"/>
        </w:rPr>
        <w:t xml:space="preserve">Microsoft </w:t>
      </w:r>
      <w:r w:rsidRPr="00094FD3">
        <w:rPr>
          <w:rFonts w:cstheme="minorHAnsi"/>
        </w:rPr>
        <w:t>Access was disabled.  The</w:t>
      </w:r>
      <w:r>
        <w:rPr>
          <w:rFonts w:cstheme="minorHAnsi"/>
        </w:rPr>
        <w:t xml:space="preserve"> information</w:t>
      </w:r>
      <w:r w:rsidRPr="00094FD3">
        <w:rPr>
          <w:rFonts w:cstheme="minorHAnsi"/>
        </w:rPr>
        <w:t xml:space="preserve"> storage reconstruction </w:t>
      </w:r>
      <w:r>
        <w:rPr>
          <w:rFonts w:cstheme="minorHAnsi"/>
        </w:rPr>
        <w:t xml:space="preserve">for other departments </w:t>
      </w:r>
      <w:r w:rsidRPr="00094FD3">
        <w:rPr>
          <w:rFonts w:cstheme="minorHAnsi"/>
        </w:rPr>
        <w:t xml:space="preserve">happened more than five years ago and the </w:t>
      </w:r>
      <w:r>
        <w:rPr>
          <w:rFonts w:cstheme="minorHAnsi"/>
        </w:rPr>
        <w:t>Institutional Biosafety Committee</w:t>
      </w:r>
      <w:r w:rsidRPr="00094FD3">
        <w:rPr>
          <w:rFonts w:cstheme="minorHAnsi"/>
        </w:rPr>
        <w:t xml:space="preserve"> was the only regulatory committee that was not given a place in </w:t>
      </w:r>
      <w:r>
        <w:rPr>
          <w:rFonts w:cstheme="minorHAnsi"/>
        </w:rPr>
        <w:t>Electronic Research Administration</w:t>
      </w:r>
      <w:r w:rsidRPr="00094FD3">
        <w:rPr>
          <w:rFonts w:cstheme="minorHAnsi"/>
        </w:rPr>
        <w:t xml:space="preserve">. The </w:t>
      </w:r>
      <w:r>
        <w:rPr>
          <w:rFonts w:cstheme="minorHAnsi"/>
        </w:rPr>
        <w:t xml:space="preserve">IBC </w:t>
      </w:r>
      <w:r w:rsidRPr="00094FD3">
        <w:rPr>
          <w:rFonts w:cstheme="minorHAnsi"/>
        </w:rPr>
        <w:t xml:space="preserve">record keeping remains </w:t>
      </w:r>
      <w:r>
        <w:rPr>
          <w:rFonts w:cstheme="minorHAnsi"/>
        </w:rPr>
        <w:t>encumbered</w:t>
      </w:r>
      <w:r w:rsidRPr="00094FD3">
        <w:rPr>
          <w:rFonts w:cstheme="minorHAnsi"/>
        </w:rPr>
        <w:t>, using paper and excel sheets to document their information. They need</w:t>
      </w:r>
      <w:r>
        <w:rPr>
          <w:rFonts w:cstheme="minorHAnsi"/>
        </w:rPr>
        <w:t xml:space="preserve"> a complete information system including</w:t>
      </w:r>
      <w:r w:rsidRPr="00094FD3">
        <w:rPr>
          <w:rFonts w:cstheme="minorHAnsi"/>
        </w:rPr>
        <w:t xml:space="preserve"> data entry and a query system with a da</w:t>
      </w:r>
      <w:r>
        <w:rPr>
          <w:rFonts w:cstheme="minorHAnsi"/>
        </w:rPr>
        <w:t>tabase to store their biosafety project information.</w:t>
      </w:r>
      <w:r w:rsidRPr="00094FD3">
        <w:rPr>
          <w:rFonts w:cstheme="minorHAnsi"/>
        </w:rPr>
        <w:t xml:space="preserve"> </w:t>
      </w:r>
      <w:r>
        <w:rPr>
          <w:rFonts w:cstheme="minorHAnsi"/>
        </w:rPr>
        <w:t>P</w:t>
      </w:r>
      <w:r w:rsidRPr="00094FD3">
        <w:rPr>
          <w:rFonts w:cstheme="minorHAnsi"/>
        </w:rPr>
        <w:t xml:space="preserve">aper overhead </w:t>
      </w:r>
      <w:r>
        <w:rPr>
          <w:rFonts w:cstheme="minorHAnsi"/>
        </w:rPr>
        <w:t>is</w:t>
      </w:r>
      <w:r w:rsidRPr="00094FD3">
        <w:rPr>
          <w:rFonts w:cstheme="minorHAnsi"/>
        </w:rPr>
        <w:t xml:space="preserve"> too cumbersome.</w:t>
      </w:r>
      <w:r>
        <w:rPr>
          <w:rFonts w:cstheme="minorHAnsi"/>
        </w:rPr>
        <w:t xml:space="preserve"> Mary Pultro, t</w:t>
      </w:r>
      <w:r w:rsidRPr="00094FD3">
        <w:rPr>
          <w:rFonts w:cstheme="minorHAnsi"/>
        </w:rPr>
        <w:t xml:space="preserve">he </w:t>
      </w:r>
      <w:r>
        <w:rPr>
          <w:rFonts w:cstheme="minorHAnsi"/>
        </w:rPr>
        <w:t>Institutional Biosafety Committee</w:t>
      </w:r>
      <w:r w:rsidRPr="00094FD3">
        <w:rPr>
          <w:rFonts w:cstheme="minorHAnsi"/>
        </w:rPr>
        <w:t xml:space="preserve"> Coordinator will be the so</w:t>
      </w:r>
      <w:r>
        <w:rPr>
          <w:rFonts w:cstheme="minorHAnsi"/>
        </w:rPr>
        <w:t xml:space="preserve">le administrator of the system. Since </w:t>
      </w:r>
      <w:r w:rsidR="00BA24BD">
        <w:rPr>
          <w:rFonts w:cstheme="minorHAnsi"/>
        </w:rPr>
        <w:t>the current process is not inducive to</w:t>
      </w:r>
      <w:r>
        <w:rPr>
          <w:rFonts w:cstheme="minorHAnsi"/>
        </w:rPr>
        <w:t xml:space="preserve"> quick and efficient processing, t</w:t>
      </w:r>
      <w:r w:rsidRPr="00094FD3">
        <w:rPr>
          <w:rFonts w:cstheme="minorHAnsi"/>
        </w:rPr>
        <w:t>he system will not be changing the business process but will be drastically increa</w:t>
      </w:r>
      <w:r>
        <w:rPr>
          <w:rFonts w:cstheme="minorHAnsi"/>
        </w:rPr>
        <w:t>sing speed of the data handling.</w:t>
      </w:r>
    </w:p>
    <w:p w:rsidR="002140D3" w:rsidRPr="00FF624A" w:rsidRDefault="002140D3" w:rsidP="005779C0">
      <w:pPr>
        <w:spacing w:line="240" w:lineRule="auto"/>
        <w:ind w:firstLine="720"/>
        <w:rPr>
          <w:rFonts w:cstheme="minorHAnsi"/>
        </w:rPr>
      </w:pPr>
    </w:p>
    <w:p w:rsidR="005779C0" w:rsidRPr="00FF624A" w:rsidRDefault="0094664B" w:rsidP="005779C0">
      <w:pPr>
        <w:spacing w:line="240" w:lineRule="auto"/>
        <w:rPr>
          <w:rFonts w:cstheme="minorHAnsi"/>
          <w:b/>
          <w:sz w:val="24"/>
          <w:szCs w:val="24"/>
        </w:rPr>
      </w:pPr>
      <w:r w:rsidRPr="00FF624A">
        <w:rPr>
          <w:rFonts w:cstheme="minorHAnsi"/>
          <w:b/>
          <w:sz w:val="24"/>
          <w:szCs w:val="24"/>
        </w:rPr>
        <w:t xml:space="preserve">1.2 </w:t>
      </w:r>
      <w:r w:rsidR="005779C0" w:rsidRPr="00FF624A">
        <w:rPr>
          <w:rFonts w:cstheme="minorHAnsi"/>
          <w:b/>
          <w:sz w:val="24"/>
          <w:szCs w:val="24"/>
        </w:rPr>
        <w:t>Background</w:t>
      </w:r>
    </w:p>
    <w:p w:rsidR="00496679" w:rsidRPr="00496679" w:rsidRDefault="00496679" w:rsidP="00E75CD1">
      <w:pPr>
        <w:ind w:firstLine="720"/>
        <w:jc w:val="both"/>
        <w:rPr>
          <w:rFonts w:cstheme="minorHAnsi"/>
        </w:rPr>
      </w:pPr>
      <w:r w:rsidRPr="00496679">
        <w:t xml:space="preserve">The Institutional Biosafety Committee (IBC) is responsible for the regulation and monitoring of all University research that involves recombinant DNA, infectious agents, and other biohazards. </w:t>
      </w:r>
      <w:r w:rsidRPr="00496679">
        <w:rPr>
          <w:rFonts w:cstheme="minorHAnsi"/>
        </w:rPr>
        <w:t xml:space="preserve">For a new research project to be acknowledged by the IBC, an electronic form with the project information must be completed and submitted to the IBC office. The IBC administration assigns a biosafety registration number to this project while recording the project information within the IBC Registration Log Book. Within the current business operations, the IBC Coordinator records their project information on paper and Microsoft Excel Spread sheets. This process is generally sluggish, tedious, and cumbersome. Retrieving information for query and auditing purposes remains inefficient. The benefits of a new system to house the project record data will include a number of enhancements specializing in accelerating the already stable business process. </w:t>
      </w:r>
    </w:p>
    <w:p w:rsidR="0094664B" w:rsidRPr="00FF624A" w:rsidRDefault="00496679" w:rsidP="00E75CD1">
      <w:pPr>
        <w:ind w:firstLine="720"/>
        <w:jc w:val="both"/>
        <w:rPr>
          <w:rFonts w:cstheme="minorHAnsi"/>
          <w:b/>
          <w:sz w:val="24"/>
          <w:szCs w:val="24"/>
        </w:rPr>
      </w:pPr>
      <w:r w:rsidRPr="00496679">
        <w:rPr>
          <w:rFonts w:cstheme="minorHAnsi"/>
        </w:rPr>
        <w:t>The system capabilities encompass a user interface, a database for the biosafety project log information, report generation, document attachment storage, a querying system, and a notification system. An intuitive user interface ensures quick navigation through different functionalities. Querying specifics on the housed information produces data sets which can drastically reduce the current retrieval time. These specifics can be used to generate reports according to the information acquired. Attaching documents to already recorded logs enables the IBC coordinator to store an increasing amount of project information than currently possible. With a notification system, the IBC coordinator is able to set up project renewal times and dates for the system to notify them respectively.</w:t>
      </w:r>
    </w:p>
    <w:p w:rsidR="0094664B" w:rsidRPr="00FF624A" w:rsidRDefault="0094664B" w:rsidP="005779C0">
      <w:pPr>
        <w:rPr>
          <w:rFonts w:cstheme="minorHAnsi"/>
          <w:b/>
          <w:sz w:val="24"/>
          <w:szCs w:val="24"/>
        </w:rPr>
      </w:pPr>
    </w:p>
    <w:p w:rsidR="00F602FB" w:rsidRPr="00FF624A" w:rsidRDefault="00F602FB">
      <w:pPr>
        <w:rPr>
          <w:rFonts w:cstheme="minorHAnsi"/>
          <w:sz w:val="24"/>
          <w:szCs w:val="24"/>
          <w:u w:val="single"/>
        </w:rPr>
      </w:pPr>
    </w:p>
    <w:p w:rsidR="00B26C65" w:rsidRPr="00FF624A" w:rsidRDefault="009E4E27" w:rsidP="00E062B7">
      <w:pPr>
        <w:pStyle w:val="ListParagraph"/>
        <w:numPr>
          <w:ilvl w:val="0"/>
          <w:numId w:val="6"/>
        </w:numPr>
        <w:rPr>
          <w:rFonts w:cstheme="minorHAnsi"/>
          <w:b/>
          <w:sz w:val="24"/>
          <w:szCs w:val="24"/>
        </w:rPr>
      </w:pPr>
      <w:r>
        <w:rPr>
          <w:rFonts w:cstheme="minorHAnsi"/>
          <w:b/>
          <w:noProof/>
          <w:sz w:val="36"/>
          <w:szCs w:val="36"/>
        </w:rPr>
        <w:lastRenderedPageBreak/>
        <w:pict>
          <v:shape id="_x0000_s1036" type="#_x0000_t34" style="position:absolute;left:0;text-align:left;margin-left:-.75pt;margin-top:3.95pt;width:449.5pt;height:20.5pt;flip:y;z-index:251656192;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" adj="21588" strokecolor="#c0504d [3205]" strokeweight="2pt">
            <v:shadow on="t" color="black" opacity="24903f" origin=",.5" offset="0,.55556mm"/>
            <o:lock v:ext="edit" shapetype="f"/>
            <w10:wrap anchorx="margin"/>
          </v:shape>
        </w:pict>
      </w:r>
      <w:r w:rsidR="0094664B" w:rsidRPr="00FF624A">
        <w:rPr>
          <w:rFonts w:cstheme="minorHAnsi"/>
          <w:b/>
          <w:sz w:val="24"/>
          <w:szCs w:val="24"/>
        </w:rPr>
        <w:t>Requirements</w:t>
      </w:r>
    </w:p>
    <w:p w:rsidR="00B26C65" w:rsidRPr="00FF624A" w:rsidRDefault="00B26C65" w:rsidP="00B26C65">
      <w:pPr>
        <w:pStyle w:val="ListParagraph"/>
        <w:rPr>
          <w:rFonts w:cstheme="minorHAnsi"/>
          <w:b/>
          <w:sz w:val="24"/>
          <w:szCs w:val="24"/>
        </w:rPr>
      </w:pPr>
    </w:p>
    <w:p w:rsidR="005779C0" w:rsidRPr="00FF624A" w:rsidRDefault="00B26C65" w:rsidP="00B26C65">
      <w:pPr>
        <w:rPr>
          <w:rFonts w:cstheme="minorHAnsi"/>
          <w:b/>
          <w:sz w:val="24"/>
          <w:szCs w:val="24"/>
        </w:rPr>
      </w:pPr>
      <w:r w:rsidRPr="00FF624A">
        <w:rPr>
          <w:rFonts w:cstheme="minorHAnsi"/>
          <w:b/>
          <w:sz w:val="24"/>
          <w:szCs w:val="24"/>
        </w:rPr>
        <w:t xml:space="preserve">2.1 </w:t>
      </w:r>
      <w:r w:rsidR="005779C0" w:rsidRPr="00FF624A">
        <w:rPr>
          <w:rFonts w:cstheme="minorHAnsi"/>
          <w:b/>
          <w:sz w:val="24"/>
          <w:szCs w:val="24"/>
        </w:rPr>
        <w:t>Functional Requirements</w:t>
      </w:r>
    </w:p>
    <w:p w:rsidR="007259C0" w:rsidRPr="00FF624A" w:rsidRDefault="007259C0" w:rsidP="007259C0">
      <w:pPr>
        <w:rPr>
          <w:rFonts w:cstheme="minorHAnsi"/>
        </w:rPr>
      </w:pPr>
      <w:r w:rsidRPr="00FF624A">
        <w:rPr>
          <w:rFonts w:cstheme="minorHAnsi"/>
        </w:rPr>
        <w:t xml:space="preserve">The system shall do the following: </w:t>
      </w:r>
    </w:p>
    <w:p w:rsidR="007259C0" w:rsidRPr="00FF624A" w:rsidRDefault="007259C0" w:rsidP="00E062B7">
      <w:pPr>
        <w:pStyle w:val="ListParagraph"/>
        <w:numPr>
          <w:ilvl w:val="0"/>
          <w:numId w:val="1"/>
        </w:numPr>
        <w:rPr>
          <w:rFonts w:cstheme="minorHAnsi"/>
        </w:rPr>
      </w:pPr>
      <w:r w:rsidRPr="00FF624A">
        <w:rPr>
          <w:rFonts w:cstheme="minorHAnsi"/>
        </w:rPr>
        <w:t>Enter New IBC Biosafety Project</w:t>
      </w:r>
    </w:p>
    <w:p w:rsidR="007259C0" w:rsidRPr="00FF624A" w:rsidRDefault="007259C0" w:rsidP="00E75CD1">
      <w:pPr>
        <w:ind w:left="1440"/>
        <w:jc w:val="both"/>
        <w:rPr>
          <w:rFonts w:cstheme="minorHAnsi"/>
        </w:rPr>
      </w:pPr>
      <w:r w:rsidRPr="00FF624A">
        <w:rPr>
          <w:rFonts w:cstheme="minorHAnsi"/>
        </w:rPr>
        <w:t>IBC Biosafety Project record is created by the IBC Coordinator after receipt of supporting project documentation. A sequential biosafety registration number is generated. The IBC Coordinator can populate all fields in record and the system saves record.</w:t>
      </w:r>
    </w:p>
    <w:p w:rsidR="007259C0" w:rsidRPr="00FF624A" w:rsidRDefault="007259C0" w:rsidP="00E062B7">
      <w:pPr>
        <w:pStyle w:val="ListParagraph"/>
        <w:numPr>
          <w:ilvl w:val="0"/>
          <w:numId w:val="1"/>
        </w:numPr>
        <w:rPr>
          <w:rFonts w:cstheme="minorHAnsi"/>
        </w:rPr>
      </w:pPr>
      <w:r w:rsidRPr="00FF624A">
        <w:rPr>
          <w:rFonts w:cstheme="minorHAnsi"/>
        </w:rPr>
        <w:t>Display / Query Project Records</w:t>
      </w:r>
    </w:p>
    <w:p w:rsidR="007259C0" w:rsidRPr="00FF624A" w:rsidRDefault="00BA24BD" w:rsidP="00E75CD1">
      <w:pPr>
        <w:ind w:left="1440"/>
        <w:jc w:val="both"/>
        <w:rPr>
          <w:rFonts w:cstheme="minorHAnsi"/>
        </w:rPr>
      </w:pPr>
      <w:r>
        <w:rPr>
          <w:rFonts w:cstheme="minorHAnsi"/>
        </w:rPr>
        <w:t xml:space="preserve">The </w:t>
      </w:r>
      <w:r w:rsidR="007259C0" w:rsidRPr="00FF624A">
        <w:rPr>
          <w:rFonts w:cstheme="minorHAnsi"/>
        </w:rPr>
        <w:t>IBC coordinator has</w:t>
      </w:r>
      <w:r>
        <w:rPr>
          <w:rFonts w:cstheme="minorHAnsi"/>
        </w:rPr>
        <w:t xml:space="preserve"> quick retrieval capabilities. The s</w:t>
      </w:r>
      <w:r w:rsidR="007259C0" w:rsidRPr="00FF624A">
        <w:rPr>
          <w:rFonts w:cstheme="minorHAnsi"/>
        </w:rPr>
        <w:t>ystem displays specific queried project records and fields within. For example: Date, PI, Project name, Biohazard type, and plan. The IBC Coordinator can browse all projects in the log and choose specific fields to be searched.</w:t>
      </w:r>
    </w:p>
    <w:p w:rsidR="007259C0" w:rsidRPr="00FF624A" w:rsidRDefault="007259C0" w:rsidP="00E062B7">
      <w:pPr>
        <w:pStyle w:val="ListParagraph"/>
        <w:numPr>
          <w:ilvl w:val="0"/>
          <w:numId w:val="1"/>
        </w:numPr>
        <w:rPr>
          <w:rFonts w:cstheme="minorHAnsi"/>
        </w:rPr>
      </w:pPr>
      <w:r w:rsidRPr="00FF624A">
        <w:rPr>
          <w:rFonts w:cstheme="minorHAnsi"/>
        </w:rPr>
        <w:t>Update Project Record</w:t>
      </w:r>
    </w:p>
    <w:p w:rsidR="007259C0" w:rsidRPr="00FF624A" w:rsidRDefault="00BA24BD" w:rsidP="00E75CD1">
      <w:pPr>
        <w:ind w:left="1440"/>
        <w:jc w:val="both"/>
        <w:rPr>
          <w:rFonts w:cstheme="minorHAnsi"/>
        </w:rPr>
      </w:pPr>
      <w:r>
        <w:rPr>
          <w:rFonts w:cstheme="minorHAnsi"/>
        </w:rPr>
        <w:t xml:space="preserve">The </w:t>
      </w:r>
      <w:r w:rsidR="007259C0" w:rsidRPr="00FF624A">
        <w:rPr>
          <w:rFonts w:cstheme="minorHAnsi"/>
        </w:rPr>
        <w:t>IBC Coordinator receives an amendment to project which might include: PI, Biohazard, date, or title change. The IBC Coordinator may apply changes when editing the data and then saving the changes.</w:t>
      </w:r>
    </w:p>
    <w:p w:rsidR="007259C0" w:rsidRPr="00FF624A" w:rsidRDefault="007259C0" w:rsidP="00E062B7">
      <w:pPr>
        <w:pStyle w:val="ListParagraph"/>
        <w:numPr>
          <w:ilvl w:val="0"/>
          <w:numId w:val="1"/>
        </w:numPr>
        <w:rPr>
          <w:rFonts w:cstheme="minorHAnsi"/>
        </w:rPr>
      </w:pPr>
      <w:r w:rsidRPr="00FF624A">
        <w:rPr>
          <w:rFonts w:cstheme="minorHAnsi"/>
        </w:rPr>
        <w:t>Notification</w:t>
      </w:r>
    </w:p>
    <w:p w:rsidR="007259C0" w:rsidRPr="00FF624A" w:rsidRDefault="007259C0" w:rsidP="00E75CD1">
      <w:pPr>
        <w:snapToGrid w:val="0"/>
        <w:ind w:left="1440"/>
        <w:jc w:val="both"/>
        <w:rPr>
          <w:rFonts w:cstheme="minorHAnsi"/>
        </w:rPr>
      </w:pPr>
      <w:r w:rsidRPr="00FF624A">
        <w:rPr>
          <w:rFonts w:cstheme="minorHAnsi"/>
        </w:rPr>
        <w:t>The IBC Coordinator may choose to automatically set a notification for its yearly renewal. The IBC Coordinator may also manually set notifications.</w:t>
      </w:r>
    </w:p>
    <w:p w:rsidR="007259C0" w:rsidRPr="00FF624A" w:rsidRDefault="007259C0" w:rsidP="00E062B7">
      <w:pPr>
        <w:pStyle w:val="ListParagraph"/>
        <w:numPr>
          <w:ilvl w:val="0"/>
          <w:numId w:val="1"/>
        </w:numPr>
        <w:rPr>
          <w:rFonts w:cstheme="minorHAnsi"/>
        </w:rPr>
      </w:pPr>
      <w:r w:rsidRPr="00FF624A">
        <w:rPr>
          <w:rFonts w:cstheme="minorHAnsi"/>
        </w:rPr>
        <w:t>Close / Archive Record</w:t>
      </w:r>
    </w:p>
    <w:p w:rsidR="007259C0" w:rsidRPr="00FF624A" w:rsidRDefault="007259C0" w:rsidP="00E75CD1">
      <w:pPr>
        <w:ind w:left="1440"/>
        <w:jc w:val="both"/>
        <w:rPr>
          <w:rFonts w:cstheme="minorHAnsi"/>
        </w:rPr>
      </w:pPr>
      <w:r w:rsidRPr="00FF624A">
        <w:rPr>
          <w:rFonts w:cstheme="minorHAnsi"/>
        </w:rPr>
        <w:t xml:space="preserve">After project completion, </w:t>
      </w:r>
      <w:r w:rsidR="00BA24BD">
        <w:rPr>
          <w:rFonts w:cstheme="minorHAnsi"/>
        </w:rPr>
        <w:t xml:space="preserve">a </w:t>
      </w:r>
      <w:r w:rsidR="00FE388F">
        <w:rPr>
          <w:rFonts w:cstheme="minorHAnsi"/>
        </w:rPr>
        <w:t>project is required</w:t>
      </w:r>
      <w:r w:rsidRPr="00FF624A">
        <w:rPr>
          <w:rFonts w:cstheme="minorHAnsi"/>
        </w:rPr>
        <w:t xml:space="preserve"> to be archived or deactivated. The IBC Coordinator updates</w:t>
      </w:r>
      <w:r w:rsidR="00FE388F">
        <w:rPr>
          <w:rFonts w:cstheme="minorHAnsi"/>
        </w:rPr>
        <w:t xml:space="preserve"> the</w:t>
      </w:r>
      <w:r w:rsidRPr="00FF624A">
        <w:rPr>
          <w:rFonts w:cstheme="minorHAnsi"/>
        </w:rPr>
        <w:t xml:space="preserve"> project status by editing the project</w:t>
      </w:r>
      <w:r w:rsidR="00FE388F" w:rsidRPr="00FF624A">
        <w:rPr>
          <w:rFonts w:cstheme="minorHAnsi"/>
        </w:rPr>
        <w:t xml:space="preserve"> as closed</w:t>
      </w:r>
      <w:r w:rsidRPr="00FF624A">
        <w:rPr>
          <w:rFonts w:cstheme="minorHAnsi"/>
        </w:rPr>
        <w:t>.</w:t>
      </w:r>
    </w:p>
    <w:p w:rsidR="007259C0" w:rsidRDefault="007259C0" w:rsidP="00E062B7">
      <w:pPr>
        <w:pStyle w:val="ListParagraph"/>
        <w:numPr>
          <w:ilvl w:val="0"/>
          <w:numId w:val="1"/>
        </w:numPr>
        <w:rPr>
          <w:rFonts w:cstheme="minorHAnsi"/>
        </w:rPr>
      </w:pPr>
      <w:r w:rsidRPr="00FF624A">
        <w:rPr>
          <w:rFonts w:cstheme="minorHAnsi"/>
        </w:rPr>
        <w:t>Generate Report</w:t>
      </w:r>
    </w:p>
    <w:p w:rsidR="0010302A" w:rsidRPr="00FF624A" w:rsidRDefault="0010302A" w:rsidP="0010302A">
      <w:pPr>
        <w:pStyle w:val="ListParagraph"/>
        <w:rPr>
          <w:rFonts w:cstheme="minorHAnsi"/>
        </w:rPr>
      </w:pPr>
    </w:p>
    <w:p w:rsidR="0010302A" w:rsidRPr="0010302A" w:rsidRDefault="0010302A" w:rsidP="00E75CD1">
      <w:pPr>
        <w:pStyle w:val="ListParagraph"/>
        <w:ind w:left="1440"/>
        <w:jc w:val="both"/>
        <w:rPr>
          <w:rFonts w:cstheme="minorHAnsi"/>
        </w:rPr>
      </w:pPr>
      <w:r w:rsidRPr="0010302A">
        <w:rPr>
          <w:rFonts w:cstheme="minorHAnsi"/>
        </w:rPr>
        <w:t>When viewing the search results from querying project records, the IBC Coordinator may select these projects using checkboxes. This will designate the fields selected capable to be printed for a report.</w:t>
      </w:r>
    </w:p>
    <w:p w:rsidR="007259C0" w:rsidRPr="00FF624A" w:rsidRDefault="007259C0" w:rsidP="007259C0">
      <w:pPr>
        <w:ind w:left="1440"/>
        <w:rPr>
          <w:rFonts w:cstheme="minorHAnsi"/>
        </w:rPr>
      </w:pPr>
    </w:p>
    <w:p w:rsidR="0051115F" w:rsidRPr="00FF624A" w:rsidRDefault="0051115F" w:rsidP="005779C0">
      <w:pPr>
        <w:ind w:left="1440"/>
        <w:rPr>
          <w:rFonts w:cstheme="minorHAnsi"/>
          <w:sz w:val="24"/>
          <w:szCs w:val="24"/>
        </w:rPr>
      </w:pPr>
    </w:p>
    <w:p w:rsidR="005779C0" w:rsidRPr="00FF624A" w:rsidRDefault="00F602FB" w:rsidP="005779C0">
      <w:pPr>
        <w:rPr>
          <w:rFonts w:cstheme="minorHAnsi"/>
          <w:sz w:val="24"/>
          <w:szCs w:val="24"/>
        </w:rPr>
      </w:pPr>
      <w:r w:rsidRPr="00FF624A">
        <w:rPr>
          <w:rFonts w:cstheme="minorHAnsi"/>
          <w:sz w:val="24"/>
          <w:szCs w:val="24"/>
        </w:rPr>
        <w:br w:type="page"/>
      </w:r>
      <w:r w:rsidR="0051115F" w:rsidRPr="00FF624A">
        <w:rPr>
          <w:rFonts w:cstheme="minorHAnsi"/>
          <w:b/>
          <w:sz w:val="24"/>
          <w:szCs w:val="24"/>
        </w:rPr>
        <w:lastRenderedPageBreak/>
        <w:t xml:space="preserve">2.2 </w:t>
      </w:r>
      <w:r w:rsidR="005779C0" w:rsidRPr="00FF624A">
        <w:rPr>
          <w:rFonts w:cstheme="minorHAnsi"/>
          <w:b/>
          <w:sz w:val="24"/>
          <w:szCs w:val="24"/>
        </w:rPr>
        <w:t>Nonfunctional Requirements</w:t>
      </w:r>
      <w:r w:rsidR="00810320" w:rsidRPr="00FF624A">
        <w:rPr>
          <w:rFonts w:cstheme="minorHAnsi"/>
          <w:b/>
          <w:sz w:val="24"/>
          <w:szCs w:val="24"/>
        </w:rPr>
        <w:t xml:space="preserve"> &amp; Environmental Design</w:t>
      </w:r>
      <w:r w:rsidR="005779C0" w:rsidRPr="00FF624A">
        <w:rPr>
          <w:rFonts w:cstheme="minorHAnsi"/>
          <w:sz w:val="24"/>
          <w:szCs w:val="24"/>
        </w:rPr>
        <w:tab/>
        <w:t xml:space="preserve"> </w:t>
      </w:r>
    </w:p>
    <w:p w:rsidR="00496679" w:rsidRPr="00496679" w:rsidRDefault="00496679" w:rsidP="00E75CD1">
      <w:pPr>
        <w:ind w:firstLine="720"/>
        <w:jc w:val="both"/>
        <w:rPr>
          <w:rFonts w:cstheme="minorHAnsi"/>
        </w:rPr>
      </w:pPr>
      <w:r w:rsidRPr="00496679">
        <w:rPr>
          <w:rFonts w:cstheme="minorHAnsi"/>
        </w:rPr>
        <w:t xml:space="preserve">The IBC Biosafety Registration System can simply be hosted and personally managed through a webhost. For a cheap affordable cost, web hosting can provide security packages and data backup features which can easily backup your information. This will provide the IBC Biosafety Registration System to be accessible on the web. </w:t>
      </w:r>
    </w:p>
    <w:p w:rsidR="00496679" w:rsidRPr="00496679" w:rsidRDefault="00496679" w:rsidP="00E75CD1">
      <w:pPr>
        <w:ind w:firstLine="720"/>
        <w:jc w:val="both"/>
        <w:rPr>
          <w:rFonts w:cstheme="minorHAnsi"/>
        </w:rPr>
      </w:pPr>
      <w:r w:rsidRPr="00496679">
        <w:rPr>
          <w:rFonts w:cstheme="minorHAnsi"/>
        </w:rPr>
        <w:t xml:space="preserve">The client may also consider the TUcloud which enables Temple departments to purchase computing and storage space on Temple’s centrally managed servers. The servers are administrated by the Computer Services Center that resides in Temple’s main data centers. Departments can use the TUcloud service for web servers, file servers, or application servers. </w:t>
      </w:r>
    </w:p>
    <w:p w:rsidR="00496679" w:rsidRPr="00496679" w:rsidRDefault="00496679" w:rsidP="00E75CD1">
      <w:pPr>
        <w:ind w:firstLine="720"/>
        <w:jc w:val="both"/>
      </w:pPr>
      <w:r w:rsidRPr="00496679">
        <w:t>TUcloud frees up department resources from having to plan, purchase hardware, and perform day-to-day server maintenance, such as software patches and backups. With TUcloud, it is possible to purchase only the required services. If the system requires an addition, purchasing additional computing power and storage space is simple. Since TUcloud owns the hardware, this avoids having to commit to a major hardware purchase.</w:t>
      </w:r>
    </w:p>
    <w:p w:rsidR="00F602FB" w:rsidRPr="00FF624A" w:rsidRDefault="00496679" w:rsidP="00E75CD1">
      <w:pPr>
        <w:ind w:firstLine="720"/>
        <w:jc w:val="both"/>
        <w:rPr>
          <w:rFonts w:cstheme="minorHAnsi"/>
          <w:b/>
          <w:sz w:val="24"/>
          <w:szCs w:val="24"/>
        </w:rPr>
      </w:pPr>
      <w:r w:rsidRPr="00496679">
        <w:t>TUcloud is a cost-effective alternative to purchasing departmental servers. This frees up IT staff from managing departmental servers. The price is based on the type of services required which can be easily expanded, if necessary.</w:t>
      </w:r>
      <w:r w:rsidR="00F602FB" w:rsidRPr="00FF624A">
        <w:rPr>
          <w:rFonts w:cstheme="minorHAnsi"/>
          <w:b/>
          <w:sz w:val="24"/>
          <w:szCs w:val="24"/>
        </w:rPr>
        <w:br w:type="page"/>
      </w:r>
    </w:p>
    <w:p w:rsidR="0051115F" w:rsidRPr="00FF624A" w:rsidRDefault="009E4E27" w:rsidP="00E062B7">
      <w:pPr>
        <w:pStyle w:val="ListParagraph"/>
        <w:numPr>
          <w:ilvl w:val="0"/>
          <w:numId w:val="6"/>
        </w:numPr>
        <w:rPr>
          <w:rFonts w:cstheme="minorHAnsi"/>
          <w:b/>
          <w:sz w:val="24"/>
          <w:szCs w:val="24"/>
        </w:rPr>
      </w:pPr>
      <w:r>
        <w:rPr>
          <w:rFonts w:cstheme="minorHAnsi"/>
          <w:b/>
          <w:noProof/>
          <w:sz w:val="36"/>
          <w:szCs w:val="36"/>
        </w:rPr>
        <w:lastRenderedPageBreak/>
        <w:pict>
          <v:shape id="_x0000_s1035" type="#_x0000_t34" style="position:absolute;left:0;text-align:left;margin-left:-.05pt;margin-top:3.95pt;width:449.5pt;height:20.5pt;flip:y;z-index:251655168;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" adj="21588" strokecolor="#c0504d [3205]" strokeweight="2pt">
            <v:shadow on="t" color="black" opacity="24903f" origin=",.5" offset="0,.55556mm"/>
            <o:lock v:ext="edit" shapetype="f"/>
            <w10:wrap anchorx="margin"/>
          </v:shape>
        </w:pict>
      </w:r>
      <w:r w:rsidR="0051115F" w:rsidRPr="00FF624A">
        <w:rPr>
          <w:rFonts w:cstheme="minorHAnsi"/>
          <w:b/>
          <w:sz w:val="24"/>
          <w:szCs w:val="24"/>
        </w:rPr>
        <w:t>Assumptions and Constraints</w:t>
      </w:r>
    </w:p>
    <w:p w:rsidR="0051115F" w:rsidRPr="00FF624A" w:rsidRDefault="0051115F" w:rsidP="0051115F">
      <w:pPr>
        <w:pStyle w:val="ListParagraph"/>
        <w:rPr>
          <w:rFonts w:cstheme="minorHAnsi"/>
          <w:b/>
          <w:sz w:val="24"/>
          <w:szCs w:val="24"/>
        </w:rPr>
      </w:pPr>
    </w:p>
    <w:p w:rsidR="005779C0" w:rsidRPr="00FF624A" w:rsidRDefault="0051115F" w:rsidP="005779C0">
      <w:pPr>
        <w:rPr>
          <w:rFonts w:cstheme="minorHAnsi"/>
          <w:b/>
          <w:sz w:val="24"/>
          <w:szCs w:val="24"/>
        </w:rPr>
      </w:pPr>
      <w:r w:rsidRPr="00FF624A">
        <w:rPr>
          <w:rFonts w:cstheme="minorHAnsi"/>
          <w:b/>
          <w:sz w:val="24"/>
          <w:szCs w:val="24"/>
        </w:rPr>
        <w:t xml:space="preserve">3.1 </w:t>
      </w:r>
      <w:r w:rsidR="005779C0" w:rsidRPr="00FF624A">
        <w:rPr>
          <w:rFonts w:cstheme="minorHAnsi"/>
          <w:b/>
          <w:sz w:val="24"/>
          <w:szCs w:val="24"/>
        </w:rPr>
        <w:t>Assumptions</w:t>
      </w:r>
    </w:p>
    <w:p w:rsidR="005779C0" w:rsidRPr="00FF624A" w:rsidRDefault="005779C0" w:rsidP="00E75CD1">
      <w:pPr>
        <w:ind w:firstLine="720"/>
        <w:jc w:val="both"/>
        <w:rPr>
          <w:rFonts w:cstheme="minorHAnsi"/>
        </w:rPr>
      </w:pPr>
      <w:r w:rsidRPr="00FF624A">
        <w:rPr>
          <w:rFonts w:cstheme="minorHAnsi"/>
        </w:rPr>
        <w:t>While careful consideration has been given to all aspects of the system design, a number of assumptions have been made and are under various stages of verification.</w:t>
      </w:r>
    </w:p>
    <w:tbl>
      <w:tblPr>
        <w:tblStyle w:val="LightGrid-Accent11"/>
        <w:tblW w:w="9410" w:type="dxa"/>
        <w:tblLayout w:type="fixed"/>
        <w:tblLook w:val="04A0" w:firstRow="1" w:lastRow="0" w:firstColumn="1" w:lastColumn="0" w:noHBand="0" w:noVBand="1"/>
      </w:tblPr>
      <w:tblGrid>
        <w:gridCol w:w="558"/>
        <w:gridCol w:w="2700"/>
        <w:gridCol w:w="1620"/>
        <w:gridCol w:w="1170"/>
        <w:gridCol w:w="3362"/>
      </w:tblGrid>
      <w:tr w:rsidR="00B26C65" w:rsidRPr="00FF624A" w:rsidTr="00F52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779C0" w:rsidRPr="00FF624A" w:rsidRDefault="005779C0" w:rsidP="0094664B">
            <w:pPr>
              <w:jc w:val="center"/>
              <w:rPr>
                <w:rFonts w:asciiTheme="minorHAnsi" w:hAnsiTheme="minorHAnsi" w:cstheme="minorHAnsi"/>
              </w:rPr>
            </w:pPr>
            <w:r w:rsidRPr="00FF624A">
              <w:rPr>
                <w:rFonts w:asciiTheme="minorHAnsi" w:hAnsiTheme="minorHAnsi" w:cstheme="minorHAnsi"/>
              </w:rPr>
              <w:t>No.</w:t>
            </w:r>
          </w:p>
        </w:tc>
        <w:tc>
          <w:tcPr>
            <w:tcW w:w="2700" w:type="dxa"/>
          </w:tcPr>
          <w:p w:rsidR="005779C0" w:rsidRPr="00FF624A" w:rsidRDefault="005779C0"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Assumption</w:t>
            </w:r>
          </w:p>
        </w:tc>
        <w:tc>
          <w:tcPr>
            <w:tcW w:w="1620" w:type="dxa"/>
          </w:tcPr>
          <w:p w:rsidR="005779C0" w:rsidRPr="00FF624A" w:rsidRDefault="00B26C65"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V</w:t>
            </w:r>
            <w:r w:rsidR="005779C0" w:rsidRPr="00FF624A">
              <w:rPr>
                <w:rFonts w:asciiTheme="minorHAnsi" w:hAnsiTheme="minorHAnsi" w:cstheme="minorHAnsi"/>
              </w:rPr>
              <w:t>alidated by</w:t>
            </w:r>
          </w:p>
        </w:tc>
        <w:tc>
          <w:tcPr>
            <w:tcW w:w="1170" w:type="dxa"/>
          </w:tcPr>
          <w:p w:rsidR="005779C0" w:rsidRPr="00FF624A" w:rsidRDefault="005779C0"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Status</w:t>
            </w:r>
          </w:p>
        </w:tc>
        <w:tc>
          <w:tcPr>
            <w:tcW w:w="3362" w:type="dxa"/>
          </w:tcPr>
          <w:p w:rsidR="005779C0" w:rsidRPr="00FF624A" w:rsidRDefault="005779C0"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Comments</w:t>
            </w:r>
          </w:p>
        </w:tc>
      </w:tr>
      <w:tr w:rsidR="00B26C65" w:rsidRPr="00FF624A" w:rsidTr="00F52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779C0" w:rsidRPr="00FF624A" w:rsidRDefault="005779C0" w:rsidP="0094664B">
            <w:pPr>
              <w:jc w:val="center"/>
              <w:rPr>
                <w:rFonts w:asciiTheme="minorHAnsi" w:hAnsiTheme="minorHAnsi" w:cstheme="minorHAnsi"/>
              </w:rPr>
            </w:pPr>
            <w:r w:rsidRPr="00FF624A">
              <w:rPr>
                <w:rFonts w:asciiTheme="minorHAnsi" w:hAnsiTheme="minorHAnsi" w:cstheme="minorHAnsi"/>
              </w:rPr>
              <w:t>1</w:t>
            </w:r>
          </w:p>
        </w:tc>
        <w:tc>
          <w:tcPr>
            <w:tcW w:w="2700" w:type="dxa"/>
          </w:tcPr>
          <w:p w:rsidR="005779C0" w:rsidRPr="00FF624A" w:rsidRDefault="005779C0" w:rsidP="0094664B">
            <w:pP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The IBC registration log system will store all of its associated data on the same machine as the user interface.</w:t>
            </w:r>
          </w:p>
        </w:tc>
        <w:tc>
          <w:tcPr>
            <w:tcW w:w="1620" w:type="dxa"/>
          </w:tcPr>
          <w:p w:rsidR="005779C0" w:rsidRPr="00FF624A" w:rsidRDefault="005779C0" w:rsidP="00B26C6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IBC coordinator</w:t>
            </w:r>
          </w:p>
        </w:tc>
        <w:tc>
          <w:tcPr>
            <w:tcW w:w="1170" w:type="dxa"/>
          </w:tcPr>
          <w:p w:rsidR="005779C0" w:rsidRPr="00FF624A" w:rsidRDefault="005779C0" w:rsidP="00B26C6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Open</w:t>
            </w:r>
          </w:p>
        </w:tc>
        <w:tc>
          <w:tcPr>
            <w:tcW w:w="3362" w:type="dxa"/>
          </w:tcPr>
          <w:p w:rsidR="005779C0" w:rsidRPr="00FF624A" w:rsidRDefault="005779C0" w:rsidP="0094664B">
            <w:pP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It is understood that permission has not been received to deploy a system which interacts over the local network. Web hosting or cloud storage could be a feasible alternative.</w:t>
            </w:r>
          </w:p>
        </w:tc>
      </w:tr>
      <w:tr w:rsidR="00B26C65" w:rsidRPr="00FF624A" w:rsidTr="00F520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779C0" w:rsidRPr="00FF624A" w:rsidRDefault="005779C0" w:rsidP="0094664B">
            <w:pPr>
              <w:jc w:val="center"/>
              <w:rPr>
                <w:rFonts w:asciiTheme="minorHAnsi" w:hAnsiTheme="minorHAnsi" w:cstheme="minorHAnsi"/>
              </w:rPr>
            </w:pPr>
            <w:r w:rsidRPr="00FF624A">
              <w:rPr>
                <w:rFonts w:asciiTheme="minorHAnsi" w:hAnsiTheme="minorHAnsi" w:cstheme="minorHAnsi"/>
              </w:rPr>
              <w:t>2</w:t>
            </w:r>
          </w:p>
        </w:tc>
        <w:tc>
          <w:tcPr>
            <w:tcW w:w="2700" w:type="dxa"/>
          </w:tcPr>
          <w:p w:rsidR="005779C0" w:rsidRPr="00FF624A" w:rsidRDefault="005779C0" w:rsidP="0094664B">
            <w:pPr>
              <w:cnfStyle w:val="000000010000" w:firstRow="0" w:lastRow="0" w:firstColumn="0" w:lastColumn="0" w:oddVBand="0" w:evenVBand="0" w:oddHBand="0" w:evenHBand="1" w:firstRowFirstColumn="0" w:firstRowLastColumn="0" w:lastRowFirstColumn="0" w:lastRowLastColumn="0"/>
              <w:rPr>
                <w:rFonts w:cstheme="minorHAnsi"/>
              </w:rPr>
            </w:pPr>
            <w:r w:rsidRPr="00FF624A">
              <w:rPr>
                <w:rFonts w:cstheme="minorHAnsi"/>
              </w:rPr>
              <w:t>The IBC coordinator will be the only user of the system.</w:t>
            </w:r>
          </w:p>
        </w:tc>
        <w:tc>
          <w:tcPr>
            <w:tcW w:w="1620" w:type="dxa"/>
          </w:tcPr>
          <w:p w:rsidR="005779C0" w:rsidRPr="00FF624A" w:rsidRDefault="005779C0" w:rsidP="00B26C65">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FF624A">
              <w:rPr>
                <w:rFonts w:cstheme="minorHAnsi"/>
              </w:rPr>
              <w:t>IBC coordinator</w:t>
            </w:r>
          </w:p>
        </w:tc>
        <w:tc>
          <w:tcPr>
            <w:tcW w:w="1170" w:type="dxa"/>
          </w:tcPr>
          <w:p w:rsidR="005779C0" w:rsidRPr="00FF624A" w:rsidRDefault="00F52024" w:rsidP="00B26C65">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FF624A">
              <w:rPr>
                <w:rFonts w:cstheme="minorHAnsi"/>
              </w:rPr>
              <w:t>Confirmed</w:t>
            </w:r>
          </w:p>
        </w:tc>
        <w:tc>
          <w:tcPr>
            <w:tcW w:w="3362" w:type="dxa"/>
          </w:tcPr>
          <w:p w:rsidR="005779C0" w:rsidRPr="00FF624A" w:rsidRDefault="005779C0" w:rsidP="0094664B">
            <w:pPr>
              <w:cnfStyle w:val="000000010000" w:firstRow="0" w:lastRow="0" w:firstColumn="0" w:lastColumn="0" w:oddVBand="0" w:evenVBand="0" w:oddHBand="0" w:evenHBand="1" w:firstRowFirstColumn="0" w:firstRowLastColumn="0" w:lastRowFirstColumn="0" w:lastRowLastColumn="0"/>
              <w:rPr>
                <w:rFonts w:cstheme="minorHAnsi"/>
              </w:rPr>
            </w:pPr>
            <w:r w:rsidRPr="00FF624A">
              <w:rPr>
                <w:rFonts w:cstheme="minorHAnsi"/>
              </w:rPr>
              <w:t>The issue has been discussed during a meeting with IBC coordinator and is still awaiting final verdict.</w:t>
            </w:r>
          </w:p>
        </w:tc>
      </w:tr>
    </w:tbl>
    <w:p w:rsidR="00E46CCE" w:rsidRPr="00FF624A" w:rsidRDefault="00E46CCE" w:rsidP="005779C0">
      <w:pPr>
        <w:rPr>
          <w:rFonts w:cstheme="minorHAnsi"/>
          <w:b/>
          <w:sz w:val="24"/>
          <w:szCs w:val="24"/>
        </w:rPr>
      </w:pPr>
    </w:p>
    <w:p w:rsidR="00C64FAA" w:rsidRPr="00FF624A" w:rsidRDefault="00C64FAA" w:rsidP="005779C0">
      <w:pPr>
        <w:rPr>
          <w:rFonts w:cstheme="minorHAnsi"/>
          <w:b/>
          <w:sz w:val="24"/>
          <w:szCs w:val="24"/>
        </w:rPr>
      </w:pPr>
    </w:p>
    <w:p w:rsidR="005779C0" w:rsidRPr="00FF624A" w:rsidRDefault="00B26C65" w:rsidP="005779C0">
      <w:pPr>
        <w:rPr>
          <w:rFonts w:cstheme="minorHAnsi"/>
          <w:b/>
          <w:sz w:val="24"/>
          <w:szCs w:val="24"/>
        </w:rPr>
      </w:pPr>
      <w:r w:rsidRPr="00FF624A">
        <w:rPr>
          <w:rFonts w:cstheme="minorHAnsi"/>
          <w:b/>
          <w:sz w:val="24"/>
          <w:szCs w:val="24"/>
        </w:rPr>
        <w:t xml:space="preserve">3.2 </w:t>
      </w:r>
      <w:r w:rsidR="005779C0" w:rsidRPr="00FF624A">
        <w:rPr>
          <w:rFonts w:cstheme="minorHAnsi"/>
          <w:b/>
          <w:sz w:val="24"/>
          <w:szCs w:val="24"/>
        </w:rPr>
        <w:t>Constraints</w:t>
      </w:r>
    </w:p>
    <w:p w:rsidR="005779C0" w:rsidRPr="00FF624A" w:rsidRDefault="005779C0" w:rsidP="005779C0">
      <w:pPr>
        <w:rPr>
          <w:rFonts w:cstheme="minorHAnsi"/>
        </w:rPr>
      </w:pPr>
      <w:r w:rsidRPr="00FF624A">
        <w:rPr>
          <w:rFonts w:cstheme="minorHAnsi"/>
        </w:rPr>
        <w:t>The following are constraints which currently have an impact on the system design:</w:t>
      </w:r>
    </w:p>
    <w:tbl>
      <w:tblPr>
        <w:tblStyle w:val="LightGrid-Accent11"/>
        <w:tblW w:w="0" w:type="auto"/>
        <w:tblLayout w:type="fixed"/>
        <w:tblLook w:val="04A0" w:firstRow="1" w:lastRow="0" w:firstColumn="1" w:lastColumn="0" w:noHBand="0" w:noVBand="1"/>
      </w:tblPr>
      <w:tblGrid>
        <w:gridCol w:w="648"/>
        <w:gridCol w:w="1710"/>
        <w:gridCol w:w="3754"/>
        <w:gridCol w:w="3266"/>
      </w:tblGrid>
      <w:tr w:rsidR="005779C0" w:rsidRPr="00FF624A" w:rsidTr="0076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779C0" w:rsidRPr="00FF624A" w:rsidRDefault="005779C0" w:rsidP="0094664B">
            <w:pPr>
              <w:jc w:val="center"/>
              <w:rPr>
                <w:rFonts w:asciiTheme="minorHAnsi" w:hAnsiTheme="minorHAnsi" w:cstheme="minorHAnsi"/>
              </w:rPr>
            </w:pPr>
            <w:r w:rsidRPr="00FF624A">
              <w:rPr>
                <w:rFonts w:asciiTheme="minorHAnsi" w:hAnsiTheme="minorHAnsi" w:cstheme="minorHAnsi"/>
              </w:rPr>
              <w:t>No.</w:t>
            </w:r>
          </w:p>
        </w:tc>
        <w:tc>
          <w:tcPr>
            <w:tcW w:w="1710" w:type="dxa"/>
          </w:tcPr>
          <w:p w:rsidR="005779C0" w:rsidRPr="00FF624A" w:rsidRDefault="005779C0"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Area</w:t>
            </w:r>
          </w:p>
        </w:tc>
        <w:tc>
          <w:tcPr>
            <w:tcW w:w="3754" w:type="dxa"/>
          </w:tcPr>
          <w:p w:rsidR="005779C0" w:rsidRPr="00FF624A" w:rsidRDefault="005779C0"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Constraints</w:t>
            </w:r>
          </w:p>
        </w:tc>
        <w:tc>
          <w:tcPr>
            <w:tcW w:w="3266" w:type="dxa"/>
          </w:tcPr>
          <w:p w:rsidR="005779C0" w:rsidRPr="00FF624A" w:rsidRDefault="005779C0"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Comments</w:t>
            </w:r>
          </w:p>
        </w:tc>
      </w:tr>
      <w:tr w:rsidR="005779C0" w:rsidRPr="00FF624A" w:rsidTr="0076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779C0" w:rsidRPr="00FF624A" w:rsidRDefault="005779C0" w:rsidP="0094664B">
            <w:pPr>
              <w:jc w:val="center"/>
              <w:rPr>
                <w:rFonts w:asciiTheme="minorHAnsi" w:hAnsiTheme="minorHAnsi" w:cstheme="minorHAnsi"/>
              </w:rPr>
            </w:pPr>
            <w:r w:rsidRPr="00FF624A">
              <w:rPr>
                <w:rFonts w:asciiTheme="minorHAnsi" w:hAnsiTheme="minorHAnsi" w:cstheme="minorHAnsi"/>
              </w:rPr>
              <w:t>2</w:t>
            </w:r>
          </w:p>
        </w:tc>
        <w:tc>
          <w:tcPr>
            <w:tcW w:w="1710" w:type="dxa"/>
          </w:tcPr>
          <w:p w:rsidR="005779C0" w:rsidRPr="00FF624A" w:rsidRDefault="005779C0" w:rsidP="00B26C6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Departmental Permissions</w:t>
            </w:r>
          </w:p>
        </w:tc>
        <w:tc>
          <w:tcPr>
            <w:tcW w:w="3754" w:type="dxa"/>
          </w:tcPr>
          <w:p w:rsidR="005779C0" w:rsidRPr="00FF624A" w:rsidRDefault="00E46CCE" w:rsidP="0094664B">
            <w:pP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Backup system is limited to a local external hard drive unless the IBC department allows the use of Temple Servers or other external storage services.</w:t>
            </w:r>
          </w:p>
        </w:tc>
        <w:tc>
          <w:tcPr>
            <w:tcW w:w="3266" w:type="dxa"/>
          </w:tcPr>
          <w:p w:rsidR="005779C0" w:rsidRPr="00FF624A" w:rsidRDefault="005779C0" w:rsidP="0094664B">
            <w:pP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Backup system could potentially be in a separate location within the local area network or even on a cloud service provider with proper permissions.</w:t>
            </w:r>
          </w:p>
        </w:tc>
      </w:tr>
    </w:tbl>
    <w:p w:rsidR="00C9289B" w:rsidRPr="00FF624A" w:rsidRDefault="00C9289B" w:rsidP="00F44B3E">
      <w:pPr>
        <w:pStyle w:val="ListParagraph"/>
        <w:rPr>
          <w:rFonts w:cstheme="minorHAnsi"/>
          <w:b/>
          <w:sz w:val="24"/>
          <w:szCs w:val="24"/>
        </w:rPr>
      </w:pPr>
    </w:p>
    <w:p w:rsidR="00C64FAA" w:rsidRPr="00FF624A" w:rsidRDefault="00C64FAA" w:rsidP="00F44B3E">
      <w:pPr>
        <w:pStyle w:val="ListParagraph"/>
        <w:rPr>
          <w:rFonts w:cstheme="minorHAnsi"/>
          <w:b/>
          <w:sz w:val="24"/>
          <w:szCs w:val="24"/>
        </w:rPr>
      </w:pPr>
    </w:p>
    <w:p w:rsidR="00C64FAA" w:rsidRPr="00FF624A" w:rsidRDefault="00C64FAA" w:rsidP="00F44B3E">
      <w:pPr>
        <w:pStyle w:val="ListParagraph"/>
        <w:rPr>
          <w:rFonts w:cstheme="minorHAnsi"/>
          <w:b/>
          <w:sz w:val="24"/>
          <w:szCs w:val="24"/>
        </w:rPr>
      </w:pPr>
    </w:p>
    <w:p w:rsidR="00C9289B" w:rsidRPr="00FF624A" w:rsidRDefault="00C9289B" w:rsidP="00F44B3E">
      <w:pPr>
        <w:pStyle w:val="ListParagraph"/>
        <w:rPr>
          <w:rFonts w:cstheme="minorHAnsi"/>
          <w:b/>
          <w:sz w:val="24"/>
          <w:szCs w:val="24"/>
        </w:rPr>
      </w:pPr>
    </w:p>
    <w:p w:rsidR="00C9289B" w:rsidRPr="00FF624A" w:rsidRDefault="00C9289B" w:rsidP="00F44B3E">
      <w:pPr>
        <w:pStyle w:val="ListParagraph"/>
        <w:rPr>
          <w:rFonts w:cstheme="minorHAnsi"/>
          <w:b/>
          <w:sz w:val="24"/>
          <w:szCs w:val="24"/>
        </w:rPr>
      </w:pPr>
    </w:p>
    <w:p w:rsidR="00C9289B" w:rsidRPr="00FF624A" w:rsidRDefault="00C9289B" w:rsidP="00F44B3E">
      <w:pPr>
        <w:pStyle w:val="ListParagraph"/>
        <w:rPr>
          <w:rFonts w:cstheme="minorHAnsi"/>
          <w:b/>
          <w:sz w:val="24"/>
          <w:szCs w:val="24"/>
        </w:rPr>
      </w:pPr>
    </w:p>
    <w:p w:rsidR="00C9289B" w:rsidRPr="00FF624A" w:rsidRDefault="00C9289B" w:rsidP="00F44B3E">
      <w:pPr>
        <w:pStyle w:val="ListParagraph"/>
        <w:rPr>
          <w:rFonts w:cstheme="minorHAnsi"/>
          <w:b/>
          <w:sz w:val="24"/>
          <w:szCs w:val="24"/>
        </w:rPr>
      </w:pPr>
    </w:p>
    <w:p w:rsidR="00C9289B" w:rsidRPr="00FF624A" w:rsidRDefault="00C9289B" w:rsidP="00F44B3E">
      <w:pPr>
        <w:pStyle w:val="ListParagraph"/>
        <w:rPr>
          <w:rFonts w:cstheme="minorHAnsi"/>
          <w:b/>
          <w:sz w:val="24"/>
          <w:szCs w:val="24"/>
        </w:rPr>
      </w:pPr>
    </w:p>
    <w:p w:rsidR="00765190" w:rsidRPr="00FF624A" w:rsidRDefault="00765190" w:rsidP="00F44B3E">
      <w:pPr>
        <w:pStyle w:val="ListParagraph"/>
        <w:rPr>
          <w:rFonts w:cstheme="minorHAnsi"/>
          <w:b/>
          <w:sz w:val="24"/>
          <w:szCs w:val="24"/>
        </w:rPr>
      </w:pPr>
    </w:p>
    <w:p w:rsidR="00765190" w:rsidRPr="00FF624A" w:rsidRDefault="00765190" w:rsidP="00F44B3E">
      <w:pPr>
        <w:pStyle w:val="ListParagraph"/>
        <w:rPr>
          <w:rFonts w:cstheme="minorHAnsi"/>
          <w:b/>
          <w:sz w:val="24"/>
          <w:szCs w:val="24"/>
        </w:rPr>
      </w:pPr>
    </w:p>
    <w:p w:rsidR="00F44B3E" w:rsidRPr="00FF624A" w:rsidRDefault="00F44B3E" w:rsidP="00F44B3E">
      <w:pPr>
        <w:pStyle w:val="ListParagraph"/>
        <w:rPr>
          <w:rFonts w:cstheme="minorHAnsi"/>
          <w:b/>
          <w:sz w:val="24"/>
          <w:szCs w:val="24"/>
        </w:rPr>
      </w:pPr>
    </w:p>
    <w:p w:rsidR="005779C0" w:rsidRPr="00FF624A" w:rsidRDefault="009E4E27" w:rsidP="00E062B7">
      <w:pPr>
        <w:pStyle w:val="ListParagraph"/>
        <w:numPr>
          <w:ilvl w:val="0"/>
          <w:numId w:val="6"/>
        </w:numPr>
        <w:rPr>
          <w:rFonts w:cstheme="minorHAnsi"/>
          <w:b/>
          <w:sz w:val="24"/>
          <w:szCs w:val="24"/>
        </w:rPr>
      </w:pPr>
      <w:r>
        <w:rPr>
          <w:rFonts w:cstheme="minorHAnsi"/>
          <w:noProof/>
          <w:sz w:val="36"/>
          <w:szCs w:val="36"/>
        </w:rPr>
        <w:lastRenderedPageBreak/>
        <w:pict>
          <v:shape id="_x0000_s1034" type="#_x0000_t34" style="position:absolute;left:0;text-align:left;margin-left:-.75pt;margin-top:3.95pt;width:449.5pt;height:20.5pt;flip:y;z-index:251657216;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" adj="21588" strokecolor="#c0504d [3205]" strokeweight="2pt">
            <v:shadow on="t" color="black" opacity="24903f" origin=",.5" offset="0,.55556mm"/>
            <o:lock v:ext="edit" shapetype="f"/>
            <w10:wrap anchorx="margin"/>
          </v:shape>
        </w:pict>
      </w:r>
      <w:r w:rsidR="005779C0" w:rsidRPr="00FF624A">
        <w:rPr>
          <w:rFonts w:cstheme="minorHAnsi"/>
          <w:b/>
          <w:sz w:val="24"/>
          <w:szCs w:val="24"/>
        </w:rPr>
        <w:t>Risks</w:t>
      </w:r>
    </w:p>
    <w:p w:rsidR="0014623B" w:rsidRPr="00FF624A" w:rsidRDefault="0014623B" w:rsidP="005779C0">
      <w:pPr>
        <w:rPr>
          <w:rFonts w:cstheme="minorHAnsi"/>
          <w:sz w:val="24"/>
          <w:szCs w:val="24"/>
        </w:rPr>
      </w:pPr>
    </w:p>
    <w:p w:rsidR="005779C0" w:rsidRPr="00FF624A" w:rsidRDefault="005779C0" w:rsidP="00E75CD1">
      <w:pPr>
        <w:ind w:firstLine="720"/>
        <w:jc w:val="both"/>
        <w:rPr>
          <w:rFonts w:cstheme="minorHAnsi"/>
        </w:rPr>
      </w:pPr>
      <w:r w:rsidRPr="00FF624A">
        <w:rPr>
          <w:rFonts w:cstheme="minorHAnsi"/>
        </w:rPr>
        <w:t>The following are Risks and their associative controls which currently have an impact on the project design:</w:t>
      </w:r>
    </w:p>
    <w:tbl>
      <w:tblPr>
        <w:tblStyle w:val="LightGrid-Accent11"/>
        <w:tblW w:w="0" w:type="auto"/>
        <w:tblLook w:val="04A0" w:firstRow="1" w:lastRow="0" w:firstColumn="1" w:lastColumn="0" w:noHBand="0" w:noVBand="1"/>
      </w:tblPr>
      <w:tblGrid>
        <w:gridCol w:w="712"/>
        <w:gridCol w:w="4140"/>
        <w:gridCol w:w="4724"/>
      </w:tblGrid>
      <w:tr w:rsidR="005779C0" w:rsidRPr="00FF624A" w:rsidTr="00201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rsidR="005779C0" w:rsidRPr="00FF624A" w:rsidRDefault="005779C0" w:rsidP="0094664B">
            <w:pPr>
              <w:rPr>
                <w:rFonts w:asciiTheme="minorHAnsi" w:hAnsiTheme="minorHAnsi" w:cstheme="minorHAnsi"/>
              </w:rPr>
            </w:pPr>
            <w:r w:rsidRPr="00FF624A">
              <w:rPr>
                <w:rFonts w:asciiTheme="minorHAnsi" w:hAnsiTheme="minorHAnsi" w:cstheme="minorHAnsi"/>
              </w:rPr>
              <w:t>No.</w:t>
            </w:r>
          </w:p>
        </w:tc>
        <w:tc>
          <w:tcPr>
            <w:tcW w:w="4140" w:type="dxa"/>
          </w:tcPr>
          <w:p w:rsidR="005779C0" w:rsidRPr="00FF624A" w:rsidRDefault="005779C0" w:rsidP="0094664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Risk</w:t>
            </w:r>
          </w:p>
        </w:tc>
        <w:tc>
          <w:tcPr>
            <w:tcW w:w="4724" w:type="dxa"/>
          </w:tcPr>
          <w:p w:rsidR="005779C0" w:rsidRPr="00FF624A" w:rsidRDefault="005779C0" w:rsidP="0094664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Control</w:t>
            </w:r>
          </w:p>
        </w:tc>
      </w:tr>
      <w:tr w:rsidR="00094FD3" w:rsidRPr="00FF624A" w:rsidTr="0020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rsidR="005779C0" w:rsidRPr="00FF624A" w:rsidRDefault="005779C0" w:rsidP="0094664B">
            <w:pPr>
              <w:jc w:val="center"/>
              <w:rPr>
                <w:rFonts w:asciiTheme="minorHAnsi" w:hAnsiTheme="minorHAnsi" w:cstheme="minorHAnsi"/>
              </w:rPr>
            </w:pPr>
            <w:r w:rsidRPr="00FF624A">
              <w:rPr>
                <w:rFonts w:asciiTheme="minorHAnsi" w:hAnsiTheme="minorHAnsi" w:cstheme="minorHAnsi"/>
              </w:rPr>
              <w:t>2</w:t>
            </w:r>
          </w:p>
        </w:tc>
        <w:tc>
          <w:tcPr>
            <w:tcW w:w="4140" w:type="dxa"/>
          </w:tcPr>
          <w:p w:rsidR="005779C0" w:rsidRPr="00FF624A" w:rsidRDefault="005779C0" w:rsidP="0094664B">
            <w:pP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The IBC coordinator will need additional system support afte</w:t>
            </w:r>
            <w:r w:rsidR="00C9289B" w:rsidRPr="00FF624A">
              <w:rPr>
                <w:rFonts w:cstheme="minorHAnsi"/>
              </w:rPr>
              <w:t>r the availability of the project</w:t>
            </w:r>
            <w:r w:rsidRPr="00FF624A">
              <w:rPr>
                <w:rFonts w:cstheme="minorHAnsi"/>
              </w:rPr>
              <w:t xml:space="preserve"> team has expired.</w:t>
            </w:r>
          </w:p>
        </w:tc>
        <w:tc>
          <w:tcPr>
            <w:tcW w:w="4724" w:type="dxa"/>
          </w:tcPr>
          <w:p w:rsidR="005779C0" w:rsidRPr="00FF624A" w:rsidRDefault="005779C0" w:rsidP="0094664B">
            <w:pP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Extensive documentation will make it possible for a separate party to continue servicing and expanding the system.</w:t>
            </w:r>
            <w:r w:rsidR="00C9289B" w:rsidRPr="00FF624A">
              <w:rPr>
                <w:rFonts w:cstheme="minorHAnsi"/>
              </w:rPr>
              <w:t xml:space="preserve"> Terms for extended support will be discussed at a future date. </w:t>
            </w:r>
          </w:p>
        </w:tc>
      </w:tr>
      <w:tr w:rsidR="00094FD3" w:rsidRPr="00FF624A" w:rsidTr="00201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rsidR="005779C0" w:rsidRPr="00FF624A" w:rsidRDefault="005779C0" w:rsidP="0094664B">
            <w:pPr>
              <w:jc w:val="center"/>
              <w:rPr>
                <w:rFonts w:asciiTheme="minorHAnsi" w:hAnsiTheme="minorHAnsi" w:cstheme="minorHAnsi"/>
              </w:rPr>
            </w:pPr>
            <w:r w:rsidRPr="00FF624A">
              <w:rPr>
                <w:rFonts w:asciiTheme="minorHAnsi" w:hAnsiTheme="minorHAnsi" w:cstheme="minorHAnsi"/>
              </w:rPr>
              <w:t>3</w:t>
            </w:r>
          </w:p>
        </w:tc>
        <w:tc>
          <w:tcPr>
            <w:tcW w:w="4140" w:type="dxa"/>
          </w:tcPr>
          <w:p w:rsidR="005779C0" w:rsidRPr="00FF624A" w:rsidRDefault="005779C0" w:rsidP="0094664B">
            <w:pPr>
              <w:cnfStyle w:val="000000010000" w:firstRow="0" w:lastRow="0" w:firstColumn="0" w:lastColumn="0" w:oddVBand="0" w:evenVBand="0" w:oddHBand="0" w:evenHBand="1" w:firstRowFirstColumn="0" w:firstRowLastColumn="0" w:lastRowFirstColumn="0" w:lastRowLastColumn="0"/>
              <w:rPr>
                <w:rFonts w:cstheme="minorHAnsi"/>
              </w:rPr>
            </w:pPr>
            <w:r w:rsidRPr="00FF624A">
              <w:rPr>
                <w:rFonts w:cstheme="minorHAnsi"/>
              </w:rPr>
              <w:t>Data is lost due to hardware failure, user error, or software failure.</w:t>
            </w:r>
          </w:p>
        </w:tc>
        <w:tc>
          <w:tcPr>
            <w:tcW w:w="4724" w:type="dxa"/>
          </w:tcPr>
          <w:p w:rsidR="005779C0" w:rsidRPr="00FF624A" w:rsidRDefault="005779C0" w:rsidP="0094664B">
            <w:pPr>
              <w:cnfStyle w:val="000000010000" w:firstRow="0" w:lastRow="0" w:firstColumn="0" w:lastColumn="0" w:oddVBand="0" w:evenVBand="0" w:oddHBand="0" w:evenHBand="1" w:firstRowFirstColumn="0" w:firstRowLastColumn="0" w:lastRowFirstColumn="0" w:lastRowLastColumn="0"/>
              <w:rPr>
                <w:rFonts w:cstheme="minorHAnsi"/>
              </w:rPr>
            </w:pPr>
            <w:r w:rsidRPr="00FF624A">
              <w:rPr>
                <w:rFonts w:cstheme="minorHAnsi"/>
              </w:rPr>
              <w:t>A local backup system will be in pl</w:t>
            </w:r>
            <w:r w:rsidR="00F52024" w:rsidRPr="00FF624A">
              <w:rPr>
                <w:rFonts w:cstheme="minorHAnsi"/>
              </w:rPr>
              <w:t>ace for data recovery. Additional</w:t>
            </w:r>
            <w:r w:rsidRPr="00FF624A">
              <w:rPr>
                <w:rFonts w:cstheme="minorHAnsi"/>
              </w:rPr>
              <w:t xml:space="preserve"> backup</w:t>
            </w:r>
            <w:r w:rsidR="00F52024" w:rsidRPr="00FF624A">
              <w:rPr>
                <w:rFonts w:cstheme="minorHAnsi"/>
              </w:rPr>
              <w:t xml:space="preserve"> solutions</w:t>
            </w:r>
            <w:r w:rsidRPr="00FF624A">
              <w:rPr>
                <w:rFonts w:cstheme="minorHAnsi"/>
              </w:rPr>
              <w:t xml:space="preserve"> could be possible w</w:t>
            </w:r>
            <w:r w:rsidR="00F52024" w:rsidRPr="00FF624A">
              <w:rPr>
                <w:rFonts w:cstheme="minorHAnsi"/>
              </w:rPr>
              <w:t>ith budgetary considerations or</w:t>
            </w:r>
            <w:r w:rsidRPr="00FF624A">
              <w:rPr>
                <w:rFonts w:cstheme="minorHAnsi"/>
              </w:rPr>
              <w:t xml:space="preserve"> departmental permissions.</w:t>
            </w:r>
          </w:p>
        </w:tc>
      </w:tr>
    </w:tbl>
    <w:p w:rsidR="005779C0" w:rsidRPr="00FF624A" w:rsidRDefault="005779C0">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36FBE" w:rsidRPr="00FF624A" w:rsidRDefault="00F36FBE">
      <w:pPr>
        <w:rPr>
          <w:rFonts w:cstheme="minorHAnsi"/>
          <w:sz w:val="24"/>
          <w:szCs w:val="24"/>
        </w:rPr>
      </w:pPr>
    </w:p>
    <w:p w:rsidR="00F602FB" w:rsidRPr="00FF624A" w:rsidRDefault="00F602FB">
      <w:pPr>
        <w:rPr>
          <w:rFonts w:cstheme="minorHAnsi"/>
          <w:sz w:val="24"/>
          <w:szCs w:val="24"/>
        </w:rPr>
      </w:pPr>
      <w:r w:rsidRPr="00FF624A">
        <w:rPr>
          <w:rFonts w:cstheme="minorHAnsi"/>
          <w:sz w:val="24"/>
          <w:szCs w:val="24"/>
        </w:rPr>
        <w:br w:type="page"/>
      </w:r>
    </w:p>
    <w:p w:rsidR="00F36FBE" w:rsidRPr="00FF624A" w:rsidRDefault="009E4E27" w:rsidP="00E062B7">
      <w:pPr>
        <w:pStyle w:val="ListParagraph"/>
        <w:numPr>
          <w:ilvl w:val="0"/>
          <w:numId w:val="6"/>
        </w:numPr>
        <w:rPr>
          <w:rFonts w:cstheme="minorHAnsi"/>
          <w:b/>
          <w:sz w:val="24"/>
          <w:szCs w:val="24"/>
        </w:rPr>
      </w:pPr>
      <w:r>
        <w:rPr>
          <w:rFonts w:cstheme="minorHAnsi"/>
          <w:b/>
          <w:noProof/>
          <w:sz w:val="36"/>
          <w:szCs w:val="36"/>
        </w:rPr>
        <w:lastRenderedPageBreak/>
        <w:pict>
          <v:shape id="_x0000_s1033" type="#_x0000_t34" style="position:absolute;left:0;text-align:left;margin-left:-.3pt;margin-top:1.8pt;width:449.5pt;height:20.5pt;flip:y;z-index:251658240;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" adj="21588" strokecolor="#c0504d [3205]" strokeweight="2pt">
            <v:shadow on="t" color="black" opacity="24903f" origin=",.5" offset="0,.55556mm"/>
            <o:lock v:ext="edit" shapetype="f"/>
            <w10:wrap anchorx="margin"/>
          </v:shape>
        </w:pict>
      </w:r>
      <w:r w:rsidR="00F36FBE" w:rsidRPr="00FF624A">
        <w:rPr>
          <w:rFonts w:cstheme="minorHAnsi"/>
          <w:b/>
          <w:sz w:val="24"/>
          <w:szCs w:val="24"/>
        </w:rPr>
        <w:t>Design Overview</w:t>
      </w:r>
    </w:p>
    <w:p w:rsidR="00F36FBE" w:rsidRPr="00FF624A" w:rsidRDefault="00F36FBE" w:rsidP="00F36FBE">
      <w:pPr>
        <w:pStyle w:val="ListParagraph"/>
        <w:rPr>
          <w:rFonts w:cstheme="minorHAnsi"/>
          <w:b/>
          <w:sz w:val="24"/>
          <w:szCs w:val="24"/>
        </w:rPr>
      </w:pPr>
    </w:p>
    <w:p w:rsidR="005779C0" w:rsidRPr="00FF624A" w:rsidRDefault="00F36FBE" w:rsidP="005779C0">
      <w:pPr>
        <w:rPr>
          <w:rFonts w:cstheme="minorHAnsi"/>
          <w:b/>
          <w:sz w:val="24"/>
          <w:szCs w:val="24"/>
        </w:rPr>
      </w:pPr>
      <w:r w:rsidRPr="00FF624A">
        <w:rPr>
          <w:rFonts w:cstheme="minorHAnsi"/>
          <w:b/>
          <w:sz w:val="24"/>
          <w:szCs w:val="24"/>
        </w:rPr>
        <w:t xml:space="preserve">5.1 </w:t>
      </w:r>
      <w:r w:rsidR="00094FD3" w:rsidRPr="00FF624A">
        <w:rPr>
          <w:rFonts w:cstheme="minorHAnsi"/>
          <w:b/>
          <w:sz w:val="24"/>
          <w:szCs w:val="24"/>
        </w:rPr>
        <w:t>System Interface</w:t>
      </w:r>
    </w:p>
    <w:p w:rsidR="0010302A" w:rsidRPr="0010302A" w:rsidRDefault="00547706" w:rsidP="00E75CD1">
      <w:pPr>
        <w:ind w:firstLine="720"/>
        <w:jc w:val="both"/>
      </w:pPr>
      <w:r>
        <w:t xml:space="preserve">The purpose </w:t>
      </w:r>
      <w:r w:rsidR="00EE33A7">
        <w:t xml:space="preserve">of </w:t>
      </w:r>
      <w:r>
        <w:t xml:space="preserve">the </w:t>
      </w:r>
      <w:r w:rsidR="0010302A" w:rsidRPr="0010302A">
        <w:t>system interface is to ensure the intuitive usability of the IBC Biosafety Registration system</w:t>
      </w:r>
      <w:r w:rsidR="00EE33A7">
        <w:t>. The system interface will</w:t>
      </w:r>
      <w:r w:rsidR="00F71E36">
        <w:t xml:space="preserve"> be a user interface design which</w:t>
      </w:r>
      <w:r w:rsidR="00EE33A7">
        <w:t xml:space="preserve"> will focus on</w:t>
      </w:r>
      <w:r w:rsidR="0010302A" w:rsidRPr="0010302A">
        <w:t xml:space="preserve"> the user’s</w:t>
      </w:r>
      <w:r w:rsidR="00EE33A7">
        <w:t xml:space="preserve"> interaction with the database </w:t>
      </w:r>
      <w:r w:rsidR="0010302A" w:rsidRPr="0010302A">
        <w:t>and minimal hu</w:t>
      </w:r>
      <w:r w:rsidR="00EE33A7">
        <w:t xml:space="preserve">man interaction required. </w:t>
      </w:r>
    </w:p>
    <w:p w:rsidR="0010302A" w:rsidRPr="0010302A" w:rsidRDefault="0010302A" w:rsidP="00E75CD1">
      <w:pPr>
        <w:ind w:firstLine="720"/>
        <w:jc w:val="both"/>
      </w:pPr>
      <w:r w:rsidRPr="0010302A">
        <w:t xml:space="preserve">The system interface uses a keyboard, mouse, and scanner as input. The keyboard is used to enter relevant data into the Registration System. This data is for new records or record updates. The mouse’s purpose is to allow the user to easily navigate the user interface. The scanner will be used to scan relevant documentation for each biosafety project. The system interface’s output includes </w:t>
      </w:r>
      <w:r w:rsidR="00EE33A7">
        <w:t xml:space="preserve">email </w:t>
      </w:r>
      <w:r w:rsidRPr="0010302A">
        <w:t xml:space="preserve">notifications and reports. Notifications can be created manually or triggered automatically. </w:t>
      </w:r>
    </w:p>
    <w:p w:rsidR="0010302A" w:rsidRPr="0010302A" w:rsidRDefault="0010302A" w:rsidP="0010302A">
      <w:pPr>
        <w:rPr>
          <w:rFonts w:cstheme="minorHAnsi"/>
          <w:b/>
        </w:rPr>
      </w:pPr>
      <w:r w:rsidRPr="0010302A">
        <w:rPr>
          <w:rFonts w:cstheme="minorHAnsi"/>
          <w:b/>
        </w:rPr>
        <w:t>Input:</w:t>
      </w:r>
    </w:p>
    <w:p w:rsidR="0010302A" w:rsidRPr="0010302A" w:rsidRDefault="0010302A" w:rsidP="0010302A">
      <w:pPr>
        <w:numPr>
          <w:ilvl w:val="0"/>
          <w:numId w:val="15"/>
        </w:numPr>
        <w:contextualSpacing/>
        <w:rPr>
          <w:rFonts w:cstheme="minorHAnsi"/>
        </w:rPr>
      </w:pPr>
      <w:r w:rsidRPr="0010302A">
        <w:rPr>
          <w:rFonts w:cstheme="minorHAnsi"/>
        </w:rPr>
        <w:t>Scanner: to scan and attach documents relevant to each project</w:t>
      </w:r>
    </w:p>
    <w:p w:rsidR="0010302A" w:rsidRPr="0010302A" w:rsidRDefault="0010302A" w:rsidP="0010302A">
      <w:pPr>
        <w:numPr>
          <w:ilvl w:val="0"/>
          <w:numId w:val="15"/>
        </w:numPr>
        <w:contextualSpacing/>
        <w:rPr>
          <w:rFonts w:cstheme="minorHAnsi"/>
        </w:rPr>
      </w:pPr>
      <w:r w:rsidRPr="0010302A">
        <w:rPr>
          <w:rFonts w:cstheme="minorHAnsi"/>
        </w:rPr>
        <w:t>Keyboard: to enter relevant data into each project</w:t>
      </w:r>
    </w:p>
    <w:p w:rsidR="0010302A" w:rsidRPr="0010302A" w:rsidRDefault="0010302A" w:rsidP="0010302A">
      <w:pPr>
        <w:numPr>
          <w:ilvl w:val="0"/>
          <w:numId w:val="15"/>
        </w:numPr>
        <w:contextualSpacing/>
        <w:rPr>
          <w:rFonts w:cstheme="minorHAnsi"/>
        </w:rPr>
      </w:pPr>
      <w:r w:rsidRPr="0010302A">
        <w:rPr>
          <w:rFonts w:cstheme="minorHAnsi"/>
        </w:rPr>
        <w:t>Mouse: enables the client to navigate the system</w:t>
      </w:r>
    </w:p>
    <w:p w:rsidR="0010302A" w:rsidRPr="0010302A" w:rsidRDefault="0010302A" w:rsidP="0010302A">
      <w:pPr>
        <w:rPr>
          <w:rFonts w:cstheme="minorHAnsi"/>
          <w:b/>
        </w:rPr>
      </w:pPr>
      <w:r w:rsidRPr="0010302A">
        <w:rPr>
          <w:rFonts w:cstheme="minorHAnsi"/>
          <w:b/>
        </w:rPr>
        <w:t>Output:</w:t>
      </w:r>
    </w:p>
    <w:p w:rsidR="0010302A" w:rsidRPr="0010302A" w:rsidRDefault="0010302A" w:rsidP="0010302A">
      <w:pPr>
        <w:numPr>
          <w:ilvl w:val="0"/>
          <w:numId w:val="16"/>
        </w:numPr>
        <w:contextualSpacing/>
        <w:rPr>
          <w:rFonts w:cstheme="minorHAnsi"/>
        </w:rPr>
      </w:pPr>
      <w:r w:rsidRPr="0010302A">
        <w:rPr>
          <w:rFonts w:cstheme="minorHAnsi"/>
        </w:rPr>
        <w:t>Internal outputs: notifications</w:t>
      </w:r>
    </w:p>
    <w:p w:rsidR="0010302A" w:rsidRPr="0010302A" w:rsidRDefault="0010302A" w:rsidP="0010302A">
      <w:pPr>
        <w:numPr>
          <w:ilvl w:val="0"/>
          <w:numId w:val="16"/>
        </w:numPr>
        <w:contextualSpacing/>
        <w:rPr>
          <w:rFonts w:cstheme="minorHAnsi"/>
        </w:rPr>
      </w:pPr>
      <w:r w:rsidRPr="0010302A">
        <w:rPr>
          <w:rFonts w:cstheme="minorHAnsi"/>
        </w:rPr>
        <w:t xml:space="preserve">External outputs: </w:t>
      </w:r>
    </w:p>
    <w:p w:rsidR="0010302A" w:rsidRPr="0010302A" w:rsidRDefault="0010302A" w:rsidP="0010302A">
      <w:pPr>
        <w:numPr>
          <w:ilvl w:val="1"/>
          <w:numId w:val="17"/>
        </w:numPr>
        <w:contextualSpacing/>
        <w:rPr>
          <w:rFonts w:cstheme="minorHAnsi"/>
        </w:rPr>
      </w:pPr>
      <w:r w:rsidRPr="0010302A">
        <w:rPr>
          <w:rFonts w:cstheme="minorHAnsi"/>
        </w:rPr>
        <w:t>Detailed reports: report about a specific project</w:t>
      </w:r>
    </w:p>
    <w:p w:rsidR="0010302A" w:rsidRPr="0010302A" w:rsidRDefault="0010302A" w:rsidP="0010302A">
      <w:pPr>
        <w:numPr>
          <w:ilvl w:val="1"/>
          <w:numId w:val="17"/>
        </w:numPr>
        <w:contextualSpacing/>
        <w:rPr>
          <w:rFonts w:cstheme="minorHAnsi"/>
        </w:rPr>
      </w:pPr>
      <w:r w:rsidRPr="0010302A">
        <w:rPr>
          <w:rFonts w:cstheme="minorHAnsi"/>
        </w:rPr>
        <w:t>Summary report: quarterly and annually report</w:t>
      </w:r>
    </w:p>
    <w:p w:rsidR="00E75CD1" w:rsidRDefault="0010302A" w:rsidP="0010302A">
      <w:pPr>
        <w:numPr>
          <w:ilvl w:val="1"/>
          <w:numId w:val="17"/>
        </w:numPr>
        <w:contextualSpacing/>
        <w:rPr>
          <w:rFonts w:cstheme="minorHAnsi"/>
        </w:rPr>
      </w:pPr>
      <w:r w:rsidRPr="00E75CD1">
        <w:rPr>
          <w:rFonts w:cstheme="minorHAnsi"/>
        </w:rPr>
        <w:t xml:space="preserve">Exception reports: reports about </w:t>
      </w:r>
      <w:r w:rsidR="00EE33A7">
        <w:rPr>
          <w:rFonts w:cstheme="minorHAnsi"/>
        </w:rPr>
        <w:t xml:space="preserve">a </w:t>
      </w:r>
      <w:r w:rsidRPr="00E75CD1">
        <w:rPr>
          <w:rFonts w:cstheme="minorHAnsi"/>
        </w:rPr>
        <w:t>project that is suspended or closed</w:t>
      </w:r>
    </w:p>
    <w:p w:rsidR="005779C0" w:rsidRPr="00E75CD1" w:rsidRDefault="00EE33A7" w:rsidP="0010302A">
      <w:pPr>
        <w:numPr>
          <w:ilvl w:val="1"/>
          <w:numId w:val="17"/>
        </w:numPr>
        <w:contextualSpacing/>
        <w:rPr>
          <w:rFonts w:cstheme="minorHAnsi"/>
        </w:rPr>
      </w:pPr>
      <w:r>
        <w:rPr>
          <w:rFonts w:cstheme="minorHAnsi"/>
        </w:rPr>
        <w:t>Executive reports: reports for department</w:t>
      </w:r>
      <w:r w:rsidR="0010302A" w:rsidRPr="00E75CD1">
        <w:rPr>
          <w:rFonts w:cstheme="minorHAnsi"/>
        </w:rPr>
        <w:t xml:space="preserve"> chair.</w:t>
      </w:r>
    </w:p>
    <w:p w:rsidR="005779C0" w:rsidRPr="00FF624A" w:rsidRDefault="005779C0" w:rsidP="001C43A8">
      <w:pPr>
        <w:pStyle w:val="ListParagraph"/>
        <w:rPr>
          <w:rFonts w:cstheme="minorHAnsi"/>
        </w:rPr>
      </w:pPr>
    </w:p>
    <w:p w:rsidR="005779C0" w:rsidRPr="00FF624A" w:rsidRDefault="00F36FBE" w:rsidP="005779C0">
      <w:pPr>
        <w:rPr>
          <w:rFonts w:cstheme="minorHAnsi"/>
          <w:b/>
          <w:sz w:val="24"/>
          <w:szCs w:val="24"/>
        </w:rPr>
      </w:pPr>
      <w:r w:rsidRPr="00FF624A">
        <w:rPr>
          <w:rFonts w:cstheme="minorHAnsi"/>
          <w:b/>
          <w:sz w:val="24"/>
          <w:szCs w:val="24"/>
        </w:rPr>
        <w:t xml:space="preserve">5.2 </w:t>
      </w:r>
      <w:r w:rsidR="005779C0" w:rsidRPr="00FF624A">
        <w:rPr>
          <w:rFonts w:cstheme="minorHAnsi"/>
          <w:b/>
          <w:sz w:val="24"/>
          <w:szCs w:val="24"/>
        </w:rPr>
        <w:t>Conversion</w:t>
      </w:r>
    </w:p>
    <w:p w:rsidR="001A2CAB" w:rsidRDefault="001A2CAB" w:rsidP="00E75CD1">
      <w:pPr>
        <w:ind w:firstLine="720"/>
        <w:jc w:val="both"/>
        <w:rPr>
          <w:rFonts w:cstheme="minorHAnsi"/>
        </w:rPr>
      </w:pPr>
      <w:r w:rsidRPr="00094FD3">
        <w:rPr>
          <w:rFonts w:cstheme="minorHAnsi"/>
        </w:rPr>
        <w:t xml:space="preserve">IBC biosafety project data initially exists in completed registration forms. These forms include the IBC’s </w:t>
      </w:r>
      <w:r w:rsidRPr="00094FD3">
        <w:rPr>
          <w:rFonts w:cstheme="minorHAnsi"/>
          <w:i/>
        </w:rPr>
        <w:t xml:space="preserve">Biosafety Level 1 Registration Form, Biosafety Registration Form, Biosafety Registration Addendum: Whole Animals, Protocol Amendment Request, </w:t>
      </w:r>
      <w:r w:rsidRPr="00094FD3">
        <w:rPr>
          <w:rFonts w:cstheme="minorHAnsi"/>
        </w:rPr>
        <w:t>and</w:t>
      </w:r>
      <w:r w:rsidRPr="00094FD3">
        <w:rPr>
          <w:rFonts w:cstheme="minorHAnsi"/>
          <w:i/>
        </w:rPr>
        <w:t xml:space="preserve"> Annual Protocol Renewal Request</w:t>
      </w:r>
      <w:r w:rsidRPr="00094FD3">
        <w:rPr>
          <w:rFonts w:cstheme="minorHAnsi"/>
        </w:rPr>
        <w:t>. The IBC Coordinator will</w:t>
      </w:r>
      <w:r>
        <w:rPr>
          <w:rFonts w:cstheme="minorHAnsi"/>
        </w:rPr>
        <w:t xml:space="preserve"> </w:t>
      </w:r>
      <w:r w:rsidRPr="00094FD3">
        <w:rPr>
          <w:rFonts w:cstheme="minorHAnsi"/>
        </w:rPr>
        <w:t>convert this written data by</w:t>
      </w:r>
      <w:r>
        <w:rPr>
          <w:rFonts w:cstheme="minorHAnsi"/>
        </w:rPr>
        <w:t xml:space="preserve"> manually</w:t>
      </w:r>
      <w:r w:rsidRPr="00094FD3">
        <w:rPr>
          <w:rFonts w:cstheme="minorHAnsi"/>
        </w:rPr>
        <w:t xml:space="preserve"> entering </w:t>
      </w:r>
      <w:r>
        <w:rPr>
          <w:rFonts w:cstheme="minorHAnsi"/>
        </w:rPr>
        <w:t>it into the IBC Registration S</w:t>
      </w:r>
      <w:r w:rsidRPr="00094FD3">
        <w:rPr>
          <w:rFonts w:cstheme="minorHAnsi"/>
        </w:rPr>
        <w:t>ystem using mouse, keyboard, and scanner inputs. The</w:t>
      </w:r>
      <w:r>
        <w:rPr>
          <w:rFonts w:cstheme="minorHAnsi"/>
        </w:rPr>
        <w:t xml:space="preserve"> IBC Coordinator can use the system to </w:t>
      </w:r>
      <w:r w:rsidRPr="00094FD3">
        <w:rPr>
          <w:rFonts w:cstheme="minorHAnsi"/>
        </w:rPr>
        <w:t xml:space="preserve">convert this data into reports by </w:t>
      </w:r>
      <w:r>
        <w:rPr>
          <w:rFonts w:cstheme="minorHAnsi"/>
        </w:rPr>
        <w:t>specifying</w:t>
      </w:r>
      <w:r w:rsidRPr="00094FD3">
        <w:rPr>
          <w:rFonts w:cstheme="minorHAnsi"/>
        </w:rPr>
        <w:t xml:space="preserve"> system preferences and query data.</w:t>
      </w:r>
    </w:p>
    <w:p w:rsidR="00E75CD1" w:rsidRDefault="00E75CD1" w:rsidP="001A2CAB">
      <w:pPr>
        <w:ind w:firstLine="720"/>
        <w:rPr>
          <w:rFonts w:cstheme="minorHAnsi"/>
        </w:rPr>
      </w:pPr>
    </w:p>
    <w:p w:rsidR="00E75CD1" w:rsidRDefault="00E75CD1" w:rsidP="001A2CAB">
      <w:pPr>
        <w:ind w:firstLine="720"/>
        <w:rPr>
          <w:rFonts w:cstheme="minorHAnsi"/>
        </w:rPr>
      </w:pPr>
    </w:p>
    <w:p w:rsidR="002140D3" w:rsidRPr="00FF624A" w:rsidRDefault="002140D3" w:rsidP="005779C0">
      <w:pPr>
        <w:ind w:firstLine="720"/>
        <w:rPr>
          <w:rFonts w:cstheme="minorHAnsi"/>
        </w:rPr>
      </w:pPr>
    </w:p>
    <w:p w:rsidR="005779C0" w:rsidRPr="00FF624A" w:rsidRDefault="00F36FBE" w:rsidP="005779C0">
      <w:pPr>
        <w:rPr>
          <w:rFonts w:cstheme="minorHAnsi"/>
          <w:b/>
          <w:sz w:val="24"/>
          <w:szCs w:val="24"/>
        </w:rPr>
      </w:pPr>
      <w:r w:rsidRPr="00FF624A">
        <w:rPr>
          <w:rFonts w:cstheme="minorHAnsi"/>
          <w:b/>
          <w:sz w:val="24"/>
          <w:szCs w:val="24"/>
        </w:rPr>
        <w:lastRenderedPageBreak/>
        <w:t xml:space="preserve">5.3 </w:t>
      </w:r>
      <w:r w:rsidR="005779C0" w:rsidRPr="00FF624A">
        <w:rPr>
          <w:rFonts w:cstheme="minorHAnsi"/>
          <w:b/>
          <w:sz w:val="24"/>
          <w:szCs w:val="24"/>
        </w:rPr>
        <w:t>Security</w:t>
      </w:r>
    </w:p>
    <w:p w:rsidR="005779C0" w:rsidRPr="00FF624A" w:rsidRDefault="00F52024" w:rsidP="00E75CD1">
      <w:pPr>
        <w:ind w:firstLine="720"/>
        <w:jc w:val="both"/>
        <w:rPr>
          <w:rFonts w:cstheme="minorHAnsi"/>
        </w:rPr>
      </w:pPr>
      <w:r w:rsidRPr="00FF624A">
        <w:rPr>
          <w:rFonts w:cstheme="minorHAnsi"/>
        </w:rPr>
        <w:t>The information that will be stored in the new IBC Biosafety Registration System will be inherently confidential in nature. However, t</w:t>
      </w:r>
      <w:r w:rsidR="005779C0" w:rsidRPr="00FF624A">
        <w:rPr>
          <w:rFonts w:cstheme="minorHAnsi"/>
        </w:rPr>
        <w:t>he goal of maintaining this system</w:t>
      </w:r>
      <w:r w:rsidRPr="00FF624A">
        <w:rPr>
          <w:rFonts w:cstheme="minorHAnsi"/>
        </w:rPr>
        <w:t>’</w:t>
      </w:r>
      <w:r w:rsidR="005779C0" w:rsidRPr="00FF624A">
        <w:rPr>
          <w:rFonts w:cstheme="minorHAnsi"/>
        </w:rPr>
        <w:t>s security is made easier by its stand-alone environment. The current system design reflects security in the following aspects:</w:t>
      </w:r>
    </w:p>
    <w:tbl>
      <w:tblPr>
        <w:tblStyle w:val="LightGrid-Accent11"/>
        <w:tblW w:w="0" w:type="auto"/>
        <w:tblLook w:val="04A0" w:firstRow="1" w:lastRow="0" w:firstColumn="1" w:lastColumn="0" w:noHBand="0" w:noVBand="1"/>
      </w:tblPr>
      <w:tblGrid>
        <w:gridCol w:w="712"/>
        <w:gridCol w:w="2186"/>
        <w:gridCol w:w="1980"/>
        <w:gridCol w:w="4698"/>
      </w:tblGrid>
      <w:tr w:rsidR="005779C0" w:rsidRPr="00FF624A" w:rsidTr="00201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rsidR="005779C0" w:rsidRPr="00FF624A" w:rsidRDefault="005779C0" w:rsidP="0094664B">
            <w:pPr>
              <w:jc w:val="center"/>
              <w:rPr>
                <w:rFonts w:asciiTheme="minorHAnsi" w:hAnsiTheme="minorHAnsi" w:cstheme="minorHAnsi"/>
              </w:rPr>
            </w:pPr>
            <w:r w:rsidRPr="00FF624A">
              <w:rPr>
                <w:rFonts w:asciiTheme="minorHAnsi" w:hAnsiTheme="minorHAnsi" w:cstheme="minorHAnsi"/>
              </w:rPr>
              <w:t>No.</w:t>
            </w:r>
          </w:p>
        </w:tc>
        <w:tc>
          <w:tcPr>
            <w:tcW w:w="2186" w:type="dxa"/>
          </w:tcPr>
          <w:p w:rsidR="005779C0" w:rsidRPr="00FF624A" w:rsidRDefault="005779C0"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Security Concern</w:t>
            </w:r>
          </w:p>
        </w:tc>
        <w:tc>
          <w:tcPr>
            <w:tcW w:w="1980" w:type="dxa"/>
          </w:tcPr>
          <w:p w:rsidR="005779C0" w:rsidRPr="00FF624A" w:rsidRDefault="005779C0"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Control</w:t>
            </w:r>
          </w:p>
        </w:tc>
        <w:tc>
          <w:tcPr>
            <w:tcW w:w="4698" w:type="dxa"/>
          </w:tcPr>
          <w:p w:rsidR="005779C0" w:rsidRPr="00FF624A" w:rsidRDefault="005779C0" w:rsidP="009466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F624A">
              <w:rPr>
                <w:rFonts w:asciiTheme="minorHAnsi" w:hAnsiTheme="minorHAnsi" w:cstheme="minorHAnsi"/>
              </w:rPr>
              <w:t>Comments</w:t>
            </w:r>
          </w:p>
        </w:tc>
      </w:tr>
      <w:tr w:rsidR="00094FD3" w:rsidRPr="00FF624A" w:rsidTr="0020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rsidR="005779C0" w:rsidRPr="00FF624A" w:rsidRDefault="005779C0" w:rsidP="0094664B">
            <w:pPr>
              <w:jc w:val="center"/>
              <w:rPr>
                <w:rFonts w:asciiTheme="minorHAnsi" w:hAnsiTheme="minorHAnsi" w:cstheme="minorHAnsi"/>
              </w:rPr>
            </w:pPr>
            <w:r w:rsidRPr="00FF624A">
              <w:rPr>
                <w:rFonts w:asciiTheme="minorHAnsi" w:hAnsiTheme="minorHAnsi" w:cstheme="minorHAnsi"/>
              </w:rPr>
              <w:t>1</w:t>
            </w:r>
          </w:p>
        </w:tc>
        <w:tc>
          <w:tcPr>
            <w:tcW w:w="2186" w:type="dxa"/>
          </w:tcPr>
          <w:p w:rsidR="005779C0" w:rsidRPr="00FF624A" w:rsidRDefault="005779C0" w:rsidP="0094664B">
            <w:pP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Unauthorized access to the system is attempted</w:t>
            </w:r>
            <w:r w:rsidR="00C9289B" w:rsidRPr="00FF624A">
              <w:rPr>
                <w:rFonts w:cstheme="minorHAnsi"/>
              </w:rPr>
              <w:t>.</w:t>
            </w:r>
          </w:p>
        </w:tc>
        <w:tc>
          <w:tcPr>
            <w:tcW w:w="1980" w:type="dxa"/>
          </w:tcPr>
          <w:p w:rsidR="005779C0" w:rsidRPr="00FF624A" w:rsidRDefault="00C9289B" w:rsidP="00C9289B">
            <w:pP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User name and password</w:t>
            </w:r>
            <w:r w:rsidR="005779C0" w:rsidRPr="00FF624A">
              <w:rPr>
                <w:rFonts w:cstheme="minorHAnsi"/>
              </w:rPr>
              <w:t xml:space="preserve"> will be required to access the system. </w:t>
            </w:r>
          </w:p>
        </w:tc>
        <w:tc>
          <w:tcPr>
            <w:tcW w:w="4698" w:type="dxa"/>
          </w:tcPr>
          <w:p w:rsidR="00C9289B" w:rsidRPr="00FF624A" w:rsidRDefault="00C9289B" w:rsidP="00C9289B">
            <w:pPr>
              <w:cnfStyle w:val="000000100000" w:firstRow="0" w:lastRow="0" w:firstColumn="0" w:lastColumn="0" w:oddVBand="0" w:evenVBand="0" w:oddHBand="1" w:evenHBand="0" w:firstRowFirstColumn="0" w:firstRowLastColumn="0" w:lastRowFirstColumn="0" w:lastRowLastColumn="0"/>
              <w:rPr>
                <w:rFonts w:cstheme="minorHAnsi"/>
              </w:rPr>
            </w:pPr>
            <w:r w:rsidRPr="00FF624A">
              <w:rPr>
                <w:rFonts w:cstheme="minorHAnsi"/>
              </w:rPr>
              <w:t>The credentials will</w:t>
            </w:r>
            <w:r w:rsidR="005779C0" w:rsidRPr="00FF624A">
              <w:rPr>
                <w:rFonts w:cstheme="minorHAnsi"/>
              </w:rPr>
              <w:t xml:space="preserve"> be managed</w:t>
            </w:r>
            <w:r w:rsidRPr="00FF624A">
              <w:rPr>
                <w:rFonts w:cstheme="minorHAnsi"/>
              </w:rPr>
              <w:t xml:space="preserve"> by the system administrator.</w:t>
            </w:r>
          </w:p>
          <w:p w:rsidR="005779C0" w:rsidRPr="00FF624A" w:rsidRDefault="005779C0" w:rsidP="0094664B">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5779C0" w:rsidRPr="00FF624A" w:rsidRDefault="005779C0">
      <w:pPr>
        <w:rPr>
          <w:rFonts w:cstheme="minorHAnsi"/>
        </w:rPr>
      </w:pPr>
    </w:p>
    <w:p w:rsidR="005779C0" w:rsidRPr="00FF624A" w:rsidRDefault="00BA4ABD" w:rsidP="005779C0">
      <w:pPr>
        <w:rPr>
          <w:rFonts w:cstheme="minorHAnsi"/>
          <w:b/>
          <w:sz w:val="24"/>
          <w:szCs w:val="24"/>
        </w:rPr>
      </w:pPr>
      <w:r w:rsidRPr="00FF624A">
        <w:rPr>
          <w:rFonts w:cstheme="minorHAnsi"/>
          <w:b/>
          <w:sz w:val="24"/>
          <w:szCs w:val="24"/>
        </w:rPr>
        <w:t xml:space="preserve">5.4 </w:t>
      </w:r>
      <w:r w:rsidR="005779C0" w:rsidRPr="00FF624A">
        <w:rPr>
          <w:rFonts w:cstheme="minorHAnsi"/>
          <w:b/>
          <w:sz w:val="24"/>
          <w:szCs w:val="24"/>
        </w:rPr>
        <w:t>Client Commitment</w:t>
      </w:r>
    </w:p>
    <w:p w:rsidR="005779C0" w:rsidRPr="00FF624A" w:rsidRDefault="005779C0" w:rsidP="00E75CD1">
      <w:pPr>
        <w:jc w:val="both"/>
        <w:rPr>
          <w:rFonts w:cstheme="minorHAnsi"/>
        </w:rPr>
      </w:pPr>
      <w:r w:rsidRPr="00FF624A">
        <w:rPr>
          <w:rFonts w:cstheme="minorHAnsi"/>
          <w:sz w:val="24"/>
          <w:szCs w:val="24"/>
        </w:rPr>
        <w:tab/>
      </w:r>
      <w:r w:rsidRPr="00FF624A">
        <w:rPr>
          <w:rFonts w:cstheme="minorHAnsi"/>
        </w:rPr>
        <w:t>In order to provide a functiona</w:t>
      </w:r>
      <w:r w:rsidR="007259C0" w:rsidRPr="00FF624A">
        <w:rPr>
          <w:rFonts w:cstheme="minorHAnsi"/>
        </w:rPr>
        <w:t>l system for the IBC Biosafety R</w:t>
      </w:r>
      <w:r w:rsidRPr="00FF624A">
        <w:rPr>
          <w:rFonts w:cstheme="minorHAnsi"/>
        </w:rPr>
        <w:t xml:space="preserve">egistration </w:t>
      </w:r>
      <w:r w:rsidR="007259C0" w:rsidRPr="00FF624A">
        <w:rPr>
          <w:rFonts w:cstheme="minorHAnsi"/>
        </w:rPr>
        <w:t>System</w:t>
      </w:r>
      <w:r w:rsidRPr="00FF624A">
        <w:rPr>
          <w:rFonts w:cstheme="minorHAnsi"/>
        </w:rPr>
        <w:t xml:space="preserve">, communication between the IBC Coordinator and the project team must be established. Testing data and resources will occur once prototype has met the client’s needs. </w:t>
      </w:r>
      <w:r w:rsidR="007259C0" w:rsidRPr="00FF624A">
        <w:rPr>
          <w:rFonts w:cstheme="minorHAnsi"/>
        </w:rPr>
        <w:t>Throughout the course of the project we will have discussed and developed a prototype before the following semester begins.</w:t>
      </w:r>
    </w:p>
    <w:p w:rsidR="00DE3161" w:rsidRPr="00FF624A" w:rsidRDefault="008C338F" w:rsidP="00E75CD1">
      <w:pPr>
        <w:ind w:firstLine="720"/>
        <w:jc w:val="both"/>
        <w:rPr>
          <w:rFonts w:cstheme="minorHAnsi"/>
          <w:sz w:val="24"/>
          <w:szCs w:val="24"/>
        </w:rPr>
      </w:pPr>
      <w:r>
        <w:rPr>
          <w:rFonts w:cstheme="minorHAnsi"/>
        </w:rPr>
        <w:t>The spring 2013</w:t>
      </w:r>
      <w:r w:rsidR="005779C0" w:rsidRPr="00FF624A">
        <w:rPr>
          <w:rFonts w:cstheme="minorHAnsi"/>
        </w:rPr>
        <w:t xml:space="preserve"> semester will include testing to assure that</w:t>
      </w:r>
      <w:r>
        <w:rPr>
          <w:rFonts w:cstheme="minorHAnsi"/>
        </w:rPr>
        <w:t xml:space="preserve"> the system will be functional</w:t>
      </w:r>
      <w:r w:rsidR="005779C0" w:rsidRPr="00FF624A">
        <w:rPr>
          <w:rFonts w:cstheme="minorHAnsi"/>
        </w:rPr>
        <w:t xml:space="preserve"> for the final product. Numerous client meetings must be es</w:t>
      </w:r>
      <w:r>
        <w:rPr>
          <w:rFonts w:cstheme="minorHAnsi"/>
        </w:rPr>
        <w:t>tablished to assure requirements</w:t>
      </w:r>
      <w:r w:rsidR="005779C0" w:rsidRPr="00FF624A">
        <w:rPr>
          <w:rFonts w:cstheme="minorHAnsi"/>
        </w:rPr>
        <w:t xml:space="preserve"> are met</w:t>
      </w:r>
      <w:r>
        <w:rPr>
          <w:rFonts w:cstheme="minorHAnsi"/>
        </w:rPr>
        <w:t xml:space="preserve"> with the system. Towards the end of the development phase, </w:t>
      </w:r>
      <w:r w:rsidR="005779C0" w:rsidRPr="00FF624A">
        <w:rPr>
          <w:rFonts w:cstheme="minorHAnsi"/>
        </w:rPr>
        <w:t xml:space="preserve">the user-friendly interface would meet client specifications. If training is needed for the IBC Coordinator to use and maintain the system, he or she may refer the user manual that will be provided towards the end of completing the system. </w:t>
      </w:r>
    </w:p>
    <w:p w:rsidR="00DE3161" w:rsidRPr="00FF624A" w:rsidRDefault="00BA4ABD" w:rsidP="00933567">
      <w:pPr>
        <w:rPr>
          <w:rFonts w:cstheme="minorHAnsi"/>
          <w:b/>
          <w:sz w:val="24"/>
          <w:szCs w:val="24"/>
        </w:rPr>
      </w:pPr>
      <w:r w:rsidRPr="00FF624A">
        <w:rPr>
          <w:rFonts w:cstheme="minorHAnsi"/>
          <w:b/>
          <w:sz w:val="24"/>
          <w:szCs w:val="24"/>
        </w:rPr>
        <w:t xml:space="preserve">5.5 </w:t>
      </w:r>
      <w:r w:rsidR="00DE3161" w:rsidRPr="00FF624A">
        <w:rPr>
          <w:rFonts w:cstheme="minorHAnsi"/>
          <w:b/>
          <w:sz w:val="24"/>
          <w:szCs w:val="24"/>
        </w:rPr>
        <w:t>Testing</w:t>
      </w:r>
    </w:p>
    <w:p w:rsidR="00DE3161" w:rsidRPr="00FF624A" w:rsidRDefault="00DE3161" w:rsidP="001B7EA8">
      <w:pPr>
        <w:pStyle w:val="ListParagraph"/>
        <w:numPr>
          <w:ilvl w:val="0"/>
          <w:numId w:val="18"/>
        </w:numPr>
        <w:spacing w:line="240" w:lineRule="auto"/>
        <w:jc w:val="both"/>
        <w:rPr>
          <w:rFonts w:cstheme="minorHAnsi"/>
          <w:b/>
        </w:rPr>
      </w:pPr>
      <w:r w:rsidRPr="00FF624A">
        <w:rPr>
          <w:rFonts w:cstheme="minorHAnsi"/>
          <w:b/>
          <w:u w:val="single"/>
        </w:rPr>
        <w:t>GUI software testing</w:t>
      </w:r>
      <w:r w:rsidRPr="00FF624A">
        <w:rPr>
          <w:rFonts w:cstheme="minorHAnsi"/>
        </w:rPr>
        <w:t xml:space="preserve"> – The process of testing the part of the system that uses a graphical user interface to ensure is meets the prototype functionality.</w:t>
      </w:r>
    </w:p>
    <w:p w:rsidR="00DE3161" w:rsidRPr="00FF624A" w:rsidRDefault="00DE3161" w:rsidP="001B7EA8">
      <w:pPr>
        <w:pStyle w:val="ListParagraph"/>
        <w:numPr>
          <w:ilvl w:val="0"/>
          <w:numId w:val="18"/>
        </w:numPr>
        <w:spacing w:line="240" w:lineRule="auto"/>
        <w:jc w:val="both"/>
        <w:rPr>
          <w:rFonts w:cstheme="minorHAnsi"/>
          <w:b/>
        </w:rPr>
      </w:pPr>
      <w:r w:rsidRPr="00FF624A">
        <w:rPr>
          <w:rFonts w:cstheme="minorHAnsi"/>
          <w:b/>
          <w:u w:val="single"/>
        </w:rPr>
        <w:t>Usability Testing</w:t>
      </w:r>
      <w:r w:rsidRPr="00FF624A">
        <w:rPr>
          <w:rFonts w:cstheme="minorHAnsi"/>
        </w:rPr>
        <w:t xml:space="preserve"> – Determine whether the user interface is easy enough for the IBC administrator navigate without confusion. The prototype will be presented to the IBC coordinator for evaluation and any changes will documented.</w:t>
      </w:r>
    </w:p>
    <w:p w:rsidR="00DE3161" w:rsidRPr="00FF624A" w:rsidRDefault="00DE3161" w:rsidP="001B7EA8">
      <w:pPr>
        <w:pStyle w:val="ListParagraph"/>
        <w:numPr>
          <w:ilvl w:val="0"/>
          <w:numId w:val="18"/>
        </w:numPr>
        <w:spacing w:line="240" w:lineRule="auto"/>
        <w:jc w:val="both"/>
        <w:rPr>
          <w:rFonts w:cstheme="minorHAnsi"/>
          <w:b/>
        </w:rPr>
      </w:pPr>
      <w:r w:rsidRPr="00FF624A">
        <w:rPr>
          <w:rFonts w:cstheme="minorHAnsi"/>
          <w:b/>
          <w:u w:val="single"/>
        </w:rPr>
        <w:t>Active Testing</w:t>
      </w:r>
      <w:r w:rsidRPr="00FF624A">
        <w:rPr>
          <w:rFonts w:cstheme="minorHAnsi"/>
        </w:rPr>
        <w:t xml:space="preserve"> – Type of testing consisting of introducing test data within the database to ensure the data storage properly houses the record registration log information. This needs to ensure that data handling will not slow the system down as more data is introduced.</w:t>
      </w:r>
    </w:p>
    <w:p w:rsidR="00DE3161" w:rsidRPr="00FF624A" w:rsidRDefault="00DE3161" w:rsidP="001B7EA8">
      <w:pPr>
        <w:pStyle w:val="ListParagraph"/>
        <w:numPr>
          <w:ilvl w:val="0"/>
          <w:numId w:val="18"/>
        </w:numPr>
        <w:spacing w:line="240" w:lineRule="auto"/>
        <w:jc w:val="both"/>
        <w:rPr>
          <w:rFonts w:cstheme="minorHAnsi"/>
          <w:b/>
        </w:rPr>
      </w:pPr>
      <w:r w:rsidRPr="00FF624A">
        <w:rPr>
          <w:rFonts w:cstheme="minorHAnsi"/>
          <w:b/>
          <w:u w:val="single"/>
        </w:rPr>
        <w:t>Unit testing</w:t>
      </w:r>
      <w:r w:rsidRPr="00FF624A">
        <w:rPr>
          <w:rFonts w:cstheme="minorHAnsi"/>
        </w:rPr>
        <w:t xml:space="preserve"> – Testing the individual units of source code after they are inserted for use. Will be conducted during programming. This involves the longest testing time as more code is introduced.</w:t>
      </w:r>
    </w:p>
    <w:p w:rsidR="00DE3161" w:rsidRPr="00C73011" w:rsidRDefault="00DE3161" w:rsidP="001B7EA8">
      <w:pPr>
        <w:pStyle w:val="ListParagraph"/>
        <w:numPr>
          <w:ilvl w:val="0"/>
          <w:numId w:val="18"/>
        </w:numPr>
        <w:spacing w:line="240" w:lineRule="auto"/>
        <w:jc w:val="both"/>
        <w:rPr>
          <w:rFonts w:cstheme="minorHAnsi"/>
          <w:b/>
        </w:rPr>
      </w:pPr>
      <w:r w:rsidRPr="00FF624A">
        <w:rPr>
          <w:rFonts w:cstheme="minorHAnsi"/>
          <w:b/>
          <w:u w:val="single"/>
        </w:rPr>
        <w:t>Security Testing</w:t>
      </w:r>
      <w:r w:rsidRPr="00FF624A">
        <w:rPr>
          <w:rFonts w:cstheme="minorHAnsi"/>
        </w:rPr>
        <w:t xml:space="preserve"> – A process to determine that the system protects the record log information. The windows LSAS might be sufficient enough protect the offline database.</w:t>
      </w:r>
    </w:p>
    <w:p w:rsidR="00C73011" w:rsidRPr="00FF624A" w:rsidRDefault="00C73011" w:rsidP="001B7EA8">
      <w:pPr>
        <w:pStyle w:val="ListParagraph"/>
        <w:numPr>
          <w:ilvl w:val="0"/>
          <w:numId w:val="18"/>
        </w:numPr>
        <w:spacing w:line="240" w:lineRule="auto"/>
        <w:jc w:val="both"/>
        <w:rPr>
          <w:rFonts w:cstheme="minorHAnsi"/>
          <w:b/>
        </w:rPr>
      </w:pPr>
      <w:r>
        <w:rPr>
          <w:rFonts w:cstheme="minorHAnsi"/>
          <w:b/>
          <w:u w:val="single"/>
        </w:rPr>
        <w:t>User Testing</w:t>
      </w:r>
      <w:r w:rsidRPr="00FF624A">
        <w:rPr>
          <w:rFonts w:cstheme="minorHAnsi"/>
        </w:rPr>
        <w:t>–</w:t>
      </w:r>
      <w:r>
        <w:rPr>
          <w:rFonts w:cstheme="minorHAnsi"/>
        </w:rPr>
        <w:t xml:space="preserve"> A type of testing which requires the user to evaluate the functionality of the system and its capabilities in relation to the user’s requirements.</w:t>
      </w:r>
    </w:p>
    <w:p w:rsidR="00F602FB" w:rsidRPr="00FF624A" w:rsidRDefault="00F602FB" w:rsidP="002140D3">
      <w:pPr>
        <w:pStyle w:val="ListParagraph"/>
        <w:spacing w:line="240" w:lineRule="auto"/>
        <w:rPr>
          <w:rFonts w:cstheme="minorHAnsi"/>
          <w:b/>
          <w:u w:val="single"/>
        </w:rPr>
      </w:pPr>
      <w:r w:rsidRPr="00FF624A">
        <w:rPr>
          <w:rFonts w:cstheme="minorHAnsi"/>
          <w:b/>
          <w:u w:val="single"/>
        </w:rPr>
        <w:br/>
      </w:r>
      <w:r w:rsidRPr="00FF624A">
        <w:rPr>
          <w:rFonts w:cstheme="minorHAnsi"/>
          <w:b/>
          <w:u w:val="single"/>
        </w:rPr>
        <w:br w:type="page"/>
      </w:r>
    </w:p>
    <w:p w:rsidR="00FE01C1" w:rsidRPr="00FF624A" w:rsidRDefault="009E4E27" w:rsidP="00E062B7">
      <w:pPr>
        <w:pStyle w:val="ListParagraph"/>
        <w:numPr>
          <w:ilvl w:val="0"/>
          <w:numId w:val="6"/>
        </w:numPr>
        <w:rPr>
          <w:rFonts w:cstheme="minorHAnsi"/>
          <w:b/>
          <w:sz w:val="24"/>
          <w:szCs w:val="24"/>
        </w:rPr>
      </w:pPr>
      <w:r>
        <w:rPr>
          <w:rFonts w:cstheme="minorHAnsi"/>
          <w:b/>
          <w:noProof/>
          <w:sz w:val="36"/>
          <w:szCs w:val="36"/>
        </w:rPr>
        <w:lastRenderedPageBreak/>
        <w:pict>
          <v:shape id="_x0000_s1032" type="#_x0000_t34" style="position:absolute;left:0;text-align:left;margin-left:-.4pt;margin-top:2.65pt;width:449.5pt;height:20.5pt;flip:y;z-index:251659264;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" adj="21588" strokecolor="#c0504d [3205]" strokeweight="2pt">
            <v:shadow on="t" color="black" opacity="24903f" origin=",.5" offset="0,.55556mm"/>
            <o:lock v:ext="edit" shapetype="f"/>
            <w10:wrap anchorx="margin"/>
          </v:shape>
        </w:pict>
      </w:r>
      <w:r w:rsidR="00FE01C1" w:rsidRPr="00FF624A">
        <w:rPr>
          <w:rFonts w:cstheme="minorHAnsi"/>
          <w:b/>
          <w:sz w:val="24"/>
          <w:szCs w:val="24"/>
        </w:rPr>
        <w:t>Documentation</w:t>
      </w:r>
    </w:p>
    <w:p w:rsidR="00FE01C1" w:rsidRPr="00FF624A" w:rsidRDefault="00FE01C1" w:rsidP="00FE01C1">
      <w:pPr>
        <w:pStyle w:val="ListParagraph"/>
        <w:rPr>
          <w:rFonts w:cstheme="minorHAnsi"/>
          <w:b/>
          <w:sz w:val="24"/>
          <w:szCs w:val="24"/>
        </w:rPr>
      </w:pPr>
    </w:p>
    <w:p w:rsidR="00C64FAA" w:rsidRPr="00FF624A" w:rsidRDefault="00C64FAA" w:rsidP="00C64FAA">
      <w:pPr>
        <w:rPr>
          <w:rFonts w:cstheme="minorHAnsi"/>
          <w:b/>
          <w:sz w:val="24"/>
          <w:szCs w:val="24"/>
        </w:rPr>
      </w:pPr>
      <w:r w:rsidRPr="00FF624A">
        <w:rPr>
          <w:rFonts w:cstheme="minorHAnsi"/>
          <w:b/>
          <w:sz w:val="24"/>
          <w:szCs w:val="24"/>
        </w:rPr>
        <w:t>6.1 User Manual Summary</w:t>
      </w:r>
    </w:p>
    <w:p w:rsidR="00C64FAA" w:rsidRPr="00FF624A" w:rsidRDefault="00C64FAA" w:rsidP="00E062B7">
      <w:pPr>
        <w:pStyle w:val="ListParagraph"/>
        <w:numPr>
          <w:ilvl w:val="0"/>
          <w:numId w:val="13"/>
        </w:numPr>
        <w:spacing w:line="240" w:lineRule="auto"/>
        <w:ind w:left="2070"/>
        <w:rPr>
          <w:rFonts w:cstheme="minorHAnsi"/>
        </w:rPr>
      </w:pPr>
      <w:r w:rsidRPr="00FF624A">
        <w:rPr>
          <w:rFonts w:cstheme="minorHAnsi"/>
        </w:rPr>
        <w:t>Login: Enter your Username and Password</w:t>
      </w:r>
      <w:r w:rsidRPr="00FF624A">
        <w:rPr>
          <w:rFonts w:cstheme="minorHAnsi"/>
          <w:i/>
        </w:rPr>
        <w:t xml:space="preserve"> </w:t>
      </w:r>
    </w:p>
    <w:p w:rsidR="00C64FAA" w:rsidRPr="00FF624A" w:rsidRDefault="00C64FAA" w:rsidP="00E062B7">
      <w:pPr>
        <w:pStyle w:val="ListParagraph"/>
        <w:numPr>
          <w:ilvl w:val="0"/>
          <w:numId w:val="13"/>
        </w:numPr>
        <w:spacing w:line="240" w:lineRule="auto"/>
        <w:ind w:left="2070"/>
        <w:rPr>
          <w:rFonts w:cstheme="minorHAnsi"/>
        </w:rPr>
      </w:pPr>
      <w:r w:rsidRPr="00FF624A">
        <w:rPr>
          <w:rFonts w:cstheme="minorHAnsi"/>
        </w:rPr>
        <w:t>Specify Displayed Fields: Checked field checkboxes will automatically display</w:t>
      </w:r>
    </w:p>
    <w:p w:rsidR="00C64FAA" w:rsidRPr="00FF624A" w:rsidRDefault="00C64FAA" w:rsidP="00E062B7">
      <w:pPr>
        <w:pStyle w:val="ListParagraph"/>
        <w:numPr>
          <w:ilvl w:val="0"/>
          <w:numId w:val="13"/>
        </w:numPr>
        <w:spacing w:line="240" w:lineRule="auto"/>
        <w:ind w:left="2070"/>
        <w:rPr>
          <w:rFonts w:cstheme="minorHAnsi"/>
        </w:rPr>
      </w:pPr>
      <w:r w:rsidRPr="00FF624A">
        <w:rPr>
          <w:rFonts w:cstheme="minorHAnsi"/>
        </w:rPr>
        <w:t>Generate Reports</w:t>
      </w:r>
    </w:p>
    <w:p w:rsidR="00C64FAA" w:rsidRPr="00FF624A" w:rsidRDefault="00C64FAA" w:rsidP="00E062B7">
      <w:pPr>
        <w:pStyle w:val="ListParagraph"/>
        <w:numPr>
          <w:ilvl w:val="0"/>
          <w:numId w:val="13"/>
        </w:numPr>
        <w:spacing w:line="240" w:lineRule="auto"/>
        <w:ind w:left="2070"/>
        <w:rPr>
          <w:rFonts w:cstheme="minorHAnsi"/>
        </w:rPr>
      </w:pPr>
      <w:r w:rsidRPr="00FF624A">
        <w:rPr>
          <w:rFonts w:cstheme="minorHAnsi"/>
        </w:rPr>
        <w:t>Add Project: Enter the available project information into the empty record fields</w:t>
      </w:r>
    </w:p>
    <w:p w:rsidR="00C64FAA" w:rsidRPr="00FF624A" w:rsidRDefault="00C64FAA" w:rsidP="00E062B7">
      <w:pPr>
        <w:pStyle w:val="ListParagraph"/>
        <w:numPr>
          <w:ilvl w:val="0"/>
          <w:numId w:val="13"/>
        </w:numPr>
        <w:spacing w:line="240" w:lineRule="auto"/>
        <w:ind w:left="2070"/>
        <w:rPr>
          <w:rFonts w:cstheme="minorHAnsi"/>
        </w:rPr>
      </w:pPr>
      <w:r w:rsidRPr="00FF624A">
        <w:rPr>
          <w:rFonts w:cstheme="minorHAnsi"/>
        </w:rPr>
        <w:t>Edit Project: Select a project and enter the new project information into the applicable fields</w:t>
      </w:r>
    </w:p>
    <w:p w:rsidR="00C64FAA" w:rsidRPr="00FF624A" w:rsidRDefault="00C64FAA" w:rsidP="00E062B7">
      <w:pPr>
        <w:pStyle w:val="ListParagraph"/>
        <w:numPr>
          <w:ilvl w:val="0"/>
          <w:numId w:val="13"/>
        </w:numPr>
        <w:spacing w:line="240" w:lineRule="auto"/>
        <w:ind w:left="2070"/>
        <w:rPr>
          <w:rFonts w:cstheme="minorHAnsi"/>
        </w:rPr>
      </w:pPr>
      <w:r w:rsidRPr="00FF624A">
        <w:rPr>
          <w:rFonts w:cstheme="minorHAnsi"/>
        </w:rPr>
        <w:t>Notifications: multiple recipients, dates, and content.</w:t>
      </w:r>
    </w:p>
    <w:p w:rsidR="005779C0" w:rsidRPr="00FF624A" w:rsidRDefault="00C64FAA" w:rsidP="00E062B7">
      <w:pPr>
        <w:pStyle w:val="ListParagraph"/>
        <w:numPr>
          <w:ilvl w:val="0"/>
          <w:numId w:val="13"/>
        </w:numPr>
        <w:spacing w:line="240" w:lineRule="auto"/>
        <w:ind w:left="2070"/>
        <w:contextualSpacing w:val="0"/>
        <w:rPr>
          <w:rFonts w:cstheme="minorHAnsi"/>
          <w:b/>
          <w:sz w:val="24"/>
          <w:szCs w:val="24"/>
        </w:rPr>
      </w:pPr>
      <w:r w:rsidRPr="00FF624A">
        <w:rPr>
          <w:rFonts w:cstheme="minorHAnsi"/>
        </w:rPr>
        <w:t>Archive Project</w:t>
      </w:r>
    </w:p>
    <w:p w:rsidR="00F602FB" w:rsidRPr="00FF624A" w:rsidRDefault="00F602FB" w:rsidP="005779C0">
      <w:pPr>
        <w:rPr>
          <w:rFonts w:cstheme="minorHAnsi"/>
          <w:sz w:val="24"/>
          <w:szCs w:val="24"/>
        </w:rPr>
      </w:pPr>
    </w:p>
    <w:p w:rsidR="00F602FB" w:rsidRPr="00FF624A" w:rsidRDefault="00F602FB" w:rsidP="005779C0">
      <w:pPr>
        <w:rPr>
          <w:rFonts w:cstheme="minorHAnsi"/>
          <w:sz w:val="24"/>
          <w:szCs w:val="24"/>
        </w:rPr>
      </w:pPr>
    </w:p>
    <w:p w:rsidR="00F602FB" w:rsidRPr="00FF624A" w:rsidRDefault="00F602FB">
      <w:pPr>
        <w:rPr>
          <w:rFonts w:cstheme="minorHAnsi"/>
          <w:sz w:val="24"/>
          <w:szCs w:val="24"/>
        </w:rPr>
      </w:pPr>
      <w:r w:rsidRPr="00FF624A">
        <w:rPr>
          <w:rFonts w:cstheme="minorHAnsi"/>
          <w:sz w:val="24"/>
          <w:szCs w:val="24"/>
        </w:rPr>
        <w:br w:type="page"/>
      </w:r>
    </w:p>
    <w:p w:rsidR="005779C0" w:rsidRPr="00FF624A" w:rsidRDefault="009E4E27" w:rsidP="00E062B7">
      <w:pPr>
        <w:pStyle w:val="ListParagraph"/>
        <w:numPr>
          <w:ilvl w:val="0"/>
          <w:numId w:val="6"/>
        </w:numPr>
        <w:rPr>
          <w:rFonts w:cstheme="minorHAnsi"/>
          <w:b/>
          <w:sz w:val="24"/>
          <w:szCs w:val="24"/>
        </w:rPr>
      </w:pPr>
      <w:r>
        <w:rPr>
          <w:rFonts w:cstheme="minorHAnsi"/>
          <w:b/>
          <w:noProof/>
          <w:sz w:val="36"/>
          <w:szCs w:val="36"/>
        </w:rPr>
        <w:lastRenderedPageBreak/>
        <w:pict>
          <v:shape id="_x0000_s1031" type="#_x0000_t34" style="position:absolute;left:0;text-align:left;margin-left:.05pt;margin-top:4.45pt;width:449.5pt;height:20.5pt;flip:y;z-index:251660288;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" adj="21588" strokecolor="#c0504d [3205]" strokeweight="2pt">
            <v:shadow on="t" color="black" opacity="24903f" origin=",.5" offset="0,.55556mm"/>
            <o:lock v:ext="edit" shapetype="f"/>
            <w10:wrap anchorx="margin"/>
          </v:shape>
        </w:pict>
      </w:r>
      <w:r w:rsidR="00F602FB" w:rsidRPr="00FF624A">
        <w:rPr>
          <w:rFonts w:cstheme="minorHAnsi"/>
          <w:b/>
          <w:sz w:val="24"/>
          <w:szCs w:val="24"/>
        </w:rPr>
        <w:t>Budgetary Considerations</w:t>
      </w:r>
    </w:p>
    <w:p w:rsidR="00F602FB" w:rsidRDefault="00F602FB" w:rsidP="005779C0">
      <w:pPr>
        <w:rPr>
          <w:rFonts w:cstheme="minorHAnsi"/>
        </w:rPr>
      </w:pPr>
    </w:p>
    <w:p w:rsidR="004573D1" w:rsidRPr="00FF624A" w:rsidRDefault="00243394" w:rsidP="00E75CD1">
      <w:pPr>
        <w:tabs>
          <w:tab w:val="left" w:pos="-1710"/>
        </w:tabs>
        <w:ind w:firstLine="720"/>
        <w:jc w:val="both"/>
        <w:rPr>
          <w:rFonts w:cstheme="minorHAnsi"/>
        </w:rPr>
      </w:pPr>
      <w:r>
        <w:rPr>
          <w:rFonts w:cstheme="minorHAnsi"/>
        </w:rPr>
        <w:t>Although the IBC Biosafety Registration System</w:t>
      </w:r>
      <w:r w:rsidR="008C338F">
        <w:rPr>
          <w:rFonts w:cstheme="minorHAnsi"/>
        </w:rPr>
        <w:t xml:space="preserve"> is currently des</w:t>
      </w:r>
      <w:r>
        <w:rPr>
          <w:rFonts w:cstheme="minorHAnsi"/>
        </w:rPr>
        <w:t>igned to be a stand-alone system</w:t>
      </w:r>
      <w:r w:rsidR="008C338F">
        <w:rPr>
          <w:rFonts w:cstheme="minorHAnsi"/>
        </w:rPr>
        <w:t xml:space="preserve">, a few </w:t>
      </w:r>
      <w:r>
        <w:rPr>
          <w:rFonts w:cstheme="minorHAnsi"/>
        </w:rPr>
        <w:t xml:space="preserve">options have been provided for consideration. Of the available options to consider, </w:t>
      </w:r>
      <w:r w:rsidR="0010302A">
        <w:rPr>
          <w:rFonts w:cstheme="minorHAnsi"/>
        </w:rPr>
        <w:t>the</w:t>
      </w:r>
      <w:r w:rsidR="004573D1">
        <w:rPr>
          <w:rFonts w:cstheme="minorHAnsi"/>
        </w:rPr>
        <w:t xml:space="preserve"> best recommendation</w:t>
      </w:r>
      <w:r w:rsidR="0023750F">
        <w:rPr>
          <w:rFonts w:cstheme="minorHAnsi"/>
        </w:rPr>
        <w:t>s for an inexpensive and low cost solution</w:t>
      </w:r>
      <w:r w:rsidR="004573D1">
        <w:rPr>
          <w:rFonts w:cstheme="minorHAnsi"/>
        </w:rPr>
        <w:t xml:space="preserve"> that can provide all the necessary feature</w:t>
      </w:r>
      <w:r w:rsidR="0023750F">
        <w:rPr>
          <w:rFonts w:cstheme="minorHAnsi"/>
        </w:rPr>
        <w:t>s such as backups and security are as follows:</w:t>
      </w:r>
    </w:p>
    <w:p w:rsidR="001C43A8" w:rsidRDefault="00411188" w:rsidP="00E062B7">
      <w:pPr>
        <w:pStyle w:val="Heading1"/>
        <w:numPr>
          <w:ilvl w:val="1"/>
          <w:numId w:val="25"/>
        </w:numPr>
        <w:shd w:val="clear" w:color="auto" w:fill="FFFFFF"/>
        <w:spacing w:before="0" w:beforeAutospacing="0" w:after="0" w:afterAutospacing="0"/>
        <w:rPr>
          <w:rFonts w:asciiTheme="minorHAnsi" w:eastAsiaTheme="minorHAnsi" w:hAnsiTheme="minorHAnsi" w:cstheme="minorHAnsi"/>
          <w:bCs w:val="0"/>
          <w:kern w:val="0"/>
          <w:sz w:val="22"/>
          <w:szCs w:val="22"/>
        </w:rPr>
      </w:pPr>
      <w:r w:rsidRPr="004573D1">
        <w:rPr>
          <w:rFonts w:asciiTheme="minorHAnsi" w:eastAsiaTheme="minorHAnsi" w:hAnsiTheme="minorHAnsi" w:cstheme="minorHAnsi"/>
          <w:bCs w:val="0"/>
          <w:kern w:val="0"/>
          <w:sz w:val="22"/>
          <w:szCs w:val="22"/>
        </w:rPr>
        <w:t>Web hosting</w:t>
      </w:r>
      <w:r w:rsidR="005779C0" w:rsidRPr="004573D1">
        <w:rPr>
          <w:rFonts w:asciiTheme="minorHAnsi" w:eastAsiaTheme="minorHAnsi" w:hAnsiTheme="minorHAnsi" w:cstheme="minorHAnsi"/>
          <w:bCs w:val="0"/>
          <w:kern w:val="0"/>
          <w:sz w:val="22"/>
          <w:szCs w:val="22"/>
        </w:rPr>
        <w:t>:</w:t>
      </w:r>
    </w:p>
    <w:p w:rsidR="0023750F" w:rsidRDefault="0023750F" w:rsidP="0023750F">
      <w:pPr>
        <w:pStyle w:val="Heading1"/>
        <w:shd w:val="clear" w:color="auto" w:fill="FFFFFF"/>
        <w:spacing w:before="0" w:beforeAutospacing="0" w:after="0" w:afterAutospacing="0"/>
        <w:rPr>
          <w:rFonts w:asciiTheme="minorHAnsi" w:eastAsiaTheme="minorHAnsi" w:hAnsiTheme="minorHAnsi" w:cstheme="minorHAnsi"/>
          <w:bCs w:val="0"/>
          <w:kern w:val="0"/>
          <w:sz w:val="22"/>
          <w:szCs w:val="22"/>
        </w:rPr>
      </w:pPr>
    </w:p>
    <w:tbl>
      <w:tblPr>
        <w:tblStyle w:val="LightGrid-Accent11"/>
        <w:tblW w:w="10098" w:type="dxa"/>
        <w:tblLook w:val="04A0" w:firstRow="1" w:lastRow="0" w:firstColumn="1" w:lastColumn="0" w:noHBand="0" w:noVBand="1"/>
      </w:tblPr>
      <w:tblGrid>
        <w:gridCol w:w="538"/>
        <w:gridCol w:w="2660"/>
        <w:gridCol w:w="1498"/>
        <w:gridCol w:w="789"/>
        <w:gridCol w:w="1012"/>
        <w:gridCol w:w="1099"/>
        <w:gridCol w:w="1100"/>
        <w:gridCol w:w="1402"/>
      </w:tblGrid>
      <w:tr w:rsidR="0023750F" w:rsidRPr="00FF624A" w:rsidTr="0023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3750F" w:rsidRPr="00FF624A" w:rsidRDefault="0023750F" w:rsidP="002434B2">
            <w:pPr>
              <w:rPr>
                <w:rFonts w:asciiTheme="minorHAnsi" w:hAnsiTheme="minorHAnsi" w:cstheme="minorHAnsi"/>
              </w:rPr>
            </w:pPr>
            <w:r w:rsidRPr="00FF624A">
              <w:rPr>
                <w:rFonts w:asciiTheme="minorHAnsi" w:hAnsiTheme="minorHAnsi" w:cstheme="minorHAnsi"/>
              </w:rPr>
              <w:t>No.</w:t>
            </w:r>
          </w:p>
        </w:tc>
        <w:tc>
          <w:tcPr>
            <w:tcW w:w="2632" w:type="dxa"/>
          </w:tcPr>
          <w:p w:rsidR="0023750F" w:rsidRPr="00FF624A" w:rsidRDefault="0023750F" w:rsidP="002434B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Web Host</w:t>
            </w:r>
          </w:p>
        </w:tc>
        <w:tc>
          <w:tcPr>
            <w:tcW w:w="1511" w:type="dxa"/>
          </w:tcPr>
          <w:p w:rsidR="0023750F" w:rsidRPr="00FF624A" w:rsidRDefault="0023750F" w:rsidP="002434B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Price</w:t>
            </w:r>
          </w:p>
        </w:tc>
        <w:tc>
          <w:tcPr>
            <w:tcW w:w="782" w:type="dxa"/>
          </w:tcPr>
          <w:p w:rsidR="0023750F" w:rsidRPr="00FF624A" w:rsidRDefault="0023750F"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Setup</w:t>
            </w:r>
          </w:p>
        </w:tc>
        <w:tc>
          <w:tcPr>
            <w:tcW w:w="1002" w:type="dxa"/>
          </w:tcPr>
          <w:p w:rsidR="0023750F" w:rsidRPr="00FF624A" w:rsidRDefault="0023750F"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Domain</w:t>
            </w:r>
          </w:p>
        </w:tc>
        <w:tc>
          <w:tcPr>
            <w:tcW w:w="1088" w:type="dxa"/>
          </w:tcPr>
          <w:p w:rsidR="0023750F" w:rsidRPr="00FF624A" w:rsidRDefault="0023750F"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Disk Space</w:t>
            </w:r>
          </w:p>
        </w:tc>
        <w:tc>
          <w:tcPr>
            <w:tcW w:w="1089" w:type="dxa"/>
          </w:tcPr>
          <w:p w:rsidR="0023750F" w:rsidRPr="00FF624A" w:rsidRDefault="0023750F"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Data Transfer</w:t>
            </w:r>
          </w:p>
        </w:tc>
        <w:tc>
          <w:tcPr>
            <w:tcW w:w="1459" w:type="dxa"/>
          </w:tcPr>
          <w:p w:rsidR="0023750F" w:rsidRPr="00FF624A" w:rsidRDefault="0023750F"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Money Back</w:t>
            </w:r>
          </w:p>
        </w:tc>
      </w:tr>
      <w:tr w:rsidR="0023750F" w:rsidRPr="00FF624A" w:rsidTr="0023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3750F" w:rsidRPr="00FF624A" w:rsidRDefault="0023750F" w:rsidP="002434B2">
            <w:pPr>
              <w:jc w:val="center"/>
              <w:rPr>
                <w:rFonts w:asciiTheme="minorHAnsi" w:hAnsiTheme="minorHAnsi" w:cstheme="minorHAnsi"/>
              </w:rPr>
            </w:pPr>
            <w:r>
              <w:rPr>
                <w:rFonts w:asciiTheme="minorHAnsi" w:hAnsiTheme="minorHAnsi" w:cstheme="minorHAnsi"/>
              </w:rPr>
              <w:t>1</w:t>
            </w:r>
          </w:p>
        </w:tc>
        <w:tc>
          <w:tcPr>
            <w:tcW w:w="2632"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sidRPr="0023750F">
              <w:rPr>
                <w:rFonts w:cstheme="minorHAnsi"/>
                <w:noProof/>
              </w:rPr>
              <w:drawing>
                <wp:inline distT="0" distB="0" distL="0" distR="0">
                  <wp:extent cx="1533303" cy="446567"/>
                  <wp:effectExtent l="1905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5388" t="17808" r="68950" b="53425"/>
                          <a:stretch>
                            <a:fillRect/>
                          </a:stretch>
                        </pic:blipFill>
                        <pic:spPr>
                          <a:xfrm>
                            <a:off x="0" y="0"/>
                            <a:ext cx="1533303" cy="446567"/>
                          </a:xfrm>
                          <a:prstGeom prst="rect">
                            <a:avLst/>
                          </a:prstGeom>
                        </pic:spPr>
                      </pic:pic>
                    </a:graphicData>
                  </a:graphic>
                </wp:inline>
              </w:drawing>
            </w:r>
          </w:p>
        </w:tc>
        <w:tc>
          <w:tcPr>
            <w:tcW w:w="1511"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$3.95/month</w:t>
            </w:r>
          </w:p>
        </w:tc>
        <w:tc>
          <w:tcPr>
            <w:tcW w:w="782"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Free</w:t>
            </w:r>
          </w:p>
        </w:tc>
        <w:tc>
          <w:tcPr>
            <w:tcW w:w="1002"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Free</w:t>
            </w:r>
          </w:p>
        </w:tc>
        <w:tc>
          <w:tcPr>
            <w:tcW w:w="1088"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Unlimited</w:t>
            </w:r>
          </w:p>
        </w:tc>
        <w:tc>
          <w:tcPr>
            <w:tcW w:w="1089"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Unlimited</w:t>
            </w:r>
          </w:p>
        </w:tc>
        <w:tc>
          <w:tcPr>
            <w:tcW w:w="1459"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Anytime</w:t>
            </w:r>
          </w:p>
        </w:tc>
      </w:tr>
      <w:tr w:rsidR="0023750F" w:rsidRPr="00FF624A" w:rsidTr="00237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3750F" w:rsidRPr="00FF624A" w:rsidRDefault="0023750F" w:rsidP="002434B2">
            <w:pPr>
              <w:jc w:val="center"/>
              <w:rPr>
                <w:rFonts w:asciiTheme="minorHAnsi" w:hAnsiTheme="minorHAnsi" w:cstheme="minorHAnsi"/>
              </w:rPr>
            </w:pPr>
            <w:r>
              <w:rPr>
                <w:rFonts w:asciiTheme="minorHAnsi" w:hAnsiTheme="minorHAnsi" w:cstheme="minorHAnsi"/>
              </w:rPr>
              <w:t>2</w:t>
            </w:r>
          </w:p>
        </w:tc>
        <w:tc>
          <w:tcPr>
            <w:tcW w:w="2632" w:type="dxa"/>
          </w:tcPr>
          <w:p w:rsidR="0023750F" w:rsidRPr="00FF624A" w:rsidRDefault="0023750F" w:rsidP="0023750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23750F">
              <w:rPr>
                <w:rFonts w:cstheme="minorHAnsi"/>
                <w:noProof/>
              </w:rPr>
              <w:drawing>
                <wp:inline distT="0" distB="0" distL="0" distR="0">
                  <wp:extent cx="1395080" cy="308344"/>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6661" t="48630" r="69921" b="31507"/>
                          <a:stretch>
                            <a:fillRect/>
                          </a:stretch>
                        </pic:blipFill>
                        <pic:spPr>
                          <a:xfrm>
                            <a:off x="0" y="0"/>
                            <a:ext cx="1395080" cy="308344"/>
                          </a:xfrm>
                          <a:prstGeom prst="rect">
                            <a:avLst/>
                          </a:prstGeom>
                        </pic:spPr>
                      </pic:pic>
                    </a:graphicData>
                  </a:graphic>
                </wp:inline>
              </w:drawing>
            </w:r>
            <w:r w:rsidRPr="00FF624A">
              <w:rPr>
                <w:rFonts w:cstheme="minorHAnsi"/>
              </w:rPr>
              <w:t>.</w:t>
            </w:r>
          </w:p>
        </w:tc>
        <w:tc>
          <w:tcPr>
            <w:tcW w:w="1511" w:type="dxa"/>
          </w:tcPr>
          <w:p w:rsidR="0023750F" w:rsidRPr="00FF624A" w:rsidRDefault="0023750F"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$2.95/month</w:t>
            </w:r>
          </w:p>
        </w:tc>
        <w:tc>
          <w:tcPr>
            <w:tcW w:w="782" w:type="dxa"/>
          </w:tcPr>
          <w:p w:rsidR="0023750F" w:rsidRPr="00FF624A" w:rsidRDefault="0023750F"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Free</w:t>
            </w:r>
          </w:p>
        </w:tc>
        <w:tc>
          <w:tcPr>
            <w:tcW w:w="1002" w:type="dxa"/>
          </w:tcPr>
          <w:p w:rsidR="0023750F" w:rsidRPr="00FF624A" w:rsidRDefault="0023750F"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Free</w:t>
            </w:r>
          </w:p>
        </w:tc>
        <w:tc>
          <w:tcPr>
            <w:tcW w:w="1088" w:type="dxa"/>
          </w:tcPr>
          <w:p w:rsidR="0023750F" w:rsidRPr="00FF624A" w:rsidRDefault="0023750F"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Unlimited</w:t>
            </w:r>
          </w:p>
        </w:tc>
        <w:tc>
          <w:tcPr>
            <w:tcW w:w="1089" w:type="dxa"/>
          </w:tcPr>
          <w:p w:rsidR="0023750F" w:rsidRPr="00FF624A" w:rsidRDefault="0023750F"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Unlimited</w:t>
            </w:r>
          </w:p>
        </w:tc>
        <w:tc>
          <w:tcPr>
            <w:tcW w:w="1459" w:type="dxa"/>
          </w:tcPr>
          <w:p w:rsidR="0023750F" w:rsidRPr="00FF624A" w:rsidRDefault="0023750F"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Anytime</w:t>
            </w:r>
          </w:p>
        </w:tc>
      </w:tr>
      <w:tr w:rsidR="0023750F" w:rsidRPr="00FF624A" w:rsidTr="0023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3750F" w:rsidRDefault="0023750F" w:rsidP="002434B2">
            <w:pPr>
              <w:jc w:val="center"/>
              <w:rPr>
                <w:rFonts w:cstheme="minorHAnsi"/>
              </w:rPr>
            </w:pPr>
            <w:r>
              <w:rPr>
                <w:rFonts w:cstheme="minorHAnsi"/>
              </w:rPr>
              <w:t>3</w:t>
            </w:r>
          </w:p>
        </w:tc>
        <w:tc>
          <w:tcPr>
            <w:tcW w:w="2632"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sidRPr="0023750F">
              <w:rPr>
                <w:rFonts w:cstheme="minorHAnsi"/>
                <w:noProof/>
              </w:rPr>
              <w:drawing>
                <wp:inline distT="0" distB="0" distL="0" distR="0">
                  <wp:extent cx="1395080" cy="43593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6658" t="71918" r="69834"/>
                          <a:stretch>
                            <a:fillRect/>
                          </a:stretch>
                        </pic:blipFill>
                        <pic:spPr>
                          <a:xfrm>
                            <a:off x="0" y="0"/>
                            <a:ext cx="1395080" cy="435935"/>
                          </a:xfrm>
                          <a:prstGeom prst="rect">
                            <a:avLst/>
                          </a:prstGeom>
                        </pic:spPr>
                      </pic:pic>
                    </a:graphicData>
                  </a:graphic>
                </wp:inline>
              </w:drawing>
            </w:r>
          </w:p>
        </w:tc>
        <w:tc>
          <w:tcPr>
            <w:tcW w:w="1511"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$2.95/month</w:t>
            </w:r>
          </w:p>
        </w:tc>
        <w:tc>
          <w:tcPr>
            <w:tcW w:w="782"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Free</w:t>
            </w:r>
          </w:p>
        </w:tc>
        <w:tc>
          <w:tcPr>
            <w:tcW w:w="1002"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Free</w:t>
            </w:r>
          </w:p>
        </w:tc>
        <w:tc>
          <w:tcPr>
            <w:tcW w:w="1088"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Unlimited</w:t>
            </w:r>
          </w:p>
        </w:tc>
        <w:tc>
          <w:tcPr>
            <w:tcW w:w="1089"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Unlimited</w:t>
            </w:r>
          </w:p>
        </w:tc>
        <w:tc>
          <w:tcPr>
            <w:tcW w:w="1459" w:type="dxa"/>
          </w:tcPr>
          <w:p w:rsidR="0023750F" w:rsidRPr="00FF624A" w:rsidRDefault="0023750F"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90 Days</w:t>
            </w:r>
          </w:p>
        </w:tc>
      </w:tr>
    </w:tbl>
    <w:p w:rsidR="0023750F" w:rsidRDefault="0023750F" w:rsidP="00FF624A">
      <w:pPr>
        <w:pStyle w:val="Heading1"/>
        <w:shd w:val="clear" w:color="auto" w:fill="FFFFFF"/>
        <w:spacing w:before="0" w:beforeAutospacing="0" w:after="0" w:afterAutospacing="0"/>
        <w:rPr>
          <w:rFonts w:asciiTheme="minorHAnsi" w:eastAsiaTheme="minorHAnsi" w:hAnsiTheme="minorHAnsi" w:cstheme="minorHAnsi"/>
          <w:b w:val="0"/>
          <w:bCs w:val="0"/>
          <w:kern w:val="0"/>
          <w:sz w:val="22"/>
          <w:szCs w:val="22"/>
        </w:rPr>
      </w:pPr>
    </w:p>
    <w:p w:rsidR="004573D1" w:rsidRDefault="004573D1" w:rsidP="004573D1">
      <w:pPr>
        <w:pStyle w:val="Heading1"/>
        <w:shd w:val="clear" w:color="auto" w:fill="FFFFFF"/>
        <w:spacing w:before="0" w:beforeAutospacing="0" w:after="0" w:afterAutospacing="0"/>
        <w:ind w:left="1080"/>
        <w:rPr>
          <w:rFonts w:asciiTheme="minorHAnsi" w:eastAsiaTheme="minorHAnsi" w:hAnsiTheme="minorHAnsi" w:cstheme="minorHAnsi"/>
          <w:b w:val="0"/>
          <w:bCs w:val="0"/>
          <w:kern w:val="0"/>
          <w:sz w:val="22"/>
          <w:szCs w:val="22"/>
        </w:rPr>
      </w:pPr>
      <w:r>
        <w:rPr>
          <w:rFonts w:asciiTheme="minorHAnsi" w:eastAsiaTheme="minorHAnsi" w:hAnsiTheme="minorHAnsi" w:cstheme="minorHAnsi"/>
          <w:b w:val="0"/>
          <w:bCs w:val="0"/>
          <w:kern w:val="0"/>
          <w:sz w:val="22"/>
          <w:szCs w:val="22"/>
        </w:rPr>
        <w:t>Features</w:t>
      </w:r>
    </w:p>
    <w:p w:rsidR="004573D1" w:rsidRDefault="004573D1" w:rsidP="00E062B7">
      <w:pPr>
        <w:pStyle w:val="Heading1"/>
        <w:numPr>
          <w:ilvl w:val="0"/>
          <w:numId w:val="24"/>
        </w:numPr>
        <w:shd w:val="clear" w:color="auto" w:fill="FFFFFF"/>
        <w:tabs>
          <w:tab w:val="left" w:pos="0"/>
        </w:tabs>
        <w:spacing w:before="0" w:beforeAutospacing="0" w:after="0" w:afterAutospacing="0"/>
        <w:ind w:left="1800"/>
        <w:rPr>
          <w:rFonts w:asciiTheme="minorHAnsi" w:eastAsiaTheme="minorHAnsi" w:hAnsiTheme="minorHAnsi" w:cstheme="minorHAnsi"/>
          <w:b w:val="0"/>
          <w:bCs w:val="0"/>
          <w:kern w:val="0"/>
          <w:sz w:val="22"/>
          <w:szCs w:val="22"/>
        </w:rPr>
      </w:pPr>
      <w:r>
        <w:rPr>
          <w:rFonts w:asciiTheme="minorHAnsi" w:eastAsiaTheme="minorHAnsi" w:hAnsiTheme="minorHAnsi" w:cstheme="minorHAnsi"/>
          <w:b w:val="0"/>
          <w:bCs w:val="0"/>
          <w:kern w:val="0"/>
          <w:sz w:val="22"/>
          <w:szCs w:val="22"/>
        </w:rPr>
        <w:t>Free Setup</w:t>
      </w:r>
    </w:p>
    <w:p w:rsidR="004573D1" w:rsidRDefault="004573D1" w:rsidP="00E062B7">
      <w:pPr>
        <w:pStyle w:val="Heading1"/>
        <w:numPr>
          <w:ilvl w:val="0"/>
          <w:numId w:val="24"/>
        </w:numPr>
        <w:shd w:val="clear" w:color="auto" w:fill="FFFFFF"/>
        <w:tabs>
          <w:tab w:val="left" w:pos="0"/>
        </w:tabs>
        <w:spacing w:before="0" w:beforeAutospacing="0" w:after="0" w:afterAutospacing="0"/>
        <w:ind w:left="1800"/>
        <w:rPr>
          <w:rFonts w:asciiTheme="minorHAnsi" w:eastAsiaTheme="minorHAnsi" w:hAnsiTheme="minorHAnsi" w:cstheme="minorHAnsi"/>
          <w:b w:val="0"/>
          <w:bCs w:val="0"/>
          <w:kern w:val="0"/>
          <w:sz w:val="22"/>
          <w:szCs w:val="22"/>
        </w:rPr>
      </w:pPr>
      <w:r>
        <w:rPr>
          <w:rFonts w:asciiTheme="minorHAnsi" w:eastAsiaTheme="minorHAnsi" w:hAnsiTheme="minorHAnsi" w:cstheme="minorHAnsi"/>
          <w:b w:val="0"/>
          <w:bCs w:val="0"/>
          <w:kern w:val="0"/>
          <w:sz w:val="22"/>
          <w:szCs w:val="22"/>
        </w:rPr>
        <w:t>Free Domain</w:t>
      </w:r>
    </w:p>
    <w:p w:rsidR="004573D1" w:rsidRDefault="004573D1" w:rsidP="00E062B7">
      <w:pPr>
        <w:pStyle w:val="Heading1"/>
        <w:numPr>
          <w:ilvl w:val="0"/>
          <w:numId w:val="24"/>
        </w:numPr>
        <w:shd w:val="clear" w:color="auto" w:fill="FFFFFF"/>
        <w:tabs>
          <w:tab w:val="left" w:pos="0"/>
        </w:tabs>
        <w:spacing w:before="0" w:beforeAutospacing="0" w:after="0" w:afterAutospacing="0"/>
        <w:ind w:left="1800"/>
        <w:rPr>
          <w:rFonts w:asciiTheme="minorHAnsi" w:eastAsiaTheme="minorHAnsi" w:hAnsiTheme="minorHAnsi" w:cstheme="minorHAnsi"/>
          <w:b w:val="0"/>
          <w:bCs w:val="0"/>
          <w:kern w:val="0"/>
          <w:sz w:val="22"/>
          <w:szCs w:val="22"/>
        </w:rPr>
      </w:pPr>
      <w:r>
        <w:rPr>
          <w:rFonts w:asciiTheme="minorHAnsi" w:eastAsiaTheme="minorHAnsi" w:hAnsiTheme="minorHAnsi" w:cstheme="minorHAnsi"/>
          <w:b w:val="0"/>
          <w:bCs w:val="0"/>
          <w:kern w:val="0"/>
          <w:sz w:val="22"/>
          <w:szCs w:val="22"/>
        </w:rPr>
        <w:t>Unlimited disk space</w:t>
      </w:r>
    </w:p>
    <w:p w:rsidR="004573D1" w:rsidRDefault="004573D1" w:rsidP="00E062B7">
      <w:pPr>
        <w:pStyle w:val="Heading1"/>
        <w:numPr>
          <w:ilvl w:val="0"/>
          <w:numId w:val="24"/>
        </w:numPr>
        <w:shd w:val="clear" w:color="auto" w:fill="FFFFFF"/>
        <w:tabs>
          <w:tab w:val="left" w:pos="0"/>
        </w:tabs>
        <w:spacing w:before="0" w:beforeAutospacing="0" w:after="0" w:afterAutospacing="0"/>
        <w:ind w:left="1800"/>
        <w:rPr>
          <w:rFonts w:asciiTheme="minorHAnsi" w:eastAsiaTheme="minorHAnsi" w:hAnsiTheme="minorHAnsi" w:cstheme="minorHAnsi"/>
          <w:b w:val="0"/>
          <w:bCs w:val="0"/>
          <w:kern w:val="0"/>
          <w:sz w:val="22"/>
          <w:szCs w:val="22"/>
        </w:rPr>
      </w:pPr>
      <w:r>
        <w:rPr>
          <w:rFonts w:asciiTheme="minorHAnsi" w:eastAsiaTheme="minorHAnsi" w:hAnsiTheme="minorHAnsi" w:cstheme="minorHAnsi"/>
          <w:b w:val="0"/>
          <w:bCs w:val="0"/>
          <w:kern w:val="0"/>
          <w:sz w:val="22"/>
          <w:szCs w:val="22"/>
        </w:rPr>
        <w:t>Unlimited data transfer</w:t>
      </w:r>
    </w:p>
    <w:p w:rsidR="004573D1" w:rsidRPr="004573D1" w:rsidRDefault="004573D1" w:rsidP="00E062B7">
      <w:pPr>
        <w:pStyle w:val="Heading1"/>
        <w:numPr>
          <w:ilvl w:val="0"/>
          <w:numId w:val="24"/>
        </w:numPr>
        <w:shd w:val="clear" w:color="auto" w:fill="FFFFFF"/>
        <w:tabs>
          <w:tab w:val="left" w:pos="0"/>
        </w:tabs>
        <w:spacing w:before="0" w:beforeAutospacing="0" w:after="0" w:afterAutospacing="0"/>
        <w:ind w:left="1800"/>
        <w:rPr>
          <w:rFonts w:asciiTheme="minorHAnsi" w:eastAsiaTheme="minorHAnsi" w:hAnsiTheme="minorHAnsi" w:cstheme="minorHAnsi"/>
          <w:b w:val="0"/>
          <w:bCs w:val="0"/>
          <w:kern w:val="0"/>
          <w:sz w:val="22"/>
          <w:szCs w:val="22"/>
        </w:rPr>
      </w:pPr>
      <w:r>
        <w:rPr>
          <w:rFonts w:asciiTheme="minorHAnsi" w:eastAsiaTheme="minorHAnsi" w:hAnsiTheme="minorHAnsi" w:cstheme="minorHAnsi"/>
          <w:b w:val="0"/>
          <w:bCs w:val="0"/>
          <w:kern w:val="0"/>
          <w:sz w:val="22"/>
          <w:szCs w:val="22"/>
        </w:rPr>
        <w:t>Backups and Security (may cost extra)</w:t>
      </w:r>
    </w:p>
    <w:p w:rsidR="004573D1" w:rsidRDefault="004573D1" w:rsidP="00FF624A">
      <w:pPr>
        <w:pStyle w:val="Heading1"/>
        <w:shd w:val="clear" w:color="auto" w:fill="FFFFFF"/>
        <w:spacing w:before="0" w:beforeAutospacing="0" w:after="0" w:afterAutospacing="0"/>
        <w:rPr>
          <w:rFonts w:asciiTheme="minorHAnsi" w:eastAsiaTheme="minorHAnsi" w:hAnsiTheme="minorHAnsi" w:cstheme="minorHAnsi"/>
          <w:b w:val="0"/>
          <w:bCs w:val="0"/>
          <w:kern w:val="0"/>
          <w:sz w:val="22"/>
          <w:szCs w:val="22"/>
        </w:rPr>
      </w:pPr>
    </w:p>
    <w:p w:rsidR="004573D1" w:rsidRPr="00FF624A" w:rsidRDefault="004573D1" w:rsidP="00FF624A">
      <w:pPr>
        <w:pStyle w:val="Heading1"/>
        <w:shd w:val="clear" w:color="auto" w:fill="FFFFFF"/>
        <w:spacing w:before="0" w:beforeAutospacing="0" w:after="0" w:afterAutospacing="0"/>
        <w:rPr>
          <w:rFonts w:asciiTheme="minorHAnsi" w:eastAsiaTheme="minorHAnsi" w:hAnsiTheme="minorHAnsi" w:cstheme="minorHAnsi"/>
          <w:b w:val="0"/>
          <w:bCs w:val="0"/>
          <w:kern w:val="0"/>
          <w:sz w:val="22"/>
          <w:szCs w:val="22"/>
        </w:rPr>
      </w:pPr>
    </w:p>
    <w:p w:rsidR="004573D1" w:rsidRDefault="00FF624A" w:rsidP="00E062B7">
      <w:pPr>
        <w:pStyle w:val="ListParagraph"/>
        <w:numPr>
          <w:ilvl w:val="1"/>
          <w:numId w:val="25"/>
        </w:numPr>
        <w:rPr>
          <w:rFonts w:cstheme="minorHAnsi"/>
          <w:b/>
        </w:rPr>
      </w:pPr>
      <w:r w:rsidRPr="004573D1">
        <w:rPr>
          <w:rFonts w:cstheme="minorHAnsi"/>
          <w:b/>
        </w:rPr>
        <w:t>TUc</w:t>
      </w:r>
      <w:r w:rsidR="00C73011">
        <w:rPr>
          <w:rFonts w:cstheme="minorHAnsi"/>
          <w:b/>
        </w:rPr>
        <w:t>l</w:t>
      </w:r>
      <w:r w:rsidRPr="004573D1">
        <w:rPr>
          <w:rFonts w:cstheme="minorHAnsi"/>
          <w:b/>
        </w:rPr>
        <w:t>oud</w:t>
      </w:r>
      <w:r w:rsidR="005779C0" w:rsidRPr="004573D1">
        <w:rPr>
          <w:rFonts w:cstheme="minorHAnsi"/>
          <w:b/>
        </w:rPr>
        <w:t xml:space="preserve"> </w:t>
      </w:r>
    </w:p>
    <w:p w:rsidR="005779C0" w:rsidRPr="001579F0" w:rsidRDefault="001579F0" w:rsidP="001579F0">
      <w:pPr>
        <w:ind w:left="360"/>
        <w:rPr>
          <w:rFonts w:cstheme="minorHAnsi"/>
        </w:rPr>
      </w:pPr>
      <w:r w:rsidRPr="001579F0">
        <w:rPr>
          <w:rFonts w:cstheme="minorHAnsi"/>
        </w:rPr>
        <w:t xml:space="preserve">Three </w:t>
      </w:r>
      <w:r w:rsidR="00FF624A" w:rsidRPr="001579F0">
        <w:rPr>
          <w:rFonts w:cstheme="minorHAnsi"/>
        </w:rPr>
        <w:t>packages</w:t>
      </w:r>
      <w:r w:rsidR="004573D1" w:rsidRPr="001579F0">
        <w:rPr>
          <w:rFonts w:cstheme="minorHAnsi"/>
        </w:rPr>
        <w:t>:</w:t>
      </w:r>
    </w:p>
    <w:p w:rsidR="005779C0" w:rsidRPr="004573D1" w:rsidRDefault="00FF624A" w:rsidP="004573D1">
      <w:pPr>
        <w:shd w:val="clear" w:color="auto" w:fill="FFFFFF"/>
        <w:spacing w:after="0" w:line="420" w:lineRule="atLeast"/>
        <w:rPr>
          <w:rFonts w:cstheme="minorHAnsi"/>
          <w:b/>
        </w:rPr>
      </w:pPr>
      <w:r w:rsidRPr="004573D1">
        <w:rPr>
          <w:rFonts w:cstheme="minorHAnsi"/>
          <w:b/>
        </w:rPr>
        <w:t>Departmental File Storage (TUvault)</w:t>
      </w:r>
    </w:p>
    <w:p w:rsidR="004573D1" w:rsidRDefault="004573D1" w:rsidP="004573D1">
      <w:pPr>
        <w:pStyle w:val="ListParagraph"/>
        <w:shd w:val="clear" w:color="auto" w:fill="FFFFFF"/>
        <w:spacing w:after="0" w:line="420" w:lineRule="atLeast"/>
        <w:ind w:left="1080"/>
        <w:rPr>
          <w:rFonts w:cstheme="minorHAnsi"/>
        </w:rPr>
      </w:pPr>
    </w:p>
    <w:tbl>
      <w:tblPr>
        <w:tblStyle w:val="LightGrid-Accent11"/>
        <w:tblW w:w="0" w:type="auto"/>
        <w:jc w:val="center"/>
        <w:tblLook w:val="04A0" w:firstRow="1" w:lastRow="0" w:firstColumn="1" w:lastColumn="0" w:noHBand="0" w:noVBand="1"/>
      </w:tblPr>
      <w:tblGrid>
        <w:gridCol w:w="3295"/>
        <w:gridCol w:w="2186"/>
      </w:tblGrid>
      <w:tr w:rsidR="0023750F" w:rsidRPr="00FF624A" w:rsidTr="00F81F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5" w:type="dxa"/>
          </w:tcPr>
          <w:p w:rsidR="0023750F" w:rsidRPr="00F81F09" w:rsidRDefault="0023750F" w:rsidP="00F81F09">
            <w:pPr>
              <w:rPr>
                <w:rFonts w:asciiTheme="minorHAnsi" w:hAnsiTheme="minorHAnsi" w:cstheme="minorHAnsi"/>
                <w:sz w:val="24"/>
                <w:szCs w:val="24"/>
              </w:rPr>
            </w:pPr>
            <w:r w:rsidRPr="00F81F09">
              <w:rPr>
                <w:rFonts w:asciiTheme="minorHAnsi" w:hAnsiTheme="minorHAnsi" w:cstheme="minorHAnsi"/>
                <w:sz w:val="24"/>
                <w:szCs w:val="24"/>
              </w:rPr>
              <w:t>Plan Name</w:t>
            </w:r>
          </w:p>
        </w:tc>
        <w:tc>
          <w:tcPr>
            <w:tcW w:w="2186" w:type="dxa"/>
          </w:tcPr>
          <w:p w:rsidR="0023750F" w:rsidRPr="00F81F09" w:rsidRDefault="0023750F" w:rsidP="00F81F0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81F09">
              <w:rPr>
                <w:rFonts w:asciiTheme="minorHAnsi" w:hAnsiTheme="minorHAnsi" w:cstheme="minorHAnsi"/>
                <w:sz w:val="24"/>
                <w:szCs w:val="24"/>
              </w:rPr>
              <w:t>TUvault</w:t>
            </w:r>
          </w:p>
        </w:tc>
      </w:tr>
      <w:tr w:rsidR="0023750F" w:rsidRPr="00FF624A" w:rsidTr="00F81F09">
        <w:trPr>
          <w:cnfStyle w:val="000000100000" w:firstRow="0" w:lastRow="0" w:firstColumn="0" w:lastColumn="0" w:oddVBand="0" w:evenVBand="0" w:oddHBand="1"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3295" w:type="dxa"/>
          </w:tcPr>
          <w:p w:rsidR="0023750F" w:rsidRPr="00F81F09" w:rsidRDefault="0023750F" w:rsidP="00F81F09">
            <w:pPr>
              <w:rPr>
                <w:rFonts w:asciiTheme="minorHAnsi" w:hAnsiTheme="minorHAnsi" w:cstheme="minorHAnsi"/>
                <w:sz w:val="24"/>
                <w:szCs w:val="24"/>
              </w:rPr>
            </w:pPr>
            <w:r w:rsidRPr="00F81F09">
              <w:rPr>
                <w:rFonts w:asciiTheme="minorHAnsi" w:hAnsiTheme="minorHAnsi" w:cstheme="minorHAnsi"/>
                <w:sz w:val="24"/>
                <w:szCs w:val="24"/>
              </w:rPr>
              <w:t>Price Per Month</w:t>
            </w:r>
          </w:p>
        </w:tc>
        <w:tc>
          <w:tcPr>
            <w:tcW w:w="2186" w:type="dxa"/>
          </w:tcPr>
          <w:p w:rsidR="0023750F" w:rsidRPr="00F81F09" w:rsidRDefault="0023750F" w:rsidP="00F81F0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81F09">
              <w:rPr>
                <w:rFonts w:cstheme="minorHAnsi"/>
                <w:sz w:val="24"/>
                <w:szCs w:val="24"/>
              </w:rPr>
              <w:t>$</w:t>
            </w:r>
            <w:r w:rsidR="00F81F09" w:rsidRPr="00F81F09">
              <w:rPr>
                <w:rFonts w:cstheme="minorHAnsi"/>
                <w:sz w:val="24"/>
                <w:szCs w:val="24"/>
              </w:rPr>
              <w:t>0.24/GB</w:t>
            </w:r>
          </w:p>
        </w:tc>
      </w:tr>
    </w:tbl>
    <w:p w:rsidR="00FF624A" w:rsidRDefault="00FF624A" w:rsidP="00FF624A">
      <w:pPr>
        <w:shd w:val="clear" w:color="auto" w:fill="FFFFFF"/>
        <w:spacing w:after="0" w:line="420" w:lineRule="atLeast"/>
        <w:ind w:left="1080"/>
        <w:rPr>
          <w:rFonts w:cstheme="minorHAnsi"/>
        </w:rPr>
      </w:pPr>
      <w:r>
        <w:rPr>
          <w:rFonts w:cstheme="minorHAnsi"/>
        </w:rPr>
        <w:t>Features:</w:t>
      </w:r>
    </w:p>
    <w:p w:rsidR="00FF624A" w:rsidRPr="00FF624A" w:rsidRDefault="00FF624A" w:rsidP="00E062B7">
      <w:pPr>
        <w:numPr>
          <w:ilvl w:val="0"/>
          <w:numId w:val="23"/>
        </w:numPr>
        <w:tabs>
          <w:tab w:val="clear" w:pos="720"/>
          <w:tab w:val="num" w:pos="-1710"/>
          <w:tab w:val="left" w:pos="0"/>
        </w:tabs>
        <w:spacing w:before="100" w:beforeAutospacing="1" w:after="100" w:afterAutospacing="1" w:line="240" w:lineRule="auto"/>
        <w:ind w:left="1800"/>
        <w:rPr>
          <w:rFonts w:eastAsia="Times New Roman" w:cs="Times New Roman"/>
        </w:rPr>
      </w:pPr>
      <w:r w:rsidRPr="00FF624A">
        <w:rPr>
          <w:rFonts w:eastAsia="Times New Roman" w:cs="Times New Roman"/>
        </w:rPr>
        <w:t xml:space="preserve">Clustered network-attached storage (NAS) servers </w:t>
      </w:r>
    </w:p>
    <w:p w:rsidR="00FF624A" w:rsidRPr="00FF624A" w:rsidRDefault="00FF624A" w:rsidP="00E062B7">
      <w:pPr>
        <w:numPr>
          <w:ilvl w:val="0"/>
          <w:numId w:val="23"/>
        </w:numPr>
        <w:tabs>
          <w:tab w:val="clear" w:pos="720"/>
          <w:tab w:val="num" w:pos="-1710"/>
          <w:tab w:val="left" w:pos="0"/>
        </w:tabs>
        <w:spacing w:before="100" w:beforeAutospacing="1" w:after="100" w:afterAutospacing="1" w:line="240" w:lineRule="auto"/>
        <w:ind w:left="1800"/>
        <w:rPr>
          <w:rFonts w:eastAsia="Times New Roman" w:cs="Times New Roman"/>
        </w:rPr>
      </w:pPr>
      <w:r w:rsidRPr="00FF624A">
        <w:rPr>
          <w:rFonts w:eastAsia="Times New Roman" w:cs="Times New Roman"/>
        </w:rPr>
        <w:t>No need to have OS overhead or costs</w:t>
      </w:r>
    </w:p>
    <w:p w:rsidR="00FF624A" w:rsidRPr="00FF624A" w:rsidRDefault="00FF624A" w:rsidP="00E062B7">
      <w:pPr>
        <w:numPr>
          <w:ilvl w:val="0"/>
          <w:numId w:val="23"/>
        </w:numPr>
        <w:tabs>
          <w:tab w:val="clear" w:pos="720"/>
          <w:tab w:val="num" w:pos="-1710"/>
          <w:tab w:val="left" w:pos="0"/>
        </w:tabs>
        <w:spacing w:before="100" w:beforeAutospacing="1" w:after="100" w:afterAutospacing="1" w:line="240" w:lineRule="auto"/>
        <w:ind w:left="1800"/>
        <w:rPr>
          <w:rFonts w:eastAsia="Times New Roman" w:cs="Times New Roman"/>
        </w:rPr>
      </w:pPr>
      <w:r w:rsidRPr="00FF624A">
        <w:rPr>
          <w:rFonts w:eastAsia="Times New Roman" w:cs="Times New Roman"/>
        </w:rPr>
        <w:t>No setup fees, pay month-to-month</w:t>
      </w:r>
    </w:p>
    <w:p w:rsidR="00FF624A" w:rsidRPr="00FF624A" w:rsidRDefault="00FF624A" w:rsidP="00E062B7">
      <w:pPr>
        <w:numPr>
          <w:ilvl w:val="0"/>
          <w:numId w:val="23"/>
        </w:numPr>
        <w:tabs>
          <w:tab w:val="clear" w:pos="720"/>
          <w:tab w:val="num" w:pos="-1710"/>
          <w:tab w:val="left" w:pos="0"/>
        </w:tabs>
        <w:spacing w:before="100" w:beforeAutospacing="1" w:after="100" w:afterAutospacing="1" w:line="240" w:lineRule="auto"/>
        <w:ind w:left="1800"/>
        <w:rPr>
          <w:rFonts w:eastAsia="Times New Roman" w:cs="Times New Roman"/>
        </w:rPr>
      </w:pPr>
      <w:r w:rsidRPr="00FF624A">
        <w:rPr>
          <w:rFonts w:eastAsia="Times New Roman" w:cs="Times New Roman"/>
        </w:rPr>
        <w:t>Grow disk space on demand</w:t>
      </w:r>
    </w:p>
    <w:p w:rsidR="00FF624A" w:rsidRPr="00FF624A" w:rsidRDefault="00FF624A" w:rsidP="00E062B7">
      <w:pPr>
        <w:numPr>
          <w:ilvl w:val="0"/>
          <w:numId w:val="23"/>
        </w:numPr>
        <w:tabs>
          <w:tab w:val="clear" w:pos="720"/>
          <w:tab w:val="num" w:pos="-1710"/>
          <w:tab w:val="left" w:pos="0"/>
        </w:tabs>
        <w:spacing w:before="100" w:beforeAutospacing="1" w:after="100" w:afterAutospacing="1" w:line="240" w:lineRule="auto"/>
        <w:ind w:left="1800"/>
        <w:rPr>
          <w:rFonts w:eastAsia="Times New Roman" w:cs="Times New Roman"/>
        </w:rPr>
      </w:pPr>
      <w:r w:rsidRPr="00FF624A">
        <w:rPr>
          <w:rFonts w:eastAsia="Times New Roman" w:cs="Times New Roman"/>
        </w:rPr>
        <w:t>Automated daily backups are included in price</w:t>
      </w:r>
    </w:p>
    <w:p w:rsidR="00FF624A" w:rsidRDefault="00FF624A" w:rsidP="004573D1">
      <w:pPr>
        <w:shd w:val="clear" w:color="auto" w:fill="FFFFFF"/>
        <w:spacing w:after="0" w:line="420" w:lineRule="atLeast"/>
        <w:rPr>
          <w:rFonts w:cstheme="minorHAnsi"/>
          <w:b/>
        </w:rPr>
      </w:pPr>
      <w:r w:rsidRPr="004573D1">
        <w:rPr>
          <w:rFonts w:cstheme="minorHAnsi"/>
          <w:b/>
        </w:rPr>
        <w:lastRenderedPageBreak/>
        <w:t>Virtual Server Hosting</w:t>
      </w:r>
    </w:p>
    <w:p w:rsidR="00F81F09" w:rsidRPr="004573D1" w:rsidRDefault="00F81F09" w:rsidP="004573D1">
      <w:pPr>
        <w:shd w:val="clear" w:color="auto" w:fill="FFFFFF"/>
        <w:spacing w:after="0" w:line="420" w:lineRule="atLeast"/>
        <w:rPr>
          <w:rFonts w:cstheme="minorHAnsi"/>
          <w:b/>
        </w:rPr>
      </w:pPr>
    </w:p>
    <w:tbl>
      <w:tblPr>
        <w:tblStyle w:val="LightGrid-Accent11"/>
        <w:tblW w:w="9630" w:type="dxa"/>
        <w:tblInd w:w="108" w:type="dxa"/>
        <w:tblLook w:val="04A0" w:firstRow="1" w:lastRow="0" w:firstColumn="1" w:lastColumn="0" w:noHBand="0" w:noVBand="1"/>
      </w:tblPr>
      <w:tblGrid>
        <w:gridCol w:w="2160"/>
        <w:gridCol w:w="1710"/>
        <w:gridCol w:w="1980"/>
        <w:gridCol w:w="1890"/>
        <w:gridCol w:w="1890"/>
      </w:tblGrid>
      <w:tr w:rsidR="00F81F09" w:rsidRPr="00FF624A" w:rsidTr="00F81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F81F09" w:rsidRPr="00FF624A" w:rsidRDefault="00F81F09" w:rsidP="002434B2">
            <w:pPr>
              <w:rPr>
                <w:rFonts w:asciiTheme="minorHAnsi" w:hAnsiTheme="minorHAnsi" w:cstheme="minorHAnsi"/>
              </w:rPr>
            </w:pPr>
            <w:r>
              <w:rPr>
                <w:rFonts w:asciiTheme="minorHAnsi" w:hAnsiTheme="minorHAnsi" w:cstheme="minorHAnsi"/>
              </w:rPr>
              <w:t>Plan Name</w:t>
            </w:r>
          </w:p>
        </w:tc>
        <w:tc>
          <w:tcPr>
            <w:tcW w:w="1710" w:type="dxa"/>
          </w:tcPr>
          <w:p w:rsidR="00F81F09" w:rsidRPr="00FF624A" w:rsidRDefault="00F81F09" w:rsidP="002434B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TUcloud 2_30</w:t>
            </w:r>
          </w:p>
        </w:tc>
        <w:tc>
          <w:tcPr>
            <w:tcW w:w="1980" w:type="dxa"/>
          </w:tcPr>
          <w:p w:rsidR="00F81F09" w:rsidRPr="00FF624A" w:rsidRDefault="00F81F09" w:rsidP="002434B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TUcloud 2_60</w:t>
            </w:r>
          </w:p>
        </w:tc>
        <w:tc>
          <w:tcPr>
            <w:tcW w:w="1890" w:type="dxa"/>
          </w:tcPr>
          <w:p w:rsidR="00F81F09" w:rsidRPr="00FF624A" w:rsidRDefault="00F81F09"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rPr>
              <w:t>TUcloud 4_30</w:t>
            </w:r>
          </w:p>
        </w:tc>
        <w:tc>
          <w:tcPr>
            <w:tcW w:w="1890" w:type="dxa"/>
          </w:tcPr>
          <w:p w:rsidR="00F81F09" w:rsidRPr="00FF624A" w:rsidRDefault="00F81F09"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rPr>
              <w:t>TUcloud 4_60</w:t>
            </w:r>
          </w:p>
        </w:tc>
      </w:tr>
      <w:tr w:rsidR="00F81F09" w:rsidRPr="00FF624A" w:rsidTr="00F81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F81F09" w:rsidRPr="00FF624A" w:rsidRDefault="00F81F09" w:rsidP="00F81F09">
            <w:pPr>
              <w:rPr>
                <w:rFonts w:asciiTheme="minorHAnsi" w:hAnsiTheme="minorHAnsi" w:cstheme="minorHAnsi"/>
              </w:rPr>
            </w:pPr>
            <w:r>
              <w:rPr>
                <w:rFonts w:asciiTheme="minorHAnsi" w:hAnsiTheme="minorHAnsi" w:cstheme="minorHAnsi"/>
              </w:rPr>
              <w:t>RAM</w:t>
            </w:r>
          </w:p>
        </w:tc>
        <w:tc>
          <w:tcPr>
            <w:tcW w:w="1710" w:type="dxa"/>
          </w:tcPr>
          <w:p w:rsidR="00F81F09" w:rsidRPr="00FF624A" w:rsidRDefault="00F81F09"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2GB</w:t>
            </w:r>
          </w:p>
        </w:tc>
        <w:tc>
          <w:tcPr>
            <w:tcW w:w="1980" w:type="dxa"/>
          </w:tcPr>
          <w:p w:rsidR="00F81F09" w:rsidRPr="00FF624A" w:rsidRDefault="00F81F09"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2GB</w:t>
            </w:r>
          </w:p>
        </w:tc>
        <w:tc>
          <w:tcPr>
            <w:tcW w:w="1890" w:type="dxa"/>
          </w:tcPr>
          <w:p w:rsidR="00F81F09" w:rsidRPr="00FF624A" w:rsidRDefault="00F81F09"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4GB</w:t>
            </w:r>
          </w:p>
        </w:tc>
        <w:tc>
          <w:tcPr>
            <w:tcW w:w="1890" w:type="dxa"/>
          </w:tcPr>
          <w:p w:rsidR="00F81F09" w:rsidRPr="00FF624A" w:rsidRDefault="00F81F09"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4GB</w:t>
            </w:r>
          </w:p>
        </w:tc>
      </w:tr>
      <w:tr w:rsidR="00F81F09" w:rsidRPr="00FF624A" w:rsidTr="00F81F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F81F09" w:rsidRPr="00FF624A" w:rsidRDefault="00F81F09" w:rsidP="00F81F09">
            <w:pPr>
              <w:rPr>
                <w:rFonts w:asciiTheme="minorHAnsi" w:hAnsiTheme="minorHAnsi" w:cstheme="minorHAnsi"/>
              </w:rPr>
            </w:pPr>
            <w:r>
              <w:rPr>
                <w:rFonts w:asciiTheme="minorHAnsi" w:hAnsiTheme="minorHAnsi" w:cstheme="minorHAnsi"/>
              </w:rPr>
              <w:t>Storage*</w:t>
            </w:r>
          </w:p>
        </w:tc>
        <w:tc>
          <w:tcPr>
            <w:tcW w:w="1710" w:type="dxa"/>
          </w:tcPr>
          <w:p w:rsidR="00F81F09" w:rsidRPr="00FF624A" w:rsidRDefault="00F81F09"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30 GB</w:t>
            </w:r>
          </w:p>
        </w:tc>
        <w:tc>
          <w:tcPr>
            <w:tcW w:w="1980" w:type="dxa"/>
          </w:tcPr>
          <w:p w:rsidR="00F81F09" w:rsidRPr="00FF624A" w:rsidRDefault="00F81F09"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60GB</w:t>
            </w:r>
          </w:p>
        </w:tc>
        <w:tc>
          <w:tcPr>
            <w:tcW w:w="1890" w:type="dxa"/>
          </w:tcPr>
          <w:p w:rsidR="00F81F09" w:rsidRPr="00FF624A" w:rsidRDefault="00F81F09"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30GB</w:t>
            </w:r>
          </w:p>
        </w:tc>
        <w:tc>
          <w:tcPr>
            <w:tcW w:w="1890" w:type="dxa"/>
          </w:tcPr>
          <w:p w:rsidR="00F81F09" w:rsidRPr="00FF624A" w:rsidRDefault="00F81F09"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60GB</w:t>
            </w:r>
          </w:p>
        </w:tc>
      </w:tr>
      <w:tr w:rsidR="00F81F09" w:rsidRPr="00FF624A" w:rsidTr="00F81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F81F09" w:rsidRDefault="00F81F09" w:rsidP="00F81F09">
            <w:pPr>
              <w:rPr>
                <w:rFonts w:cstheme="minorHAnsi"/>
              </w:rPr>
            </w:pPr>
            <w:r>
              <w:rPr>
                <w:rFonts w:cstheme="minorHAnsi"/>
              </w:rPr>
              <w:t>Price Per Month</w:t>
            </w:r>
          </w:p>
        </w:tc>
        <w:tc>
          <w:tcPr>
            <w:tcW w:w="1710" w:type="dxa"/>
          </w:tcPr>
          <w:p w:rsidR="00F81F09" w:rsidRPr="00FF624A" w:rsidRDefault="00F81F09"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$42.88</w:t>
            </w:r>
          </w:p>
        </w:tc>
        <w:tc>
          <w:tcPr>
            <w:tcW w:w="1980" w:type="dxa"/>
          </w:tcPr>
          <w:p w:rsidR="00F81F09" w:rsidRPr="00FF624A" w:rsidRDefault="00F81F09"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$48.88</w:t>
            </w:r>
          </w:p>
        </w:tc>
        <w:tc>
          <w:tcPr>
            <w:tcW w:w="1890" w:type="dxa"/>
          </w:tcPr>
          <w:p w:rsidR="00F81F09" w:rsidRPr="00FF624A" w:rsidRDefault="00F81F09"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$46.88</w:t>
            </w:r>
          </w:p>
        </w:tc>
        <w:tc>
          <w:tcPr>
            <w:tcW w:w="1890" w:type="dxa"/>
          </w:tcPr>
          <w:p w:rsidR="00F81F09" w:rsidRPr="00FF624A" w:rsidRDefault="00F81F09"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$52.88</w:t>
            </w:r>
          </w:p>
        </w:tc>
      </w:tr>
    </w:tbl>
    <w:p w:rsidR="00F81F09" w:rsidRDefault="00F81F09" w:rsidP="00FF624A">
      <w:pPr>
        <w:pStyle w:val="ListParagraph"/>
        <w:shd w:val="clear" w:color="auto" w:fill="FFFFFF"/>
        <w:spacing w:after="0" w:line="420" w:lineRule="atLeast"/>
        <w:ind w:left="1080"/>
        <w:rPr>
          <w:rFonts w:cstheme="minorHAnsi"/>
        </w:rPr>
      </w:pPr>
    </w:p>
    <w:p w:rsidR="00FF624A" w:rsidRDefault="00FF624A" w:rsidP="00FF624A">
      <w:pPr>
        <w:pStyle w:val="ListParagraph"/>
        <w:shd w:val="clear" w:color="auto" w:fill="FFFFFF"/>
        <w:spacing w:after="0" w:line="420" w:lineRule="atLeast"/>
        <w:ind w:left="1080"/>
        <w:rPr>
          <w:rFonts w:cstheme="minorHAnsi"/>
        </w:rPr>
      </w:pPr>
      <w:r>
        <w:rPr>
          <w:rFonts w:cstheme="minorHAnsi"/>
        </w:rPr>
        <w:t>Features:</w:t>
      </w:r>
    </w:p>
    <w:p w:rsidR="00FF624A" w:rsidRPr="00FF624A" w:rsidRDefault="00FF624A" w:rsidP="00E062B7">
      <w:pPr>
        <w:numPr>
          <w:ilvl w:val="0"/>
          <w:numId w:val="22"/>
        </w:numPr>
        <w:tabs>
          <w:tab w:val="clear" w:pos="720"/>
        </w:tabs>
        <w:spacing w:before="100" w:beforeAutospacing="1" w:after="100" w:afterAutospacing="1" w:line="240" w:lineRule="auto"/>
        <w:ind w:left="1800"/>
        <w:rPr>
          <w:rFonts w:eastAsia="Times New Roman" w:cs="Times New Roman"/>
        </w:rPr>
      </w:pPr>
      <w:r w:rsidRPr="00FF624A">
        <w:rPr>
          <w:rFonts w:eastAsia="Times New Roman" w:cs="Times New Roman"/>
        </w:rPr>
        <w:t xml:space="preserve">Two data centers for disaster recovery capabilities </w:t>
      </w:r>
    </w:p>
    <w:p w:rsidR="00FF624A" w:rsidRPr="00FF624A" w:rsidRDefault="00FF624A" w:rsidP="00E062B7">
      <w:pPr>
        <w:numPr>
          <w:ilvl w:val="0"/>
          <w:numId w:val="22"/>
        </w:numPr>
        <w:tabs>
          <w:tab w:val="clear" w:pos="720"/>
        </w:tabs>
        <w:spacing w:before="100" w:beforeAutospacing="1" w:after="100" w:afterAutospacing="1" w:line="240" w:lineRule="auto"/>
        <w:ind w:left="1800"/>
        <w:rPr>
          <w:rFonts w:eastAsia="Times New Roman" w:cs="Times New Roman"/>
        </w:rPr>
      </w:pPr>
      <w:r w:rsidRPr="00FF624A">
        <w:rPr>
          <w:rFonts w:eastAsia="Times New Roman" w:cs="Times New Roman"/>
        </w:rPr>
        <w:t xml:space="preserve">High-availability and clustering support </w:t>
      </w:r>
    </w:p>
    <w:p w:rsidR="00FF624A" w:rsidRPr="00FF624A" w:rsidRDefault="00FF624A" w:rsidP="00E062B7">
      <w:pPr>
        <w:numPr>
          <w:ilvl w:val="0"/>
          <w:numId w:val="22"/>
        </w:numPr>
        <w:tabs>
          <w:tab w:val="clear" w:pos="720"/>
        </w:tabs>
        <w:spacing w:before="100" w:beforeAutospacing="1" w:after="100" w:afterAutospacing="1" w:line="240" w:lineRule="auto"/>
        <w:ind w:left="1800"/>
        <w:rPr>
          <w:rFonts w:eastAsia="Times New Roman" w:cs="Times New Roman"/>
        </w:rPr>
      </w:pPr>
      <w:r w:rsidRPr="00FF624A">
        <w:rPr>
          <w:rFonts w:eastAsia="Times New Roman" w:cs="Times New Roman"/>
        </w:rPr>
        <w:t xml:space="preserve">Multiple virtual CPU capabilities </w:t>
      </w:r>
    </w:p>
    <w:p w:rsidR="00FF624A" w:rsidRPr="00FF624A" w:rsidRDefault="00FF624A" w:rsidP="00E062B7">
      <w:pPr>
        <w:numPr>
          <w:ilvl w:val="0"/>
          <w:numId w:val="22"/>
        </w:numPr>
        <w:tabs>
          <w:tab w:val="clear" w:pos="720"/>
        </w:tabs>
        <w:spacing w:before="100" w:beforeAutospacing="1" w:after="100" w:afterAutospacing="1" w:line="240" w:lineRule="auto"/>
        <w:ind w:left="1800"/>
        <w:rPr>
          <w:rFonts w:eastAsia="Times New Roman" w:cs="Times New Roman"/>
        </w:rPr>
      </w:pPr>
      <w:r w:rsidRPr="00FF624A">
        <w:rPr>
          <w:rFonts w:eastAsia="Times New Roman" w:cs="Times New Roman"/>
        </w:rPr>
        <w:t xml:space="preserve">Snapshots for upgrades </w:t>
      </w:r>
    </w:p>
    <w:p w:rsidR="00FF624A" w:rsidRPr="00FF624A" w:rsidRDefault="00FF624A" w:rsidP="00E062B7">
      <w:pPr>
        <w:numPr>
          <w:ilvl w:val="0"/>
          <w:numId w:val="22"/>
        </w:numPr>
        <w:tabs>
          <w:tab w:val="clear" w:pos="720"/>
        </w:tabs>
        <w:spacing w:before="100" w:beforeAutospacing="1" w:after="100" w:afterAutospacing="1" w:line="240" w:lineRule="auto"/>
        <w:ind w:left="1800"/>
        <w:rPr>
          <w:rFonts w:eastAsia="Times New Roman" w:cs="Times New Roman"/>
        </w:rPr>
      </w:pPr>
      <w:r w:rsidRPr="00FF624A">
        <w:rPr>
          <w:rFonts w:eastAsia="Times New Roman" w:cs="Times New Roman"/>
        </w:rPr>
        <w:t xml:space="preserve">Choice of Windows or Redhat Linux </w:t>
      </w:r>
    </w:p>
    <w:p w:rsidR="00FF624A" w:rsidRPr="00FF624A" w:rsidRDefault="00FF624A" w:rsidP="00E062B7">
      <w:pPr>
        <w:numPr>
          <w:ilvl w:val="0"/>
          <w:numId w:val="22"/>
        </w:numPr>
        <w:tabs>
          <w:tab w:val="clear" w:pos="720"/>
        </w:tabs>
        <w:spacing w:before="100" w:beforeAutospacing="1" w:after="100" w:afterAutospacing="1" w:line="240" w:lineRule="auto"/>
        <w:ind w:left="1800"/>
        <w:rPr>
          <w:rFonts w:eastAsia="Times New Roman" w:cs="Times New Roman"/>
        </w:rPr>
      </w:pPr>
      <w:r w:rsidRPr="00FF624A">
        <w:rPr>
          <w:rFonts w:eastAsia="Times New Roman" w:cs="Times New Roman"/>
        </w:rPr>
        <w:t>Raid 5 SATA disks. Fiber disks available upon request</w:t>
      </w:r>
    </w:p>
    <w:p w:rsidR="00FF624A" w:rsidRPr="00FF624A" w:rsidRDefault="00FF624A" w:rsidP="00E062B7">
      <w:pPr>
        <w:numPr>
          <w:ilvl w:val="0"/>
          <w:numId w:val="22"/>
        </w:numPr>
        <w:tabs>
          <w:tab w:val="clear" w:pos="720"/>
        </w:tabs>
        <w:spacing w:before="100" w:beforeAutospacing="1" w:after="100" w:afterAutospacing="1" w:line="240" w:lineRule="auto"/>
        <w:ind w:left="1800"/>
        <w:rPr>
          <w:rFonts w:eastAsia="Times New Roman" w:cs="Times New Roman"/>
        </w:rPr>
      </w:pPr>
      <w:r w:rsidRPr="00FF624A">
        <w:rPr>
          <w:rFonts w:eastAsia="Times New Roman" w:cs="Times New Roman"/>
        </w:rPr>
        <w:t>No setup fees, pay month-to-month</w:t>
      </w:r>
    </w:p>
    <w:p w:rsidR="00FF624A" w:rsidRPr="00FF624A" w:rsidRDefault="00FF624A" w:rsidP="00E062B7">
      <w:pPr>
        <w:numPr>
          <w:ilvl w:val="0"/>
          <w:numId w:val="22"/>
        </w:numPr>
        <w:tabs>
          <w:tab w:val="clear" w:pos="720"/>
        </w:tabs>
        <w:spacing w:before="100" w:beforeAutospacing="1" w:after="100" w:afterAutospacing="1" w:line="240" w:lineRule="auto"/>
        <w:ind w:left="1800"/>
        <w:rPr>
          <w:rFonts w:eastAsia="Times New Roman" w:cs="Times New Roman"/>
        </w:rPr>
      </w:pPr>
      <w:r w:rsidRPr="00FF624A">
        <w:rPr>
          <w:rFonts w:eastAsia="Times New Roman" w:cs="Times New Roman"/>
        </w:rPr>
        <w:t xml:space="preserve">Grow disk space, memory, or virtual CPU on demand </w:t>
      </w:r>
    </w:p>
    <w:p w:rsidR="00FF624A" w:rsidRPr="00FF624A" w:rsidRDefault="00FF624A" w:rsidP="00E062B7">
      <w:pPr>
        <w:numPr>
          <w:ilvl w:val="0"/>
          <w:numId w:val="22"/>
        </w:numPr>
        <w:tabs>
          <w:tab w:val="clear" w:pos="720"/>
        </w:tabs>
        <w:spacing w:before="100" w:beforeAutospacing="1" w:after="100" w:afterAutospacing="1" w:line="240" w:lineRule="auto"/>
        <w:ind w:left="1800"/>
        <w:rPr>
          <w:rFonts w:eastAsia="Times New Roman" w:cs="Times New Roman"/>
        </w:rPr>
      </w:pPr>
      <w:r w:rsidRPr="00FF624A">
        <w:rPr>
          <w:rFonts w:eastAsia="Times New Roman" w:cs="Times New Roman"/>
        </w:rPr>
        <w:t>Backups are included in the above pricing.</w:t>
      </w:r>
    </w:p>
    <w:p w:rsidR="005779C0" w:rsidRDefault="00FF624A" w:rsidP="004573D1">
      <w:pPr>
        <w:shd w:val="clear" w:color="auto" w:fill="FFFFFF"/>
        <w:spacing w:after="0" w:line="420" w:lineRule="atLeast"/>
        <w:rPr>
          <w:rFonts w:cstheme="minorHAnsi"/>
          <w:b/>
        </w:rPr>
      </w:pPr>
      <w:r w:rsidRPr="004573D1">
        <w:rPr>
          <w:rFonts w:cstheme="minorHAnsi"/>
          <w:b/>
        </w:rPr>
        <w:t>Additional Storage for Virtual or Physical Servers</w:t>
      </w:r>
    </w:p>
    <w:p w:rsidR="00F81F09" w:rsidRDefault="00F81F09" w:rsidP="004573D1">
      <w:pPr>
        <w:shd w:val="clear" w:color="auto" w:fill="FFFFFF"/>
        <w:spacing w:after="0" w:line="420" w:lineRule="atLeast"/>
        <w:rPr>
          <w:rFonts w:cstheme="minorHAnsi"/>
          <w:b/>
        </w:rPr>
      </w:pPr>
    </w:p>
    <w:tbl>
      <w:tblPr>
        <w:tblStyle w:val="LightGrid-Accent11"/>
        <w:tblW w:w="9630" w:type="dxa"/>
        <w:tblInd w:w="108" w:type="dxa"/>
        <w:tblLook w:val="04A0" w:firstRow="1" w:lastRow="0" w:firstColumn="1" w:lastColumn="0" w:noHBand="0" w:noVBand="1"/>
      </w:tblPr>
      <w:tblGrid>
        <w:gridCol w:w="1980"/>
        <w:gridCol w:w="1350"/>
        <w:gridCol w:w="1179"/>
        <w:gridCol w:w="1251"/>
        <w:gridCol w:w="1170"/>
        <w:gridCol w:w="1350"/>
        <w:gridCol w:w="1350"/>
      </w:tblGrid>
      <w:tr w:rsidR="00EA6A88" w:rsidRPr="00FF624A" w:rsidTr="00EA6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81F09" w:rsidRPr="00FF624A" w:rsidRDefault="00F81F09" w:rsidP="00EA6A88">
            <w:pPr>
              <w:rPr>
                <w:rFonts w:asciiTheme="minorHAnsi" w:hAnsiTheme="minorHAnsi" w:cstheme="minorHAnsi"/>
              </w:rPr>
            </w:pPr>
            <w:r>
              <w:rPr>
                <w:rFonts w:asciiTheme="minorHAnsi" w:hAnsiTheme="minorHAnsi" w:cstheme="minorHAnsi"/>
              </w:rPr>
              <w:t>Plan Name</w:t>
            </w:r>
          </w:p>
        </w:tc>
        <w:tc>
          <w:tcPr>
            <w:tcW w:w="1350" w:type="dxa"/>
          </w:tcPr>
          <w:p w:rsidR="00F81F09" w:rsidRPr="00FF624A" w:rsidRDefault="00F81F09" w:rsidP="002434B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TUcloud SATA</w:t>
            </w:r>
          </w:p>
        </w:tc>
        <w:tc>
          <w:tcPr>
            <w:tcW w:w="1179" w:type="dxa"/>
          </w:tcPr>
          <w:p w:rsidR="00F81F09" w:rsidRPr="00FF624A" w:rsidRDefault="00F81F09" w:rsidP="002434B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TUcloud SATAm</w:t>
            </w:r>
          </w:p>
        </w:tc>
        <w:tc>
          <w:tcPr>
            <w:tcW w:w="1251" w:type="dxa"/>
          </w:tcPr>
          <w:p w:rsidR="00F81F09" w:rsidRPr="00FF624A" w:rsidRDefault="00F81F09"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rPr>
              <w:t>TUcloud Fiber5</w:t>
            </w:r>
          </w:p>
        </w:tc>
        <w:tc>
          <w:tcPr>
            <w:tcW w:w="1170" w:type="dxa"/>
          </w:tcPr>
          <w:p w:rsidR="00F81F09" w:rsidRPr="00FF624A" w:rsidRDefault="00F81F09"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rPr>
              <w:t>TUcloud Fiber5m</w:t>
            </w:r>
          </w:p>
        </w:tc>
        <w:tc>
          <w:tcPr>
            <w:tcW w:w="1350" w:type="dxa"/>
          </w:tcPr>
          <w:p w:rsidR="00F81F09" w:rsidRPr="00FF624A" w:rsidRDefault="00F81F09"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rPr>
              <w:t xml:space="preserve">TUcloud </w:t>
            </w:r>
            <w:r w:rsidR="00EA6A88">
              <w:rPr>
                <w:rFonts w:asciiTheme="minorHAnsi" w:hAnsiTheme="minorHAnsi" w:cstheme="minorHAnsi"/>
              </w:rPr>
              <w:t>Fiber10</w:t>
            </w:r>
          </w:p>
        </w:tc>
        <w:tc>
          <w:tcPr>
            <w:tcW w:w="1350" w:type="dxa"/>
          </w:tcPr>
          <w:p w:rsidR="00F81F09" w:rsidRPr="00FF624A" w:rsidRDefault="00EA6A88" w:rsidP="002434B2">
            <w:pPr>
              <w:cnfStyle w:val="100000000000" w:firstRow="1"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rPr>
              <w:t>TUcloud Fiber10m</w:t>
            </w:r>
          </w:p>
        </w:tc>
      </w:tr>
      <w:tr w:rsidR="00EA6A88" w:rsidRPr="00FF624A" w:rsidTr="00EA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81F09" w:rsidRPr="00FF624A" w:rsidRDefault="00EA6A88" w:rsidP="00EA6A88">
            <w:pPr>
              <w:rPr>
                <w:rFonts w:asciiTheme="minorHAnsi" w:hAnsiTheme="minorHAnsi" w:cstheme="minorHAnsi"/>
              </w:rPr>
            </w:pPr>
            <w:r>
              <w:rPr>
                <w:rFonts w:asciiTheme="minorHAnsi" w:hAnsiTheme="minorHAnsi" w:cstheme="minorHAnsi"/>
              </w:rPr>
              <w:t>Disk Type</w:t>
            </w:r>
          </w:p>
        </w:tc>
        <w:tc>
          <w:tcPr>
            <w:tcW w:w="1350"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SATA</w:t>
            </w:r>
          </w:p>
        </w:tc>
        <w:tc>
          <w:tcPr>
            <w:tcW w:w="1179"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SATA</w:t>
            </w:r>
          </w:p>
        </w:tc>
        <w:tc>
          <w:tcPr>
            <w:tcW w:w="1251"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Fiber</w:t>
            </w:r>
          </w:p>
        </w:tc>
        <w:tc>
          <w:tcPr>
            <w:tcW w:w="1170"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Fiber</w:t>
            </w:r>
          </w:p>
        </w:tc>
        <w:tc>
          <w:tcPr>
            <w:tcW w:w="1350"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Fiber</w:t>
            </w:r>
          </w:p>
        </w:tc>
        <w:tc>
          <w:tcPr>
            <w:tcW w:w="1350"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Fiber</w:t>
            </w:r>
          </w:p>
        </w:tc>
      </w:tr>
      <w:tr w:rsidR="00EA6A88" w:rsidRPr="00FF624A" w:rsidTr="00EA6A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81F09" w:rsidRPr="00FF624A" w:rsidRDefault="00EA6A88" w:rsidP="00EA6A88">
            <w:pPr>
              <w:rPr>
                <w:rFonts w:asciiTheme="minorHAnsi" w:hAnsiTheme="minorHAnsi" w:cstheme="minorHAnsi"/>
              </w:rPr>
            </w:pPr>
            <w:r>
              <w:rPr>
                <w:rFonts w:asciiTheme="minorHAnsi" w:hAnsiTheme="minorHAnsi" w:cstheme="minorHAnsi"/>
              </w:rPr>
              <w:t>Raid Level</w:t>
            </w:r>
          </w:p>
        </w:tc>
        <w:tc>
          <w:tcPr>
            <w:tcW w:w="1350" w:type="dxa"/>
          </w:tcPr>
          <w:p w:rsidR="00F81F09" w:rsidRPr="00FF624A"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5</w:t>
            </w:r>
          </w:p>
        </w:tc>
        <w:tc>
          <w:tcPr>
            <w:tcW w:w="1179" w:type="dxa"/>
          </w:tcPr>
          <w:p w:rsidR="00F81F09" w:rsidRPr="00FF624A"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5</w:t>
            </w:r>
          </w:p>
        </w:tc>
        <w:tc>
          <w:tcPr>
            <w:tcW w:w="1251" w:type="dxa"/>
          </w:tcPr>
          <w:p w:rsidR="00F81F09" w:rsidRPr="00FF624A"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5</w:t>
            </w:r>
          </w:p>
        </w:tc>
        <w:tc>
          <w:tcPr>
            <w:tcW w:w="1170" w:type="dxa"/>
          </w:tcPr>
          <w:p w:rsidR="00F81F09" w:rsidRPr="00FF624A"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5</w:t>
            </w:r>
          </w:p>
        </w:tc>
        <w:tc>
          <w:tcPr>
            <w:tcW w:w="1350" w:type="dxa"/>
          </w:tcPr>
          <w:p w:rsidR="00F81F09" w:rsidRPr="00FF624A"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10</w:t>
            </w:r>
          </w:p>
        </w:tc>
        <w:tc>
          <w:tcPr>
            <w:tcW w:w="1350" w:type="dxa"/>
          </w:tcPr>
          <w:p w:rsidR="00F81F09" w:rsidRPr="00FF624A"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10</w:t>
            </w:r>
          </w:p>
        </w:tc>
      </w:tr>
      <w:tr w:rsidR="00EA6A88" w:rsidRPr="00FF624A" w:rsidTr="00EA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81F09" w:rsidRDefault="00EA6A88" w:rsidP="00EA6A88">
            <w:pPr>
              <w:rPr>
                <w:rFonts w:cstheme="minorHAnsi"/>
              </w:rPr>
            </w:pPr>
            <w:r>
              <w:rPr>
                <w:rFonts w:cstheme="minorHAnsi"/>
              </w:rPr>
              <w:t>Data Mirror</w:t>
            </w:r>
          </w:p>
        </w:tc>
        <w:tc>
          <w:tcPr>
            <w:tcW w:w="1350"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179"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1251"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170"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1350"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350" w:type="dxa"/>
          </w:tcPr>
          <w:p w:rsidR="00F81F09" w:rsidRPr="00FF624A" w:rsidRDefault="00EA6A88" w:rsidP="002434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r>
      <w:tr w:rsidR="00EA6A88" w:rsidRPr="00FF624A" w:rsidTr="00EA6A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81F09" w:rsidRDefault="00EA6A88" w:rsidP="00EA6A88">
            <w:pPr>
              <w:rPr>
                <w:rFonts w:cstheme="minorHAnsi"/>
              </w:rPr>
            </w:pPr>
            <w:r>
              <w:rPr>
                <w:rFonts w:cstheme="minorHAnsi"/>
              </w:rPr>
              <w:t>Price Per Month</w:t>
            </w:r>
          </w:p>
        </w:tc>
        <w:tc>
          <w:tcPr>
            <w:tcW w:w="1350" w:type="dxa"/>
          </w:tcPr>
          <w:p w:rsidR="00F81F09" w:rsidRPr="00FF624A"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$0.20/GB</w:t>
            </w:r>
          </w:p>
        </w:tc>
        <w:tc>
          <w:tcPr>
            <w:tcW w:w="1179" w:type="dxa"/>
          </w:tcPr>
          <w:p w:rsidR="00F81F09"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$0.24/GB</w:t>
            </w:r>
          </w:p>
        </w:tc>
        <w:tc>
          <w:tcPr>
            <w:tcW w:w="1251" w:type="dxa"/>
          </w:tcPr>
          <w:p w:rsidR="00F81F09"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$0.33/GB</w:t>
            </w:r>
          </w:p>
        </w:tc>
        <w:tc>
          <w:tcPr>
            <w:tcW w:w="1170" w:type="dxa"/>
          </w:tcPr>
          <w:p w:rsidR="00F81F09"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$0.50/GB</w:t>
            </w:r>
          </w:p>
        </w:tc>
        <w:tc>
          <w:tcPr>
            <w:tcW w:w="1350" w:type="dxa"/>
          </w:tcPr>
          <w:p w:rsidR="00F81F09"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$0.43/GB</w:t>
            </w:r>
          </w:p>
        </w:tc>
        <w:tc>
          <w:tcPr>
            <w:tcW w:w="1350" w:type="dxa"/>
          </w:tcPr>
          <w:p w:rsidR="00F81F09" w:rsidRDefault="00EA6A88" w:rsidP="002434B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$0.69/GB</w:t>
            </w:r>
          </w:p>
        </w:tc>
      </w:tr>
    </w:tbl>
    <w:p w:rsidR="00FF624A" w:rsidRPr="00EA6A88" w:rsidRDefault="00FF624A" w:rsidP="00EA6A88">
      <w:pPr>
        <w:shd w:val="clear" w:color="auto" w:fill="FFFFFF"/>
        <w:spacing w:after="0" w:line="420" w:lineRule="atLeast"/>
        <w:rPr>
          <w:rFonts w:cstheme="minorHAnsi"/>
        </w:rPr>
      </w:pPr>
    </w:p>
    <w:p w:rsidR="00FF624A" w:rsidRPr="00FF624A" w:rsidRDefault="00FF624A" w:rsidP="00FF624A">
      <w:pPr>
        <w:pStyle w:val="ListParagraph"/>
        <w:shd w:val="clear" w:color="auto" w:fill="FFFFFF"/>
        <w:spacing w:after="0" w:line="420" w:lineRule="atLeast"/>
        <w:ind w:left="1080"/>
        <w:rPr>
          <w:rFonts w:cstheme="minorHAnsi"/>
        </w:rPr>
      </w:pPr>
      <w:r w:rsidRPr="00FF624A">
        <w:rPr>
          <w:rFonts w:cstheme="minorHAnsi"/>
        </w:rPr>
        <w:t>Features:</w:t>
      </w:r>
    </w:p>
    <w:p w:rsidR="00FF624A" w:rsidRPr="00FF624A" w:rsidRDefault="00FF624A" w:rsidP="00E062B7">
      <w:pPr>
        <w:numPr>
          <w:ilvl w:val="0"/>
          <w:numId w:val="21"/>
        </w:numPr>
        <w:tabs>
          <w:tab w:val="clear" w:pos="720"/>
          <w:tab w:val="num" w:pos="-1710"/>
          <w:tab w:val="left" w:pos="2520"/>
        </w:tabs>
        <w:spacing w:before="100" w:beforeAutospacing="1" w:after="100" w:afterAutospacing="1" w:line="240" w:lineRule="auto"/>
        <w:ind w:left="1800"/>
        <w:contextualSpacing/>
        <w:rPr>
          <w:rFonts w:eastAsia="Times New Roman" w:cs="Times New Roman"/>
        </w:rPr>
      </w:pPr>
      <w:r w:rsidRPr="00FF624A">
        <w:rPr>
          <w:rFonts w:eastAsia="Times New Roman" w:cs="Times New Roman"/>
        </w:rPr>
        <w:t xml:space="preserve">Two data centers for disaster recovery capabilities </w:t>
      </w:r>
    </w:p>
    <w:p w:rsidR="00FF624A" w:rsidRPr="00FF624A" w:rsidRDefault="00FF624A" w:rsidP="00E062B7">
      <w:pPr>
        <w:numPr>
          <w:ilvl w:val="0"/>
          <w:numId w:val="21"/>
        </w:numPr>
        <w:spacing w:before="100" w:beforeAutospacing="1" w:after="100" w:afterAutospacing="1" w:line="240" w:lineRule="auto"/>
        <w:ind w:left="1800"/>
        <w:rPr>
          <w:rFonts w:eastAsia="Times New Roman" w:cs="Times New Roman"/>
        </w:rPr>
      </w:pPr>
      <w:r w:rsidRPr="00FF624A">
        <w:rPr>
          <w:rFonts w:eastAsia="Times New Roman" w:cs="Times New Roman"/>
        </w:rPr>
        <w:t xml:space="preserve">High-availability storage area network (SAN) and clustering support </w:t>
      </w:r>
    </w:p>
    <w:p w:rsidR="00FF624A" w:rsidRPr="00FF624A" w:rsidRDefault="00FF624A" w:rsidP="00E062B7">
      <w:pPr>
        <w:numPr>
          <w:ilvl w:val="0"/>
          <w:numId w:val="21"/>
        </w:numPr>
        <w:spacing w:before="100" w:beforeAutospacing="1" w:after="100" w:afterAutospacing="1" w:line="240" w:lineRule="auto"/>
        <w:ind w:left="1800"/>
        <w:rPr>
          <w:rFonts w:eastAsia="Times New Roman" w:cs="Times New Roman"/>
        </w:rPr>
      </w:pPr>
      <w:r w:rsidRPr="00FF624A">
        <w:rPr>
          <w:rFonts w:eastAsia="Times New Roman" w:cs="Times New Roman"/>
        </w:rPr>
        <w:t xml:space="preserve">Fiber or iSCSI connections </w:t>
      </w:r>
    </w:p>
    <w:p w:rsidR="00FF624A" w:rsidRPr="00FF624A" w:rsidRDefault="00FF624A" w:rsidP="00E062B7">
      <w:pPr>
        <w:numPr>
          <w:ilvl w:val="0"/>
          <w:numId w:val="21"/>
        </w:numPr>
        <w:spacing w:before="100" w:beforeAutospacing="1" w:after="100" w:afterAutospacing="1" w:line="240" w:lineRule="auto"/>
        <w:ind w:left="1800"/>
        <w:rPr>
          <w:rFonts w:eastAsia="Times New Roman" w:cs="Times New Roman"/>
        </w:rPr>
      </w:pPr>
      <w:r w:rsidRPr="00FF624A">
        <w:rPr>
          <w:rFonts w:eastAsia="Times New Roman" w:cs="Times New Roman"/>
        </w:rPr>
        <w:t xml:space="preserve">SATA or Fiber disks </w:t>
      </w:r>
    </w:p>
    <w:p w:rsidR="00FF624A" w:rsidRPr="00FF624A" w:rsidRDefault="00FF624A" w:rsidP="00E062B7">
      <w:pPr>
        <w:numPr>
          <w:ilvl w:val="0"/>
          <w:numId w:val="21"/>
        </w:numPr>
        <w:spacing w:before="100" w:beforeAutospacing="1" w:after="100" w:afterAutospacing="1" w:line="240" w:lineRule="auto"/>
        <w:ind w:left="1800"/>
        <w:rPr>
          <w:rFonts w:eastAsia="Times New Roman" w:cs="Times New Roman"/>
        </w:rPr>
      </w:pPr>
      <w:r w:rsidRPr="00FF624A">
        <w:rPr>
          <w:rFonts w:eastAsia="Times New Roman" w:cs="Times New Roman"/>
        </w:rPr>
        <w:t xml:space="preserve">Raid 5 or Raid 10 solutions </w:t>
      </w:r>
    </w:p>
    <w:p w:rsidR="00FF624A" w:rsidRPr="00FF624A" w:rsidRDefault="00FF624A" w:rsidP="00E062B7">
      <w:pPr>
        <w:numPr>
          <w:ilvl w:val="0"/>
          <w:numId w:val="21"/>
        </w:numPr>
        <w:spacing w:before="100" w:beforeAutospacing="1" w:after="100" w:afterAutospacing="1" w:line="240" w:lineRule="auto"/>
        <w:ind w:left="1800"/>
        <w:rPr>
          <w:rFonts w:eastAsia="Times New Roman" w:cs="Times New Roman"/>
        </w:rPr>
      </w:pPr>
      <w:r w:rsidRPr="00FF624A">
        <w:rPr>
          <w:rFonts w:eastAsia="Times New Roman" w:cs="Times New Roman"/>
        </w:rPr>
        <w:t xml:space="preserve">Snapshots of data for upgrades or copies </w:t>
      </w:r>
    </w:p>
    <w:p w:rsidR="00FF624A" w:rsidRPr="00FF624A" w:rsidRDefault="00FF624A" w:rsidP="00E062B7">
      <w:pPr>
        <w:numPr>
          <w:ilvl w:val="0"/>
          <w:numId w:val="21"/>
        </w:numPr>
        <w:spacing w:before="100" w:beforeAutospacing="1" w:after="100" w:afterAutospacing="1" w:line="240" w:lineRule="auto"/>
        <w:ind w:left="1800"/>
        <w:rPr>
          <w:rFonts w:eastAsia="Times New Roman" w:cs="Times New Roman"/>
        </w:rPr>
      </w:pPr>
      <w:r w:rsidRPr="00FF624A">
        <w:rPr>
          <w:rFonts w:eastAsia="Times New Roman" w:cs="Times New Roman"/>
        </w:rPr>
        <w:t>Data mirroring between data centers depending on plan</w:t>
      </w:r>
    </w:p>
    <w:p w:rsidR="00FF624A" w:rsidRPr="00FF624A" w:rsidRDefault="00FF624A" w:rsidP="00E062B7">
      <w:pPr>
        <w:numPr>
          <w:ilvl w:val="0"/>
          <w:numId w:val="21"/>
        </w:numPr>
        <w:spacing w:before="100" w:beforeAutospacing="1" w:after="100" w:afterAutospacing="1" w:line="240" w:lineRule="auto"/>
        <w:ind w:left="1800"/>
        <w:rPr>
          <w:rFonts w:eastAsia="Times New Roman" w:cs="Times New Roman"/>
        </w:rPr>
      </w:pPr>
      <w:r w:rsidRPr="00FF624A">
        <w:rPr>
          <w:rFonts w:eastAsia="Times New Roman" w:cs="Times New Roman"/>
        </w:rPr>
        <w:t>No setup fees, pay month-to-month</w:t>
      </w:r>
    </w:p>
    <w:p w:rsidR="00FF624A" w:rsidRPr="00FF624A" w:rsidRDefault="00FF624A" w:rsidP="00E062B7">
      <w:pPr>
        <w:numPr>
          <w:ilvl w:val="0"/>
          <w:numId w:val="21"/>
        </w:numPr>
        <w:spacing w:before="100" w:beforeAutospacing="1" w:after="100" w:afterAutospacing="1" w:line="240" w:lineRule="auto"/>
        <w:ind w:left="1800"/>
        <w:rPr>
          <w:rFonts w:eastAsia="Times New Roman" w:cs="Times New Roman"/>
        </w:rPr>
      </w:pPr>
      <w:r w:rsidRPr="00FF624A">
        <w:rPr>
          <w:rFonts w:eastAsia="Times New Roman" w:cs="Times New Roman"/>
        </w:rPr>
        <w:t>Grow disk space on demand</w:t>
      </w:r>
    </w:p>
    <w:p w:rsidR="00F602FB" w:rsidRPr="00201739" w:rsidRDefault="00FF624A" w:rsidP="00E062B7">
      <w:pPr>
        <w:numPr>
          <w:ilvl w:val="0"/>
          <w:numId w:val="21"/>
        </w:numPr>
        <w:spacing w:before="100" w:beforeAutospacing="1" w:after="100" w:afterAutospacing="1" w:line="240" w:lineRule="auto"/>
        <w:ind w:left="1800"/>
        <w:rPr>
          <w:rFonts w:cstheme="minorHAnsi"/>
          <w:sz w:val="24"/>
          <w:szCs w:val="24"/>
        </w:rPr>
      </w:pPr>
      <w:r w:rsidRPr="00FF624A">
        <w:rPr>
          <w:rFonts w:eastAsia="Times New Roman" w:cs="Times New Roman"/>
        </w:rPr>
        <w:t>Backups are included in the above pricing.</w:t>
      </w:r>
      <w:r w:rsidR="00F602FB" w:rsidRPr="00201739">
        <w:rPr>
          <w:rFonts w:cstheme="minorHAnsi"/>
          <w:sz w:val="24"/>
          <w:szCs w:val="24"/>
        </w:rPr>
        <w:br w:type="page"/>
      </w:r>
    </w:p>
    <w:p w:rsidR="005779C0" w:rsidRPr="00FF624A" w:rsidRDefault="009E4E27" w:rsidP="00E062B7">
      <w:pPr>
        <w:pStyle w:val="ListParagraph"/>
        <w:numPr>
          <w:ilvl w:val="0"/>
          <w:numId w:val="6"/>
        </w:numPr>
        <w:rPr>
          <w:rFonts w:cstheme="minorHAnsi"/>
          <w:b/>
          <w:sz w:val="24"/>
          <w:szCs w:val="24"/>
        </w:rPr>
      </w:pPr>
      <w:r>
        <w:rPr>
          <w:rFonts w:cstheme="minorHAnsi"/>
          <w:b/>
          <w:noProof/>
          <w:sz w:val="36"/>
          <w:szCs w:val="36"/>
        </w:rPr>
        <w:lastRenderedPageBreak/>
        <w:pict>
          <v:shape id="_x0000_s1030" type="#_x0000_t34" style="position:absolute;left:0;text-align:left;margin-left:-.6pt;margin-top:3.75pt;width:449.5pt;height:20.5pt;flip:y;z-index:251661312;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" adj="21588" strokecolor="#c0504d [3205]" strokeweight="2pt">
            <v:shadow on="t" color="black" opacity="24903f" origin=",.5" offset="0,.55556mm"/>
            <o:lock v:ext="edit" shapetype="f"/>
            <w10:wrap anchorx="margin"/>
          </v:shape>
        </w:pict>
      </w:r>
      <w:r w:rsidR="005779C0" w:rsidRPr="00FF624A">
        <w:rPr>
          <w:rFonts w:cstheme="minorHAnsi"/>
          <w:b/>
          <w:sz w:val="24"/>
          <w:szCs w:val="24"/>
        </w:rPr>
        <w:t>Support</w:t>
      </w:r>
    </w:p>
    <w:p w:rsidR="00F602FB" w:rsidRPr="00FF624A" w:rsidRDefault="00F602FB" w:rsidP="00F602FB">
      <w:pPr>
        <w:pStyle w:val="ListParagraph"/>
        <w:rPr>
          <w:rFonts w:cstheme="minorHAnsi"/>
          <w:b/>
          <w:sz w:val="24"/>
          <w:szCs w:val="24"/>
        </w:rPr>
      </w:pPr>
    </w:p>
    <w:p w:rsidR="005779C0" w:rsidRPr="006B52E7" w:rsidRDefault="005779C0" w:rsidP="00E75CD1">
      <w:pPr>
        <w:jc w:val="both"/>
        <w:rPr>
          <w:rFonts w:cstheme="minorHAnsi"/>
          <w:sz w:val="24"/>
          <w:szCs w:val="24"/>
        </w:rPr>
      </w:pPr>
      <w:r w:rsidRPr="00FF624A">
        <w:rPr>
          <w:rFonts w:eastAsia="Arial" w:cstheme="minorHAnsi"/>
          <w:spacing w:val="6"/>
          <w:sz w:val="24"/>
          <w:szCs w:val="24"/>
        </w:rPr>
        <w:tab/>
      </w:r>
      <w:r w:rsidR="00510EAE" w:rsidRPr="006B52E7">
        <w:rPr>
          <w:rFonts w:eastAsia="Arial" w:cstheme="minorHAnsi"/>
          <w:spacing w:val="6"/>
          <w:sz w:val="24"/>
          <w:szCs w:val="24"/>
        </w:rPr>
        <w:t>After completing</w:t>
      </w:r>
      <w:r w:rsidRPr="006B52E7">
        <w:rPr>
          <w:rFonts w:eastAsia="Arial" w:cstheme="minorHAnsi"/>
          <w:spacing w:val="6"/>
          <w:sz w:val="24"/>
          <w:szCs w:val="24"/>
        </w:rPr>
        <w:t xml:space="preserve"> the IBC Biosafety Registration system, free support access will be given up to the end of </w:t>
      </w:r>
      <w:r w:rsidR="008745D9" w:rsidRPr="006B52E7">
        <w:rPr>
          <w:rFonts w:eastAsia="Arial" w:cstheme="minorHAnsi"/>
          <w:spacing w:val="6"/>
          <w:sz w:val="24"/>
          <w:szCs w:val="24"/>
        </w:rPr>
        <w:t>August</w:t>
      </w:r>
      <w:r w:rsidRPr="006B52E7">
        <w:rPr>
          <w:rFonts w:eastAsia="Arial" w:cstheme="minorHAnsi"/>
          <w:spacing w:val="6"/>
          <w:sz w:val="24"/>
          <w:szCs w:val="24"/>
        </w:rPr>
        <w:t xml:space="preserve"> 2013. </w:t>
      </w:r>
      <w:r w:rsidR="008745D9" w:rsidRPr="006B52E7">
        <w:rPr>
          <w:rFonts w:eastAsia="Arial" w:cstheme="minorHAnsi"/>
          <w:spacing w:val="6"/>
          <w:sz w:val="24"/>
          <w:szCs w:val="24"/>
        </w:rPr>
        <w:t>Anything regarding support post end of August will be discussed close to the end of completion of the system</w:t>
      </w:r>
      <w:r w:rsidR="00510EAE" w:rsidRPr="006B52E7">
        <w:rPr>
          <w:rFonts w:eastAsia="Arial" w:cstheme="minorHAnsi"/>
          <w:spacing w:val="6"/>
          <w:sz w:val="24"/>
          <w:szCs w:val="24"/>
        </w:rPr>
        <w:t>. Once the client is satisfied with the system set to specifications, the project team and the IBC Coordinator will engage in a support agreement that will begin post August 31</w:t>
      </w:r>
      <w:r w:rsidR="00510EAE" w:rsidRPr="006B52E7">
        <w:rPr>
          <w:rFonts w:eastAsia="Arial" w:cstheme="minorHAnsi"/>
          <w:spacing w:val="6"/>
          <w:sz w:val="24"/>
          <w:szCs w:val="24"/>
          <w:vertAlign w:val="superscript"/>
        </w:rPr>
        <w:t>st</w:t>
      </w:r>
      <w:r w:rsidR="00E75CD1" w:rsidRPr="006B52E7">
        <w:rPr>
          <w:rFonts w:eastAsia="Arial" w:cstheme="minorHAnsi"/>
          <w:spacing w:val="6"/>
          <w:sz w:val="24"/>
          <w:szCs w:val="24"/>
          <w:vertAlign w:val="superscript"/>
        </w:rPr>
        <w:t xml:space="preserve"> </w:t>
      </w:r>
      <w:r w:rsidR="00E75CD1" w:rsidRPr="006B52E7">
        <w:rPr>
          <w:rFonts w:eastAsia="Arial" w:cstheme="minorHAnsi"/>
          <w:spacing w:val="6"/>
          <w:sz w:val="24"/>
          <w:szCs w:val="24"/>
        </w:rPr>
        <w:t>2013</w:t>
      </w:r>
      <w:r w:rsidR="00510EAE" w:rsidRPr="006B52E7">
        <w:rPr>
          <w:rFonts w:eastAsia="Arial" w:cstheme="minorHAnsi"/>
          <w:spacing w:val="6"/>
          <w:sz w:val="24"/>
          <w:szCs w:val="24"/>
        </w:rPr>
        <w:t xml:space="preserve">. </w:t>
      </w:r>
    </w:p>
    <w:p w:rsidR="005779C0" w:rsidRPr="00FF624A" w:rsidRDefault="005779C0" w:rsidP="00E75CD1">
      <w:pPr>
        <w:jc w:val="both"/>
        <w:rPr>
          <w:rFonts w:cstheme="minorHAnsi"/>
          <w:sz w:val="24"/>
          <w:szCs w:val="24"/>
        </w:rPr>
      </w:pPr>
    </w:p>
    <w:p w:rsidR="00F602FB" w:rsidRPr="00FF624A" w:rsidRDefault="00F602FB" w:rsidP="00E75CD1">
      <w:pPr>
        <w:jc w:val="both"/>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F602FB">
      <w:pPr>
        <w:rPr>
          <w:rFonts w:cstheme="minorHAnsi"/>
          <w:sz w:val="24"/>
          <w:szCs w:val="24"/>
        </w:rPr>
      </w:pPr>
    </w:p>
    <w:p w:rsidR="00F602FB" w:rsidRPr="00FF624A" w:rsidRDefault="009E4E27" w:rsidP="00E062B7">
      <w:pPr>
        <w:pStyle w:val="ListParagraph"/>
        <w:numPr>
          <w:ilvl w:val="0"/>
          <w:numId w:val="6"/>
        </w:numPr>
        <w:rPr>
          <w:rFonts w:cstheme="minorHAnsi"/>
          <w:b/>
          <w:sz w:val="24"/>
          <w:szCs w:val="24"/>
        </w:rPr>
      </w:pPr>
      <w:r>
        <w:rPr>
          <w:rFonts w:cstheme="minorHAnsi"/>
          <w:b/>
          <w:noProof/>
          <w:sz w:val="36"/>
          <w:szCs w:val="36"/>
        </w:rPr>
        <w:lastRenderedPageBreak/>
        <w:pict>
          <v:shape id="_x0000_s1029" type="#_x0000_t34" style="position:absolute;left:0;text-align:left;margin-left:-.65pt;margin-top:4.45pt;width:449.5pt;height:20.5pt;flip:y;z-index:251662336;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" adj="21588" strokecolor="#c0504d [3205]" strokeweight="2pt">
            <v:shadow on="t" color="black" opacity="24903f" origin=",.5" offset="0,.55556mm"/>
            <o:lock v:ext="edit" shapetype="f"/>
            <w10:wrap anchorx="margin"/>
          </v:shape>
        </w:pict>
      </w:r>
      <w:r w:rsidR="00F602FB" w:rsidRPr="00FF624A">
        <w:rPr>
          <w:rFonts w:cstheme="minorHAnsi"/>
          <w:b/>
          <w:sz w:val="24"/>
          <w:szCs w:val="24"/>
        </w:rPr>
        <w:t>Summary</w:t>
      </w:r>
    </w:p>
    <w:p w:rsidR="001861FB" w:rsidRPr="00FF624A" w:rsidRDefault="001861FB" w:rsidP="001861FB">
      <w:pPr>
        <w:rPr>
          <w:rFonts w:cstheme="minorHAnsi"/>
          <w:b/>
          <w:sz w:val="24"/>
          <w:szCs w:val="24"/>
        </w:rPr>
      </w:pPr>
    </w:p>
    <w:p w:rsidR="00837DA4" w:rsidRDefault="00A02B50" w:rsidP="00E75CD1">
      <w:pPr>
        <w:ind w:firstLine="720"/>
        <w:jc w:val="both"/>
        <w:rPr>
          <w:rFonts w:cstheme="minorHAnsi"/>
          <w:sz w:val="24"/>
          <w:szCs w:val="24"/>
        </w:rPr>
      </w:pPr>
      <w:r w:rsidRPr="00FF624A">
        <w:rPr>
          <w:rFonts w:cstheme="minorHAnsi"/>
          <w:sz w:val="24"/>
          <w:szCs w:val="24"/>
        </w:rPr>
        <w:t xml:space="preserve"> </w:t>
      </w:r>
      <w:r w:rsidR="00837DA4">
        <w:rPr>
          <w:rFonts w:cstheme="minorHAnsi"/>
          <w:sz w:val="24"/>
          <w:szCs w:val="24"/>
        </w:rPr>
        <w:t>The IBC Biosafety Registration System will drastically improve upon the current business process used by the IBC coordinator.</w:t>
      </w:r>
      <w:r w:rsidR="005E0625">
        <w:rPr>
          <w:rFonts w:cstheme="minorHAnsi"/>
          <w:sz w:val="24"/>
          <w:szCs w:val="24"/>
        </w:rPr>
        <w:t xml:space="preserve"> The new system will increase productivity and improve information security. The ability to keep all related documentation linked together within one central interface will increase information accountability for auditing purposes.</w:t>
      </w:r>
      <w:r w:rsidR="00837DA4">
        <w:rPr>
          <w:rFonts w:cstheme="minorHAnsi"/>
          <w:sz w:val="24"/>
          <w:szCs w:val="24"/>
        </w:rPr>
        <w:t xml:space="preserve"> By December of 2012, the system design phase will be completed. A final presentation along with a complete documentation binder will be available for review. </w:t>
      </w:r>
    </w:p>
    <w:p w:rsidR="00F30209" w:rsidRDefault="00F30209" w:rsidP="00E75CD1">
      <w:pPr>
        <w:ind w:firstLine="720"/>
        <w:jc w:val="both"/>
        <w:rPr>
          <w:rFonts w:cstheme="minorHAnsi"/>
          <w:sz w:val="24"/>
          <w:szCs w:val="24"/>
        </w:rPr>
      </w:pPr>
      <w:r>
        <w:rPr>
          <w:rFonts w:cstheme="minorHAnsi"/>
          <w:sz w:val="24"/>
          <w:szCs w:val="24"/>
        </w:rPr>
        <w:t>During the spring 2013 academic semester, the IBC Registration System will go into the development phase. This will remain an iterative process which includes the IBC coordinators input. Throughout the development phase, testing will be performed to ensure that the functionality meets the design specifications.</w:t>
      </w:r>
      <w:r w:rsidR="0008072A">
        <w:rPr>
          <w:rFonts w:cstheme="minorHAnsi"/>
          <w:sz w:val="24"/>
          <w:szCs w:val="24"/>
        </w:rPr>
        <w:t xml:space="preserve"> Implementation will be complete by April of 2013 in order to give the IBC coordinator time to familiarize and test the final product.</w:t>
      </w:r>
    </w:p>
    <w:p w:rsidR="001861FB" w:rsidRPr="00FF624A" w:rsidRDefault="001861FB" w:rsidP="00E75CD1">
      <w:pPr>
        <w:jc w:val="both"/>
        <w:rPr>
          <w:rFonts w:cstheme="minorHAnsi"/>
          <w:b/>
          <w:sz w:val="24"/>
          <w:szCs w:val="24"/>
        </w:rPr>
      </w:pPr>
    </w:p>
    <w:p w:rsidR="001861FB" w:rsidRPr="00FF624A" w:rsidRDefault="001861FB" w:rsidP="00E75CD1">
      <w:pPr>
        <w:jc w:val="both"/>
        <w:rPr>
          <w:rFonts w:cstheme="minorHAnsi"/>
          <w:b/>
          <w:sz w:val="24"/>
          <w:szCs w:val="24"/>
        </w:rPr>
      </w:pPr>
    </w:p>
    <w:p w:rsidR="001861FB" w:rsidRPr="00FF624A" w:rsidRDefault="001861FB" w:rsidP="00E75CD1">
      <w:pPr>
        <w:jc w:val="both"/>
        <w:rPr>
          <w:rFonts w:cstheme="minorHAnsi"/>
          <w:b/>
          <w:sz w:val="24"/>
          <w:szCs w:val="24"/>
        </w:rPr>
      </w:pPr>
    </w:p>
    <w:p w:rsidR="001861FB" w:rsidRPr="00FF624A" w:rsidRDefault="001861FB" w:rsidP="00E75CD1">
      <w:pPr>
        <w:jc w:val="both"/>
        <w:rPr>
          <w:rFonts w:cstheme="minorHAnsi"/>
          <w:b/>
          <w:sz w:val="24"/>
          <w:szCs w:val="24"/>
        </w:rPr>
      </w:pPr>
    </w:p>
    <w:p w:rsidR="001861FB" w:rsidRPr="00FF624A" w:rsidRDefault="001861FB" w:rsidP="001861FB">
      <w:pPr>
        <w:rPr>
          <w:rFonts w:cstheme="minorHAnsi"/>
          <w:b/>
          <w:sz w:val="24"/>
          <w:szCs w:val="24"/>
        </w:rPr>
      </w:pPr>
    </w:p>
    <w:p w:rsidR="001861FB" w:rsidRPr="00FF624A" w:rsidRDefault="001861FB" w:rsidP="001861FB">
      <w:pPr>
        <w:rPr>
          <w:rFonts w:cstheme="minorHAnsi"/>
          <w:b/>
          <w:sz w:val="24"/>
          <w:szCs w:val="24"/>
        </w:rPr>
      </w:pPr>
    </w:p>
    <w:p w:rsidR="001861FB" w:rsidRPr="00FF624A" w:rsidRDefault="001861FB" w:rsidP="001861FB">
      <w:pPr>
        <w:rPr>
          <w:rFonts w:cstheme="minorHAnsi"/>
          <w:b/>
          <w:sz w:val="24"/>
          <w:szCs w:val="24"/>
        </w:rPr>
      </w:pPr>
    </w:p>
    <w:p w:rsidR="007259C0" w:rsidRPr="00FF624A" w:rsidRDefault="007259C0">
      <w:pPr>
        <w:rPr>
          <w:rFonts w:cstheme="minorHAnsi"/>
          <w:b/>
          <w:sz w:val="24"/>
          <w:szCs w:val="24"/>
        </w:rPr>
      </w:pPr>
      <w:r w:rsidRPr="00FF624A">
        <w:rPr>
          <w:rFonts w:cstheme="minorHAnsi"/>
          <w:b/>
          <w:sz w:val="24"/>
          <w:szCs w:val="24"/>
        </w:rPr>
        <w:br w:type="page"/>
      </w:r>
    </w:p>
    <w:p w:rsidR="001861FB" w:rsidRPr="00FF624A" w:rsidRDefault="009E4E27" w:rsidP="00E062B7">
      <w:pPr>
        <w:pStyle w:val="ListParagraph"/>
        <w:numPr>
          <w:ilvl w:val="0"/>
          <w:numId w:val="6"/>
        </w:numPr>
        <w:rPr>
          <w:rFonts w:cstheme="minorHAnsi"/>
          <w:b/>
          <w:sz w:val="24"/>
          <w:szCs w:val="24"/>
        </w:rPr>
      </w:pPr>
      <w:r>
        <w:rPr>
          <w:noProof/>
        </w:rPr>
        <w:lastRenderedPageBreak/>
        <w:pict>
          <v:shape id="_x0000_s1028" type="#_x0000_t34" style="position:absolute;left:0;text-align:left;margin-left:-.4pt;margin-top:3pt;width:449.5pt;height:20.5pt;flip:y;z-index:251665408;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" adj="21588" strokecolor="#c0504d [3205]" strokeweight="2pt">
            <v:shadow on="t" color="black" opacity="24903f" origin=",.5" offset="0,.55556mm"/>
            <o:lock v:ext="edit" shapetype="f"/>
            <w10:wrap anchorx="margin"/>
          </v:shape>
        </w:pict>
      </w:r>
      <w:r w:rsidR="007259C0" w:rsidRPr="00FF624A">
        <w:rPr>
          <w:b/>
          <w:sz w:val="24"/>
          <w:szCs w:val="24"/>
        </w:rPr>
        <w:t>Appendix</w:t>
      </w:r>
    </w:p>
    <w:p w:rsidR="007259C0" w:rsidRPr="00FF624A" w:rsidRDefault="007259C0" w:rsidP="007259C0">
      <w:pPr>
        <w:pStyle w:val="ListParagraph"/>
        <w:rPr>
          <w:rFonts w:cstheme="minorHAnsi"/>
          <w:b/>
          <w:sz w:val="24"/>
          <w:szCs w:val="24"/>
        </w:rPr>
      </w:pPr>
    </w:p>
    <w:p w:rsidR="001861FB" w:rsidRPr="00FF624A" w:rsidRDefault="007259C0" w:rsidP="001861FB">
      <w:pPr>
        <w:rPr>
          <w:rFonts w:cstheme="minorHAnsi"/>
          <w:b/>
          <w:sz w:val="24"/>
          <w:szCs w:val="24"/>
        </w:rPr>
      </w:pPr>
      <w:r w:rsidRPr="00FF624A">
        <w:rPr>
          <w:rFonts w:cstheme="minorHAnsi"/>
          <w:b/>
          <w:sz w:val="24"/>
          <w:szCs w:val="24"/>
        </w:rPr>
        <w:t>10.1 Abbreviations and Acronyms</w:t>
      </w:r>
    </w:p>
    <w:tbl>
      <w:tblPr>
        <w:tblStyle w:val="LightGrid-Accent11"/>
        <w:tblW w:w="0" w:type="auto"/>
        <w:tblInd w:w="1205" w:type="dxa"/>
        <w:tblLook w:val="04A0" w:firstRow="1" w:lastRow="0" w:firstColumn="1" w:lastColumn="0" w:noHBand="0" w:noVBand="1"/>
      </w:tblPr>
      <w:tblGrid>
        <w:gridCol w:w="648"/>
        <w:gridCol w:w="900"/>
        <w:gridCol w:w="5814"/>
      </w:tblGrid>
      <w:tr w:rsidR="007259C0" w:rsidRPr="00FF624A" w:rsidTr="00EE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w:t>
            </w:r>
          </w:p>
        </w:tc>
        <w:tc>
          <w:tcPr>
            <w:tcW w:w="900" w:type="dxa"/>
          </w:tcPr>
          <w:p w:rsidR="007259C0" w:rsidRPr="00FF624A" w:rsidRDefault="007259C0" w:rsidP="00EE33A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F624A">
              <w:rPr>
                <w:rFonts w:asciiTheme="minorHAnsi" w:hAnsiTheme="minorHAnsi"/>
              </w:rPr>
              <w:t>IBC</w:t>
            </w:r>
          </w:p>
        </w:tc>
        <w:tc>
          <w:tcPr>
            <w:tcW w:w="5814" w:type="dxa"/>
          </w:tcPr>
          <w:p w:rsidR="007259C0" w:rsidRPr="00FF624A" w:rsidRDefault="007259C0" w:rsidP="00EE33A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F624A">
              <w:rPr>
                <w:rFonts w:asciiTheme="minorHAnsi" w:hAnsiTheme="minorHAnsi"/>
              </w:rPr>
              <w:t>Institutional Biosafety Committee</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2</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PI</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Principle Investigator</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3</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NIH</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National Institute of Health</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4</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CDC</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Center for Disease Control</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5</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IACUC</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 xml:space="preserve">Institutional Animal Care and Use Committee </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6</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IRB</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Institutional  Review Board</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7</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BRF</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Biosafety Registration Form</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8</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BRN</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Biosafety Registration Number</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9</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ACUP</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rPr>
                <w:rFonts w:cs="Arial"/>
                <w:color w:val="222222"/>
                <w:shd w:val="clear" w:color="auto" w:fill="FFFFFF"/>
              </w:rPr>
              <w:t>Animal Care and Use Protocol</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10</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EHRS</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Environmental Health and Radiation Safety</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11</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rDNA</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Recombinant DNA</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12</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RAC</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Recombinant DNA Advisory Committee</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13</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ABSA</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American Biological Safety Association</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14</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APRR</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Annual Protocol Renewal Request</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15</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BSL</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Biosafety Level</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16</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BSC</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Biosafety Cabinet</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17</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ECP</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Exposure Control Plan</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18</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SOP</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Standard Operating Procedures</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19</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SBA</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Select Biological Agent</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20</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CEMS</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Chemical Inventory and MSDS</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21</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SPAF</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Sponsored Projects Approval Form</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22</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DOT</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Department of Transportation</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23</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BMBL</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Biosafety in Microbiological and Biomedical Laboratories</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24</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 xml:space="preserve">OBA </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Office of Biotechnology Activities</w:t>
            </w:r>
          </w:p>
        </w:tc>
      </w:tr>
      <w:tr w:rsidR="007259C0" w:rsidRPr="00FF624A" w:rsidTr="00EE3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25</w:t>
            </w:r>
          </w:p>
        </w:tc>
        <w:tc>
          <w:tcPr>
            <w:tcW w:w="900"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RG</w:t>
            </w:r>
          </w:p>
        </w:tc>
        <w:tc>
          <w:tcPr>
            <w:tcW w:w="5814" w:type="dxa"/>
          </w:tcPr>
          <w:p w:rsidR="007259C0" w:rsidRPr="00FF624A" w:rsidRDefault="007259C0" w:rsidP="00EE33A7">
            <w:pPr>
              <w:cnfStyle w:val="000000010000" w:firstRow="0" w:lastRow="0" w:firstColumn="0" w:lastColumn="0" w:oddVBand="0" w:evenVBand="0" w:oddHBand="0" w:evenHBand="1" w:firstRowFirstColumn="0" w:firstRowLastColumn="0" w:lastRowFirstColumn="0" w:lastRowLastColumn="0"/>
            </w:pPr>
            <w:r w:rsidRPr="00FF624A">
              <w:t>Risk Group</w:t>
            </w:r>
          </w:p>
        </w:tc>
      </w:tr>
      <w:tr w:rsidR="007259C0" w:rsidRPr="00FF624A" w:rsidTr="00EE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259C0" w:rsidRPr="00FF624A" w:rsidRDefault="007259C0" w:rsidP="00EE33A7">
            <w:pPr>
              <w:rPr>
                <w:rFonts w:asciiTheme="minorHAnsi" w:hAnsiTheme="minorHAnsi"/>
              </w:rPr>
            </w:pPr>
            <w:r w:rsidRPr="00FF624A">
              <w:rPr>
                <w:rFonts w:asciiTheme="minorHAnsi" w:hAnsiTheme="minorHAnsi"/>
              </w:rPr>
              <w:t>26</w:t>
            </w:r>
          </w:p>
        </w:tc>
        <w:tc>
          <w:tcPr>
            <w:tcW w:w="900"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ERA</w:t>
            </w:r>
          </w:p>
        </w:tc>
        <w:tc>
          <w:tcPr>
            <w:tcW w:w="5814" w:type="dxa"/>
          </w:tcPr>
          <w:p w:rsidR="007259C0" w:rsidRPr="00FF624A" w:rsidRDefault="007259C0" w:rsidP="00EE33A7">
            <w:pPr>
              <w:cnfStyle w:val="000000100000" w:firstRow="0" w:lastRow="0" w:firstColumn="0" w:lastColumn="0" w:oddVBand="0" w:evenVBand="0" w:oddHBand="1" w:evenHBand="0" w:firstRowFirstColumn="0" w:firstRowLastColumn="0" w:lastRowFirstColumn="0" w:lastRowLastColumn="0"/>
            </w:pPr>
            <w:r w:rsidRPr="00FF624A">
              <w:t>Electronic Research Administration</w:t>
            </w:r>
          </w:p>
        </w:tc>
      </w:tr>
    </w:tbl>
    <w:p w:rsidR="007259C0" w:rsidRPr="00FF624A" w:rsidRDefault="007259C0" w:rsidP="007259C0">
      <w:pPr>
        <w:pStyle w:val="ListParagraph"/>
        <w:rPr>
          <w:rFonts w:cstheme="minorHAnsi"/>
        </w:rPr>
      </w:pPr>
    </w:p>
    <w:p w:rsidR="007259C0" w:rsidRPr="00FF624A" w:rsidRDefault="007259C0" w:rsidP="00E062B7">
      <w:pPr>
        <w:pStyle w:val="ListParagraph"/>
        <w:numPr>
          <w:ilvl w:val="0"/>
          <w:numId w:val="19"/>
        </w:numPr>
        <w:rPr>
          <w:rFonts w:cstheme="minorHAnsi"/>
        </w:rPr>
      </w:pPr>
      <w:r w:rsidRPr="00FF624A">
        <w:rPr>
          <w:rFonts w:cstheme="minorHAnsi"/>
        </w:rPr>
        <w:t>CDC/NIH/OBA/BMBL/EHRS: can be found on IBC quick reference guide</w:t>
      </w:r>
    </w:p>
    <w:p w:rsidR="007259C0" w:rsidRPr="00FF624A" w:rsidRDefault="007259C0" w:rsidP="00E062B7">
      <w:pPr>
        <w:pStyle w:val="ListParagraph"/>
        <w:numPr>
          <w:ilvl w:val="0"/>
          <w:numId w:val="19"/>
        </w:numPr>
        <w:rPr>
          <w:rFonts w:cstheme="minorHAnsi"/>
        </w:rPr>
      </w:pPr>
      <w:r w:rsidRPr="00FF624A">
        <w:rPr>
          <w:rFonts w:cstheme="minorHAnsi"/>
        </w:rPr>
        <w:t>BSC/BSL/RG/SOP/ECP: can be found on Biosafety Registration form</w:t>
      </w:r>
    </w:p>
    <w:p w:rsidR="007259C0" w:rsidRPr="00FF624A" w:rsidRDefault="007259C0" w:rsidP="00E062B7">
      <w:pPr>
        <w:pStyle w:val="ListParagraph"/>
        <w:numPr>
          <w:ilvl w:val="0"/>
          <w:numId w:val="19"/>
        </w:numPr>
        <w:rPr>
          <w:rFonts w:cstheme="minorHAnsi"/>
        </w:rPr>
      </w:pPr>
      <w:r w:rsidRPr="00FF624A">
        <w:rPr>
          <w:rFonts w:cstheme="minorHAnsi"/>
        </w:rPr>
        <w:t>ACUP: can be found on Institutional Biosafety Committee Protocol Amendment Request</w:t>
      </w:r>
    </w:p>
    <w:p w:rsidR="007259C0" w:rsidRPr="00FF624A" w:rsidRDefault="007259C0" w:rsidP="00E062B7">
      <w:pPr>
        <w:pStyle w:val="ListParagraph"/>
        <w:numPr>
          <w:ilvl w:val="0"/>
          <w:numId w:val="19"/>
        </w:numPr>
        <w:rPr>
          <w:rFonts w:cstheme="minorHAnsi"/>
        </w:rPr>
      </w:pPr>
      <w:r w:rsidRPr="00FF624A">
        <w:rPr>
          <w:rFonts w:cstheme="minorHAnsi"/>
        </w:rPr>
        <w:t>CEMS/SBA/DOT: can be found on Temple University’s Policies and Training form</w:t>
      </w:r>
    </w:p>
    <w:p w:rsidR="00F4616C" w:rsidRPr="00FF624A" w:rsidRDefault="00F4616C" w:rsidP="00F4616C">
      <w:pPr>
        <w:rPr>
          <w:rFonts w:cstheme="minorHAnsi"/>
          <w:b/>
          <w:sz w:val="24"/>
          <w:szCs w:val="24"/>
        </w:rPr>
      </w:pPr>
      <w:r w:rsidRPr="00FF624A">
        <w:rPr>
          <w:rFonts w:cstheme="minorHAnsi"/>
          <w:b/>
          <w:sz w:val="24"/>
          <w:szCs w:val="24"/>
        </w:rPr>
        <w:t>10.2 Client Meeting Notes</w:t>
      </w:r>
    </w:p>
    <w:p w:rsidR="00496679" w:rsidRPr="00496679" w:rsidRDefault="00496679" w:rsidP="00496679">
      <w:pPr>
        <w:contextualSpacing/>
        <w:rPr>
          <w:rFonts w:cstheme="minorHAnsi"/>
          <w:i/>
        </w:rPr>
      </w:pPr>
      <w:r w:rsidRPr="00496679">
        <w:rPr>
          <w:rFonts w:cstheme="minorHAnsi"/>
          <w:i/>
        </w:rPr>
        <w:t>Meeting 1:</w:t>
      </w:r>
    </w:p>
    <w:p w:rsidR="00496679" w:rsidRPr="00496679" w:rsidRDefault="00496679" w:rsidP="00496679">
      <w:pPr>
        <w:numPr>
          <w:ilvl w:val="0"/>
          <w:numId w:val="14"/>
        </w:numPr>
        <w:spacing w:line="240" w:lineRule="auto"/>
        <w:contextualSpacing/>
        <w:rPr>
          <w:rFonts w:cstheme="minorHAnsi"/>
        </w:rPr>
      </w:pPr>
      <w:r w:rsidRPr="00496679">
        <w:rPr>
          <w:rFonts w:cstheme="minorHAnsi"/>
        </w:rPr>
        <w:t>IBC Chair: read and review project registration</w:t>
      </w:r>
    </w:p>
    <w:p w:rsidR="00496679" w:rsidRPr="00496679" w:rsidRDefault="00496679" w:rsidP="00496679">
      <w:pPr>
        <w:numPr>
          <w:ilvl w:val="0"/>
          <w:numId w:val="4"/>
        </w:numPr>
        <w:spacing w:line="240" w:lineRule="auto"/>
        <w:contextualSpacing/>
        <w:rPr>
          <w:rFonts w:cstheme="minorHAnsi"/>
        </w:rPr>
      </w:pPr>
      <w:r w:rsidRPr="00496679">
        <w:rPr>
          <w:rFonts w:cstheme="minorHAnsi"/>
        </w:rPr>
        <w:t>ERA: read and review project registration</w:t>
      </w:r>
    </w:p>
    <w:p w:rsidR="00496679" w:rsidRPr="00496679" w:rsidRDefault="00496679" w:rsidP="00496679">
      <w:pPr>
        <w:numPr>
          <w:ilvl w:val="0"/>
          <w:numId w:val="4"/>
        </w:numPr>
        <w:spacing w:line="240" w:lineRule="auto"/>
        <w:contextualSpacing/>
        <w:rPr>
          <w:rFonts w:cstheme="minorHAnsi"/>
        </w:rPr>
      </w:pPr>
      <w:r w:rsidRPr="00496679">
        <w:rPr>
          <w:rFonts w:cstheme="minorHAnsi"/>
        </w:rPr>
        <w:t xml:space="preserve">IBC Coordinator (primary system role): read, review, update, add, remove </w:t>
      </w:r>
    </w:p>
    <w:p w:rsidR="00496679" w:rsidRPr="00496679" w:rsidRDefault="00496679" w:rsidP="00496679">
      <w:pPr>
        <w:numPr>
          <w:ilvl w:val="0"/>
          <w:numId w:val="4"/>
        </w:numPr>
        <w:spacing w:line="240" w:lineRule="auto"/>
        <w:contextualSpacing/>
        <w:rPr>
          <w:rFonts w:cstheme="minorHAnsi"/>
        </w:rPr>
      </w:pPr>
      <w:r w:rsidRPr="00496679">
        <w:rPr>
          <w:rFonts w:cstheme="minorHAnsi"/>
        </w:rPr>
        <w:t>PI (researcher and project applicant): there can be multiple</w:t>
      </w:r>
    </w:p>
    <w:p w:rsidR="00496679" w:rsidRPr="00496679" w:rsidRDefault="00496679" w:rsidP="00496679">
      <w:pPr>
        <w:numPr>
          <w:ilvl w:val="0"/>
          <w:numId w:val="2"/>
        </w:numPr>
        <w:spacing w:line="240" w:lineRule="auto"/>
        <w:contextualSpacing/>
        <w:rPr>
          <w:rFonts w:cstheme="minorHAnsi"/>
        </w:rPr>
      </w:pPr>
      <w:r w:rsidRPr="00496679">
        <w:rPr>
          <w:rFonts w:cstheme="minorHAnsi"/>
        </w:rPr>
        <w:lastRenderedPageBreak/>
        <w:t>IBC Coordinator uses Excel sheets to track IBC Biosafety Projects</w:t>
      </w:r>
    </w:p>
    <w:p w:rsidR="00496679" w:rsidRPr="00496679" w:rsidRDefault="00496679" w:rsidP="00496679">
      <w:pPr>
        <w:numPr>
          <w:ilvl w:val="0"/>
          <w:numId w:val="2"/>
        </w:numPr>
        <w:spacing w:line="240" w:lineRule="auto"/>
        <w:contextualSpacing/>
        <w:rPr>
          <w:rFonts w:cstheme="minorHAnsi"/>
        </w:rPr>
      </w:pPr>
      <w:r w:rsidRPr="00496679">
        <w:rPr>
          <w:rFonts w:cstheme="minorHAnsi"/>
        </w:rPr>
        <w:t>IBC Coordinator is expressed in the Registration Log</w:t>
      </w:r>
    </w:p>
    <w:p w:rsidR="00496679" w:rsidRPr="00496679" w:rsidRDefault="00496679" w:rsidP="00496679">
      <w:pPr>
        <w:numPr>
          <w:ilvl w:val="0"/>
          <w:numId w:val="2"/>
        </w:numPr>
        <w:spacing w:line="240" w:lineRule="auto"/>
        <w:contextualSpacing/>
        <w:rPr>
          <w:rFonts w:cstheme="minorHAnsi"/>
        </w:rPr>
      </w:pPr>
      <w:r w:rsidRPr="00496679">
        <w:rPr>
          <w:rFonts w:cstheme="minorHAnsi"/>
        </w:rPr>
        <w:t>IBC and IRB needs BRF overview (at glance): queries/reports (Biohazards per project/personnel)</w:t>
      </w:r>
    </w:p>
    <w:p w:rsidR="00496679" w:rsidRPr="00496679" w:rsidRDefault="00496679" w:rsidP="00496679">
      <w:pPr>
        <w:numPr>
          <w:ilvl w:val="0"/>
          <w:numId w:val="2"/>
        </w:numPr>
        <w:spacing w:line="240" w:lineRule="auto"/>
        <w:contextualSpacing/>
        <w:rPr>
          <w:rFonts w:cstheme="minorHAnsi"/>
        </w:rPr>
      </w:pPr>
      <w:r w:rsidRPr="00496679">
        <w:rPr>
          <w:rFonts w:cstheme="minorHAnsi"/>
        </w:rPr>
        <w:t>BRF includes the most IBC protocols</w:t>
      </w:r>
    </w:p>
    <w:p w:rsidR="00496679" w:rsidRPr="00496679" w:rsidRDefault="00496679" w:rsidP="00496679">
      <w:pPr>
        <w:numPr>
          <w:ilvl w:val="0"/>
          <w:numId w:val="2"/>
        </w:numPr>
        <w:spacing w:line="240" w:lineRule="auto"/>
        <w:contextualSpacing/>
        <w:rPr>
          <w:rFonts w:cstheme="minorHAnsi"/>
        </w:rPr>
      </w:pPr>
      <w:r w:rsidRPr="00496679">
        <w:rPr>
          <w:rFonts w:cstheme="minorHAnsi"/>
        </w:rPr>
        <w:t>IBC Coordinator wants to track the approval status and IBC protocol processes of the projects</w:t>
      </w:r>
    </w:p>
    <w:p w:rsidR="00496679" w:rsidRPr="00496679" w:rsidRDefault="00496679" w:rsidP="00496679">
      <w:pPr>
        <w:numPr>
          <w:ilvl w:val="0"/>
          <w:numId w:val="2"/>
        </w:numPr>
        <w:spacing w:line="240" w:lineRule="auto"/>
        <w:contextualSpacing/>
        <w:rPr>
          <w:rFonts w:cstheme="minorHAnsi"/>
        </w:rPr>
      </w:pPr>
      <w:r w:rsidRPr="00496679">
        <w:rPr>
          <w:rFonts w:cstheme="minorHAnsi"/>
        </w:rPr>
        <w:t>IBC Coordinator wants to include attachments</w:t>
      </w:r>
    </w:p>
    <w:p w:rsidR="00496679" w:rsidRPr="00496679" w:rsidRDefault="00496679" w:rsidP="00496679">
      <w:pPr>
        <w:numPr>
          <w:ilvl w:val="0"/>
          <w:numId w:val="2"/>
        </w:numPr>
        <w:spacing w:line="240" w:lineRule="auto"/>
        <w:contextualSpacing/>
        <w:rPr>
          <w:rFonts w:cstheme="minorHAnsi"/>
        </w:rPr>
      </w:pPr>
      <w:r w:rsidRPr="00496679">
        <w:rPr>
          <w:rFonts w:cstheme="minorHAnsi"/>
        </w:rPr>
        <w:t>Projects have an annual renewal</w:t>
      </w:r>
    </w:p>
    <w:p w:rsidR="00496679" w:rsidRPr="00496679" w:rsidRDefault="00496679" w:rsidP="00496679">
      <w:pPr>
        <w:numPr>
          <w:ilvl w:val="0"/>
          <w:numId w:val="2"/>
        </w:numPr>
        <w:spacing w:line="240" w:lineRule="auto"/>
        <w:contextualSpacing/>
        <w:rPr>
          <w:rFonts w:cstheme="minorHAnsi"/>
        </w:rPr>
      </w:pPr>
      <w:r w:rsidRPr="00496679">
        <w:rPr>
          <w:rFonts w:cstheme="minorHAnsi"/>
        </w:rPr>
        <w:t>Suggested Scope - Project Proposal: Protocol Amendment, Training Validation, User Administration Structure, Reminders</w:t>
      </w:r>
    </w:p>
    <w:p w:rsidR="00496679" w:rsidRPr="00496679" w:rsidRDefault="00496679" w:rsidP="00496679">
      <w:pPr>
        <w:numPr>
          <w:ilvl w:val="0"/>
          <w:numId w:val="2"/>
        </w:numPr>
        <w:spacing w:line="240" w:lineRule="auto"/>
        <w:contextualSpacing/>
        <w:rPr>
          <w:rFonts w:cstheme="minorHAnsi"/>
        </w:rPr>
      </w:pPr>
      <w:r w:rsidRPr="00496679">
        <w:rPr>
          <w:rFonts w:cstheme="minorHAnsi"/>
        </w:rPr>
        <w:t>PI presents project at IBC staff Seminar</w:t>
      </w:r>
    </w:p>
    <w:p w:rsidR="00496679" w:rsidRPr="00496679" w:rsidRDefault="00496679" w:rsidP="00496679">
      <w:pPr>
        <w:rPr>
          <w:rFonts w:cstheme="minorHAnsi"/>
          <w:i/>
        </w:rPr>
      </w:pPr>
      <w:r w:rsidRPr="00496679">
        <w:rPr>
          <w:rFonts w:cstheme="minorHAnsi"/>
          <w:i/>
        </w:rPr>
        <w:t>Meeting 2:</w:t>
      </w:r>
    </w:p>
    <w:p w:rsidR="00496679" w:rsidRPr="00496679" w:rsidRDefault="00496679" w:rsidP="00496679">
      <w:pPr>
        <w:numPr>
          <w:ilvl w:val="0"/>
          <w:numId w:val="3"/>
        </w:numPr>
        <w:spacing w:line="240" w:lineRule="auto"/>
        <w:contextualSpacing/>
        <w:rPr>
          <w:rFonts w:cstheme="minorHAnsi"/>
        </w:rPr>
      </w:pPr>
      <w:r w:rsidRPr="00496679">
        <w:rPr>
          <w:rFonts w:cstheme="minorHAnsi"/>
        </w:rPr>
        <w:t xml:space="preserve">IBC Coordinator isn’t sure if she has the permission to use the system </w:t>
      </w:r>
    </w:p>
    <w:p w:rsidR="00496679" w:rsidRPr="00496679" w:rsidRDefault="00496679" w:rsidP="00496679">
      <w:pPr>
        <w:numPr>
          <w:ilvl w:val="0"/>
          <w:numId w:val="3"/>
        </w:numPr>
        <w:spacing w:line="240" w:lineRule="auto"/>
        <w:contextualSpacing/>
        <w:rPr>
          <w:rFonts w:cstheme="minorHAnsi"/>
        </w:rPr>
      </w:pPr>
      <w:r w:rsidRPr="00496679">
        <w:rPr>
          <w:rFonts w:cstheme="minorHAnsi"/>
        </w:rPr>
        <w:t>System/Use Cases</w:t>
      </w:r>
    </w:p>
    <w:p w:rsidR="00496679" w:rsidRPr="00496679" w:rsidRDefault="00496679" w:rsidP="00496679">
      <w:pPr>
        <w:numPr>
          <w:ilvl w:val="1"/>
          <w:numId w:val="3"/>
        </w:numPr>
        <w:spacing w:line="240" w:lineRule="auto"/>
        <w:contextualSpacing/>
        <w:rPr>
          <w:rFonts w:cstheme="minorHAnsi"/>
        </w:rPr>
      </w:pPr>
      <w:r w:rsidRPr="00496679">
        <w:rPr>
          <w:rFonts w:cstheme="minorHAnsi"/>
        </w:rPr>
        <w:t>“Stand alone system”</w:t>
      </w:r>
    </w:p>
    <w:p w:rsidR="00496679" w:rsidRPr="00496679" w:rsidRDefault="00496679" w:rsidP="00496679">
      <w:pPr>
        <w:numPr>
          <w:ilvl w:val="1"/>
          <w:numId w:val="3"/>
        </w:numPr>
        <w:spacing w:line="240" w:lineRule="auto"/>
        <w:contextualSpacing/>
        <w:rPr>
          <w:rFonts w:cstheme="minorHAnsi"/>
        </w:rPr>
      </w:pPr>
      <w:r w:rsidRPr="00496679">
        <w:rPr>
          <w:rFonts w:cstheme="minorHAnsi"/>
        </w:rPr>
        <w:t>BRF number is generated</w:t>
      </w:r>
    </w:p>
    <w:p w:rsidR="00496679" w:rsidRPr="00496679" w:rsidRDefault="00496679" w:rsidP="00496679">
      <w:pPr>
        <w:numPr>
          <w:ilvl w:val="0"/>
          <w:numId w:val="3"/>
        </w:numPr>
        <w:spacing w:line="240" w:lineRule="auto"/>
        <w:contextualSpacing/>
        <w:rPr>
          <w:rFonts w:cstheme="minorHAnsi"/>
        </w:rPr>
      </w:pPr>
      <w:r w:rsidRPr="00496679">
        <w:rPr>
          <w:rFonts w:cstheme="minorHAnsi"/>
        </w:rPr>
        <w:t>Query/Report: satisfied with a few (“1-3”) fields</w:t>
      </w:r>
    </w:p>
    <w:p w:rsidR="00496679" w:rsidRPr="00496679" w:rsidRDefault="00496679" w:rsidP="00496679">
      <w:pPr>
        <w:numPr>
          <w:ilvl w:val="1"/>
          <w:numId w:val="3"/>
        </w:numPr>
        <w:spacing w:line="240" w:lineRule="auto"/>
        <w:contextualSpacing/>
        <w:rPr>
          <w:rFonts w:cstheme="minorHAnsi"/>
        </w:rPr>
      </w:pPr>
      <w:r w:rsidRPr="00496679">
        <w:rPr>
          <w:rFonts w:cstheme="minorHAnsi"/>
        </w:rPr>
        <w:t>Definite: Biohazard, PI, NIH Category</w:t>
      </w:r>
    </w:p>
    <w:p w:rsidR="00496679" w:rsidRPr="00496679" w:rsidRDefault="00496679" w:rsidP="00496679">
      <w:pPr>
        <w:numPr>
          <w:ilvl w:val="1"/>
          <w:numId w:val="3"/>
        </w:numPr>
        <w:spacing w:line="240" w:lineRule="auto"/>
        <w:contextualSpacing/>
        <w:rPr>
          <w:rFonts w:cstheme="minorHAnsi"/>
        </w:rPr>
      </w:pPr>
      <w:r w:rsidRPr="00496679">
        <w:rPr>
          <w:rFonts w:cstheme="minorHAnsi"/>
        </w:rPr>
        <w:t>Maybe: Department, Recumbent DNA Projects</w:t>
      </w:r>
    </w:p>
    <w:p w:rsidR="00496679" w:rsidRPr="00496679" w:rsidRDefault="00496679" w:rsidP="00496679">
      <w:pPr>
        <w:numPr>
          <w:ilvl w:val="0"/>
          <w:numId w:val="3"/>
        </w:numPr>
        <w:spacing w:line="240" w:lineRule="auto"/>
        <w:contextualSpacing/>
        <w:rPr>
          <w:rFonts w:cstheme="minorHAnsi"/>
        </w:rPr>
      </w:pPr>
      <w:r w:rsidRPr="00496679">
        <w:rPr>
          <w:rFonts w:cstheme="minorHAnsi"/>
        </w:rPr>
        <w:t>Notification System</w:t>
      </w:r>
    </w:p>
    <w:p w:rsidR="00496679" w:rsidRPr="00496679" w:rsidRDefault="00496679" w:rsidP="00496679">
      <w:pPr>
        <w:numPr>
          <w:ilvl w:val="1"/>
          <w:numId w:val="3"/>
        </w:numPr>
        <w:spacing w:line="240" w:lineRule="auto"/>
        <w:contextualSpacing/>
        <w:rPr>
          <w:rFonts w:cstheme="minorHAnsi"/>
        </w:rPr>
      </w:pPr>
      <w:r w:rsidRPr="00496679">
        <w:rPr>
          <w:rFonts w:cstheme="minorHAnsi"/>
        </w:rPr>
        <w:t>“It doesn’t have to be complex”</w:t>
      </w:r>
    </w:p>
    <w:p w:rsidR="00496679" w:rsidRPr="00496679" w:rsidRDefault="00496679" w:rsidP="00496679">
      <w:pPr>
        <w:numPr>
          <w:ilvl w:val="1"/>
          <w:numId w:val="3"/>
        </w:numPr>
        <w:spacing w:line="240" w:lineRule="auto"/>
        <w:contextualSpacing/>
        <w:rPr>
          <w:rFonts w:cstheme="minorHAnsi"/>
        </w:rPr>
      </w:pPr>
      <w:r w:rsidRPr="00496679">
        <w:rPr>
          <w:rFonts w:cstheme="minorHAnsi"/>
        </w:rPr>
        <w:t>With multiple recipients - “most valuable for renewals”</w:t>
      </w:r>
    </w:p>
    <w:p w:rsidR="00496679" w:rsidRPr="00496679" w:rsidRDefault="00496679" w:rsidP="00496679">
      <w:pPr>
        <w:numPr>
          <w:ilvl w:val="1"/>
          <w:numId w:val="3"/>
        </w:numPr>
        <w:spacing w:line="240" w:lineRule="auto"/>
        <w:contextualSpacing/>
        <w:rPr>
          <w:rFonts w:cstheme="minorHAnsi"/>
        </w:rPr>
      </w:pPr>
      <w:r w:rsidRPr="00496679">
        <w:rPr>
          <w:rFonts w:cstheme="minorHAnsi"/>
        </w:rPr>
        <w:t>The project is archived/closed when the project’s approval is differed or the project has expired.</w:t>
      </w:r>
    </w:p>
    <w:p w:rsidR="00496679" w:rsidRPr="00496679" w:rsidRDefault="00496679" w:rsidP="00496679">
      <w:pPr>
        <w:numPr>
          <w:ilvl w:val="0"/>
          <w:numId w:val="3"/>
        </w:numPr>
        <w:spacing w:line="240" w:lineRule="auto"/>
        <w:contextualSpacing/>
        <w:rPr>
          <w:rFonts w:cstheme="minorHAnsi"/>
        </w:rPr>
      </w:pPr>
      <w:r w:rsidRPr="00496679">
        <w:rPr>
          <w:rFonts w:cstheme="minorHAnsi"/>
        </w:rPr>
        <w:t>Project record needs: biohazard, place, PIs, title, BRF number, submission date, NIH Category, approval status. approval date, and plan date (IBC Committee review)</w:t>
      </w:r>
    </w:p>
    <w:p w:rsidR="00496679" w:rsidRPr="00496679" w:rsidRDefault="00496679" w:rsidP="00496679">
      <w:pPr>
        <w:numPr>
          <w:ilvl w:val="1"/>
          <w:numId w:val="3"/>
        </w:numPr>
        <w:spacing w:line="240" w:lineRule="auto"/>
        <w:contextualSpacing/>
        <w:rPr>
          <w:rFonts w:cstheme="minorHAnsi"/>
        </w:rPr>
      </w:pPr>
      <w:r w:rsidRPr="00496679">
        <w:rPr>
          <w:rFonts w:cstheme="minorHAnsi"/>
        </w:rPr>
        <w:t>Maybe needs: IACUC number, IRB number, PPe, Comments, and attachments.</w:t>
      </w:r>
    </w:p>
    <w:p w:rsidR="00496679" w:rsidRPr="00496679" w:rsidRDefault="00496679" w:rsidP="00496679">
      <w:pPr>
        <w:numPr>
          <w:ilvl w:val="0"/>
          <w:numId w:val="3"/>
        </w:numPr>
        <w:spacing w:line="240" w:lineRule="auto"/>
        <w:contextualSpacing/>
        <w:rPr>
          <w:rFonts w:cstheme="minorHAnsi"/>
        </w:rPr>
      </w:pPr>
      <w:r w:rsidRPr="00496679">
        <w:rPr>
          <w:rFonts w:cstheme="minorHAnsi"/>
        </w:rPr>
        <w:t xml:space="preserve">Registration does not always need to be received by full committee </w:t>
      </w:r>
    </w:p>
    <w:p w:rsidR="00496679" w:rsidRPr="00496679" w:rsidRDefault="00496679" w:rsidP="00496679">
      <w:pPr>
        <w:numPr>
          <w:ilvl w:val="0"/>
          <w:numId w:val="3"/>
        </w:numPr>
        <w:spacing w:line="240" w:lineRule="auto"/>
        <w:contextualSpacing/>
        <w:rPr>
          <w:rFonts w:cstheme="minorHAnsi"/>
        </w:rPr>
      </w:pPr>
      <w:r w:rsidRPr="00496679">
        <w:rPr>
          <w:rFonts w:cstheme="minorHAnsi"/>
        </w:rPr>
        <w:t>“JR” – registration is reviewed only by the IBC Chair</w:t>
      </w:r>
    </w:p>
    <w:p w:rsidR="00496679" w:rsidRPr="00496679" w:rsidRDefault="00496679" w:rsidP="00496679">
      <w:pPr>
        <w:numPr>
          <w:ilvl w:val="0"/>
          <w:numId w:val="3"/>
        </w:numPr>
        <w:spacing w:line="240" w:lineRule="auto"/>
        <w:contextualSpacing/>
        <w:rPr>
          <w:rFonts w:cstheme="minorHAnsi"/>
        </w:rPr>
      </w:pPr>
      <w:r w:rsidRPr="00496679">
        <w:rPr>
          <w:rFonts w:cstheme="minorHAnsi"/>
        </w:rPr>
        <w:t xml:space="preserve">Design Review – IBC full committee review not necessary </w:t>
      </w:r>
    </w:p>
    <w:p w:rsidR="00496679" w:rsidRPr="00496679" w:rsidRDefault="00496679" w:rsidP="00496679">
      <w:pPr>
        <w:numPr>
          <w:ilvl w:val="0"/>
          <w:numId w:val="3"/>
        </w:numPr>
        <w:spacing w:line="240" w:lineRule="auto"/>
        <w:contextualSpacing/>
        <w:rPr>
          <w:rFonts w:cstheme="minorHAnsi"/>
        </w:rPr>
      </w:pPr>
      <w:r w:rsidRPr="00496679">
        <w:rPr>
          <w:rFonts w:cstheme="minorHAnsi"/>
        </w:rPr>
        <w:t>Approval: Approved, Conditional, Deferral</w:t>
      </w:r>
    </w:p>
    <w:p w:rsidR="00496679" w:rsidRPr="00496679" w:rsidRDefault="00496679" w:rsidP="00496679">
      <w:pPr>
        <w:numPr>
          <w:ilvl w:val="0"/>
          <w:numId w:val="3"/>
        </w:numPr>
        <w:spacing w:line="240" w:lineRule="auto"/>
        <w:contextualSpacing/>
        <w:rPr>
          <w:rFonts w:cstheme="minorHAnsi"/>
        </w:rPr>
      </w:pPr>
      <w:r w:rsidRPr="00496679">
        <w:rPr>
          <w:rFonts w:cstheme="minorHAnsi"/>
        </w:rPr>
        <w:t>Enter project record despite Approval status</w:t>
      </w:r>
    </w:p>
    <w:p w:rsidR="00F4616C" w:rsidRPr="00FF624A" w:rsidRDefault="00496679" w:rsidP="00496679">
      <w:pPr>
        <w:rPr>
          <w:rFonts w:cstheme="minorHAnsi"/>
        </w:rPr>
      </w:pPr>
      <w:r w:rsidRPr="00496679">
        <w:rPr>
          <w:rFonts w:cstheme="minorHAnsi"/>
        </w:rPr>
        <w:t>Project Archived/Closed: wants to include the reason it closed.</w:t>
      </w:r>
      <w:r w:rsidR="00F4616C" w:rsidRPr="00FF624A">
        <w:rPr>
          <w:rFonts w:cstheme="minorHAnsi"/>
        </w:rPr>
        <w:br w:type="page"/>
      </w:r>
    </w:p>
    <w:p w:rsidR="00C64FAA" w:rsidRPr="00FF624A" w:rsidRDefault="009E4E27" w:rsidP="00E062B7">
      <w:pPr>
        <w:pStyle w:val="ListParagraph"/>
        <w:numPr>
          <w:ilvl w:val="0"/>
          <w:numId w:val="6"/>
        </w:numPr>
        <w:rPr>
          <w:b/>
          <w:sz w:val="24"/>
          <w:szCs w:val="24"/>
        </w:rPr>
      </w:pPr>
      <w:r>
        <w:rPr>
          <w:noProof/>
        </w:rPr>
        <w:lastRenderedPageBreak/>
        <w:pict>
          <v:shape id="_x0000_s1027" type="#_x0000_t34" style="position:absolute;left:0;text-align:left;margin-left:19.35pt;margin-top:3pt;width:449.5pt;height:20.5pt;flip:y;z-index:251663360;visibility:visible;mso-wrap-distance-top:-6e-5mm;mso-wrap-distance-bottom:-6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" adj="21506" strokecolor="#c0504d [3205]" strokeweight="2pt">
            <v:shadow on="t" color="black" opacity="24903f" origin=",.5" offset="0,.55556mm"/>
            <o:lock v:ext="edit" shapetype="f"/>
            <w10:wrap anchorx="margin"/>
          </v:shape>
        </w:pict>
      </w:r>
      <w:r w:rsidR="007259C0" w:rsidRPr="00FF624A">
        <w:rPr>
          <w:b/>
          <w:sz w:val="24"/>
          <w:szCs w:val="24"/>
        </w:rPr>
        <w:t xml:space="preserve">Approvals and </w:t>
      </w:r>
      <w:r w:rsidR="00C64FAA" w:rsidRPr="00FF624A">
        <w:rPr>
          <w:b/>
          <w:sz w:val="24"/>
          <w:szCs w:val="24"/>
        </w:rPr>
        <w:t>Sign Off</w:t>
      </w:r>
      <w:r w:rsidR="007259C0" w:rsidRPr="00FF624A">
        <w:rPr>
          <w:b/>
          <w:sz w:val="24"/>
          <w:szCs w:val="24"/>
        </w:rPr>
        <w:t>s</w:t>
      </w:r>
    </w:p>
    <w:p w:rsidR="00F4616C" w:rsidRPr="00FF624A" w:rsidRDefault="00F4616C" w:rsidP="00F4616C">
      <w:pPr>
        <w:pStyle w:val="ListParagraph"/>
        <w:rPr>
          <w:b/>
          <w:sz w:val="24"/>
          <w:szCs w:val="24"/>
        </w:rPr>
      </w:pPr>
    </w:p>
    <w:p w:rsidR="00C64FAA" w:rsidRPr="00FF624A" w:rsidRDefault="00C64FAA" w:rsidP="00C64FAA">
      <w:pPr>
        <w:jc w:val="right"/>
        <w:rPr>
          <w:b/>
          <w:sz w:val="24"/>
          <w:szCs w:val="24"/>
        </w:rPr>
      </w:pPr>
      <w:r w:rsidRPr="00FF624A">
        <w:rPr>
          <w:b/>
          <w:sz w:val="24"/>
          <w:szCs w:val="24"/>
        </w:rPr>
        <w:t>Date: ___ /___ /______</w:t>
      </w:r>
    </w:p>
    <w:p w:rsidR="00C64FAA" w:rsidRPr="00FF624A" w:rsidRDefault="00C64FAA" w:rsidP="00C64FAA">
      <w:pPr>
        <w:rPr>
          <w:sz w:val="24"/>
          <w:szCs w:val="24"/>
        </w:rPr>
      </w:pPr>
      <w:r w:rsidRPr="00FF624A">
        <w:rPr>
          <w:sz w:val="24"/>
          <w:szCs w:val="24"/>
        </w:rPr>
        <w:t>______________________________________________________________________________</w:t>
      </w:r>
    </w:p>
    <w:p w:rsidR="00C64FAA" w:rsidRPr="00FF624A" w:rsidRDefault="00C64FAA" w:rsidP="00C64FAA">
      <w:pPr>
        <w:rPr>
          <w:b/>
          <w:sz w:val="24"/>
          <w:szCs w:val="24"/>
        </w:rPr>
      </w:pPr>
      <w:r w:rsidRPr="00FF624A">
        <w:rPr>
          <w:b/>
          <w:sz w:val="24"/>
          <w:szCs w:val="24"/>
        </w:rPr>
        <w:t>Jonathan Gampon</w:t>
      </w:r>
    </w:p>
    <w:p w:rsidR="00C64FAA" w:rsidRPr="00FF624A" w:rsidRDefault="00C64FAA" w:rsidP="00C64FAA">
      <w:pPr>
        <w:ind w:firstLine="720"/>
        <w:rPr>
          <w:b/>
          <w:sz w:val="24"/>
          <w:szCs w:val="24"/>
        </w:rPr>
      </w:pPr>
      <w:r w:rsidRPr="00FF624A">
        <w:rPr>
          <w:b/>
          <w:sz w:val="24"/>
          <w:szCs w:val="24"/>
        </w:rPr>
        <w:t xml:space="preserve">____________________________________ </w:t>
      </w:r>
    </w:p>
    <w:p w:rsidR="00C64FAA" w:rsidRPr="00FF624A" w:rsidRDefault="00C64FAA" w:rsidP="00C64FAA">
      <w:pPr>
        <w:rPr>
          <w:sz w:val="24"/>
          <w:szCs w:val="24"/>
        </w:rPr>
      </w:pPr>
      <w:r w:rsidRPr="00FF624A">
        <w:rPr>
          <w:sz w:val="24"/>
          <w:szCs w:val="24"/>
        </w:rPr>
        <w:t>_____________________________________________________________________________</w:t>
      </w:r>
    </w:p>
    <w:p w:rsidR="00C64FAA" w:rsidRPr="00FF624A" w:rsidRDefault="00C64FAA" w:rsidP="00C64FAA">
      <w:pPr>
        <w:rPr>
          <w:b/>
          <w:sz w:val="24"/>
          <w:szCs w:val="24"/>
        </w:rPr>
      </w:pPr>
      <w:r w:rsidRPr="00FF624A">
        <w:rPr>
          <w:b/>
          <w:sz w:val="24"/>
          <w:szCs w:val="24"/>
        </w:rPr>
        <w:t>Nikita Gmiryansky</w:t>
      </w:r>
    </w:p>
    <w:p w:rsidR="00C64FAA" w:rsidRPr="00FF624A" w:rsidRDefault="00C64FAA" w:rsidP="00C64FAA">
      <w:pPr>
        <w:ind w:firstLine="720"/>
        <w:rPr>
          <w:b/>
          <w:sz w:val="24"/>
          <w:szCs w:val="24"/>
        </w:rPr>
      </w:pPr>
      <w:r w:rsidRPr="00FF624A">
        <w:rPr>
          <w:b/>
          <w:sz w:val="24"/>
          <w:szCs w:val="24"/>
        </w:rPr>
        <w:t>____________________________________</w:t>
      </w:r>
    </w:p>
    <w:p w:rsidR="00C64FAA" w:rsidRPr="00FF624A" w:rsidRDefault="00C64FAA" w:rsidP="00C64FAA">
      <w:pPr>
        <w:rPr>
          <w:sz w:val="24"/>
          <w:szCs w:val="24"/>
        </w:rPr>
      </w:pPr>
      <w:r w:rsidRPr="00FF624A">
        <w:rPr>
          <w:sz w:val="24"/>
          <w:szCs w:val="24"/>
        </w:rPr>
        <w:t>______________________________________________________________________________</w:t>
      </w:r>
    </w:p>
    <w:p w:rsidR="00C64FAA" w:rsidRPr="00FF624A" w:rsidRDefault="00C64FAA" w:rsidP="00C64FAA">
      <w:pPr>
        <w:rPr>
          <w:b/>
          <w:sz w:val="24"/>
          <w:szCs w:val="24"/>
        </w:rPr>
      </w:pPr>
      <w:r w:rsidRPr="00FF624A">
        <w:rPr>
          <w:b/>
          <w:sz w:val="24"/>
          <w:szCs w:val="24"/>
        </w:rPr>
        <w:t>Josh Jodesty</w:t>
      </w:r>
    </w:p>
    <w:p w:rsidR="00C64FAA" w:rsidRPr="00FF624A" w:rsidRDefault="00C64FAA" w:rsidP="00C64FAA">
      <w:pPr>
        <w:ind w:firstLine="720"/>
        <w:rPr>
          <w:b/>
          <w:sz w:val="24"/>
          <w:szCs w:val="24"/>
        </w:rPr>
      </w:pPr>
      <w:r w:rsidRPr="00FF624A">
        <w:rPr>
          <w:b/>
          <w:sz w:val="24"/>
          <w:szCs w:val="24"/>
        </w:rPr>
        <w:t>____________________________________</w:t>
      </w:r>
    </w:p>
    <w:p w:rsidR="00C64FAA" w:rsidRPr="00FF624A" w:rsidRDefault="00C64FAA" w:rsidP="00C64FAA">
      <w:pPr>
        <w:rPr>
          <w:sz w:val="24"/>
          <w:szCs w:val="24"/>
        </w:rPr>
      </w:pPr>
      <w:r w:rsidRPr="00FF624A">
        <w:rPr>
          <w:sz w:val="24"/>
          <w:szCs w:val="24"/>
        </w:rPr>
        <w:t>______________________________________________________________________________</w:t>
      </w:r>
    </w:p>
    <w:p w:rsidR="00C64FAA" w:rsidRPr="00FF624A" w:rsidRDefault="00C64FAA" w:rsidP="00C64FAA">
      <w:pPr>
        <w:rPr>
          <w:b/>
          <w:sz w:val="24"/>
          <w:szCs w:val="24"/>
        </w:rPr>
      </w:pPr>
      <w:r w:rsidRPr="00FF624A">
        <w:rPr>
          <w:b/>
          <w:sz w:val="24"/>
          <w:szCs w:val="24"/>
        </w:rPr>
        <w:t>Werawati Phang</w:t>
      </w:r>
    </w:p>
    <w:p w:rsidR="00C64FAA" w:rsidRPr="00FF624A" w:rsidRDefault="00C64FAA" w:rsidP="00C64FAA">
      <w:pPr>
        <w:ind w:firstLine="720"/>
        <w:rPr>
          <w:b/>
          <w:sz w:val="24"/>
          <w:szCs w:val="24"/>
        </w:rPr>
      </w:pPr>
      <w:r w:rsidRPr="00FF624A">
        <w:rPr>
          <w:b/>
          <w:sz w:val="24"/>
          <w:szCs w:val="24"/>
        </w:rPr>
        <w:t>____________________________________</w:t>
      </w:r>
    </w:p>
    <w:p w:rsidR="00C64FAA" w:rsidRPr="00FF624A" w:rsidRDefault="00C64FAA" w:rsidP="00C64FAA">
      <w:pPr>
        <w:rPr>
          <w:sz w:val="24"/>
          <w:szCs w:val="24"/>
        </w:rPr>
      </w:pPr>
      <w:r w:rsidRPr="00FF624A">
        <w:rPr>
          <w:sz w:val="24"/>
          <w:szCs w:val="24"/>
        </w:rPr>
        <w:t>______________________________________________________________________________</w:t>
      </w:r>
    </w:p>
    <w:p w:rsidR="00C64FAA" w:rsidRPr="00FF624A" w:rsidRDefault="00C64FAA" w:rsidP="00C64FAA">
      <w:pPr>
        <w:rPr>
          <w:b/>
          <w:sz w:val="24"/>
          <w:szCs w:val="24"/>
        </w:rPr>
      </w:pPr>
      <w:r w:rsidRPr="00FF624A">
        <w:rPr>
          <w:b/>
          <w:sz w:val="24"/>
          <w:szCs w:val="24"/>
        </w:rPr>
        <w:t>Matthew Shirley</w:t>
      </w:r>
    </w:p>
    <w:p w:rsidR="00C64FAA" w:rsidRPr="00FF624A" w:rsidRDefault="00C64FAA" w:rsidP="00C64FAA">
      <w:pPr>
        <w:ind w:firstLine="720"/>
        <w:rPr>
          <w:b/>
          <w:sz w:val="24"/>
          <w:szCs w:val="24"/>
        </w:rPr>
      </w:pPr>
      <w:r w:rsidRPr="00FF624A">
        <w:rPr>
          <w:b/>
          <w:sz w:val="24"/>
          <w:szCs w:val="24"/>
        </w:rPr>
        <w:t>____________________________________</w:t>
      </w:r>
    </w:p>
    <w:p w:rsidR="007259C0" w:rsidRPr="00FF624A" w:rsidRDefault="007259C0" w:rsidP="007259C0">
      <w:pPr>
        <w:rPr>
          <w:sz w:val="24"/>
          <w:szCs w:val="24"/>
        </w:rPr>
      </w:pPr>
      <w:r w:rsidRPr="00FF624A">
        <w:rPr>
          <w:sz w:val="24"/>
          <w:szCs w:val="24"/>
        </w:rPr>
        <w:t>______________________________________________________________________________</w:t>
      </w:r>
    </w:p>
    <w:p w:rsidR="007259C0" w:rsidRPr="00FF624A" w:rsidRDefault="007259C0" w:rsidP="00C64FAA">
      <w:pPr>
        <w:rPr>
          <w:b/>
          <w:sz w:val="24"/>
          <w:szCs w:val="24"/>
        </w:rPr>
      </w:pPr>
      <w:r w:rsidRPr="00FF624A">
        <w:rPr>
          <w:b/>
          <w:sz w:val="24"/>
          <w:szCs w:val="24"/>
        </w:rPr>
        <w:t>IBC Coordinator</w:t>
      </w:r>
    </w:p>
    <w:p w:rsidR="00C64FAA" w:rsidRPr="00FF624A" w:rsidRDefault="007259C0" w:rsidP="00C64FAA">
      <w:pPr>
        <w:rPr>
          <w:b/>
          <w:sz w:val="24"/>
          <w:szCs w:val="24"/>
        </w:rPr>
      </w:pPr>
      <w:r w:rsidRPr="00FF624A">
        <w:rPr>
          <w:b/>
          <w:sz w:val="24"/>
          <w:szCs w:val="24"/>
        </w:rPr>
        <w:t>Mary Pultro</w:t>
      </w:r>
    </w:p>
    <w:p w:rsidR="00C64FAA" w:rsidRPr="00FF624A" w:rsidRDefault="007259C0" w:rsidP="001861FB">
      <w:pPr>
        <w:rPr>
          <w:rFonts w:cstheme="minorHAnsi"/>
          <w:b/>
          <w:sz w:val="24"/>
          <w:szCs w:val="24"/>
        </w:rPr>
      </w:pPr>
      <w:r w:rsidRPr="00FF624A">
        <w:rPr>
          <w:rFonts w:cstheme="minorHAnsi"/>
          <w:b/>
          <w:sz w:val="24"/>
          <w:szCs w:val="24"/>
        </w:rPr>
        <w:tab/>
        <w:t>____________________________________</w:t>
      </w:r>
    </w:p>
    <w:sectPr w:rsidR="00C64FAA" w:rsidRPr="00FF624A" w:rsidSect="00341BF0">
      <w:headerReference w:type="default" r:id="rId9"/>
      <w:footerReference w:type="default" r:id="rId10"/>
      <w:headerReference w:type="first" r:id="rId11"/>
      <w:footerReference w:type="first" r:id="rId12"/>
      <w:pgSz w:w="12240" w:h="15840"/>
      <w:pgMar w:top="1440" w:right="1440" w:bottom="117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E27" w:rsidRDefault="009E4E27" w:rsidP="001953B6">
      <w:pPr>
        <w:spacing w:after="0" w:line="240" w:lineRule="auto"/>
      </w:pPr>
      <w:r>
        <w:separator/>
      </w:r>
    </w:p>
  </w:endnote>
  <w:endnote w:type="continuationSeparator" w:id="0">
    <w:p w:rsidR="009E4E27" w:rsidRDefault="009E4E27" w:rsidP="0019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A7" w:rsidRDefault="00EE33A7" w:rsidP="0051115F">
    <w:pPr>
      <w:pStyle w:val="Footer"/>
      <w:rPr>
        <w:i/>
        <w:sz w:val="24"/>
        <w:szCs w:val="24"/>
      </w:rPr>
    </w:pPr>
  </w:p>
  <w:p w:rsidR="00EE33A7" w:rsidRDefault="00EE33A7" w:rsidP="0051115F">
    <w:pPr>
      <w:pStyle w:val="Footer"/>
    </w:pPr>
    <w:r w:rsidRPr="0051115F">
      <w:rPr>
        <w:i/>
        <w:sz w:val="24"/>
        <w:szCs w:val="24"/>
      </w:rPr>
      <w:t>Design Overview Document</w:t>
    </w:r>
  </w:p>
  <w:p w:rsidR="00EE33A7" w:rsidRDefault="009E4E27" w:rsidP="0051115F">
    <w:pPr>
      <w:pStyle w:val="Footer"/>
      <w:jc w:val="right"/>
    </w:pPr>
    <w:sdt>
      <w:sdtPr>
        <w:id w:val="860082579"/>
        <w:docPartObj>
          <w:docPartGallery w:val="Page Numbers (Top of Page)"/>
          <w:docPartUnique/>
        </w:docPartObj>
      </w:sdtPr>
      <w:sdtEndPr/>
      <w:sdtContent>
        <w:r w:rsidR="00EE33A7">
          <w:t xml:space="preserve">Page </w:t>
        </w:r>
        <w:r w:rsidR="00EE33A7">
          <w:rPr>
            <w:b/>
            <w:bCs/>
            <w:sz w:val="24"/>
            <w:szCs w:val="24"/>
          </w:rPr>
          <w:fldChar w:fldCharType="begin"/>
        </w:r>
        <w:r w:rsidR="00EE33A7">
          <w:rPr>
            <w:b/>
            <w:bCs/>
          </w:rPr>
          <w:instrText xml:space="preserve"> PAGE </w:instrText>
        </w:r>
        <w:r w:rsidR="00EE33A7">
          <w:rPr>
            <w:b/>
            <w:bCs/>
            <w:sz w:val="24"/>
            <w:szCs w:val="24"/>
          </w:rPr>
          <w:fldChar w:fldCharType="separate"/>
        </w:r>
        <w:r w:rsidR="00AD247B">
          <w:rPr>
            <w:b/>
            <w:bCs/>
            <w:noProof/>
          </w:rPr>
          <w:t>2</w:t>
        </w:r>
        <w:r w:rsidR="00EE33A7">
          <w:rPr>
            <w:b/>
            <w:bCs/>
            <w:sz w:val="24"/>
            <w:szCs w:val="24"/>
          </w:rPr>
          <w:fldChar w:fldCharType="end"/>
        </w:r>
        <w:r w:rsidR="00EE33A7">
          <w:t xml:space="preserve"> of </w:t>
        </w:r>
        <w:r w:rsidR="00EE33A7">
          <w:rPr>
            <w:b/>
            <w:bCs/>
            <w:sz w:val="24"/>
            <w:szCs w:val="24"/>
          </w:rPr>
          <w:fldChar w:fldCharType="begin"/>
        </w:r>
        <w:r w:rsidR="00EE33A7">
          <w:rPr>
            <w:b/>
            <w:bCs/>
          </w:rPr>
          <w:instrText xml:space="preserve"> NUMPAGES  </w:instrText>
        </w:r>
        <w:r w:rsidR="00EE33A7">
          <w:rPr>
            <w:b/>
            <w:bCs/>
            <w:sz w:val="24"/>
            <w:szCs w:val="24"/>
          </w:rPr>
          <w:fldChar w:fldCharType="separate"/>
        </w:r>
        <w:r w:rsidR="00AD247B">
          <w:rPr>
            <w:b/>
            <w:bCs/>
            <w:noProof/>
          </w:rPr>
          <w:t>17</w:t>
        </w:r>
        <w:r w:rsidR="00EE33A7">
          <w:rPr>
            <w:b/>
            <w:bCs/>
            <w:sz w:val="24"/>
            <w:szCs w:val="24"/>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A7" w:rsidRPr="00341BF0" w:rsidRDefault="00EE33A7" w:rsidP="00341BF0">
    <w:pPr>
      <w:pStyle w:val="Footer"/>
      <w:ind w:left="720"/>
      <w:rPr>
        <w:sz w:val="20"/>
        <w:szCs w:val="20"/>
      </w:rPr>
    </w:pPr>
    <w:r w:rsidRPr="00341BF0">
      <w:rPr>
        <w:noProof/>
        <w:sz w:val="20"/>
        <w:szCs w:val="20"/>
      </w:rPr>
      <w:drawing>
        <wp:anchor distT="0" distB="0" distL="114300" distR="114300" simplePos="0" relativeHeight="251658240" behindDoc="1" locked="0" layoutInCell="1" allowOverlap="1">
          <wp:simplePos x="0" y="0"/>
          <wp:positionH relativeFrom="column">
            <wp:posOffset>-351155</wp:posOffset>
          </wp:positionH>
          <wp:positionV relativeFrom="paragraph">
            <wp:posOffset>20320</wp:posOffset>
          </wp:positionV>
          <wp:extent cx="722630" cy="722630"/>
          <wp:effectExtent l="0" t="0" r="1270" b="1270"/>
          <wp:wrapNone/>
          <wp:docPr id="15" name="Picture 15" descr="http://www.phillycollegesports.com/wp-content/uploads/2011/04/temp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hillycollegesports.com/wp-content/uploads/2011/04/temple-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2630" cy="722630"/>
                  </a:xfrm>
                  <a:prstGeom prst="rect">
                    <a:avLst/>
                  </a:prstGeom>
                  <a:noFill/>
                  <a:ln>
                    <a:noFill/>
                  </a:ln>
                </pic:spPr>
              </pic:pic>
            </a:graphicData>
          </a:graphic>
        </wp:anchor>
      </w:drawing>
    </w:r>
    <w:r w:rsidRPr="00341BF0">
      <w:rPr>
        <w:sz w:val="20"/>
        <w:szCs w:val="20"/>
      </w:rPr>
      <w:t>Gampon, Jonathan</w:t>
    </w:r>
  </w:p>
  <w:p w:rsidR="00EE33A7" w:rsidRPr="00341BF0" w:rsidRDefault="00EE33A7" w:rsidP="00341BF0">
    <w:pPr>
      <w:pStyle w:val="Footer"/>
      <w:ind w:left="720"/>
      <w:rPr>
        <w:sz w:val="20"/>
        <w:szCs w:val="20"/>
      </w:rPr>
    </w:pPr>
    <w:r w:rsidRPr="00341BF0">
      <w:rPr>
        <w:sz w:val="20"/>
        <w:szCs w:val="20"/>
      </w:rPr>
      <w:t>Gmiryansky, Nikita</w:t>
    </w:r>
  </w:p>
  <w:p w:rsidR="00EE33A7" w:rsidRPr="00341BF0" w:rsidRDefault="00EE33A7" w:rsidP="00341BF0">
    <w:pPr>
      <w:pStyle w:val="Footer"/>
      <w:ind w:left="720"/>
      <w:rPr>
        <w:sz w:val="20"/>
        <w:szCs w:val="20"/>
      </w:rPr>
    </w:pPr>
    <w:r w:rsidRPr="00341BF0">
      <w:rPr>
        <w:sz w:val="20"/>
        <w:szCs w:val="20"/>
      </w:rPr>
      <w:t>Jodesty, Joshua</w:t>
    </w:r>
  </w:p>
  <w:p w:rsidR="00EE33A7" w:rsidRPr="00341BF0" w:rsidRDefault="00EE33A7" w:rsidP="00341BF0">
    <w:pPr>
      <w:pStyle w:val="Footer"/>
      <w:ind w:left="720"/>
      <w:rPr>
        <w:sz w:val="20"/>
        <w:szCs w:val="20"/>
      </w:rPr>
    </w:pPr>
    <w:r w:rsidRPr="00341BF0">
      <w:rPr>
        <w:sz w:val="20"/>
        <w:szCs w:val="20"/>
      </w:rPr>
      <w:t>Phang, Werawati</w:t>
    </w:r>
  </w:p>
  <w:p w:rsidR="00EE33A7" w:rsidRPr="00341BF0" w:rsidRDefault="00EE33A7" w:rsidP="00341BF0">
    <w:pPr>
      <w:pStyle w:val="Footer"/>
      <w:ind w:left="720"/>
      <w:rPr>
        <w:sz w:val="20"/>
        <w:szCs w:val="20"/>
      </w:rPr>
    </w:pPr>
    <w:r w:rsidRPr="00341BF0">
      <w:rPr>
        <w:sz w:val="20"/>
        <w:szCs w:val="20"/>
      </w:rPr>
      <w:t>Shirley, Matthew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E27" w:rsidRDefault="009E4E27" w:rsidP="001953B6">
      <w:pPr>
        <w:spacing w:after="0" w:line="240" w:lineRule="auto"/>
      </w:pPr>
      <w:r>
        <w:separator/>
      </w:r>
    </w:p>
  </w:footnote>
  <w:footnote w:type="continuationSeparator" w:id="0">
    <w:p w:rsidR="009E4E27" w:rsidRDefault="009E4E27" w:rsidP="00195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A7" w:rsidRDefault="00EE33A7" w:rsidP="001953B6">
    <w:pPr>
      <w:pStyle w:val="Header"/>
      <w:jc w:val="right"/>
    </w:pPr>
    <w:r>
      <w:rPr>
        <w:noProof/>
      </w:rPr>
      <w:drawing>
        <wp:inline distT="0" distB="0" distL="0" distR="0">
          <wp:extent cx="483079" cy="483079"/>
          <wp:effectExtent l="0" t="0" r="0" b="0"/>
          <wp:docPr id="3" name="Picture 3" descr="http://www.phillycollegesports.com/wp-content/uploads/2011/04/temp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hillycollegesports.com/wp-content/uploads/2011/04/temple-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1706" cy="491706"/>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A7" w:rsidRDefault="00EE33A7" w:rsidP="00341BF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4472"/>
    <w:multiLevelType w:val="multilevel"/>
    <w:tmpl w:val="71B002D6"/>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ABD309D"/>
    <w:multiLevelType w:val="hybridMultilevel"/>
    <w:tmpl w:val="6D0E54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81AC4"/>
    <w:multiLevelType w:val="hybridMultilevel"/>
    <w:tmpl w:val="613811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6756A"/>
    <w:multiLevelType w:val="multilevel"/>
    <w:tmpl w:val="6562FCA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12C7CA6"/>
    <w:multiLevelType w:val="multilevel"/>
    <w:tmpl w:val="87CC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0E5D57"/>
    <w:multiLevelType w:val="multilevel"/>
    <w:tmpl w:val="5AFAA24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201268E"/>
    <w:multiLevelType w:val="multilevel"/>
    <w:tmpl w:val="889EB9E6"/>
    <w:lvl w:ilvl="0">
      <w:start w:val="3"/>
      <w:numFmt w:val="decimal"/>
      <w:lvlText w:val="%1"/>
      <w:lvlJc w:val="left"/>
      <w:pPr>
        <w:ind w:left="360" w:hanging="360"/>
      </w:pPr>
      <w:rPr>
        <w:rFonts w:hint="default"/>
        <w:b w:val="0"/>
      </w:rPr>
    </w:lvl>
    <w:lvl w:ilvl="1">
      <w:start w:val="1"/>
      <w:numFmt w:val="decimal"/>
      <w:lvlText w:val="%1.%2"/>
      <w:lvlJc w:val="left"/>
      <w:pPr>
        <w:ind w:left="153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7">
    <w:nsid w:val="288C31E5"/>
    <w:multiLevelType w:val="hybridMultilevel"/>
    <w:tmpl w:val="B30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F0122"/>
    <w:multiLevelType w:val="multilevel"/>
    <w:tmpl w:val="3288D2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0A86338"/>
    <w:multiLevelType w:val="hybridMultilevel"/>
    <w:tmpl w:val="5CC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DB0C4B"/>
    <w:multiLevelType w:val="hybridMultilevel"/>
    <w:tmpl w:val="A76A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6599C"/>
    <w:multiLevelType w:val="hybridMultilevel"/>
    <w:tmpl w:val="7D048E1A"/>
    <w:lvl w:ilvl="0" w:tplc="E22C6DF8">
      <w:start w:val="1"/>
      <w:numFmt w:val="bullet"/>
      <w:lvlText w:val=""/>
      <w:lvlJc w:val="left"/>
      <w:pPr>
        <w:ind w:left="720" w:hanging="360"/>
      </w:pPr>
      <w:rPr>
        <w:rFonts w:ascii="Wingdings" w:hAnsi="Wingding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01439F"/>
    <w:multiLevelType w:val="hybridMultilevel"/>
    <w:tmpl w:val="D80845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09481F"/>
    <w:multiLevelType w:val="multilevel"/>
    <w:tmpl w:val="4608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441B46"/>
    <w:multiLevelType w:val="multilevel"/>
    <w:tmpl w:val="F2B6D630"/>
    <w:lvl w:ilvl="0">
      <w:start w:val="10"/>
      <w:numFmt w:val="decimal"/>
      <w:lvlText w:val="%1"/>
      <w:lvlJc w:val="left"/>
      <w:pPr>
        <w:ind w:left="375" w:hanging="375"/>
      </w:pPr>
      <w:rPr>
        <w:rFonts w:hint="default"/>
        <w:b/>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5">
    <w:nsid w:val="58BB5386"/>
    <w:multiLevelType w:val="multilevel"/>
    <w:tmpl w:val="E14804B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B7B4FD4"/>
    <w:multiLevelType w:val="multilevel"/>
    <w:tmpl w:val="6C161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48A42AC"/>
    <w:multiLevelType w:val="hybridMultilevel"/>
    <w:tmpl w:val="F500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4670A2"/>
    <w:multiLevelType w:val="multilevel"/>
    <w:tmpl w:val="6B32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B6725F"/>
    <w:multiLevelType w:val="hybridMultilevel"/>
    <w:tmpl w:val="CC2C5C0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E0E0F"/>
    <w:multiLevelType w:val="multilevel"/>
    <w:tmpl w:val="15860D96"/>
    <w:lvl w:ilvl="0">
      <w:start w:val="5"/>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E1F7D5A"/>
    <w:multiLevelType w:val="hybridMultilevel"/>
    <w:tmpl w:val="E740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5656F1"/>
    <w:multiLevelType w:val="hybridMultilevel"/>
    <w:tmpl w:val="490A8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D30284"/>
    <w:multiLevelType w:val="hybridMultilevel"/>
    <w:tmpl w:val="60B8C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95691"/>
    <w:multiLevelType w:val="hybridMultilevel"/>
    <w:tmpl w:val="721AC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C47AB1"/>
    <w:multiLevelType w:val="hybridMultilevel"/>
    <w:tmpl w:val="6B46F2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23"/>
  </w:num>
  <w:num w:numId="4">
    <w:abstractNumId w:val="17"/>
  </w:num>
  <w:num w:numId="5">
    <w:abstractNumId w:val="10"/>
  </w:num>
  <w:num w:numId="6">
    <w:abstractNumId w:val="21"/>
  </w:num>
  <w:num w:numId="7">
    <w:abstractNumId w:val="0"/>
  </w:num>
  <w:num w:numId="8">
    <w:abstractNumId w:val="8"/>
  </w:num>
  <w:num w:numId="9">
    <w:abstractNumId w:val="16"/>
  </w:num>
  <w:num w:numId="10">
    <w:abstractNumId w:val="6"/>
  </w:num>
  <w:num w:numId="11">
    <w:abstractNumId w:val="20"/>
  </w:num>
  <w:num w:numId="12">
    <w:abstractNumId w:val="5"/>
  </w:num>
  <w:num w:numId="13">
    <w:abstractNumId w:val="22"/>
  </w:num>
  <w:num w:numId="14">
    <w:abstractNumId w:val="7"/>
  </w:num>
  <w:num w:numId="15">
    <w:abstractNumId w:val="25"/>
  </w:num>
  <w:num w:numId="16">
    <w:abstractNumId w:val="12"/>
  </w:num>
  <w:num w:numId="17">
    <w:abstractNumId w:val="19"/>
  </w:num>
  <w:num w:numId="18">
    <w:abstractNumId w:val="11"/>
  </w:num>
  <w:num w:numId="19">
    <w:abstractNumId w:val="1"/>
  </w:num>
  <w:num w:numId="20">
    <w:abstractNumId w:val="14"/>
  </w:num>
  <w:num w:numId="21">
    <w:abstractNumId w:val="4"/>
  </w:num>
  <w:num w:numId="22">
    <w:abstractNumId w:val="18"/>
  </w:num>
  <w:num w:numId="23">
    <w:abstractNumId w:val="13"/>
  </w:num>
  <w:num w:numId="24">
    <w:abstractNumId w:val="9"/>
  </w:num>
  <w:num w:numId="25">
    <w:abstractNumId w:val="15"/>
  </w:num>
  <w:num w:numId="2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779C0"/>
    <w:rsid w:val="000106B9"/>
    <w:rsid w:val="0008072A"/>
    <w:rsid w:val="00094FD3"/>
    <w:rsid w:val="0010302A"/>
    <w:rsid w:val="0014623B"/>
    <w:rsid w:val="00151DD4"/>
    <w:rsid w:val="00155CE0"/>
    <w:rsid w:val="001579F0"/>
    <w:rsid w:val="001861FB"/>
    <w:rsid w:val="001953B6"/>
    <w:rsid w:val="001A2CAB"/>
    <w:rsid w:val="001B7EA8"/>
    <w:rsid w:val="001C43A8"/>
    <w:rsid w:val="00201739"/>
    <w:rsid w:val="002140D3"/>
    <w:rsid w:val="0023750F"/>
    <w:rsid w:val="00243394"/>
    <w:rsid w:val="00253529"/>
    <w:rsid w:val="002813CA"/>
    <w:rsid w:val="002848A7"/>
    <w:rsid w:val="003264E9"/>
    <w:rsid w:val="00341BF0"/>
    <w:rsid w:val="003E39EC"/>
    <w:rsid w:val="003E6448"/>
    <w:rsid w:val="003F567B"/>
    <w:rsid w:val="00411188"/>
    <w:rsid w:val="004573D1"/>
    <w:rsid w:val="00496679"/>
    <w:rsid w:val="00510EAE"/>
    <w:rsid w:val="0051115F"/>
    <w:rsid w:val="005160BD"/>
    <w:rsid w:val="00536940"/>
    <w:rsid w:val="00547706"/>
    <w:rsid w:val="005779C0"/>
    <w:rsid w:val="005924E3"/>
    <w:rsid w:val="005E0625"/>
    <w:rsid w:val="00626E9A"/>
    <w:rsid w:val="006310D9"/>
    <w:rsid w:val="006467C7"/>
    <w:rsid w:val="006723BD"/>
    <w:rsid w:val="006962DF"/>
    <w:rsid w:val="006B52E7"/>
    <w:rsid w:val="006C154E"/>
    <w:rsid w:val="007259C0"/>
    <w:rsid w:val="00765190"/>
    <w:rsid w:val="007E6BCB"/>
    <w:rsid w:val="00810320"/>
    <w:rsid w:val="00837DA4"/>
    <w:rsid w:val="008745D9"/>
    <w:rsid w:val="008B006A"/>
    <w:rsid w:val="008C338F"/>
    <w:rsid w:val="00925571"/>
    <w:rsid w:val="00933567"/>
    <w:rsid w:val="0094664B"/>
    <w:rsid w:val="009708D8"/>
    <w:rsid w:val="009E4E27"/>
    <w:rsid w:val="00A02B50"/>
    <w:rsid w:val="00A34004"/>
    <w:rsid w:val="00A40530"/>
    <w:rsid w:val="00A415AF"/>
    <w:rsid w:val="00A46AB4"/>
    <w:rsid w:val="00A7094A"/>
    <w:rsid w:val="00AD247B"/>
    <w:rsid w:val="00B111DD"/>
    <w:rsid w:val="00B26C65"/>
    <w:rsid w:val="00BA24BD"/>
    <w:rsid w:val="00BA4ABD"/>
    <w:rsid w:val="00BD42F0"/>
    <w:rsid w:val="00C64FAA"/>
    <w:rsid w:val="00C73011"/>
    <w:rsid w:val="00C84478"/>
    <w:rsid w:val="00C9289B"/>
    <w:rsid w:val="00D04413"/>
    <w:rsid w:val="00D7257C"/>
    <w:rsid w:val="00DA491A"/>
    <w:rsid w:val="00DB131A"/>
    <w:rsid w:val="00DE3161"/>
    <w:rsid w:val="00DE51D9"/>
    <w:rsid w:val="00E062B7"/>
    <w:rsid w:val="00E30ACA"/>
    <w:rsid w:val="00E46CCE"/>
    <w:rsid w:val="00E53B7C"/>
    <w:rsid w:val="00E62E3A"/>
    <w:rsid w:val="00E75CD1"/>
    <w:rsid w:val="00EA6A88"/>
    <w:rsid w:val="00EE33A7"/>
    <w:rsid w:val="00F30209"/>
    <w:rsid w:val="00F33AB1"/>
    <w:rsid w:val="00F36FBE"/>
    <w:rsid w:val="00F44B3E"/>
    <w:rsid w:val="00F4616C"/>
    <w:rsid w:val="00F52024"/>
    <w:rsid w:val="00F602FB"/>
    <w:rsid w:val="00F71E36"/>
    <w:rsid w:val="00F81F09"/>
    <w:rsid w:val="00FE01C1"/>
    <w:rsid w:val="00FE388F"/>
    <w:rsid w:val="00FF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33"/>
        <o:r id="V:Rule2" type="connector" idref="#_x0000_s1028"/>
        <o:r id="V:Rule3" type="connector" idref="#_x0000_s1030"/>
        <o:r id="V:Rule4" type="connector" idref="#_x0000_s1027"/>
        <o:r id="V:Rule5" type="connector" idref="#_x0000_s1029"/>
        <o:r id="V:Rule6" type="connector" idref="#_x0000_s1035"/>
        <o:r id="V:Rule7" type="connector" idref="#Straight Connector 2"/>
        <o:r id="V:Rule8" type="connector" idref="#_x0000_s1034"/>
        <o:r id="V:Rule9" type="connector" idref="#_x0000_s1032"/>
        <o:r id="V:Rule10" type="connector" idref="#_x0000_s1036"/>
        <o:r id="V:Rule11" type="connector" idref="#_x0000_s1031"/>
      </o:rules>
    </o:shapelayout>
  </w:shapeDefaults>
  <w:decimalSymbol w:val="."/>
  <w:listSeparator w:val=","/>
  <w15:docId w15:val="{6E747482-94A1-49EA-887B-94D1B10D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9C0"/>
  </w:style>
  <w:style w:type="paragraph" w:styleId="Heading1">
    <w:name w:val="heading 1"/>
    <w:basedOn w:val="Normal"/>
    <w:link w:val="Heading1Char"/>
    <w:uiPriority w:val="9"/>
    <w:qFormat/>
    <w:rsid w:val="00577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7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79C0"/>
    <w:pPr>
      <w:ind w:left="720"/>
      <w:contextualSpacing/>
    </w:pPr>
  </w:style>
  <w:style w:type="character" w:customStyle="1" w:styleId="Heading1Char">
    <w:name w:val="Heading 1 Char"/>
    <w:basedOn w:val="DefaultParagraphFont"/>
    <w:link w:val="Heading1"/>
    <w:uiPriority w:val="9"/>
    <w:rsid w:val="005779C0"/>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933567"/>
    <w:rPr>
      <w:color w:val="808080"/>
    </w:rPr>
  </w:style>
  <w:style w:type="paragraph" w:styleId="BalloonText">
    <w:name w:val="Balloon Text"/>
    <w:basedOn w:val="Normal"/>
    <w:link w:val="BalloonTextChar"/>
    <w:uiPriority w:val="99"/>
    <w:semiHidden/>
    <w:unhideWhenUsed/>
    <w:rsid w:val="0093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67"/>
    <w:rPr>
      <w:rFonts w:ascii="Tahoma" w:hAnsi="Tahoma" w:cs="Tahoma"/>
      <w:sz w:val="16"/>
      <w:szCs w:val="16"/>
    </w:rPr>
  </w:style>
  <w:style w:type="paragraph" w:styleId="Header">
    <w:name w:val="header"/>
    <w:basedOn w:val="Normal"/>
    <w:link w:val="HeaderChar"/>
    <w:uiPriority w:val="99"/>
    <w:unhideWhenUsed/>
    <w:rsid w:val="00195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3B6"/>
  </w:style>
  <w:style w:type="paragraph" w:styleId="Footer">
    <w:name w:val="footer"/>
    <w:basedOn w:val="Normal"/>
    <w:link w:val="FooterChar"/>
    <w:uiPriority w:val="99"/>
    <w:unhideWhenUsed/>
    <w:rsid w:val="00195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3B6"/>
  </w:style>
  <w:style w:type="table" w:customStyle="1" w:styleId="LightShading1">
    <w:name w:val="Light Shading1"/>
    <w:basedOn w:val="TableNormal"/>
    <w:uiPriority w:val="60"/>
    <w:rsid w:val="00B26C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26C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26C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B26C6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Grid1">
    <w:name w:val="Light Grid1"/>
    <w:basedOn w:val="TableNormal"/>
    <w:uiPriority w:val="62"/>
    <w:rsid w:val="00B26C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708D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extll">
    <w:name w:val="textll"/>
    <w:basedOn w:val="DefaultParagraphFont"/>
    <w:rsid w:val="00FF6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747513">
      <w:bodyDiv w:val="1"/>
      <w:marLeft w:val="0"/>
      <w:marRight w:val="0"/>
      <w:marTop w:val="0"/>
      <w:marBottom w:val="0"/>
      <w:divBdr>
        <w:top w:val="none" w:sz="0" w:space="0" w:color="auto"/>
        <w:left w:val="none" w:sz="0" w:space="0" w:color="auto"/>
        <w:bottom w:val="none" w:sz="0" w:space="0" w:color="auto"/>
        <w:right w:val="none" w:sz="0" w:space="0" w:color="auto"/>
      </w:divBdr>
    </w:div>
    <w:div w:id="1522428125">
      <w:bodyDiv w:val="1"/>
      <w:marLeft w:val="0"/>
      <w:marRight w:val="0"/>
      <w:marTop w:val="0"/>
      <w:marBottom w:val="0"/>
      <w:divBdr>
        <w:top w:val="none" w:sz="0" w:space="0" w:color="auto"/>
        <w:left w:val="none" w:sz="0" w:space="0" w:color="auto"/>
        <w:bottom w:val="none" w:sz="0" w:space="0" w:color="auto"/>
        <w:right w:val="none" w:sz="0" w:space="0" w:color="auto"/>
      </w:divBdr>
    </w:div>
    <w:div w:id="1737973063">
      <w:bodyDiv w:val="1"/>
      <w:marLeft w:val="0"/>
      <w:marRight w:val="0"/>
      <w:marTop w:val="0"/>
      <w:marBottom w:val="0"/>
      <w:divBdr>
        <w:top w:val="none" w:sz="0" w:space="0" w:color="auto"/>
        <w:left w:val="none" w:sz="0" w:space="0" w:color="auto"/>
        <w:bottom w:val="none" w:sz="0" w:space="0" w:color="auto"/>
        <w:right w:val="none" w:sz="0" w:space="0" w:color="auto"/>
      </w:divBdr>
    </w:div>
    <w:div w:id="183946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6B9CA-CC22-485E-8461-B0CED17F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3078</Words>
  <Characters>19117</Characters>
  <Application>Microsoft Office Word</Application>
  <DocSecurity>0</DocSecurity>
  <Lines>682</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Joshua J</cp:lastModifiedBy>
  <cp:revision>4</cp:revision>
  <cp:lastPrinted>2012-11-20T22:19:00Z</cp:lastPrinted>
  <dcterms:created xsi:type="dcterms:W3CDTF">2012-12-03T00:42:00Z</dcterms:created>
  <dcterms:modified xsi:type="dcterms:W3CDTF">2014-06-16T13:57:00Z</dcterms:modified>
</cp:coreProperties>
</file>